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E05FE1" w14:textId="77777777" w:rsidR="00150035" w:rsidRPr="009E4FC1" w:rsidRDefault="00150035" w:rsidP="00150035">
      <w:pPr>
        <w:jc w:val="center"/>
        <w:rPr>
          <w:sz w:val="28"/>
          <w:lang w:val="kk-KZ"/>
        </w:rPr>
      </w:pPr>
      <w:r w:rsidRPr="009E4FC1">
        <w:rPr>
          <w:sz w:val="28"/>
          <w:lang w:val="kk-KZ"/>
        </w:rPr>
        <w:t>Қ</w:t>
      </w:r>
      <w:r>
        <w:rPr>
          <w:sz w:val="28"/>
          <w:lang w:val="kk-KZ"/>
        </w:rPr>
        <w:t xml:space="preserve">ожа </w:t>
      </w:r>
      <w:r w:rsidRPr="009E4FC1">
        <w:rPr>
          <w:sz w:val="28"/>
          <w:lang w:val="kk-KZ"/>
        </w:rPr>
        <w:t>А</w:t>
      </w:r>
      <w:r>
        <w:rPr>
          <w:sz w:val="28"/>
          <w:lang w:val="kk-KZ"/>
        </w:rPr>
        <w:t xml:space="preserve">хмет </w:t>
      </w:r>
      <w:r w:rsidRPr="009E4FC1">
        <w:rPr>
          <w:sz w:val="28"/>
          <w:lang w:val="kk-KZ"/>
        </w:rPr>
        <w:t>Ясауи атындағы халықаралық қазақ-түрік университеті</w:t>
      </w:r>
    </w:p>
    <w:p w14:paraId="2CCAF569" w14:textId="77777777" w:rsidR="00150035" w:rsidRDefault="00150035" w:rsidP="00150035">
      <w:pPr>
        <w:ind w:firstLine="709"/>
        <w:jc w:val="center"/>
        <w:rPr>
          <w:sz w:val="28"/>
          <w:lang w:val="kk-KZ"/>
        </w:rPr>
      </w:pPr>
    </w:p>
    <w:p w14:paraId="0135793E" w14:textId="77777777" w:rsidR="00150035" w:rsidRDefault="00150035" w:rsidP="00150035">
      <w:pPr>
        <w:ind w:firstLine="709"/>
        <w:jc w:val="center"/>
        <w:rPr>
          <w:sz w:val="28"/>
          <w:lang w:val="kk-KZ"/>
        </w:rPr>
      </w:pPr>
    </w:p>
    <w:p w14:paraId="7B78E68F" w14:textId="77777777" w:rsidR="00150035" w:rsidRPr="009E4FC1" w:rsidRDefault="00150035" w:rsidP="00150035">
      <w:pPr>
        <w:ind w:firstLine="709"/>
        <w:jc w:val="center"/>
        <w:rPr>
          <w:sz w:val="28"/>
          <w:lang w:val="kk-KZ"/>
        </w:rPr>
      </w:pPr>
    </w:p>
    <w:p w14:paraId="6831EE24" w14:textId="0D9E7506" w:rsidR="00150035" w:rsidRPr="009E4FC1" w:rsidRDefault="00150035" w:rsidP="00150035">
      <w:pPr>
        <w:rPr>
          <w:sz w:val="28"/>
          <w:lang w:val="kk-KZ"/>
        </w:rPr>
      </w:pPr>
      <w:r w:rsidRPr="0013783F">
        <w:rPr>
          <w:sz w:val="28"/>
          <w:szCs w:val="26"/>
          <w:lang w:val="kk-KZ"/>
        </w:rPr>
        <w:t>ӘОЖ 614.2:616-085:611.1</w:t>
      </w:r>
      <w:r>
        <w:rPr>
          <w:sz w:val="28"/>
          <w:szCs w:val="26"/>
          <w:lang w:val="kk-KZ"/>
        </w:rPr>
        <w:t xml:space="preserve">                                 </w:t>
      </w:r>
      <w:r w:rsidR="007259EB">
        <w:rPr>
          <w:sz w:val="28"/>
          <w:szCs w:val="26"/>
          <w:lang w:val="kk-KZ"/>
        </w:rPr>
        <w:t xml:space="preserve">      </w:t>
      </w:r>
      <w:r>
        <w:rPr>
          <w:sz w:val="28"/>
          <w:szCs w:val="26"/>
          <w:lang w:val="kk-KZ"/>
        </w:rPr>
        <w:t xml:space="preserve">                  </w:t>
      </w:r>
      <w:r w:rsidRPr="009E4FC1">
        <w:rPr>
          <w:sz w:val="28"/>
          <w:lang w:val="kk-KZ"/>
        </w:rPr>
        <w:t>Қолжазба құқығында</w:t>
      </w:r>
    </w:p>
    <w:p w14:paraId="5E89B990" w14:textId="77777777" w:rsidR="00150035" w:rsidRPr="009E4FC1" w:rsidRDefault="00150035" w:rsidP="00150035">
      <w:pPr>
        <w:ind w:firstLine="709"/>
        <w:jc w:val="right"/>
        <w:rPr>
          <w:sz w:val="28"/>
          <w:lang w:val="kk-KZ"/>
        </w:rPr>
      </w:pPr>
    </w:p>
    <w:p w14:paraId="64A0A506" w14:textId="77777777" w:rsidR="00150035" w:rsidRPr="009E4FC1" w:rsidRDefault="00150035" w:rsidP="00150035">
      <w:pPr>
        <w:ind w:firstLine="709"/>
        <w:jc w:val="right"/>
        <w:rPr>
          <w:sz w:val="28"/>
          <w:lang w:val="kk-KZ"/>
        </w:rPr>
      </w:pPr>
    </w:p>
    <w:p w14:paraId="01E7BD9C" w14:textId="77777777" w:rsidR="00150035" w:rsidRPr="009E4FC1" w:rsidRDefault="00150035" w:rsidP="00150035">
      <w:pPr>
        <w:rPr>
          <w:sz w:val="28"/>
          <w:lang w:val="kk-KZ"/>
        </w:rPr>
      </w:pPr>
    </w:p>
    <w:p w14:paraId="3261C8C3" w14:textId="77777777" w:rsidR="00150035" w:rsidRPr="009E4FC1" w:rsidRDefault="00150035" w:rsidP="00150035">
      <w:pPr>
        <w:jc w:val="center"/>
        <w:rPr>
          <w:b/>
          <w:sz w:val="28"/>
          <w:szCs w:val="28"/>
          <w:lang w:val="kk-KZ"/>
        </w:rPr>
      </w:pPr>
      <w:r w:rsidRPr="009E4FC1">
        <w:rPr>
          <w:b/>
          <w:sz w:val="28"/>
          <w:szCs w:val="28"/>
          <w:lang w:val="kk-KZ"/>
        </w:rPr>
        <w:t>САРУАРОВ ЕРБОЛАТ ҒАЛЫМЖАНҰЛЫ</w:t>
      </w:r>
    </w:p>
    <w:p w14:paraId="6C5FB86E" w14:textId="77777777" w:rsidR="00150035" w:rsidRDefault="00150035" w:rsidP="00150035">
      <w:pPr>
        <w:jc w:val="center"/>
        <w:rPr>
          <w:sz w:val="28"/>
          <w:szCs w:val="28"/>
          <w:lang w:val="kk-KZ"/>
        </w:rPr>
      </w:pPr>
    </w:p>
    <w:p w14:paraId="2F3351C4" w14:textId="77777777" w:rsidR="00150035" w:rsidRDefault="00150035" w:rsidP="00150035">
      <w:pPr>
        <w:jc w:val="center"/>
        <w:rPr>
          <w:sz w:val="28"/>
          <w:szCs w:val="28"/>
          <w:lang w:val="kk-KZ"/>
        </w:rPr>
      </w:pPr>
    </w:p>
    <w:p w14:paraId="5ED4A524" w14:textId="77777777" w:rsidR="00150035" w:rsidRPr="009E4FC1" w:rsidRDefault="00150035" w:rsidP="00150035">
      <w:pPr>
        <w:jc w:val="center"/>
        <w:rPr>
          <w:sz w:val="28"/>
          <w:szCs w:val="28"/>
          <w:lang w:val="kk-KZ"/>
        </w:rPr>
      </w:pPr>
    </w:p>
    <w:p w14:paraId="1ED04739" w14:textId="77777777" w:rsidR="00150035" w:rsidRPr="009E4FC1" w:rsidRDefault="00150035" w:rsidP="00150035">
      <w:pPr>
        <w:jc w:val="center"/>
        <w:rPr>
          <w:b/>
          <w:sz w:val="28"/>
          <w:szCs w:val="28"/>
          <w:lang w:val="kk-KZ"/>
        </w:rPr>
      </w:pPr>
      <w:r w:rsidRPr="009E4FC1">
        <w:rPr>
          <w:b/>
          <w:sz w:val="28"/>
          <w:szCs w:val="28"/>
          <w:lang w:val="kk-KZ"/>
        </w:rPr>
        <w:t>Түркістан қаласы тұрғындарының жүрек-қан тамыр жүйесі аурулары бойынша қауіптілік көрсеткішіне байланысты өмір сүру сапасының бағалану деңгейі</w:t>
      </w:r>
    </w:p>
    <w:p w14:paraId="374913D3" w14:textId="77777777" w:rsidR="00150035" w:rsidRDefault="00150035" w:rsidP="00150035">
      <w:pPr>
        <w:jc w:val="center"/>
        <w:rPr>
          <w:sz w:val="28"/>
          <w:szCs w:val="28"/>
          <w:lang w:val="kk-KZ"/>
        </w:rPr>
      </w:pPr>
    </w:p>
    <w:p w14:paraId="098A4F63" w14:textId="77777777" w:rsidR="00150035" w:rsidRDefault="00150035" w:rsidP="00150035">
      <w:pPr>
        <w:jc w:val="center"/>
        <w:rPr>
          <w:sz w:val="28"/>
          <w:szCs w:val="28"/>
          <w:lang w:val="kk-KZ"/>
        </w:rPr>
      </w:pPr>
    </w:p>
    <w:p w14:paraId="1A143241" w14:textId="77777777" w:rsidR="00150035" w:rsidRPr="009E4FC1" w:rsidRDefault="00150035" w:rsidP="00150035">
      <w:pPr>
        <w:jc w:val="center"/>
        <w:rPr>
          <w:sz w:val="28"/>
          <w:szCs w:val="28"/>
          <w:lang w:val="kk-KZ"/>
        </w:rPr>
      </w:pPr>
    </w:p>
    <w:p w14:paraId="13D89E50" w14:textId="77777777" w:rsidR="00150035" w:rsidRDefault="00150035" w:rsidP="00150035">
      <w:pPr>
        <w:jc w:val="center"/>
        <w:rPr>
          <w:sz w:val="28"/>
          <w:szCs w:val="28"/>
          <w:lang w:val="kk-KZ"/>
        </w:rPr>
      </w:pPr>
      <w:r w:rsidRPr="009E4FC1">
        <w:rPr>
          <w:sz w:val="28"/>
          <w:szCs w:val="28"/>
          <w:lang w:val="kk-KZ"/>
        </w:rPr>
        <w:t>8D10110</w:t>
      </w:r>
      <w:r>
        <w:rPr>
          <w:sz w:val="28"/>
          <w:szCs w:val="28"/>
          <w:lang w:val="kk-KZ"/>
        </w:rPr>
        <w:t xml:space="preserve"> ‒ </w:t>
      </w:r>
      <w:r w:rsidRPr="009E4FC1">
        <w:rPr>
          <w:sz w:val="28"/>
          <w:szCs w:val="28"/>
          <w:lang w:val="kk-KZ"/>
        </w:rPr>
        <w:t>Медицина</w:t>
      </w:r>
      <w:r>
        <w:rPr>
          <w:sz w:val="28"/>
          <w:szCs w:val="28"/>
          <w:lang w:val="kk-KZ"/>
        </w:rPr>
        <w:t xml:space="preserve"> </w:t>
      </w:r>
      <w:r w:rsidRPr="009E4FC1">
        <w:rPr>
          <w:sz w:val="28"/>
          <w:szCs w:val="28"/>
          <w:lang w:val="kk-KZ"/>
        </w:rPr>
        <w:t xml:space="preserve">білім беру бағдарламасы </w:t>
      </w:r>
    </w:p>
    <w:p w14:paraId="783E2D77" w14:textId="77777777" w:rsidR="00150035" w:rsidRDefault="00150035" w:rsidP="00150035">
      <w:pPr>
        <w:jc w:val="center"/>
        <w:rPr>
          <w:sz w:val="28"/>
          <w:szCs w:val="28"/>
          <w:lang w:val="kk-KZ"/>
        </w:rPr>
      </w:pPr>
    </w:p>
    <w:p w14:paraId="0463163C" w14:textId="77777777" w:rsidR="00150035" w:rsidRDefault="00150035" w:rsidP="00150035">
      <w:pPr>
        <w:jc w:val="center"/>
        <w:rPr>
          <w:sz w:val="28"/>
          <w:szCs w:val="28"/>
          <w:lang w:val="kk-KZ"/>
        </w:rPr>
      </w:pPr>
    </w:p>
    <w:p w14:paraId="6858B3C4" w14:textId="77777777" w:rsidR="00150035" w:rsidRDefault="00150035" w:rsidP="00150035">
      <w:pPr>
        <w:jc w:val="center"/>
        <w:rPr>
          <w:sz w:val="28"/>
          <w:szCs w:val="28"/>
          <w:lang w:val="kk-KZ"/>
        </w:rPr>
      </w:pPr>
    </w:p>
    <w:p w14:paraId="2DF55A58" w14:textId="77777777" w:rsidR="00150035" w:rsidRDefault="00150035" w:rsidP="00150035">
      <w:pPr>
        <w:jc w:val="center"/>
        <w:rPr>
          <w:sz w:val="28"/>
          <w:szCs w:val="28"/>
          <w:lang w:val="kk-KZ"/>
        </w:rPr>
      </w:pPr>
      <w:r>
        <w:rPr>
          <w:sz w:val="28"/>
          <w:szCs w:val="28"/>
          <w:lang w:val="kk-KZ"/>
        </w:rPr>
        <w:t>Философия докторы (</w:t>
      </w:r>
      <w:r w:rsidRPr="009E4FC1">
        <w:rPr>
          <w:sz w:val="28"/>
          <w:szCs w:val="28"/>
          <w:lang w:val="kk-KZ"/>
        </w:rPr>
        <w:t>PhD</w:t>
      </w:r>
      <w:r>
        <w:rPr>
          <w:sz w:val="28"/>
          <w:szCs w:val="28"/>
          <w:lang w:val="kk-KZ"/>
        </w:rPr>
        <w:t>)</w:t>
      </w:r>
      <w:r w:rsidRPr="009E4FC1">
        <w:rPr>
          <w:sz w:val="28"/>
          <w:szCs w:val="28"/>
          <w:lang w:val="kk-KZ"/>
        </w:rPr>
        <w:t xml:space="preserve"> </w:t>
      </w:r>
    </w:p>
    <w:p w14:paraId="3897AA46" w14:textId="77777777" w:rsidR="00150035" w:rsidRPr="009E4FC1" w:rsidRDefault="00150035" w:rsidP="00150035">
      <w:pPr>
        <w:jc w:val="center"/>
        <w:rPr>
          <w:sz w:val="28"/>
          <w:szCs w:val="28"/>
          <w:lang w:val="kk-KZ"/>
        </w:rPr>
      </w:pPr>
      <w:r w:rsidRPr="009E4FC1">
        <w:rPr>
          <w:sz w:val="28"/>
          <w:szCs w:val="28"/>
          <w:lang w:val="kk-KZ"/>
        </w:rPr>
        <w:t xml:space="preserve">дәрежесін алу үшін </w:t>
      </w:r>
      <w:r>
        <w:rPr>
          <w:sz w:val="28"/>
          <w:szCs w:val="28"/>
          <w:lang w:val="kk-KZ"/>
        </w:rPr>
        <w:t xml:space="preserve">дайындалған </w:t>
      </w:r>
      <w:r w:rsidRPr="009E4FC1">
        <w:rPr>
          <w:sz w:val="28"/>
          <w:szCs w:val="28"/>
          <w:lang w:val="kk-KZ"/>
        </w:rPr>
        <w:t>диссертация</w:t>
      </w:r>
    </w:p>
    <w:p w14:paraId="2D6C2423" w14:textId="77777777" w:rsidR="00150035" w:rsidRPr="009E4FC1" w:rsidRDefault="00150035" w:rsidP="00150035">
      <w:pPr>
        <w:rPr>
          <w:sz w:val="28"/>
          <w:szCs w:val="28"/>
          <w:lang w:val="kk-KZ"/>
        </w:rPr>
      </w:pPr>
    </w:p>
    <w:p w14:paraId="28B30AFD" w14:textId="77777777" w:rsidR="00150035" w:rsidRPr="009E4FC1" w:rsidRDefault="00150035" w:rsidP="00150035">
      <w:pPr>
        <w:rPr>
          <w:sz w:val="28"/>
          <w:szCs w:val="28"/>
          <w:lang w:val="kk-KZ"/>
        </w:rPr>
      </w:pPr>
    </w:p>
    <w:p w14:paraId="77B94F31" w14:textId="77777777" w:rsidR="00150035" w:rsidRPr="009E4FC1" w:rsidRDefault="00150035" w:rsidP="00150035">
      <w:pPr>
        <w:rPr>
          <w:sz w:val="28"/>
          <w:szCs w:val="28"/>
          <w:lang w:val="kk-KZ"/>
        </w:rPr>
      </w:pPr>
    </w:p>
    <w:p w14:paraId="1B200F5A" w14:textId="77777777" w:rsidR="00150035" w:rsidRPr="00173411" w:rsidRDefault="00150035" w:rsidP="00150035">
      <w:pPr>
        <w:jc w:val="right"/>
        <w:rPr>
          <w:bCs/>
          <w:sz w:val="28"/>
          <w:szCs w:val="28"/>
          <w:lang w:val="kk-KZ"/>
        </w:rPr>
      </w:pPr>
      <w:r>
        <w:rPr>
          <w:bCs/>
          <w:sz w:val="28"/>
          <w:szCs w:val="28"/>
          <w:lang w:val="kk-KZ"/>
        </w:rPr>
        <w:t>Отандық ғылыми кеңесшілері</w:t>
      </w:r>
    </w:p>
    <w:p w14:paraId="37F9AF9C" w14:textId="77777777" w:rsidR="00150035" w:rsidRDefault="00150035" w:rsidP="00150035">
      <w:pPr>
        <w:jc w:val="right"/>
        <w:rPr>
          <w:sz w:val="28"/>
          <w:szCs w:val="28"/>
          <w:lang w:val="kk-KZ"/>
        </w:rPr>
      </w:pPr>
      <w:r w:rsidRPr="009E4FC1">
        <w:rPr>
          <w:sz w:val="28"/>
          <w:szCs w:val="28"/>
          <w:lang w:val="kk-KZ"/>
        </w:rPr>
        <w:t>м</w:t>
      </w:r>
      <w:r>
        <w:rPr>
          <w:sz w:val="28"/>
          <w:szCs w:val="28"/>
          <w:lang w:val="kk-KZ"/>
        </w:rPr>
        <w:t xml:space="preserve">едицина </w:t>
      </w:r>
      <w:r w:rsidRPr="009E4FC1">
        <w:rPr>
          <w:sz w:val="28"/>
          <w:szCs w:val="28"/>
          <w:lang w:val="kk-KZ"/>
        </w:rPr>
        <w:t>ғ</w:t>
      </w:r>
      <w:r>
        <w:rPr>
          <w:sz w:val="28"/>
          <w:szCs w:val="28"/>
          <w:lang w:val="kk-KZ"/>
        </w:rPr>
        <w:t xml:space="preserve">ылымдарының </w:t>
      </w:r>
      <w:r w:rsidRPr="009E4FC1">
        <w:rPr>
          <w:sz w:val="28"/>
          <w:szCs w:val="28"/>
          <w:lang w:val="kk-KZ"/>
        </w:rPr>
        <w:t>к</w:t>
      </w:r>
      <w:r>
        <w:rPr>
          <w:sz w:val="28"/>
          <w:szCs w:val="28"/>
          <w:lang w:val="kk-KZ"/>
        </w:rPr>
        <w:t>андидаты</w:t>
      </w:r>
      <w:r w:rsidRPr="009E4FC1">
        <w:rPr>
          <w:sz w:val="28"/>
          <w:szCs w:val="28"/>
          <w:lang w:val="kk-KZ"/>
        </w:rPr>
        <w:t xml:space="preserve">, </w:t>
      </w:r>
    </w:p>
    <w:p w14:paraId="00D2CB31" w14:textId="77777777" w:rsidR="00150035" w:rsidRDefault="00150035" w:rsidP="00150035">
      <w:pPr>
        <w:jc w:val="right"/>
        <w:rPr>
          <w:sz w:val="28"/>
          <w:szCs w:val="28"/>
          <w:lang w:val="kk-KZ"/>
        </w:rPr>
      </w:pPr>
      <w:r w:rsidRPr="009E4FC1">
        <w:rPr>
          <w:sz w:val="28"/>
          <w:szCs w:val="28"/>
          <w:lang w:val="kk-KZ"/>
        </w:rPr>
        <w:t>қауымдас</w:t>
      </w:r>
      <w:r>
        <w:rPr>
          <w:sz w:val="28"/>
          <w:szCs w:val="28"/>
          <w:lang w:val="kk-KZ"/>
        </w:rPr>
        <w:t>тырылған</w:t>
      </w:r>
      <w:r w:rsidRPr="009E4FC1">
        <w:rPr>
          <w:sz w:val="28"/>
          <w:szCs w:val="28"/>
          <w:lang w:val="kk-KZ"/>
        </w:rPr>
        <w:t xml:space="preserve"> проф</w:t>
      </w:r>
      <w:r>
        <w:rPr>
          <w:sz w:val="28"/>
          <w:szCs w:val="28"/>
          <w:lang w:val="kk-KZ"/>
        </w:rPr>
        <w:t xml:space="preserve">ессор </w:t>
      </w:r>
    </w:p>
    <w:p w14:paraId="31C9D046" w14:textId="77777777" w:rsidR="00150035" w:rsidRPr="009E4FC1" w:rsidRDefault="00150035" w:rsidP="00150035">
      <w:pPr>
        <w:jc w:val="right"/>
        <w:rPr>
          <w:sz w:val="28"/>
          <w:szCs w:val="28"/>
          <w:lang w:val="kk-KZ"/>
        </w:rPr>
      </w:pPr>
      <w:r w:rsidRPr="009E4FC1">
        <w:rPr>
          <w:sz w:val="28"/>
          <w:szCs w:val="28"/>
          <w:lang w:val="kk-KZ"/>
        </w:rPr>
        <w:t>Нускабаева</w:t>
      </w:r>
      <w:r w:rsidRPr="00173411">
        <w:rPr>
          <w:sz w:val="28"/>
          <w:szCs w:val="28"/>
          <w:lang w:val="kk-KZ"/>
        </w:rPr>
        <w:t xml:space="preserve"> </w:t>
      </w:r>
      <w:r w:rsidRPr="009E4FC1">
        <w:rPr>
          <w:sz w:val="28"/>
          <w:szCs w:val="28"/>
          <w:lang w:val="kk-KZ"/>
        </w:rPr>
        <w:t>Г.О.</w:t>
      </w:r>
    </w:p>
    <w:p w14:paraId="2647CD1F" w14:textId="77777777" w:rsidR="00150035" w:rsidRPr="00173411" w:rsidRDefault="00150035" w:rsidP="00150035">
      <w:pPr>
        <w:ind w:firstLine="709"/>
        <w:jc w:val="right"/>
        <w:rPr>
          <w:sz w:val="16"/>
          <w:szCs w:val="16"/>
          <w:lang w:val="kk-KZ"/>
        </w:rPr>
      </w:pPr>
    </w:p>
    <w:p w14:paraId="2B94EC60" w14:textId="0725CAFC" w:rsidR="00150035" w:rsidRPr="00886AAC" w:rsidRDefault="00150035" w:rsidP="00150035">
      <w:pPr>
        <w:ind w:firstLine="709"/>
        <w:jc w:val="right"/>
        <w:rPr>
          <w:sz w:val="28"/>
          <w:szCs w:val="28"/>
          <w:lang w:val="ru-RU"/>
        </w:rPr>
      </w:pPr>
      <w:r w:rsidRPr="009E4FC1">
        <w:rPr>
          <w:sz w:val="28"/>
          <w:szCs w:val="28"/>
          <w:lang w:val="kk-KZ"/>
        </w:rPr>
        <w:t>м</w:t>
      </w:r>
      <w:r>
        <w:rPr>
          <w:sz w:val="28"/>
          <w:szCs w:val="28"/>
          <w:lang w:val="kk-KZ"/>
        </w:rPr>
        <w:t xml:space="preserve">едицина </w:t>
      </w:r>
      <w:r w:rsidRPr="009E4FC1">
        <w:rPr>
          <w:sz w:val="28"/>
          <w:szCs w:val="28"/>
          <w:lang w:val="kk-KZ"/>
        </w:rPr>
        <w:t>ғ</w:t>
      </w:r>
      <w:r>
        <w:rPr>
          <w:sz w:val="28"/>
          <w:szCs w:val="28"/>
          <w:lang w:val="kk-KZ"/>
        </w:rPr>
        <w:t xml:space="preserve">ылымдарының </w:t>
      </w:r>
      <w:r w:rsidRPr="009E4FC1">
        <w:rPr>
          <w:sz w:val="28"/>
          <w:szCs w:val="28"/>
          <w:lang w:val="kk-KZ"/>
        </w:rPr>
        <w:t>к</w:t>
      </w:r>
      <w:r>
        <w:rPr>
          <w:sz w:val="28"/>
          <w:szCs w:val="28"/>
          <w:lang w:val="kk-KZ"/>
        </w:rPr>
        <w:t>андидаты</w:t>
      </w:r>
      <w:r w:rsidR="00A230FA">
        <w:rPr>
          <w:sz w:val="28"/>
          <w:szCs w:val="28"/>
          <w:lang w:val="kk-KZ"/>
        </w:rPr>
        <w:t>,</w:t>
      </w:r>
    </w:p>
    <w:p w14:paraId="0B3CF35C" w14:textId="77777777" w:rsidR="00150035" w:rsidRDefault="00150035" w:rsidP="00150035">
      <w:pPr>
        <w:ind w:firstLine="709"/>
        <w:jc w:val="right"/>
        <w:rPr>
          <w:sz w:val="28"/>
          <w:szCs w:val="28"/>
          <w:lang w:val="kk-KZ"/>
        </w:rPr>
      </w:pPr>
      <w:r w:rsidRPr="009E4FC1">
        <w:rPr>
          <w:sz w:val="28"/>
          <w:szCs w:val="28"/>
          <w:lang w:val="kk-KZ"/>
        </w:rPr>
        <w:t>қауымдас</w:t>
      </w:r>
      <w:r>
        <w:rPr>
          <w:sz w:val="28"/>
          <w:szCs w:val="28"/>
          <w:lang w:val="kk-KZ"/>
        </w:rPr>
        <w:t>тырылған</w:t>
      </w:r>
      <w:r w:rsidRPr="009E4FC1">
        <w:rPr>
          <w:sz w:val="28"/>
          <w:szCs w:val="28"/>
          <w:lang w:val="kk-KZ"/>
        </w:rPr>
        <w:t xml:space="preserve"> проф</w:t>
      </w:r>
      <w:r>
        <w:rPr>
          <w:sz w:val="28"/>
          <w:szCs w:val="28"/>
          <w:lang w:val="kk-KZ"/>
        </w:rPr>
        <w:t>ессор</w:t>
      </w:r>
      <w:r w:rsidRPr="009E4FC1">
        <w:rPr>
          <w:sz w:val="28"/>
          <w:szCs w:val="28"/>
          <w:lang w:val="kk-KZ"/>
        </w:rPr>
        <w:t xml:space="preserve"> </w:t>
      </w:r>
    </w:p>
    <w:p w14:paraId="3C50CF66" w14:textId="77777777" w:rsidR="00150035" w:rsidRDefault="00150035" w:rsidP="00150035">
      <w:pPr>
        <w:ind w:firstLine="709"/>
        <w:jc w:val="right"/>
        <w:rPr>
          <w:sz w:val="28"/>
          <w:szCs w:val="28"/>
          <w:lang w:val="kk-KZ"/>
        </w:rPr>
      </w:pPr>
      <w:r w:rsidRPr="009E4FC1">
        <w:rPr>
          <w:sz w:val="28"/>
          <w:szCs w:val="28"/>
          <w:lang w:val="kk-KZ"/>
        </w:rPr>
        <w:t>Гайпов</w:t>
      </w:r>
      <w:r w:rsidRPr="00173411">
        <w:rPr>
          <w:sz w:val="28"/>
          <w:szCs w:val="28"/>
          <w:lang w:val="kk-KZ"/>
        </w:rPr>
        <w:t xml:space="preserve"> </w:t>
      </w:r>
      <w:r w:rsidRPr="009E4FC1">
        <w:rPr>
          <w:sz w:val="28"/>
          <w:szCs w:val="28"/>
          <w:lang w:val="kk-KZ"/>
        </w:rPr>
        <w:t>А.Э.</w:t>
      </w:r>
    </w:p>
    <w:p w14:paraId="03315C61" w14:textId="77777777" w:rsidR="00150035" w:rsidRPr="00173411" w:rsidRDefault="00150035" w:rsidP="00150035">
      <w:pPr>
        <w:ind w:firstLine="709"/>
        <w:jc w:val="right"/>
        <w:rPr>
          <w:sz w:val="16"/>
          <w:szCs w:val="16"/>
          <w:lang w:val="kk-KZ"/>
        </w:rPr>
      </w:pPr>
    </w:p>
    <w:p w14:paraId="17B1A8B8" w14:textId="77777777" w:rsidR="00150035" w:rsidRPr="00173411" w:rsidRDefault="00150035" w:rsidP="00150035">
      <w:pPr>
        <w:ind w:firstLine="709"/>
        <w:jc w:val="right"/>
        <w:rPr>
          <w:sz w:val="28"/>
          <w:szCs w:val="28"/>
          <w:lang w:val="kk-KZ"/>
        </w:rPr>
      </w:pPr>
      <w:r>
        <w:rPr>
          <w:bCs/>
          <w:sz w:val="28"/>
          <w:szCs w:val="28"/>
          <w:lang w:val="kk-KZ"/>
        </w:rPr>
        <w:t>Шетелдік ғылыми кеңесші</w:t>
      </w:r>
    </w:p>
    <w:p w14:paraId="15A24628" w14:textId="5135BFCF" w:rsidR="00150035" w:rsidRDefault="00420A27" w:rsidP="00150035">
      <w:pPr>
        <w:ind w:firstLine="709"/>
        <w:jc w:val="right"/>
        <w:rPr>
          <w:sz w:val="28"/>
          <w:szCs w:val="28"/>
          <w:lang w:val="kk-KZ"/>
        </w:rPr>
      </w:pPr>
      <w:r>
        <w:rPr>
          <w:sz w:val="28"/>
          <w:szCs w:val="28"/>
          <w:lang w:val="kk-KZ"/>
        </w:rPr>
        <w:t>д</w:t>
      </w:r>
      <w:r w:rsidR="00150035" w:rsidRPr="009E4FC1">
        <w:rPr>
          <w:sz w:val="28"/>
          <w:szCs w:val="28"/>
          <w:lang w:val="kk-KZ"/>
        </w:rPr>
        <w:t>октор</w:t>
      </w:r>
      <w:r>
        <w:rPr>
          <w:sz w:val="28"/>
          <w:szCs w:val="28"/>
          <w:lang w:val="kk-KZ"/>
        </w:rPr>
        <w:t>,</w:t>
      </w:r>
      <w:r w:rsidR="00150035" w:rsidRPr="009E4FC1">
        <w:rPr>
          <w:sz w:val="28"/>
          <w:szCs w:val="28"/>
          <w:lang w:val="kk-KZ"/>
        </w:rPr>
        <w:t xml:space="preserve"> </w:t>
      </w:r>
    </w:p>
    <w:p w14:paraId="0D6A3690" w14:textId="77777777" w:rsidR="00150035" w:rsidRDefault="00150035" w:rsidP="00150035">
      <w:pPr>
        <w:ind w:firstLine="709"/>
        <w:jc w:val="right"/>
        <w:rPr>
          <w:sz w:val="28"/>
          <w:szCs w:val="28"/>
          <w:lang w:val="kk-KZ"/>
        </w:rPr>
      </w:pPr>
      <w:r w:rsidRPr="009E4FC1">
        <w:rPr>
          <w:sz w:val="28"/>
          <w:szCs w:val="28"/>
          <w:lang w:val="kk-KZ"/>
        </w:rPr>
        <w:t>проф</w:t>
      </w:r>
      <w:r>
        <w:rPr>
          <w:sz w:val="28"/>
          <w:szCs w:val="28"/>
          <w:lang w:val="kk-KZ"/>
        </w:rPr>
        <w:t>ессор</w:t>
      </w:r>
      <w:r w:rsidRPr="009E4FC1">
        <w:rPr>
          <w:sz w:val="28"/>
          <w:szCs w:val="28"/>
          <w:lang w:val="kk-KZ"/>
        </w:rPr>
        <w:t xml:space="preserve">, </w:t>
      </w:r>
    </w:p>
    <w:p w14:paraId="3EBBF779" w14:textId="77777777" w:rsidR="00150035" w:rsidRPr="009E4FC1" w:rsidRDefault="00150035" w:rsidP="00150035">
      <w:pPr>
        <w:ind w:firstLine="709"/>
        <w:jc w:val="right"/>
        <w:rPr>
          <w:sz w:val="28"/>
          <w:szCs w:val="28"/>
          <w:lang w:val="kk-KZ"/>
        </w:rPr>
      </w:pPr>
      <w:r w:rsidRPr="009E4FC1">
        <w:rPr>
          <w:sz w:val="28"/>
          <w:szCs w:val="28"/>
          <w:lang w:val="kk-KZ"/>
        </w:rPr>
        <w:t>Өзкүл</w:t>
      </w:r>
      <w:r w:rsidRPr="00173411">
        <w:rPr>
          <w:sz w:val="28"/>
          <w:szCs w:val="28"/>
          <w:lang w:val="kk-KZ"/>
        </w:rPr>
        <w:t xml:space="preserve"> </w:t>
      </w:r>
      <w:r w:rsidRPr="009E4FC1">
        <w:rPr>
          <w:sz w:val="28"/>
          <w:szCs w:val="28"/>
          <w:lang w:val="kk-KZ"/>
        </w:rPr>
        <w:t>Ю.</w:t>
      </w:r>
    </w:p>
    <w:p w14:paraId="4C11A989" w14:textId="77777777" w:rsidR="00150035" w:rsidRPr="009E4FC1" w:rsidRDefault="00150035" w:rsidP="00150035">
      <w:pPr>
        <w:ind w:firstLine="709"/>
        <w:jc w:val="center"/>
        <w:rPr>
          <w:sz w:val="28"/>
          <w:szCs w:val="28"/>
          <w:lang w:val="kk-KZ"/>
        </w:rPr>
      </w:pPr>
    </w:p>
    <w:p w14:paraId="5CA1B8AC" w14:textId="77777777" w:rsidR="00150035" w:rsidRPr="009E4FC1" w:rsidRDefault="00150035" w:rsidP="00150035">
      <w:pPr>
        <w:ind w:firstLine="709"/>
        <w:jc w:val="center"/>
        <w:rPr>
          <w:sz w:val="28"/>
          <w:szCs w:val="28"/>
          <w:lang w:val="kk-KZ"/>
        </w:rPr>
      </w:pPr>
    </w:p>
    <w:p w14:paraId="43367866" w14:textId="77777777" w:rsidR="00150035" w:rsidRPr="009E4FC1" w:rsidRDefault="00150035" w:rsidP="00150035">
      <w:pPr>
        <w:ind w:firstLine="709"/>
        <w:jc w:val="center"/>
        <w:rPr>
          <w:sz w:val="28"/>
          <w:szCs w:val="28"/>
          <w:lang w:val="kk-KZ"/>
        </w:rPr>
      </w:pPr>
    </w:p>
    <w:p w14:paraId="1BB5B9B3" w14:textId="77777777" w:rsidR="00150035" w:rsidRDefault="00150035" w:rsidP="00150035">
      <w:pPr>
        <w:rPr>
          <w:sz w:val="28"/>
          <w:szCs w:val="28"/>
          <w:lang w:val="kk-KZ"/>
        </w:rPr>
      </w:pPr>
    </w:p>
    <w:p w14:paraId="25A1B6EF" w14:textId="0B0F9C9B" w:rsidR="00150035" w:rsidRPr="009E4FC1" w:rsidRDefault="003230A7" w:rsidP="00150035">
      <w:pPr>
        <w:jc w:val="center"/>
        <w:rPr>
          <w:sz w:val="28"/>
          <w:szCs w:val="28"/>
          <w:lang w:val="kk-KZ"/>
        </w:rPr>
      </w:pPr>
      <w:r>
        <w:rPr>
          <w:sz w:val="28"/>
          <w:szCs w:val="28"/>
          <w:lang w:val="kk-KZ"/>
        </w:rPr>
        <w:t>Қ</w:t>
      </w:r>
      <w:r w:rsidR="00150035">
        <w:rPr>
          <w:sz w:val="28"/>
          <w:szCs w:val="28"/>
          <w:lang w:val="kk-KZ"/>
        </w:rPr>
        <w:t>азақстан</w:t>
      </w:r>
      <w:r>
        <w:rPr>
          <w:sz w:val="28"/>
          <w:szCs w:val="28"/>
          <w:lang w:val="kk-KZ"/>
        </w:rPr>
        <w:t xml:space="preserve"> Республикасы</w:t>
      </w:r>
    </w:p>
    <w:p w14:paraId="47F3BD6D" w14:textId="146E8F35" w:rsidR="00150035" w:rsidRPr="00660244" w:rsidRDefault="00150035" w:rsidP="00150035">
      <w:pPr>
        <w:jc w:val="center"/>
        <w:rPr>
          <w:sz w:val="28"/>
          <w:szCs w:val="28"/>
        </w:rPr>
      </w:pPr>
      <w:r w:rsidRPr="009E4FC1">
        <w:rPr>
          <w:sz w:val="28"/>
          <w:szCs w:val="28"/>
          <w:lang w:val="kk-KZ"/>
        </w:rPr>
        <w:t>Түркістан</w:t>
      </w:r>
      <w:r>
        <w:rPr>
          <w:sz w:val="28"/>
          <w:szCs w:val="28"/>
          <w:lang w:val="kk-KZ"/>
        </w:rPr>
        <w:t>,</w:t>
      </w:r>
      <w:r w:rsidRPr="009E4FC1">
        <w:rPr>
          <w:sz w:val="28"/>
          <w:szCs w:val="28"/>
          <w:lang w:val="kk-KZ"/>
        </w:rPr>
        <w:t xml:space="preserve"> 202</w:t>
      </w:r>
      <w:r w:rsidR="00660244">
        <w:rPr>
          <w:sz w:val="28"/>
          <w:szCs w:val="28"/>
        </w:rPr>
        <w:t>5</w:t>
      </w:r>
    </w:p>
    <w:p w14:paraId="6CB6C6D3" w14:textId="77777777" w:rsidR="00150035" w:rsidRPr="00D669E1" w:rsidRDefault="00150035" w:rsidP="00150035">
      <w:pPr>
        <w:jc w:val="center"/>
        <w:rPr>
          <w:b/>
          <w:sz w:val="28"/>
          <w:szCs w:val="28"/>
          <w:lang w:val="kk-KZ"/>
        </w:rPr>
      </w:pPr>
      <w:r w:rsidRPr="00D669E1">
        <w:rPr>
          <w:b/>
          <w:sz w:val="28"/>
          <w:szCs w:val="28"/>
          <w:lang w:val="kk-KZ"/>
        </w:rPr>
        <w:lastRenderedPageBreak/>
        <w:t>МАЗМҰНЫ</w:t>
      </w:r>
    </w:p>
    <w:p w14:paraId="3AF690C0" w14:textId="77777777" w:rsidR="00150035" w:rsidRDefault="00150035" w:rsidP="00150035">
      <w:pPr>
        <w:jc w:val="right"/>
        <w:rPr>
          <w:b/>
          <w:sz w:val="28"/>
          <w:szCs w:val="28"/>
          <w:lang w:val="kk-KZ"/>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4"/>
        <w:gridCol w:w="653"/>
      </w:tblGrid>
      <w:tr w:rsidR="00150035" w14:paraId="1150C851" w14:textId="77777777" w:rsidTr="00150035">
        <w:tc>
          <w:tcPr>
            <w:tcW w:w="9072" w:type="dxa"/>
          </w:tcPr>
          <w:p w14:paraId="201BF895" w14:textId="729FC053" w:rsidR="00150035" w:rsidRDefault="00150035" w:rsidP="00210835">
            <w:pPr>
              <w:spacing w:line="228" w:lineRule="auto"/>
              <w:jc w:val="both"/>
              <w:rPr>
                <w:b/>
                <w:sz w:val="28"/>
                <w:szCs w:val="28"/>
                <w:lang w:val="kk-KZ"/>
              </w:rPr>
            </w:pPr>
            <w:r w:rsidRPr="00282B95">
              <w:rPr>
                <w:b/>
                <w:sz w:val="28"/>
                <w:szCs w:val="28"/>
                <w:lang w:val="kk-KZ"/>
              </w:rPr>
              <w:t>НОРМАТИВТІК СІЛТЕМЕЛЕР</w:t>
            </w:r>
            <w:r w:rsidRPr="00D669E1">
              <w:rPr>
                <w:sz w:val="28"/>
                <w:szCs w:val="28"/>
                <w:lang w:val="kk-KZ"/>
              </w:rPr>
              <w:t>.......................................................</w:t>
            </w:r>
            <w:r w:rsidR="00420A27">
              <w:rPr>
                <w:sz w:val="28"/>
                <w:szCs w:val="28"/>
                <w:lang w:val="kk-KZ"/>
              </w:rPr>
              <w:t>..</w:t>
            </w:r>
            <w:r w:rsidRPr="00D669E1">
              <w:rPr>
                <w:sz w:val="28"/>
                <w:szCs w:val="28"/>
                <w:lang w:val="kk-KZ"/>
              </w:rPr>
              <w:t>.....</w:t>
            </w:r>
            <w:r>
              <w:rPr>
                <w:sz w:val="28"/>
                <w:szCs w:val="28"/>
                <w:lang w:val="kk-KZ"/>
              </w:rPr>
              <w:t>..</w:t>
            </w:r>
            <w:r w:rsidRPr="00D669E1">
              <w:rPr>
                <w:sz w:val="28"/>
                <w:szCs w:val="28"/>
                <w:lang w:val="kk-KZ"/>
              </w:rPr>
              <w:t>...</w:t>
            </w:r>
          </w:p>
        </w:tc>
        <w:tc>
          <w:tcPr>
            <w:tcW w:w="675" w:type="dxa"/>
          </w:tcPr>
          <w:p w14:paraId="6C1C3601" w14:textId="77640A4B" w:rsidR="00150035" w:rsidRPr="00210835" w:rsidRDefault="00210835" w:rsidP="00210835">
            <w:pPr>
              <w:spacing w:line="228" w:lineRule="auto"/>
              <w:rPr>
                <w:sz w:val="28"/>
                <w:szCs w:val="28"/>
                <w:lang w:val="kk-KZ"/>
              </w:rPr>
            </w:pPr>
            <w:r w:rsidRPr="00210835">
              <w:rPr>
                <w:sz w:val="28"/>
                <w:szCs w:val="28"/>
                <w:lang w:val="kk-KZ"/>
              </w:rPr>
              <w:t>3</w:t>
            </w:r>
          </w:p>
        </w:tc>
      </w:tr>
      <w:tr w:rsidR="00210835" w14:paraId="52143C98" w14:textId="77777777" w:rsidTr="00150035">
        <w:tc>
          <w:tcPr>
            <w:tcW w:w="9072" w:type="dxa"/>
          </w:tcPr>
          <w:p w14:paraId="1C9C018B" w14:textId="0B310BD9" w:rsidR="00210835" w:rsidRPr="00210835" w:rsidRDefault="00210835" w:rsidP="00210835">
            <w:pPr>
              <w:spacing w:line="228" w:lineRule="auto"/>
              <w:jc w:val="both"/>
              <w:rPr>
                <w:bCs/>
                <w:sz w:val="28"/>
                <w:szCs w:val="28"/>
                <w:lang w:val="kk-KZ"/>
              </w:rPr>
            </w:pPr>
            <w:r>
              <w:rPr>
                <w:b/>
                <w:sz w:val="28"/>
                <w:lang w:val="kk-KZ"/>
              </w:rPr>
              <w:t>АНЫҚТАМАЛАР</w:t>
            </w:r>
            <w:r>
              <w:rPr>
                <w:sz w:val="28"/>
                <w:lang w:val="kk-KZ"/>
              </w:rPr>
              <w:t>.....................................................................................</w:t>
            </w:r>
            <w:r w:rsidR="00420A27">
              <w:rPr>
                <w:sz w:val="28"/>
                <w:lang w:val="kk-KZ"/>
              </w:rPr>
              <w:t>......</w:t>
            </w:r>
            <w:r>
              <w:rPr>
                <w:sz w:val="28"/>
                <w:lang w:val="kk-KZ"/>
              </w:rPr>
              <w:t>..</w:t>
            </w:r>
          </w:p>
        </w:tc>
        <w:tc>
          <w:tcPr>
            <w:tcW w:w="675" w:type="dxa"/>
          </w:tcPr>
          <w:p w14:paraId="27F3E13A" w14:textId="6871E3BE" w:rsidR="00210835" w:rsidRPr="00210835" w:rsidRDefault="00210835" w:rsidP="00210835">
            <w:pPr>
              <w:spacing w:line="228" w:lineRule="auto"/>
              <w:rPr>
                <w:sz w:val="28"/>
                <w:szCs w:val="28"/>
                <w:lang w:val="kk-KZ"/>
              </w:rPr>
            </w:pPr>
            <w:r>
              <w:rPr>
                <w:sz w:val="28"/>
                <w:szCs w:val="28"/>
                <w:lang w:val="kk-KZ"/>
              </w:rPr>
              <w:t>4</w:t>
            </w:r>
          </w:p>
        </w:tc>
      </w:tr>
      <w:tr w:rsidR="00150035" w14:paraId="29036E76" w14:textId="77777777" w:rsidTr="00150035">
        <w:tc>
          <w:tcPr>
            <w:tcW w:w="9072" w:type="dxa"/>
          </w:tcPr>
          <w:p w14:paraId="632179F4" w14:textId="7730CE5F" w:rsidR="00150035" w:rsidRPr="008B35F6" w:rsidRDefault="00150035" w:rsidP="00210835">
            <w:pPr>
              <w:spacing w:line="228" w:lineRule="auto"/>
              <w:jc w:val="both"/>
              <w:rPr>
                <w:sz w:val="28"/>
                <w:szCs w:val="28"/>
                <w:lang w:val="kk-KZ"/>
              </w:rPr>
            </w:pPr>
            <w:r w:rsidRPr="001B41BC">
              <w:rPr>
                <w:b/>
                <w:bCs/>
                <w:sz w:val="28"/>
                <w:szCs w:val="28"/>
                <w:lang w:val="kk-KZ"/>
              </w:rPr>
              <w:t>БЕЛГІЛЕУЛЕР МЕН ҚЫСҚАРТУЛАР</w:t>
            </w:r>
            <w:r>
              <w:rPr>
                <w:bCs/>
                <w:sz w:val="28"/>
                <w:szCs w:val="28"/>
                <w:lang w:val="kk-KZ"/>
              </w:rPr>
              <w:t>.............................................</w:t>
            </w:r>
            <w:r w:rsidR="00420A27">
              <w:rPr>
                <w:bCs/>
                <w:sz w:val="28"/>
                <w:szCs w:val="28"/>
                <w:lang w:val="kk-KZ"/>
              </w:rPr>
              <w:t>....</w:t>
            </w:r>
            <w:r>
              <w:rPr>
                <w:bCs/>
                <w:sz w:val="28"/>
                <w:szCs w:val="28"/>
                <w:lang w:val="kk-KZ"/>
              </w:rPr>
              <w:t>.....</w:t>
            </w:r>
          </w:p>
        </w:tc>
        <w:tc>
          <w:tcPr>
            <w:tcW w:w="675" w:type="dxa"/>
          </w:tcPr>
          <w:p w14:paraId="16507E21" w14:textId="743AE702" w:rsidR="00150035" w:rsidRPr="00210835" w:rsidRDefault="00210835" w:rsidP="00210835">
            <w:pPr>
              <w:spacing w:line="228" w:lineRule="auto"/>
              <w:rPr>
                <w:sz w:val="28"/>
                <w:szCs w:val="28"/>
                <w:lang w:val="kk-KZ"/>
              </w:rPr>
            </w:pPr>
            <w:r>
              <w:rPr>
                <w:sz w:val="28"/>
                <w:szCs w:val="28"/>
                <w:lang w:val="kk-KZ"/>
              </w:rPr>
              <w:t>5</w:t>
            </w:r>
          </w:p>
        </w:tc>
      </w:tr>
      <w:tr w:rsidR="00150035" w14:paraId="7A34D508" w14:textId="77777777" w:rsidTr="00150035">
        <w:tc>
          <w:tcPr>
            <w:tcW w:w="9072" w:type="dxa"/>
          </w:tcPr>
          <w:p w14:paraId="03B180BC" w14:textId="4B65EA5E" w:rsidR="00150035" w:rsidRDefault="00150035" w:rsidP="00210835">
            <w:pPr>
              <w:spacing w:line="228" w:lineRule="auto"/>
              <w:jc w:val="both"/>
              <w:rPr>
                <w:b/>
                <w:sz w:val="28"/>
                <w:szCs w:val="28"/>
                <w:lang w:val="kk-KZ"/>
              </w:rPr>
            </w:pPr>
            <w:r w:rsidRPr="00173411">
              <w:rPr>
                <w:b/>
                <w:sz w:val="28"/>
                <w:szCs w:val="28"/>
                <w:lang w:val="kk-KZ"/>
              </w:rPr>
              <w:t>КІРІСПЕ</w:t>
            </w:r>
            <w:r w:rsidRPr="00D669E1">
              <w:rPr>
                <w:sz w:val="28"/>
                <w:szCs w:val="28"/>
                <w:lang w:val="kk-KZ"/>
              </w:rPr>
              <w:t>.............................................................................................................</w:t>
            </w:r>
          </w:p>
        </w:tc>
        <w:tc>
          <w:tcPr>
            <w:tcW w:w="675" w:type="dxa"/>
          </w:tcPr>
          <w:p w14:paraId="4BA453EF" w14:textId="12BD22A7" w:rsidR="00150035" w:rsidRPr="00210835" w:rsidRDefault="00210835" w:rsidP="00210835">
            <w:pPr>
              <w:spacing w:line="228" w:lineRule="auto"/>
              <w:rPr>
                <w:sz w:val="28"/>
                <w:szCs w:val="28"/>
                <w:lang w:val="kk-KZ"/>
              </w:rPr>
            </w:pPr>
            <w:r>
              <w:rPr>
                <w:sz w:val="28"/>
                <w:szCs w:val="28"/>
                <w:lang w:val="kk-KZ"/>
              </w:rPr>
              <w:t>6</w:t>
            </w:r>
          </w:p>
        </w:tc>
      </w:tr>
      <w:tr w:rsidR="00150035" w14:paraId="588D1CEA" w14:textId="77777777" w:rsidTr="00150035">
        <w:tc>
          <w:tcPr>
            <w:tcW w:w="9072" w:type="dxa"/>
          </w:tcPr>
          <w:p w14:paraId="57DD929C" w14:textId="0376A640" w:rsidR="00150035" w:rsidRPr="008B35F6" w:rsidRDefault="00150035" w:rsidP="00210835">
            <w:pPr>
              <w:spacing w:line="228" w:lineRule="auto"/>
              <w:jc w:val="both"/>
              <w:rPr>
                <w:sz w:val="28"/>
                <w:szCs w:val="28"/>
                <w:lang w:val="kk-KZ"/>
              </w:rPr>
            </w:pPr>
            <w:r w:rsidRPr="00173411">
              <w:rPr>
                <w:b/>
                <w:bCs/>
                <w:sz w:val="28"/>
                <w:szCs w:val="28"/>
                <w:lang w:val="kk-KZ"/>
              </w:rPr>
              <w:t>1 ТҮРКІСТАН ҚАЛАСЫ ТҰРҒЫНДАРЫНЫҢ ЖҮРЕК-ҚАН ТАМЫР ЖҮЙЕСІ АУРУЛАРЫ БОЙЫНША ҚАУІПТІЛІК КӨРСЕТКІШІНЕ БАЙЛАНЫСТЫ ӨМІР СҮРУ САПАСЫНЫҢ БАҒАЛАНУ ДЕҢГЕЙІ (ӘДЕБИЕТТЕРГЕ ШОЛУ)</w:t>
            </w:r>
            <w:r>
              <w:rPr>
                <w:bCs/>
                <w:sz w:val="28"/>
                <w:szCs w:val="28"/>
                <w:lang w:val="kk-KZ"/>
              </w:rPr>
              <w:t>.....................</w:t>
            </w:r>
            <w:r w:rsidR="00420A27">
              <w:rPr>
                <w:bCs/>
                <w:sz w:val="28"/>
                <w:szCs w:val="28"/>
                <w:lang w:val="kk-KZ"/>
              </w:rPr>
              <w:t>...</w:t>
            </w:r>
            <w:r>
              <w:rPr>
                <w:bCs/>
                <w:sz w:val="28"/>
                <w:szCs w:val="28"/>
                <w:lang w:val="kk-KZ"/>
              </w:rPr>
              <w:t>.........</w:t>
            </w:r>
          </w:p>
        </w:tc>
        <w:tc>
          <w:tcPr>
            <w:tcW w:w="675" w:type="dxa"/>
          </w:tcPr>
          <w:p w14:paraId="7CE71BEF" w14:textId="77777777" w:rsidR="00150035" w:rsidRDefault="00150035" w:rsidP="00210835">
            <w:pPr>
              <w:spacing w:line="228" w:lineRule="auto"/>
              <w:rPr>
                <w:sz w:val="28"/>
                <w:szCs w:val="28"/>
                <w:lang w:val="kk-KZ"/>
              </w:rPr>
            </w:pPr>
          </w:p>
          <w:p w14:paraId="492793AA" w14:textId="77777777" w:rsidR="00210835" w:rsidRDefault="00210835" w:rsidP="00210835">
            <w:pPr>
              <w:spacing w:line="228" w:lineRule="auto"/>
              <w:rPr>
                <w:sz w:val="28"/>
                <w:szCs w:val="28"/>
                <w:lang w:val="kk-KZ"/>
              </w:rPr>
            </w:pPr>
          </w:p>
          <w:p w14:paraId="0E58B38F" w14:textId="77777777" w:rsidR="00210835" w:rsidRDefault="00210835" w:rsidP="00210835">
            <w:pPr>
              <w:spacing w:line="228" w:lineRule="auto"/>
              <w:rPr>
                <w:sz w:val="28"/>
                <w:szCs w:val="28"/>
                <w:lang w:val="kk-KZ"/>
              </w:rPr>
            </w:pPr>
          </w:p>
          <w:p w14:paraId="6A4E4A81" w14:textId="6AE2C832" w:rsidR="00210835" w:rsidRPr="00210835" w:rsidRDefault="00210835" w:rsidP="00210835">
            <w:pPr>
              <w:spacing w:line="228" w:lineRule="auto"/>
              <w:rPr>
                <w:sz w:val="28"/>
                <w:szCs w:val="28"/>
                <w:lang w:val="kk-KZ"/>
              </w:rPr>
            </w:pPr>
            <w:r>
              <w:rPr>
                <w:sz w:val="28"/>
                <w:szCs w:val="28"/>
                <w:lang w:val="kk-KZ"/>
              </w:rPr>
              <w:t>1</w:t>
            </w:r>
            <w:r w:rsidR="00952F9D">
              <w:rPr>
                <w:sz w:val="28"/>
                <w:szCs w:val="28"/>
                <w:lang w:val="kk-KZ"/>
              </w:rPr>
              <w:t>2</w:t>
            </w:r>
          </w:p>
        </w:tc>
      </w:tr>
      <w:tr w:rsidR="00150035" w14:paraId="13EE402B" w14:textId="77777777" w:rsidTr="00150035">
        <w:tc>
          <w:tcPr>
            <w:tcW w:w="9072" w:type="dxa"/>
          </w:tcPr>
          <w:p w14:paraId="389B25FC" w14:textId="1AFE09EC" w:rsidR="00150035" w:rsidRPr="00173411" w:rsidRDefault="00150035" w:rsidP="00210835">
            <w:pPr>
              <w:spacing w:line="228" w:lineRule="auto"/>
              <w:ind w:left="34"/>
              <w:jc w:val="both"/>
              <w:rPr>
                <w:sz w:val="28"/>
                <w:szCs w:val="28"/>
                <w:lang w:val="kk-KZ"/>
              </w:rPr>
            </w:pPr>
            <w:r w:rsidRPr="00D669E1">
              <w:rPr>
                <w:bCs/>
                <w:sz w:val="28"/>
                <w:szCs w:val="28"/>
                <w:lang w:val="kk-KZ"/>
              </w:rPr>
              <w:t>1.1</w:t>
            </w:r>
            <w:r>
              <w:rPr>
                <w:bCs/>
                <w:sz w:val="28"/>
                <w:szCs w:val="28"/>
                <w:lang w:val="kk-KZ"/>
              </w:rPr>
              <w:t xml:space="preserve"> </w:t>
            </w:r>
            <w:r w:rsidRPr="00D669E1">
              <w:rPr>
                <w:bCs/>
                <w:sz w:val="28"/>
                <w:szCs w:val="28"/>
                <w:lang w:val="kk-KZ"/>
              </w:rPr>
              <w:t xml:space="preserve">Өмір сүру сапасын бағалаушы SF-36 сауалнамасының шетелдік тәжірибеде сенімділіктен өтуі </w:t>
            </w:r>
            <w:bookmarkStart w:id="0" w:name="_Hlk156290063"/>
            <w:r w:rsidRPr="00D669E1">
              <w:rPr>
                <w:bCs/>
                <w:sz w:val="28"/>
                <w:szCs w:val="28"/>
                <w:lang w:val="kk-KZ"/>
              </w:rPr>
              <w:t xml:space="preserve">(валидизациясы) </w:t>
            </w:r>
            <w:bookmarkEnd w:id="0"/>
            <w:r w:rsidRPr="00D669E1">
              <w:rPr>
                <w:bCs/>
                <w:sz w:val="28"/>
                <w:szCs w:val="28"/>
                <w:lang w:val="kk-KZ"/>
              </w:rPr>
              <w:t>және қолданылуы</w:t>
            </w:r>
            <w:r w:rsidRPr="00D669E1">
              <w:rPr>
                <w:sz w:val="28"/>
                <w:szCs w:val="28"/>
                <w:lang w:val="kk-KZ"/>
              </w:rPr>
              <w:t>...</w:t>
            </w:r>
            <w:r w:rsidR="00420A27">
              <w:rPr>
                <w:sz w:val="28"/>
                <w:szCs w:val="28"/>
                <w:lang w:val="kk-KZ"/>
              </w:rPr>
              <w:t>...</w:t>
            </w:r>
            <w:r w:rsidRPr="00D669E1">
              <w:rPr>
                <w:sz w:val="28"/>
                <w:szCs w:val="28"/>
                <w:lang w:val="kk-KZ"/>
              </w:rPr>
              <w:t>......</w:t>
            </w:r>
            <w:r>
              <w:rPr>
                <w:sz w:val="28"/>
                <w:szCs w:val="28"/>
                <w:lang w:val="kk-KZ"/>
              </w:rPr>
              <w:t>.</w:t>
            </w:r>
          </w:p>
        </w:tc>
        <w:tc>
          <w:tcPr>
            <w:tcW w:w="675" w:type="dxa"/>
          </w:tcPr>
          <w:p w14:paraId="08340CF1" w14:textId="77777777" w:rsidR="00150035" w:rsidRDefault="00150035" w:rsidP="00210835">
            <w:pPr>
              <w:spacing w:line="228" w:lineRule="auto"/>
              <w:rPr>
                <w:sz w:val="28"/>
                <w:szCs w:val="28"/>
                <w:lang w:val="kk-KZ"/>
              </w:rPr>
            </w:pPr>
          </w:p>
          <w:p w14:paraId="330CFA62" w14:textId="09A227D2" w:rsidR="00210835" w:rsidRPr="00210835" w:rsidRDefault="00210835" w:rsidP="00210835">
            <w:pPr>
              <w:spacing w:line="228" w:lineRule="auto"/>
              <w:rPr>
                <w:sz w:val="28"/>
                <w:szCs w:val="28"/>
                <w:lang w:val="kk-KZ"/>
              </w:rPr>
            </w:pPr>
            <w:r>
              <w:rPr>
                <w:sz w:val="28"/>
                <w:szCs w:val="28"/>
                <w:lang w:val="kk-KZ"/>
              </w:rPr>
              <w:t>1</w:t>
            </w:r>
            <w:r w:rsidR="00952F9D">
              <w:rPr>
                <w:sz w:val="28"/>
                <w:szCs w:val="28"/>
                <w:lang w:val="kk-KZ"/>
              </w:rPr>
              <w:t>2</w:t>
            </w:r>
          </w:p>
        </w:tc>
      </w:tr>
      <w:tr w:rsidR="00150035" w14:paraId="6AE642FF" w14:textId="77777777" w:rsidTr="00150035">
        <w:tc>
          <w:tcPr>
            <w:tcW w:w="9072" w:type="dxa"/>
          </w:tcPr>
          <w:p w14:paraId="36207ECC" w14:textId="1D98C6D0" w:rsidR="00150035" w:rsidRPr="00173411" w:rsidRDefault="00150035" w:rsidP="00210835">
            <w:pPr>
              <w:spacing w:line="228" w:lineRule="auto"/>
              <w:ind w:left="34"/>
              <w:jc w:val="both"/>
              <w:rPr>
                <w:bCs/>
                <w:sz w:val="28"/>
                <w:szCs w:val="28"/>
                <w:lang w:val="kk-KZ"/>
              </w:rPr>
            </w:pPr>
            <w:r w:rsidRPr="00D669E1">
              <w:rPr>
                <w:bCs/>
                <w:sz w:val="28"/>
                <w:szCs w:val="28"/>
                <w:lang w:val="kk-KZ"/>
              </w:rPr>
              <w:t>1.2</w:t>
            </w:r>
            <w:r>
              <w:rPr>
                <w:sz w:val="28"/>
                <w:szCs w:val="28"/>
                <w:lang w:val="kk-KZ"/>
              </w:rPr>
              <w:t xml:space="preserve"> </w:t>
            </w:r>
            <w:r w:rsidRPr="00D669E1">
              <w:rPr>
                <w:sz w:val="28"/>
                <w:szCs w:val="28"/>
                <w:lang w:val="kk-KZ"/>
              </w:rPr>
              <w:t>Жүрек-қан тамыр ауруларының қауіптілігін анықтау үшін қолданылатын негізгі шкалалардың қатерлілік көрсеткішін анықтаудағы сенімділігі</w:t>
            </w:r>
            <w:r w:rsidRPr="00D669E1">
              <w:rPr>
                <w:bCs/>
                <w:sz w:val="28"/>
                <w:szCs w:val="28"/>
                <w:lang w:val="kk-KZ"/>
              </w:rPr>
              <w:t>..</w:t>
            </w:r>
            <w:r>
              <w:rPr>
                <w:bCs/>
                <w:sz w:val="28"/>
                <w:szCs w:val="28"/>
                <w:lang w:val="kk-KZ"/>
              </w:rPr>
              <w:t>....................................................................................</w:t>
            </w:r>
            <w:r w:rsidR="00420A27">
              <w:rPr>
                <w:bCs/>
                <w:sz w:val="28"/>
                <w:szCs w:val="28"/>
                <w:lang w:val="kk-KZ"/>
              </w:rPr>
              <w:t>.......</w:t>
            </w:r>
            <w:r>
              <w:rPr>
                <w:bCs/>
                <w:sz w:val="28"/>
                <w:szCs w:val="28"/>
                <w:lang w:val="kk-KZ"/>
              </w:rPr>
              <w:t>...............</w:t>
            </w:r>
          </w:p>
        </w:tc>
        <w:tc>
          <w:tcPr>
            <w:tcW w:w="675" w:type="dxa"/>
          </w:tcPr>
          <w:p w14:paraId="3AE0BB70" w14:textId="77777777" w:rsidR="00150035" w:rsidRDefault="00150035" w:rsidP="00210835">
            <w:pPr>
              <w:spacing w:line="228" w:lineRule="auto"/>
              <w:rPr>
                <w:sz w:val="28"/>
                <w:szCs w:val="28"/>
                <w:lang w:val="kk-KZ"/>
              </w:rPr>
            </w:pPr>
          </w:p>
          <w:p w14:paraId="5A8378A6" w14:textId="77777777" w:rsidR="00210835" w:rsidRDefault="00210835" w:rsidP="00210835">
            <w:pPr>
              <w:spacing w:line="228" w:lineRule="auto"/>
              <w:rPr>
                <w:sz w:val="28"/>
                <w:szCs w:val="28"/>
                <w:lang w:val="kk-KZ"/>
              </w:rPr>
            </w:pPr>
          </w:p>
          <w:p w14:paraId="17AD3566" w14:textId="6699E70F" w:rsidR="00210835" w:rsidRPr="00210835" w:rsidRDefault="00210835" w:rsidP="00210835">
            <w:pPr>
              <w:spacing w:line="228" w:lineRule="auto"/>
              <w:rPr>
                <w:sz w:val="28"/>
                <w:szCs w:val="28"/>
                <w:lang w:val="kk-KZ"/>
              </w:rPr>
            </w:pPr>
            <w:r>
              <w:rPr>
                <w:sz w:val="28"/>
                <w:szCs w:val="28"/>
                <w:lang w:val="kk-KZ"/>
              </w:rPr>
              <w:t>1</w:t>
            </w:r>
            <w:r w:rsidR="00952F9D">
              <w:rPr>
                <w:sz w:val="28"/>
                <w:szCs w:val="28"/>
                <w:lang w:val="kk-KZ"/>
              </w:rPr>
              <w:t>8</w:t>
            </w:r>
          </w:p>
        </w:tc>
      </w:tr>
      <w:tr w:rsidR="00150035" w14:paraId="549C6DEE" w14:textId="77777777" w:rsidTr="00150035">
        <w:tc>
          <w:tcPr>
            <w:tcW w:w="9072" w:type="dxa"/>
          </w:tcPr>
          <w:p w14:paraId="1EA532A4" w14:textId="77777777" w:rsidR="00150035" w:rsidRDefault="00150035" w:rsidP="00210835">
            <w:pPr>
              <w:spacing w:line="228" w:lineRule="auto"/>
              <w:jc w:val="both"/>
              <w:rPr>
                <w:b/>
                <w:sz w:val="28"/>
                <w:szCs w:val="28"/>
                <w:lang w:val="kk-KZ"/>
              </w:rPr>
            </w:pPr>
            <w:r w:rsidRPr="00D669E1">
              <w:rPr>
                <w:sz w:val="28"/>
                <w:szCs w:val="28"/>
                <w:lang w:val="kk-KZ"/>
              </w:rPr>
              <w:t>1.3</w:t>
            </w:r>
            <w:r>
              <w:rPr>
                <w:sz w:val="28"/>
                <w:szCs w:val="28"/>
                <w:lang w:val="kk-KZ"/>
              </w:rPr>
              <w:t xml:space="preserve"> </w:t>
            </w:r>
            <w:r w:rsidRPr="00D669E1">
              <w:rPr>
                <w:sz w:val="28"/>
                <w:szCs w:val="28"/>
                <w:lang w:val="kk-KZ"/>
              </w:rPr>
              <w:t xml:space="preserve">Жүрек-қан тамыр жүйесі бойынша аурулары бар науқастардың </w:t>
            </w:r>
            <w:r w:rsidRPr="00D669E1">
              <w:rPr>
                <w:bCs/>
                <w:sz w:val="28"/>
                <w:szCs w:val="28"/>
                <w:lang w:val="kk-KZ"/>
              </w:rPr>
              <w:t>өмір сүру сапасының бағалану деңгейі.........…………..............</w:t>
            </w:r>
            <w:r>
              <w:rPr>
                <w:bCs/>
                <w:sz w:val="28"/>
                <w:szCs w:val="28"/>
                <w:lang w:val="kk-KZ"/>
              </w:rPr>
              <w:t>.........</w:t>
            </w:r>
            <w:r w:rsidRPr="00D669E1">
              <w:rPr>
                <w:bCs/>
                <w:sz w:val="28"/>
                <w:szCs w:val="28"/>
                <w:lang w:val="kk-KZ"/>
              </w:rPr>
              <w:t>.....................</w:t>
            </w:r>
          </w:p>
        </w:tc>
        <w:tc>
          <w:tcPr>
            <w:tcW w:w="675" w:type="dxa"/>
          </w:tcPr>
          <w:p w14:paraId="331665DA" w14:textId="77777777" w:rsidR="00150035" w:rsidRDefault="00150035" w:rsidP="00210835">
            <w:pPr>
              <w:spacing w:line="228" w:lineRule="auto"/>
              <w:rPr>
                <w:sz w:val="28"/>
                <w:szCs w:val="28"/>
                <w:lang w:val="kk-KZ"/>
              </w:rPr>
            </w:pPr>
          </w:p>
          <w:p w14:paraId="429476C0" w14:textId="351B7783" w:rsidR="00210835" w:rsidRPr="00210835" w:rsidRDefault="00210835" w:rsidP="00210835">
            <w:pPr>
              <w:spacing w:line="228" w:lineRule="auto"/>
              <w:rPr>
                <w:sz w:val="28"/>
                <w:szCs w:val="28"/>
                <w:lang w:val="kk-KZ"/>
              </w:rPr>
            </w:pPr>
            <w:r>
              <w:rPr>
                <w:sz w:val="28"/>
                <w:szCs w:val="28"/>
                <w:lang w:val="kk-KZ"/>
              </w:rPr>
              <w:t>2</w:t>
            </w:r>
            <w:r w:rsidR="00952F9D">
              <w:rPr>
                <w:sz w:val="28"/>
                <w:szCs w:val="28"/>
                <w:lang w:val="kk-KZ"/>
              </w:rPr>
              <w:t>7</w:t>
            </w:r>
          </w:p>
        </w:tc>
      </w:tr>
      <w:tr w:rsidR="00150035" w14:paraId="25812D2C" w14:textId="77777777" w:rsidTr="00150035">
        <w:tc>
          <w:tcPr>
            <w:tcW w:w="9072" w:type="dxa"/>
          </w:tcPr>
          <w:p w14:paraId="1032168F" w14:textId="0694BB4C" w:rsidR="00150035" w:rsidRDefault="00150035" w:rsidP="00210835">
            <w:pPr>
              <w:spacing w:line="228" w:lineRule="auto"/>
              <w:ind w:left="34" w:hanging="34"/>
              <w:jc w:val="both"/>
              <w:rPr>
                <w:b/>
                <w:sz w:val="28"/>
                <w:szCs w:val="28"/>
                <w:lang w:val="kk-KZ"/>
              </w:rPr>
            </w:pPr>
            <w:r w:rsidRPr="00D669E1">
              <w:rPr>
                <w:bCs/>
                <w:sz w:val="28"/>
                <w:szCs w:val="28"/>
                <w:lang w:val="kk-KZ"/>
              </w:rPr>
              <w:t xml:space="preserve">1.4 Жүрек-қан тамыр аурулары қауіп факторларының инсулинге төзімділік пен </w:t>
            </w:r>
            <w:r w:rsidRPr="00D669E1">
              <w:rPr>
                <w:bCs/>
                <w:sz w:val="28"/>
                <w:szCs w:val="28"/>
                <w:lang w:val="kk-KZ"/>
              </w:rPr>
              <w:sym w:font="Symbol" w:char="F062"/>
            </w:r>
            <w:r w:rsidRPr="00D669E1">
              <w:rPr>
                <w:bCs/>
                <w:sz w:val="28"/>
                <w:szCs w:val="28"/>
                <w:lang w:val="kk-KZ"/>
              </w:rPr>
              <w:t>-жасушаларының қызметтілігіне байланыс әсері, және анықталынбаған қант диабеті-предиабеттегі глюкоза метаболизмі мен жүрек-қан тамыр жүйесі ауруларына байланысты ерекшеліктері (кластериязациялық талдау негізінде)...........</w:t>
            </w:r>
            <w:r>
              <w:rPr>
                <w:bCs/>
                <w:sz w:val="28"/>
                <w:szCs w:val="28"/>
                <w:lang w:val="kk-KZ"/>
              </w:rPr>
              <w:t>....................................</w:t>
            </w:r>
            <w:r w:rsidR="00420A27">
              <w:rPr>
                <w:bCs/>
                <w:sz w:val="28"/>
                <w:szCs w:val="28"/>
                <w:lang w:val="kk-KZ"/>
              </w:rPr>
              <w:t>....</w:t>
            </w:r>
            <w:r>
              <w:rPr>
                <w:bCs/>
                <w:sz w:val="28"/>
                <w:szCs w:val="28"/>
                <w:lang w:val="kk-KZ"/>
              </w:rPr>
              <w:t>..........</w:t>
            </w:r>
          </w:p>
        </w:tc>
        <w:tc>
          <w:tcPr>
            <w:tcW w:w="675" w:type="dxa"/>
          </w:tcPr>
          <w:p w14:paraId="2C6FD97C" w14:textId="77777777" w:rsidR="00150035" w:rsidRDefault="00150035" w:rsidP="00210835">
            <w:pPr>
              <w:spacing w:line="228" w:lineRule="auto"/>
              <w:rPr>
                <w:sz w:val="28"/>
                <w:szCs w:val="28"/>
                <w:lang w:val="kk-KZ"/>
              </w:rPr>
            </w:pPr>
          </w:p>
          <w:p w14:paraId="59F729CF" w14:textId="77777777" w:rsidR="00025714" w:rsidRDefault="00025714" w:rsidP="00210835">
            <w:pPr>
              <w:spacing w:line="228" w:lineRule="auto"/>
              <w:rPr>
                <w:sz w:val="28"/>
                <w:szCs w:val="28"/>
                <w:lang w:val="kk-KZ"/>
              </w:rPr>
            </w:pPr>
          </w:p>
          <w:p w14:paraId="7A0BDA24" w14:textId="77777777" w:rsidR="00025714" w:rsidRDefault="00025714" w:rsidP="00210835">
            <w:pPr>
              <w:spacing w:line="228" w:lineRule="auto"/>
              <w:rPr>
                <w:sz w:val="28"/>
                <w:szCs w:val="28"/>
                <w:lang w:val="kk-KZ"/>
              </w:rPr>
            </w:pPr>
          </w:p>
          <w:p w14:paraId="33BC7F28" w14:textId="77777777" w:rsidR="00025714" w:rsidRDefault="00025714" w:rsidP="00210835">
            <w:pPr>
              <w:spacing w:line="228" w:lineRule="auto"/>
              <w:rPr>
                <w:sz w:val="28"/>
                <w:szCs w:val="28"/>
                <w:lang w:val="kk-KZ"/>
              </w:rPr>
            </w:pPr>
          </w:p>
          <w:p w14:paraId="6C983048" w14:textId="096F58F5" w:rsidR="00025714" w:rsidRPr="00210835" w:rsidRDefault="00025714" w:rsidP="00210835">
            <w:pPr>
              <w:spacing w:line="228" w:lineRule="auto"/>
              <w:rPr>
                <w:sz w:val="28"/>
                <w:szCs w:val="28"/>
                <w:lang w:val="kk-KZ"/>
              </w:rPr>
            </w:pPr>
            <w:r>
              <w:rPr>
                <w:sz w:val="28"/>
                <w:szCs w:val="28"/>
                <w:lang w:val="kk-KZ"/>
              </w:rPr>
              <w:t>3</w:t>
            </w:r>
            <w:r w:rsidR="00952F9D">
              <w:rPr>
                <w:sz w:val="28"/>
                <w:szCs w:val="28"/>
                <w:lang w:val="kk-KZ"/>
              </w:rPr>
              <w:t>1</w:t>
            </w:r>
          </w:p>
        </w:tc>
      </w:tr>
      <w:tr w:rsidR="00150035" w14:paraId="1AEE859A" w14:textId="77777777" w:rsidTr="00150035">
        <w:tc>
          <w:tcPr>
            <w:tcW w:w="9072" w:type="dxa"/>
          </w:tcPr>
          <w:p w14:paraId="67AEC3EE" w14:textId="322AAB40" w:rsidR="00150035" w:rsidRDefault="00886AAC" w:rsidP="00210835">
            <w:pPr>
              <w:spacing w:line="228" w:lineRule="auto"/>
              <w:ind w:firstLine="34"/>
              <w:jc w:val="both"/>
              <w:rPr>
                <w:b/>
                <w:sz w:val="28"/>
                <w:szCs w:val="28"/>
                <w:lang w:val="kk-KZ"/>
              </w:rPr>
            </w:pPr>
            <w:r w:rsidRPr="00886AAC">
              <w:rPr>
                <w:rStyle w:val="rynqvb"/>
                <w:sz w:val="28"/>
                <w:szCs w:val="28"/>
                <w:lang w:val="kk-KZ"/>
              </w:rPr>
              <w:t>Бірінші бөлім бойынша қорытындылар</w:t>
            </w:r>
            <w:r>
              <w:rPr>
                <w:rStyle w:val="rynqvb"/>
                <w:sz w:val="28"/>
                <w:szCs w:val="28"/>
                <w:lang w:val="kk-KZ"/>
              </w:rPr>
              <w:t>.......................</w:t>
            </w:r>
            <w:r w:rsidR="00150035" w:rsidRPr="00D669E1">
              <w:rPr>
                <w:bCs/>
                <w:sz w:val="28"/>
                <w:szCs w:val="28"/>
                <w:lang w:val="kk-KZ"/>
              </w:rPr>
              <w:t>..........................</w:t>
            </w:r>
            <w:r w:rsidR="00420A27">
              <w:rPr>
                <w:bCs/>
                <w:sz w:val="28"/>
                <w:szCs w:val="28"/>
                <w:lang w:val="kk-KZ"/>
              </w:rPr>
              <w:t>.....</w:t>
            </w:r>
            <w:r w:rsidR="00150035" w:rsidRPr="00D669E1">
              <w:rPr>
                <w:bCs/>
                <w:sz w:val="28"/>
                <w:szCs w:val="28"/>
                <w:lang w:val="kk-KZ"/>
              </w:rPr>
              <w:t>...</w:t>
            </w:r>
            <w:r w:rsidR="00150035">
              <w:rPr>
                <w:bCs/>
                <w:sz w:val="28"/>
                <w:szCs w:val="28"/>
                <w:lang w:val="kk-KZ"/>
              </w:rPr>
              <w:t>..</w:t>
            </w:r>
          </w:p>
        </w:tc>
        <w:tc>
          <w:tcPr>
            <w:tcW w:w="675" w:type="dxa"/>
          </w:tcPr>
          <w:p w14:paraId="369F5E39" w14:textId="168356BD" w:rsidR="00150035" w:rsidRPr="00210835" w:rsidRDefault="00025714" w:rsidP="00210835">
            <w:pPr>
              <w:spacing w:line="228" w:lineRule="auto"/>
              <w:rPr>
                <w:sz w:val="28"/>
                <w:szCs w:val="28"/>
                <w:lang w:val="kk-KZ"/>
              </w:rPr>
            </w:pPr>
            <w:r>
              <w:rPr>
                <w:sz w:val="28"/>
                <w:szCs w:val="28"/>
                <w:lang w:val="kk-KZ"/>
              </w:rPr>
              <w:t>3</w:t>
            </w:r>
            <w:r w:rsidR="00952F9D">
              <w:rPr>
                <w:sz w:val="28"/>
                <w:szCs w:val="28"/>
                <w:lang w:val="kk-KZ"/>
              </w:rPr>
              <w:t>4</w:t>
            </w:r>
          </w:p>
        </w:tc>
      </w:tr>
      <w:tr w:rsidR="00150035" w14:paraId="20CAA2F4" w14:textId="77777777" w:rsidTr="00150035">
        <w:tc>
          <w:tcPr>
            <w:tcW w:w="9072" w:type="dxa"/>
          </w:tcPr>
          <w:p w14:paraId="4B883711" w14:textId="5641CA68" w:rsidR="00150035" w:rsidRPr="00F51E79" w:rsidRDefault="00150035" w:rsidP="00210835">
            <w:pPr>
              <w:spacing w:line="228" w:lineRule="auto"/>
              <w:ind w:left="34" w:hanging="34"/>
              <w:jc w:val="both"/>
              <w:rPr>
                <w:sz w:val="28"/>
                <w:szCs w:val="28"/>
                <w:lang w:val="kk-KZ"/>
              </w:rPr>
            </w:pPr>
            <w:r w:rsidRPr="00F51E79">
              <w:rPr>
                <w:b/>
                <w:sz w:val="28"/>
                <w:szCs w:val="28"/>
                <w:lang w:val="kk-KZ"/>
              </w:rPr>
              <w:t>2 ЗЕРТТЕУ ЖҰМЫСЫНЫҢ МАТЕРИАЛДАРЫ МЕН ӘДІСТЕМЕЛЕРІ</w:t>
            </w:r>
            <w:r>
              <w:rPr>
                <w:sz w:val="28"/>
                <w:szCs w:val="28"/>
                <w:lang w:val="kk-KZ"/>
              </w:rPr>
              <w:t>..................................................................................</w:t>
            </w:r>
            <w:r w:rsidR="00420A27">
              <w:rPr>
                <w:sz w:val="28"/>
                <w:szCs w:val="28"/>
                <w:lang w:val="kk-KZ"/>
              </w:rPr>
              <w:t>......</w:t>
            </w:r>
            <w:r>
              <w:rPr>
                <w:sz w:val="28"/>
                <w:szCs w:val="28"/>
                <w:lang w:val="kk-KZ"/>
              </w:rPr>
              <w:t>......</w:t>
            </w:r>
          </w:p>
        </w:tc>
        <w:tc>
          <w:tcPr>
            <w:tcW w:w="675" w:type="dxa"/>
          </w:tcPr>
          <w:p w14:paraId="6815199A" w14:textId="77777777" w:rsidR="00150035" w:rsidRDefault="00150035" w:rsidP="00210835">
            <w:pPr>
              <w:spacing w:line="228" w:lineRule="auto"/>
              <w:rPr>
                <w:sz w:val="28"/>
                <w:szCs w:val="28"/>
                <w:lang w:val="kk-KZ"/>
              </w:rPr>
            </w:pPr>
          </w:p>
          <w:p w14:paraId="43B56403" w14:textId="5D5D05AE" w:rsidR="00025714" w:rsidRPr="00210835" w:rsidRDefault="00025714" w:rsidP="00210835">
            <w:pPr>
              <w:spacing w:line="228" w:lineRule="auto"/>
              <w:rPr>
                <w:sz w:val="28"/>
                <w:szCs w:val="28"/>
                <w:lang w:val="kk-KZ"/>
              </w:rPr>
            </w:pPr>
            <w:r>
              <w:rPr>
                <w:sz w:val="28"/>
                <w:szCs w:val="28"/>
                <w:lang w:val="kk-KZ"/>
              </w:rPr>
              <w:t>3</w:t>
            </w:r>
            <w:r w:rsidR="00952F9D">
              <w:rPr>
                <w:sz w:val="28"/>
                <w:szCs w:val="28"/>
                <w:lang w:val="kk-KZ"/>
              </w:rPr>
              <w:t>5</w:t>
            </w:r>
          </w:p>
        </w:tc>
      </w:tr>
      <w:tr w:rsidR="00150035" w14:paraId="6D12C5B9" w14:textId="77777777" w:rsidTr="00150035">
        <w:tc>
          <w:tcPr>
            <w:tcW w:w="9072" w:type="dxa"/>
          </w:tcPr>
          <w:p w14:paraId="18DA38A5" w14:textId="3B910D08" w:rsidR="00150035" w:rsidRDefault="00150035" w:rsidP="00210835">
            <w:pPr>
              <w:spacing w:line="228" w:lineRule="auto"/>
              <w:ind w:left="34" w:hanging="34"/>
              <w:jc w:val="both"/>
              <w:rPr>
                <w:b/>
                <w:sz w:val="28"/>
                <w:szCs w:val="28"/>
                <w:lang w:val="kk-KZ"/>
              </w:rPr>
            </w:pPr>
            <w:r>
              <w:rPr>
                <w:sz w:val="28"/>
                <w:szCs w:val="28"/>
                <w:lang w:val="kk-KZ"/>
              </w:rPr>
              <w:t xml:space="preserve">2.1 </w:t>
            </w:r>
            <w:r w:rsidRPr="00D669E1">
              <w:rPr>
                <w:sz w:val="28"/>
                <w:szCs w:val="28"/>
                <w:lang w:val="kk-KZ"/>
              </w:rPr>
              <w:t>Зерттеу жұмысының жалпы сипаттамасы.......................</w:t>
            </w:r>
            <w:r w:rsidRPr="00D669E1">
              <w:rPr>
                <w:sz w:val="28"/>
                <w:szCs w:val="28"/>
                <w:lang w:val="en-US"/>
              </w:rPr>
              <w:t>...</w:t>
            </w:r>
            <w:r w:rsidRPr="00D669E1">
              <w:rPr>
                <w:sz w:val="28"/>
                <w:szCs w:val="28"/>
                <w:lang w:val="kk-KZ"/>
              </w:rPr>
              <w:t>.</w:t>
            </w:r>
            <w:r w:rsidRPr="00D669E1">
              <w:rPr>
                <w:sz w:val="28"/>
                <w:szCs w:val="28"/>
                <w:lang w:val="en-US"/>
              </w:rPr>
              <w:t>.............</w:t>
            </w:r>
            <w:r w:rsidRPr="00D669E1">
              <w:rPr>
                <w:sz w:val="28"/>
                <w:szCs w:val="28"/>
                <w:lang w:val="kk-KZ"/>
              </w:rPr>
              <w:t>....</w:t>
            </w:r>
            <w:r w:rsidR="00420A27">
              <w:rPr>
                <w:sz w:val="28"/>
                <w:szCs w:val="28"/>
                <w:lang w:val="kk-KZ"/>
              </w:rPr>
              <w:t>.</w:t>
            </w:r>
            <w:r w:rsidRPr="00D669E1">
              <w:rPr>
                <w:sz w:val="28"/>
                <w:szCs w:val="28"/>
                <w:lang w:val="kk-KZ"/>
              </w:rPr>
              <w:t>....</w:t>
            </w:r>
            <w:r>
              <w:rPr>
                <w:sz w:val="28"/>
                <w:szCs w:val="28"/>
                <w:lang w:val="kk-KZ"/>
              </w:rPr>
              <w:t>.</w:t>
            </w:r>
          </w:p>
        </w:tc>
        <w:tc>
          <w:tcPr>
            <w:tcW w:w="675" w:type="dxa"/>
          </w:tcPr>
          <w:p w14:paraId="06BBC8CB" w14:textId="7576C641" w:rsidR="00150035" w:rsidRPr="00210835" w:rsidRDefault="00025714" w:rsidP="00210835">
            <w:pPr>
              <w:spacing w:line="228" w:lineRule="auto"/>
              <w:rPr>
                <w:sz w:val="28"/>
                <w:szCs w:val="28"/>
                <w:lang w:val="kk-KZ"/>
              </w:rPr>
            </w:pPr>
            <w:r>
              <w:rPr>
                <w:sz w:val="28"/>
                <w:szCs w:val="28"/>
                <w:lang w:val="kk-KZ"/>
              </w:rPr>
              <w:t>3</w:t>
            </w:r>
            <w:r w:rsidR="00952F9D">
              <w:rPr>
                <w:sz w:val="28"/>
                <w:szCs w:val="28"/>
                <w:lang w:val="kk-KZ"/>
              </w:rPr>
              <w:t>5</w:t>
            </w:r>
          </w:p>
        </w:tc>
      </w:tr>
      <w:tr w:rsidR="00150035" w14:paraId="413463A9" w14:textId="77777777" w:rsidTr="00150035">
        <w:tc>
          <w:tcPr>
            <w:tcW w:w="9072" w:type="dxa"/>
          </w:tcPr>
          <w:p w14:paraId="043829F8" w14:textId="1FC74AE6" w:rsidR="00150035" w:rsidRPr="00173411" w:rsidRDefault="00150035" w:rsidP="00210835">
            <w:pPr>
              <w:spacing w:line="228" w:lineRule="auto"/>
              <w:ind w:left="34" w:hanging="34"/>
              <w:jc w:val="both"/>
              <w:rPr>
                <w:sz w:val="28"/>
                <w:szCs w:val="28"/>
                <w:lang w:val="kk-KZ"/>
              </w:rPr>
            </w:pPr>
            <w:r w:rsidRPr="00173411">
              <w:rPr>
                <w:sz w:val="28"/>
                <w:szCs w:val="28"/>
                <w:lang w:val="kk-KZ"/>
              </w:rPr>
              <w:t>2</w:t>
            </w:r>
            <w:r>
              <w:rPr>
                <w:sz w:val="28"/>
                <w:szCs w:val="28"/>
                <w:lang w:val="kk-KZ"/>
              </w:rPr>
              <w:t>.</w:t>
            </w:r>
            <w:r w:rsidRPr="00173411">
              <w:rPr>
                <w:sz w:val="28"/>
                <w:szCs w:val="28"/>
                <w:lang w:val="kk-KZ"/>
              </w:rPr>
              <w:t xml:space="preserve">2 </w:t>
            </w:r>
            <w:r w:rsidRPr="00D669E1">
              <w:rPr>
                <w:sz w:val="28"/>
                <w:szCs w:val="28"/>
                <w:lang w:val="kk-KZ"/>
              </w:rPr>
              <w:t>Зерттеу жұмысының жүргізілу әдістемелері</w:t>
            </w:r>
            <w:r>
              <w:rPr>
                <w:sz w:val="28"/>
                <w:szCs w:val="28"/>
                <w:lang w:val="kk-KZ"/>
              </w:rPr>
              <w:t>...............................</w:t>
            </w:r>
            <w:r w:rsidR="00420A27">
              <w:rPr>
                <w:sz w:val="28"/>
                <w:szCs w:val="28"/>
                <w:lang w:val="kk-KZ"/>
              </w:rPr>
              <w:t>....</w:t>
            </w:r>
            <w:r>
              <w:rPr>
                <w:sz w:val="28"/>
                <w:szCs w:val="28"/>
                <w:lang w:val="kk-KZ"/>
              </w:rPr>
              <w:t>..........</w:t>
            </w:r>
          </w:p>
        </w:tc>
        <w:tc>
          <w:tcPr>
            <w:tcW w:w="675" w:type="dxa"/>
          </w:tcPr>
          <w:p w14:paraId="79AEC7D0" w14:textId="7457206A" w:rsidR="00150035" w:rsidRPr="00210835" w:rsidRDefault="00025714" w:rsidP="00210835">
            <w:pPr>
              <w:spacing w:line="228" w:lineRule="auto"/>
              <w:rPr>
                <w:sz w:val="28"/>
                <w:szCs w:val="28"/>
                <w:lang w:val="kk-KZ"/>
              </w:rPr>
            </w:pPr>
            <w:r>
              <w:rPr>
                <w:sz w:val="28"/>
                <w:szCs w:val="28"/>
                <w:lang w:val="kk-KZ"/>
              </w:rPr>
              <w:t>3</w:t>
            </w:r>
            <w:r w:rsidR="00952F9D">
              <w:rPr>
                <w:sz w:val="28"/>
                <w:szCs w:val="28"/>
                <w:lang w:val="kk-KZ"/>
              </w:rPr>
              <w:t>9</w:t>
            </w:r>
          </w:p>
        </w:tc>
      </w:tr>
      <w:tr w:rsidR="00150035" w14:paraId="6384C9B9" w14:textId="77777777" w:rsidTr="00150035">
        <w:tc>
          <w:tcPr>
            <w:tcW w:w="9072" w:type="dxa"/>
          </w:tcPr>
          <w:p w14:paraId="11E00FDB" w14:textId="02FE2A3C" w:rsidR="00150035" w:rsidRDefault="00150035" w:rsidP="00210835">
            <w:pPr>
              <w:spacing w:line="228" w:lineRule="auto"/>
              <w:ind w:left="34" w:hanging="34"/>
              <w:jc w:val="both"/>
              <w:rPr>
                <w:b/>
                <w:sz w:val="28"/>
                <w:szCs w:val="28"/>
                <w:lang w:val="kk-KZ"/>
              </w:rPr>
            </w:pPr>
            <w:r>
              <w:rPr>
                <w:sz w:val="28"/>
                <w:szCs w:val="28"/>
                <w:lang w:val="kk-KZ"/>
              </w:rPr>
              <w:t xml:space="preserve">2.3 </w:t>
            </w:r>
            <w:r w:rsidRPr="00D669E1">
              <w:rPr>
                <w:sz w:val="28"/>
                <w:szCs w:val="28"/>
                <w:lang w:val="kk-KZ"/>
              </w:rPr>
              <w:t>Зерттеу жұмысының статистикалық әдістемелері</w:t>
            </w:r>
            <w:r>
              <w:rPr>
                <w:sz w:val="28"/>
                <w:szCs w:val="28"/>
                <w:lang w:val="kk-KZ"/>
              </w:rPr>
              <w:t>...............................</w:t>
            </w:r>
            <w:r w:rsidR="00420A27">
              <w:rPr>
                <w:sz w:val="28"/>
                <w:szCs w:val="28"/>
                <w:lang w:val="kk-KZ"/>
              </w:rPr>
              <w:t>..</w:t>
            </w:r>
            <w:r>
              <w:rPr>
                <w:sz w:val="28"/>
                <w:szCs w:val="28"/>
                <w:lang w:val="kk-KZ"/>
              </w:rPr>
              <w:t>...</w:t>
            </w:r>
          </w:p>
        </w:tc>
        <w:tc>
          <w:tcPr>
            <w:tcW w:w="675" w:type="dxa"/>
          </w:tcPr>
          <w:p w14:paraId="5BCD06A5" w14:textId="0C173C62" w:rsidR="00150035" w:rsidRPr="00210835" w:rsidRDefault="00025714" w:rsidP="00210835">
            <w:pPr>
              <w:spacing w:line="228" w:lineRule="auto"/>
              <w:rPr>
                <w:sz w:val="28"/>
                <w:szCs w:val="28"/>
                <w:lang w:val="kk-KZ"/>
              </w:rPr>
            </w:pPr>
            <w:r>
              <w:rPr>
                <w:sz w:val="28"/>
                <w:szCs w:val="28"/>
                <w:lang w:val="kk-KZ"/>
              </w:rPr>
              <w:t>4</w:t>
            </w:r>
            <w:r w:rsidR="00952F9D">
              <w:rPr>
                <w:sz w:val="28"/>
                <w:szCs w:val="28"/>
                <w:lang w:val="kk-KZ"/>
              </w:rPr>
              <w:t>1</w:t>
            </w:r>
          </w:p>
        </w:tc>
      </w:tr>
      <w:tr w:rsidR="00150035" w14:paraId="749A7A12" w14:textId="77777777" w:rsidTr="00150035">
        <w:tc>
          <w:tcPr>
            <w:tcW w:w="9072" w:type="dxa"/>
          </w:tcPr>
          <w:p w14:paraId="783B999E" w14:textId="4DCC5EE6" w:rsidR="00150035" w:rsidRDefault="00150035" w:rsidP="00210835">
            <w:pPr>
              <w:spacing w:line="228" w:lineRule="auto"/>
              <w:ind w:left="34" w:hanging="34"/>
              <w:jc w:val="both"/>
              <w:rPr>
                <w:b/>
                <w:sz w:val="28"/>
                <w:szCs w:val="28"/>
                <w:lang w:val="kk-KZ"/>
              </w:rPr>
            </w:pPr>
            <w:r w:rsidRPr="00F51E79">
              <w:rPr>
                <w:b/>
                <w:sz w:val="28"/>
                <w:szCs w:val="28"/>
                <w:lang w:val="kk-KZ"/>
              </w:rPr>
              <w:t>3 ЖЕКЕ ЗЕРТТЕУ НӘТИЖЕЛЕРІ</w:t>
            </w:r>
            <w:r>
              <w:rPr>
                <w:sz w:val="28"/>
                <w:szCs w:val="28"/>
                <w:lang w:val="kk-KZ"/>
              </w:rPr>
              <w:t>......................................................</w:t>
            </w:r>
            <w:r w:rsidR="00420A27">
              <w:rPr>
                <w:sz w:val="28"/>
                <w:szCs w:val="28"/>
                <w:lang w:val="kk-KZ"/>
              </w:rPr>
              <w:t>....</w:t>
            </w:r>
            <w:r>
              <w:rPr>
                <w:sz w:val="28"/>
                <w:szCs w:val="28"/>
                <w:lang w:val="kk-KZ"/>
              </w:rPr>
              <w:t>.....</w:t>
            </w:r>
          </w:p>
        </w:tc>
        <w:tc>
          <w:tcPr>
            <w:tcW w:w="675" w:type="dxa"/>
          </w:tcPr>
          <w:p w14:paraId="21813351" w14:textId="70A32863" w:rsidR="00150035" w:rsidRPr="00210835" w:rsidRDefault="00025714" w:rsidP="00210835">
            <w:pPr>
              <w:spacing w:line="228" w:lineRule="auto"/>
              <w:rPr>
                <w:sz w:val="28"/>
                <w:szCs w:val="28"/>
                <w:lang w:val="kk-KZ"/>
              </w:rPr>
            </w:pPr>
            <w:r>
              <w:rPr>
                <w:sz w:val="28"/>
                <w:szCs w:val="28"/>
                <w:lang w:val="kk-KZ"/>
              </w:rPr>
              <w:t>4</w:t>
            </w:r>
            <w:r w:rsidR="00952F9D">
              <w:rPr>
                <w:sz w:val="28"/>
                <w:szCs w:val="28"/>
                <w:lang w:val="kk-KZ"/>
              </w:rPr>
              <w:t>3</w:t>
            </w:r>
          </w:p>
        </w:tc>
      </w:tr>
      <w:tr w:rsidR="00150035" w14:paraId="4808555A" w14:textId="77777777" w:rsidTr="00150035">
        <w:tc>
          <w:tcPr>
            <w:tcW w:w="9072" w:type="dxa"/>
          </w:tcPr>
          <w:p w14:paraId="654A07F6" w14:textId="3B19C8DA" w:rsidR="00150035" w:rsidRDefault="00150035" w:rsidP="00210835">
            <w:pPr>
              <w:spacing w:line="228" w:lineRule="auto"/>
              <w:jc w:val="both"/>
              <w:rPr>
                <w:b/>
                <w:sz w:val="28"/>
                <w:szCs w:val="28"/>
                <w:lang w:val="kk-KZ"/>
              </w:rPr>
            </w:pPr>
            <w:r w:rsidRPr="00D669E1">
              <w:rPr>
                <w:sz w:val="28"/>
                <w:szCs w:val="28"/>
                <w:lang w:val="kk-KZ"/>
              </w:rPr>
              <w:t>3.1</w:t>
            </w:r>
            <w:r w:rsidRPr="00D669E1">
              <w:rPr>
                <w:b/>
                <w:bCs/>
                <w:sz w:val="28"/>
                <w:szCs w:val="28"/>
                <w:lang w:val="kk-KZ"/>
              </w:rPr>
              <w:t xml:space="preserve"> </w:t>
            </w:r>
            <w:r w:rsidRPr="00D669E1">
              <w:rPr>
                <w:bCs/>
                <w:sz w:val="28"/>
                <w:szCs w:val="28"/>
                <w:lang w:val="kk-KZ"/>
              </w:rPr>
              <w:t>Түркістан қаласы тұрғындарының (n=632) мысалында өмір сүру сапасын анықтаушы SF-36 сауалнамасы қазақша нұсқасының сен</w:t>
            </w:r>
            <w:r>
              <w:rPr>
                <w:bCs/>
                <w:sz w:val="28"/>
                <w:szCs w:val="28"/>
                <w:lang w:val="kk-KZ"/>
              </w:rPr>
              <w:t>імділіктен өтуі (валидизациясы)</w:t>
            </w:r>
            <w:r w:rsidRPr="00D669E1">
              <w:rPr>
                <w:bCs/>
                <w:sz w:val="28"/>
                <w:szCs w:val="28"/>
                <w:lang w:val="kk-KZ"/>
              </w:rPr>
              <w:t>...</w:t>
            </w:r>
            <w:r>
              <w:rPr>
                <w:bCs/>
                <w:sz w:val="28"/>
                <w:szCs w:val="28"/>
                <w:lang w:val="kk-KZ"/>
              </w:rPr>
              <w:t>..</w:t>
            </w:r>
            <w:r w:rsidRPr="00D669E1">
              <w:rPr>
                <w:bCs/>
                <w:sz w:val="28"/>
                <w:szCs w:val="28"/>
                <w:lang w:val="kk-KZ"/>
              </w:rPr>
              <w:t>...........</w:t>
            </w:r>
            <w:r>
              <w:rPr>
                <w:bCs/>
                <w:sz w:val="28"/>
                <w:szCs w:val="28"/>
                <w:lang w:val="kk-KZ"/>
              </w:rPr>
              <w:t>...........................</w:t>
            </w:r>
            <w:r w:rsidR="00420A27">
              <w:rPr>
                <w:bCs/>
                <w:sz w:val="28"/>
                <w:szCs w:val="28"/>
                <w:lang w:val="kk-KZ"/>
              </w:rPr>
              <w:t>..</w:t>
            </w:r>
            <w:r>
              <w:rPr>
                <w:bCs/>
                <w:sz w:val="28"/>
                <w:szCs w:val="28"/>
                <w:lang w:val="kk-KZ"/>
              </w:rPr>
              <w:t>.....................</w:t>
            </w:r>
          </w:p>
        </w:tc>
        <w:tc>
          <w:tcPr>
            <w:tcW w:w="675" w:type="dxa"/>
          </w:tcPr>
          <w:p w14:paraId="7D4D17A2" w14:textId="77777777" w:rsidR="00150035" w:rsidRDefault="00150035" w:rsidP="00210835">
            <w:pPr>
              <w:spacing w:line="228" w:lineRule="auto"/>
              <w:rPr>
                <w:sz w:val="28"/>
                <w:szCs w:val="28"/>
                <w:lang w:val="kk-KZ"/>
              </w:rPr>
            </w:pPr>
          </w:p>
          <w:p w14:paraId="11909DC9" w14:textId="77777777" w:rsidR="00025714" w:rsidRDefault="00025714" w:rsidP="00210835">
            <w:pPr>
              <w:spacing w:line="228" w:lineRule="auto"/>
              <w:rPr>
                <w:sz w:val="28"/>
                <w:szCs w:val="28"/>
                <w:lang w:val="kk-KZ"/>
              </w:rPr>
            </w:pPr>
          </w:p>
          <w:p w14:paraId="64205922" w14:textId="53376220" w:rsidR="00025714" w:rsidRPr="00210835" w:rsidRDefault="00025714" w:rsidP="00210835">
            <w:pPr>
              <w:spacing w:line="228" w:lineRule="auto"/>
              <w:rPr>
                <w:sz w:val="28"/>
                <w:szCs w:val="28"/>
                <w:lang w:val="kk-KZ"/>
              </w:rPr>
            </w:pPr>
            <w:r>
              <w:rPr>
                <w:sz w:val="28"/>
                <w:szCs w:val="28"/>
                <w:lang w:val="kk-KZ"/>
              </w:rPr>
              <w:t>4</w:t>
            </w:r>
            <w:r w:rsidR="00952F9D">
              <w:rPr>
                <w:sz w:val="28"/>
                <w:szCs w:val="28"/>
                <w:lang w:val="kk-KZ"/>
              </w:rPr>
              <w:t>3</w:t>
            </w:r>
          </w:p>
        </w:tc>
      </w:tr>
      <w:tr w:rsidR="00150035" w14:paraId="1EAF1DE2" w14:textId="77777777" w:rsidTr="00150035">
        <w:tc>
          <w:tcPr>
            <w:tcW w:w="9072" w:type="dxa"/>
          </w:tcPr>
          <w:p w14:paraId="02BF3C09" w14:textId="77777777" w:rsidR="00150035" w:rsidRDefault="00150035" w:rsidP="00210835">
            <w:pPr>
              <w:jc w:val="both"/>
              <w:rPr>
                <w:b/>
                <w:sz w:val="28"/>
                <w:szCs w:val="28"/>
                <w:lang w:val="kk-KZ"/>
              </w:rPr>
            </w:pPr>
            <w:r w:rsidRPr="00D669E1">
              <w:rPr>
                <w:sz w:val="28"/>
                <w:szCs w:val="28"/>
                <w:lang w:val="kk-KZ"/>
              </w:rPr>
              <w:t>3.2</w:t>
            </w:r>
            <w:r w:rsidRPr="00D669E1">
              <w:rPr>
                <w:b/>
                <w:bCs/>
                <w:sz w:val="28"/>
                <w:szCs w:val="28"/>
                <w:lang w:val="kk-KZ"/>
              </w:rPr>
              <w:t xml:space="preserve"> </w:t>
            </w:r>
            <w:r w:rsidRPr="00D669E1">
              <w:rPr>
                <w:bCs/>
                <w:sz w:val="28"/>
                <w:szCs w:val="28"/>
                <w:lang w:val="kk-KZ"/>
              </w:rPr>
              <w:t>Түркістан қаласы тұрғындарының (n=632) мысалында жүрек-қан тамыр жүйесі аурулары қауіптілігін анықтаушы негізгі шкалалардың қазақ популяциясы үшін диагностикалық құндылығының бағалануы…...</w:t>
            </w:r>
            <w:r>
              <w:rPr>
                <w:bCs/>
                <w:sz w:val="28"/>
                <w:szCs w:val="28"/>
                <w:lang w:val="kk-KZ"/>
              </w:rPr>
              <w:t>..</w:t>
            </w:r>
          </w:p>
        </w:tc>
        <w:tc>
          <w:tcPr>
            <w:tcW w:w="675" w:type="dxa"/>
          </w:tcPr>
          <w:p w14:paraId="584572CF" w14:textId="77777777" w:rsidR="00150035" w:rsidRDefault="00150035" w:rsidP="00210835">
            <w:pPr>
              <w:rPr>
                <w:sz w:val="28"/>
                <w:szCs w:val="28"/>
                <w:lang w:val="kk-KZ"/>
              </w:rPr>
            </w:pPr>
          </w:p>
          <w:p w14:paraId="7B5249EF" w14:textId="77777777" w:rsidR="00025714" w:rsidRDefault="00025714" w:rsidP="00210835">
            <w:pPr>
              <w:rPr>
                <w:sz w:val="28"/>
                <w:szCs w:val="28"/>
                <w:lang w:val="kk-KZ"/>
              </w:rPr>
            </w:pPr>
          </w:p>
          <w:p w14:paraId="7D6ECCAE" w14:textId="67BE9FAF" w:rsidR="00025714" w:rsidRPr="00210835" w:rsidRDefault="00025714" w:rsidP="00210835">
            <w:pPr>
              <w:rPr>
                <w:sz w:val="28"/>
                <w:szCs w:val="28"/>
                <w:lang w:val="kk-KZ"/>
              </w:rPr>
            </w:pPr>
            <w:r>
              <w:rPr>
                <w:sz w:val="28"/>
                <w:szCs w:val="28"/>
                <w:lang w:val="kk-KZ"/>
              </w:rPr>
              <w:t>4</w:t>
            </w:r>
            <w:r w:rsidR="00952F9D">
              <w:rPr>
                <w:sz w:val="28"/>
                <w:szCs w:val="28"/>
                <w:lang w:val="kk-KZ"/>
              </w:rPr>
              <w:t>8</w:t>
            </w:r>
          </w:p>
        </w:tc>
      </w:tr>
      <w:tr w:rsidR="00150035" w14:paraId="13B1A5A9" w14:textId="77777777" w:rsidTr="00150035">
        <w:tc>
          <w:tcPr>
            <w:tcW w:w="9072" w:type="dxa"/>
          </w:tcPr>
          <w:p w14:paraId="3F1A3C72" w14:textId="75B2A464" w:rsidR="00150035" w:rsidRDefault="00150035" w:rsidP="00210835">
            <w:pPr>
              <w:jc w:val="both"/>
              <w:rPr>
                <w:b/>
                <w:sz w:val="28"/>
                <w:szCs w:val="28"/>
                <w:lang w:val="kk-KZ"/>
              </w:rPr>
            </w:pPr>
            <w:r w:rsidRPr="00D669E1">
              <w:rPr>
                <w:sz w:val="28"/>
                <w:szCs w:val="28"/>
                <w:lang w:val="kk-KZ"/>
              </w:rPr>
              <w:t>3.3</w:t>
            </w:r>
            <w:r w:rsidRPr="00D669E1">
              <w:rPr>
                <w:b/>
                <w:bCs/>
                <w:sz w:val="28"/>
                <w:szCs w:val="28"/>
                <w:lang w:val="kk-KZ"/>
              </w:rPr>
              <w:t xml:space="preserve"> </w:t>
            </w:r>
            <w:r w:rsidRPr="00D669E1">
              <w:rPr>
                <w:bCs/>
                <w:sz w:val="28"/>
                <w:szCs w:val="28"/>
                <w:lang w:val="kk-KZ"/>
              </w:rPr>
              <w:t>Түркістан қаласы тұрғындарының (n=632) өмір сүру сапасының деңгейі мен негізгі мінез-құлықтық қауіп факторлары</w:t>
            </w:r>
            <w:r>
              <w:rPr>
                <w:bCs/>
                <w:sz w:val="28"/>
                <w:szCs w:val="28"/>
                <w:lang w:val="kk-KZ"/>
              </w:rPr>
              <w:t>,</w:t>
            </w:r>
            <w:r w:rsidRPr="00D669E1">
              <w:rPr>
                <w:bCs/>
                <w:sz w:val="28"/>
                <w:szCs w:val="28"/>
                <w:lang w:val="kk-KZ"/>
              </w:rPr>
              <w:t xml:space="preserve"> жене жүрек-қан тамыр жүйесі аурулары қауіптілігінің көрсеткіштері арасындағы байланыс.</w:t>
            </w:r>
            <w:r>
              <w:rPr>
                <w:bCs/>
                <w:sz w:val="28"/>
                <w:szCs w:val="28"/>
                <w:lang w:val="kk-KZ"/>
              </w:rPr>
              <w:t>............................................................................................</w:t>
            </w:r>
            <w:r w:rsidR="00420A27">
              <w:rPr>
                <w:bCs/>
                <w:sz w:val="28"/>
                <w:szCs w:val="28"/>
                <w:lang w:val="kk-KZ"/>
              </w:rPr>
              <w:t>........</w:t>
            </w:r>
            <w:r>
              <w:rPr>
                <w:bCs/>
                <w:sz w:val="28"/>
                <w:szCs w:val="28"/>
                <w:lang w:val="kk-KZ"/>
              </w:rPr>
              <w:t>.........</w:t>
            </w:r>
          </w:p>
        </w:tc>
        <w:tc>
          <w:tcPr>
            <w:tcW w:w="675" w:type="dxa"/>
          </w:tcPr>
          <w:p w14:paraId="4C44D66C" w14:textId="77777777" w:rsidR="00150035" w:rsidRDefault="00150035" w:rsidP="00210835">
            <w:pPr>
              <w:rPr>
                <w:sz w:val="28"/>
                <w:szCs w:val="28"/>
                <w:lang w:val="kk-KZ"/>
              </w:rPr>
            </w:pPr>
          </w:p>
          <w:p w14:paraId="07E2DBAF" w14:textId="77777777" w:rsidR="00025714" w:rsidRDefault="00025714" w:rsidP="00210835">
            <w:pPr>
              <w:rPr>
                <w:sz w:val="28"/>
                <w:szCs w:val="28"/>
                <w:lang w:val="kk-KZ"/>
              </w:rPr>
            </w:pPr>
          </w:p>
          <w:p w14:paraId="25127203" w14:textId="77777777" w:rsidR="00025714" w:rsidRDefault="00025714" w:rsidP="00210835">
            <w:pPr>
              <w:rPr>
                <w:sz w:val="28"/>
                <w:szCs w:val="28"/>
                <w:lang w:val="kk-KZ"/>
              </w:rPr>
            </w:pPr>
          </w:p>
          <w:p w14:paraId="6C8DB6FB" w14:textId="191130F2" w:rsidR="00025714" w:rsidRPr="00210835" w:rsidRDefault="00025714" w:rsidP="00210835">
            <w:pPr>
              <w:rPr>
                <w:sz w:val="28"/>
                <w:szCs w:val="28"/>
                <w:lang w:val="kk-KZ"/>
              </w:rPr>
            </w:pPr>
            <w:r>
              <w:rPr>
                <w:sz w:val="28"/>
                <w:szCs w:val="28"/>
                <w:lang w:val="kk-KZ"/>
              </w:rPr>
              <w:t>5</w:t>
            </w:r>
            <w:r w:rsidR="00952F9D">
              <w:rPr>
                <w:sz w:val="28"/>
                <w:szCs w:val="28"/>
                <w:lang w:val="kk-KZ"/>
              </w:rPr>
              <w:t>7</w:t>
            </w:r>
          </w:p>
        </w:tc>
      </w:tr>
      <w:tr w:rsidR="00150035" w14:paraId="5B77CB9F" w14:textId="77777777" w:rsidTr="00150035">
        <w:tc>
          <w:tcPr>
            <w:tcW w:w="9072" w:type="dxa"/>
          </w:tcPr>
          <w:p w14:paraId="212CFC38" w14:textId="52FD3209" w:rsidR="00150035" w:rsidRPr="00173411" w:rsidRDefault="00150035" w:rsidP="00210835">
            <w:pPr>
              <w:ind w:left="34" w:hanging="34"/>
              <w:jc w:val="both"/>
              <w:rPr>
                <w:bCs/>
                <w:sz w:val="28"/>
                <w:szCs w:val="28"/>
                <w:lang w:val="kk-KZ"/>
              </w:rPr>
            </w:pPr>
            <w:r w:rsidRPr="00D669E1">
              <w:rPr>
                <w:bCs/>
                <w:sz w:val="28"/>
                <w:szCs w:val="28"/>
                <w:lang w:val="kk-KZ"/>
              </w:rPr>
              <w:t xml:space="preserve">3.4 </w:t>
            </w:r>
            <w:bookmarkStart w:id="1" w:name="_Hlk156228548"/>
            <w:r>
              <w:rPr>
                <w:bCs/>
                <w:sz w:val="28"/>
                <w:szCs w:val="28"/>
                <w:lang w:val="kk-KZ"/>
              </w:rPr>
              <w:t>А</w:t>
            </w:r>
            <w:r w:rsidRPr="00D669E1">
              <w:rPr>
                <w:bCs/>
                <w:sz w:val="28"/>
                <w:szCs w:val="28"/>
                <w:lang w:val="kk-KZ"/>
              </w:rPr>
              <w:t xml:space="preserve">нықталынбаған </w:t>
            </w:r>
            <w:r>
              <w:rPr>
                <w:bCs/>
                <w:sz w:val="28"/>
                <w:szCs w:val="28"/>
                <w:lang w:val="kk-KZ"/>
              </w:rPr>
              <w:t>қ</w:t>
            </w:r>
            <w:r w:rsidRPr="00D669E1">
              <w:rPr>
                <w:bCs/>
                <w:sz w:val="28"/>
                <w:szCs w:val="28"/>
                <w:lang w:val="kk-KZ"/>
              </w:rPr>
              <w:t xml:space="preserve">ант диабеті немесе предиабеттік </w:t>
            </w:r>
            <w:r>
              <w:rPr>
                <w:sz w:val="28"/>
                <w:szCs w:val="28"/>
                <w:shd w:val="clear" w:color="auto" w:fill="FFFFFF"/>
                <w:lang w:val="kk-KZ"/>
              </w:rPr>
              <w:t>статусы</w:t>
            </w:r>
            <w:r w:rsidRPr="00D669E1">
              <w:rPr>
                <w:bCs/>
                <w:sz w:val="28"/>
                <w:szCs w:val="28"/>
                <w:lang w:val="kk-KZ"/>
              </w:rPr>
              <w:t xml:space="preserve"> бар зерттелушілердегі жүрек-қан тамыр аурулары қауіп факторлары кластерлерінің инсулинге төзімділік пен </w:t>
            </w:r>
            <w:r w:rsidRPr="00D669E1">
              <w:rPr>
                <w:bCs/>
                <w:sz w:val="28"/>
                <w:szCs w:val="28"/>
                <w:lang w:val="kk-KZ"/>
              </w:rPr>
              <w:sym w:font="Symbol" w:char="F062"/>
            </w:r>
            <w:r w:rsidRPr="00D669E1">
              <w:rPr>
                <w:bCs/>
                <w:sz w:val="28"/>
                <w:szCs w:val="28"/>
                <w:lang w:val="kk-KZ"/>
              </w:rPr>
              <w:t>-жасушаларының қызметтілігіне әсері арасындағы қатынастылықтың талдануы</w:t>
            </w:r>
            <w:bookmarkEnd w:id="1"/>
            <w:r w:rsidRPr="00D669E1">
              <w:rPr>
                <w:bCs/>
                <w:sz w:val="28"/>
                <w:szCs w:val="28"/>
                <w:lang w:val="kk-KZ"/>
              </w:rPr>
              <w:t>...............</w:t>
            </w:r>
            <w:r w:rsidR="00420A27">
              <w:rPr>
                <w:bCs/>
                <w:sz w:val="28"/>
                <w:szCs w:val="28"/>
                <w:lang w:val="kk-KZ"/>
              </w:rPr>
              <w:t>.</w:t>
            </w:r>
            <w:r w:rsidRPr="00D669E1">
              <w:rPr>
                <w:bCs/>
                <w:sz w:val="28"/>
                <w:szCs w:val="28"/>
                <w:lang w:val="kk-KZ"/>
              </w:rPr>
              <w:t>.</w:t>
            </w:r>
            <w:r>
              <w:rPr>
                <w:bCs/>
                <w:sz w:val="28"/>
                <w:szCs w:val="28"/>
                <w:lang w:val="kk-KZ"/>
              </w:rPr>
              <w:t>....</w:t>
            </w:r>
          </w:p>
        </w:tc>
        <w:tc>
          <w:tcPr>
            <w:tcW w:w="675" w:type="dxa"/>
          </w:tcPr>
          <w:p w14:paraId="2CC51EBC" w14:textId="77777777" w:rsidR="00150035" w:rsidRDefault="00150035" w:rsidP="00210835">
            <w:pPr>
              <w:rPr>
                <w:sz w:val="28"/>
                <w:szCs w:val="28"/>
                <w:lang w:val="kk-KZ"/>
              </w:rPr>
            </w:pPr>
          </w:p>
          <w:p w14:paraId="2138D4B0" w14:textId="77777777" w:rsidR="00025714" w:rsidRDefault="00025714" w:rsidP="00210835">
            <w:pPr>
              <w:rPr>
                <w:sz w:val="28"/>
                <w:szCs w:val="28"/>
                <w:lang w:val="kk-KZ"/>
              </w:rPr>
            </w:pPr>
          </w:p>
          <w:p w14:paraId="1C4414DE" w14:textId="77777777" w:rsidR="00025714" w:rsidRDefault="00025714" w:rsidP="00210835">
            <w:pPr>
              <w:rPr>
                <w:sz w:val="28"/>
                <w:szCs w:val="28"/>
                <w:lang w:val="kk-KZ"/>
              </w:rPr>
            </w:pPr>
          </w:p>
          <w:p w14:paraId="55D4B02F" w14:textId="71AEBFC7" w:rsidR="00025714" w:rsidRPr="00210835" w:rsidRDefault="00FC2A18" w:rsidP="00210835">
            <w:pPr>
              <w:rPr>
                <w:sz w:val="28"/>
                <w:szCs w:val="28"/>
                <w:lang w:val="kk-KZ"/>
              </w:rPr>
            </w:pPr>
            <w:r>
              <w:rPr>
                <w:sz w:val="28"/>
                <w:szCs w:val="28"/>
                <w:lang w:val="kk-KZ"/>
              </w:rPr>
              <w:t>6</w:t>
            </w:r>
            <w:r w:rsidR="00952F9D">
              <w:rPr>
                <w:sz w:val="28"/>
                <w:szCs w:val="28"/>
                <w:lang w:val="kk-KZ"/>
              </w:rPr>
              <w:t>5</w:t>
            </w:r>
          </w:p>
        </w:tc>
      </w:tr>
      <w:tr w:rsidR="00150035" w14:paraId="19C25B08" w14:textId="77777777" w:rsidTr="00150035">
        <w:tc>
          <w:tcPr>
            <w:tcW w:w="9072" w:type="dxa"/>
          </w:tcPr>
          <w:p w14:paraId="1DCB76B8" w14:textId="727E6A71" w:rsidR="00150035" w:rsidRPr="00173411" w:rsidRDefault="00150035" w:rsidP="00210835">
            <w:pPr>
              <w:jc w:val="both"/>
              <w:rPr>
                <w:sz w:val="28"/>
                <w:szCs w:val="28"/>
                <w:lang w:val="kk-KZ"/>
              </w:rPr>
            </w:pPr>
            <w:r w:rsidRPr="00F51E79">
              <w:rPr>
                <w:b/>
                <w:sz w:val="28"/>
                <w:szCs w:val="28"/>
                <w:lang w:val="kk-KZ"/>
              </w:rPr>
              <w:t>ҚОРЫТЫНДЫ</w:t>
            </w:r>
            <w:r w:rsidRPr="00D669E1">
              <w:rPr>
                <w:sz w:val="28"/>
                <w:szCs w:val="28"/>
                <w:lang w:val="kk-KZ"/>
              </w:rPr>
              <w:t>......................................................................................</w:t>
            </w:r>
            <w:r>
              <w:rPr>
                <w:sz w:val="28"/>
                <w:szCs w:val="28"/>
                <w:lang w:val="kk-KZ"/>
              </w:rPr>
              <w:t>.</w:t>
            </w:r>
            <w:r w:rsidR="00420A27">
              <w:rPr>
                <w:sz w:val="28"/>
                <w:szCs w:val="28"/>
                <w:lang w:val="kk-KZ"/>
              </w:rPr>
              <w:t>..</w:t>
            </w:r>
            <w:r>
              <w:rPr>
                <w:sz w:val="28"/>
                <w:szCs w:val="28"/>
                <w:lang w:val="kk-KZ"/>
              </w:rPr>
              <w:t>.........</w:t>
            </w:r>
          </w:p>
        </w:tc>
        <w:tc>
          <w:tcPr>
            <w:tcW w:w="675" w:type="dxa"/>
          </w:tcPr>
          <w:p w14:paraId="21963029" w14:textId="08E91358" w:rsidR="00150035" w:rsidRPr="00210835" w:rsidRDefault="00952F9D" w:rsidP="00210835">
            <w:pPr>
              <w:rPr>
                <w:sz w:val="28"/>
                <w:szCs w:val="28"/>
                <w:lang w:val="kk-KZ"/>
              </w:rPr>
            </w:pPr>
            <w:r>
              <w:rPr>
                <w:sz w:val="28"/>
                <w:szCs w:val="28"/>
                <w:lang w:val="kk-KZ"/>
              </w:rPr>
              <w:t>80</w:t>
            </w:r>
          </w:p>
        </w:tc>
      </w:tr>
      <w:tr w:rsidR="00150035" w14:paraId="6F09DFF1" w14:textId="77777777" w:rsidTr="00150035">
        <w:tc>
          <w:tcPr>
            <w:tcW w:w="9072" w:type="dxa"/>
          </w:tcPr>
          <w:p w14:paraId="502AF5FB" w14:textId="25F686CE" w:rsidR="00150035" w:rsidRPr="00173411" w:rsidRDefault="00150035" w:rsidP="00210835">
            <w:pPr>
              <w:jc w:val="both"/>
              <w:rPr>
                <w:sz w:val="28"/>
                <w:szCs w:val="28"/>
                <w:lang w:val="kk-KZ"/>
              </w:rPr>
            </w:pPr>
            <w:r w:rsidRPr="009E06EF">
              <w:rPr>
                <w:b/>
                <w:sz w:val="28"/>
                <w:szCs w:val="28"/>
                <w:lang w:val="kk-KZ"/>
              </w:rPr>
              <w:t>ПАЙДАЛАНЫЛҒАН ӘДЕБИЕТТЕР ТІЗІМІ</w:t>
            </w:r>
            <w:r w:rsidRPr="00D669E1">
              <w:rPr>
                <w:sz w:val="28"/>
                <w:szCs w:val="28"/>
                <w:lang w:val="kk-KZ"/>
              </w:rPr>
              <w:t>.........................</w:t>
            </w:r>
            <w:r w:rsidR="00420A27">
              <w:rPr>
                <w:sz w:val="28"/>
                <w:szCs w:val="28"/>
                <w:lang w:val="kk-KZ"/>
              </w:rPr>
              <w:t>..</w:t>
            </w:r>
            <w:r w:rsidRPr="00D669E1">
              <w:rPr>
                <w:sz w:val="28"/>
                <w:szCs w:val="28"/>
                <w:lang w:val="kk-KZ"/>
              </w:rPr>
              <w:t>........</w:t>
            </w:r>
            <w:r>
              <w:rPr>
                <w:sz w:val="28"/>
                <w:szCs w:val="28"/>
                <w:lang w:val="kk-KZ"/>
              </w:rPr>
              <w:t>.</w:t>
            </w:r>
            <w:r w:rsidRPr="00D669E1">
              <w:rPr>
                <w:sz w:val="28"/>
                <w:szCs w:val="28"/>
                <w:lang w:val="kk-KZ"/>
              </w:rPr>
              <w:t>.........</w:t>
            </w:r>
          </w:p>
        </w:tc>
        <w:tc>
          <w:tcPr>
            <w:tcW w:w="675" w:type="dxa"/>
          </w:tcPr>
          <w:p w14:paraId="1B2B813E" w14:textId="088C3C9E" w:rsidR="00150035" w:rsidRPr="00210835" w:rsidRDefault="00FC2A18" w:rsidP="00210835">
            <w:pPr>
              <w:rPr>
                <w:sz w:val="28"/>
                <w:szCs w:val="28"/>
                <w:lang w:val="kk-KZ"/>
              </w:rPr>
            </w:pPr>
            <w:r>
              <w:rPr>
                <w:sz w:val="28"/>
                <w:szCs w:val="28"/>
                <w:lang w:val="kk-KZ"/>
              </w:rPr>
              <w:t>8</w:t>
            </w:r>
            <w:r w:rsidR="00952F9D">
              <w:rPr>
                <w:sz w:val="28"/>
                <w:szCs w:val="28"/>
                <w:lang w:val="kk-KZ"/>
              </w:rPr>
              <w:t>2</w:t>
            </w:r>
          </w:p>
        </w:tc>
      </w:tr>
      <w:tr w:rsidR="00886AAC" w14:paraId="58D1842D" w14:textId="77777777" w:rsidTr="00150035">
        <w:tc>
          <w:tcPr>
            <w:tcW w:w="9072" w:type="dxa"/>
          </w:tcPr>
          <w:p w14:paraId="0E951C31" w14:textId="36B3D388" w:rsidR="00886AAC" w:rsidRPr="009E06EF" w:rsidRDefault="00886AAC" w:rsidP="00210835">
            <w:pPr>
              <w:jc w:val="both"/>
              <w:rPr>
                <w:b/>
                <w:sz w:val="28"/>
                <w:szCs w:val="28"/>
                <w:lang w:val="kk-KZ"/>
              </w:rPr>
            </w:pPr>
            <w:r>
              <w:rPr>
                <w:b/>
                <w:sz w:val="28"/>
                <w:szCs w:val="28"/>
                <w:lang w:val="kk-KZ"/>
              </w:rPr>
              <w:t xml:space="preserve">ҚОСЫМША А </w:t>
            </w:r>
            <w:r w:rsidRPr="00886AAC">
              <w:rPr>
                <w:sz w:val="28"/>
                <w:szCs w:val="28"/>
                <w:lang w:val="kk-KZ"/>
              </w:rPr>
              <w:t xml:space="preserve">– </w:t>
            </w:r>
            <w:r w:rsidR="00420A27">
              <w:rPr>
                <w:sz w:val="28"/>
                <w:szCs w:val="28"/>
                <w:lang w:val="kk-KZ"/>
              </w:rPr>
              <w:t>Ендіру акттері...</w:t>
            </w:r>
            <w:r>
              <w:rPr>
                <w:sz w:val="28"/>
                <w:szCs w:val="28"/>
                <w:lang w:val="kk-KZ"/>
              </w:rPr>
              <w:t>............................................................</w:t>
            </w:r>
            <w:r w:rsidR="00420A27">
              <w:rPr>
                <w:sz w:val="28"/>
                <w:szCs w:val="28"/>
                <w:lang w:val="kk-KZ"/>
              </w:rPr>
              <w:t>.</w:t>
            </w:r>
            <w:r>
              <w:rPr>
                <w:sz w:val="28"/>
                <w:szCs w:val="28"/>
                <w:lang w:val="kk-KZ"/>
              </w:rPr>
              <w:t>......</w:t>
            </w:r>
          </w:p>
        </w:tc>
        <w:tc>
          <w:tcPr>
            <w:tcW w:w="675" w:type="dxa"/>
          </w:tcPr>
          <w:p w14:paraId="09673E66" w14:textId="6142D114" w:rsidR="00886AAC" w:rsidRPr="00210835" w:rsidRDefault="00FC2A18" w:rsidP="00B30984">
            <w:pPr>
              <w:rPr>
                <w:sz w:val="28"/>
                <w:szCs w:val="28"/>
                <w:lang w:val="kk-KZ"/>
              </w:rPr>
            </w:pPr>
            <w:r>
              <w:rPr>
                <w:sz w:val="28"/>
                <w:szCs w:val="28"/>
                <w:lang w:val="kk-KZ"/>
              </w:rPr>
              <w:t>10</w:t>
            </w:r>
            <w:r w:rsidR="00952F9D">
              <w:rPr>
                <w:sz w:val="28"/>
                <w:szCs w:val="28"/>
                <w:lang w:val="kk-KZ"/>
              </w:rPr>
              <w:t>4</w:t>
            </w:r>
          </w:p>
        </w:tc>
      </w:tr>
    </w:tbl>
    <w:p w14:paraId="1E67CCA9" w14:textId="77777777" w:rsidR="00150035" w:rsidRPr="009E4FC1" w:rsidRDefault="00150035" w:rsidP="00150035">
      <w:pPr>
        <w:jc w:val="center"/>
        <w:rPr>
          <w:b/>
          <w:sz w:val="28"/>
          <w:lang w:val="kk-KZ"/>
        </w:rPr>
      </w:pPr>
      <w:r w:rsidRPr="009E4FC1">
        <w:rPr>
          <w:b/>
          <w:sz w:val="28"/>
          <w:lang w:val="kk-KZ"/>
        </w:rPr>
        <w:lastRenderedPageBreak/>
        <w:t>НОРМАТИВТІК СІЛТЕМЕЛЕР</w:t>
      </w:r>
    </w:p>
    <w:p w14:paraId="0F232FFC" w14:textId="77777777" w:rsidR="00150035" w:rsidRPr="009E4FC1" w:rsidRDefault="00150035" w:rsidP="00150035">
      <w:pPr>
        <w:jc w:val="center"/>
        <w:rPr>
          <w:sz w:val="28"/>
          <w:lang w:val="kk-KZ"/>
        </w:rPr>
      </w:pPr>
    </w:p>
    <w:p w14:paraId="53F4A00D" w14:textId="77777777" w:rsidR="00150035" w:rsidRPr="00FC088F" w:rsidRDefault="00150035" w:rsidP="00150035">
      <w:pPr>
        <w:ind w:left="20" w:firstLine="689"/>
        <w:jc w:val="both"/>
        <w:rPr>
          <w:sz w:val="28"/>
          <w:lang w:val="kk-KZ"/>
        </w:rPr>
      </w:pPr>
      <w:r w:rsidRPr="00FC088F">
        <w:rPr>
          <w:rFonts w:eastAsia="Calibri"/>
          <w:sz w:val="28"/>
          <w:szCs w:val="28"/>
          <w:lang w:val="kk-KZ"/>
        </w:rPr>
        <w:t>Диссертациялық жұмыста келесідей мемлекеттік үлгіқалыптарға сілтемелер жасалды:</w:t>
      </w:r>
    </w:p>
    <w:p w14:paraId="6AACF3D4" w14:textId="77777777" w:rsidR="00150035" w:rsidRPr="00FC088F" w:rsidRDefault="00150035" w:rsidP="00150035">
      <w:pPr>
        <w:ind w:left="20" w:firstLine="689"/>
        <w:jc w:val="both"/>
        <w:rPr>
          <w:sz w:val="28"/>
          <w:lang w:val="kk-KZ"/>
        </w:rPr>
      </w:pPr>
      <w:r w:rsidRPr="00FC088F">
        <w:rPr>
          <w:sz w:val="28"/>
          <w:lang w:val="kk-KZ"/>
        </w:rPr>
        <w:t>Қазақстан Республикасының Кодексі. Халық денсаулығы және денсаулық сақтау жүйесі туралы: 2020 жылдың 7 шiлдесi, №360-VI ҚРЗ қабылданған.</w:t>
      </w:r>
    </w:p>
    <w:p w14:paraId="0812F572" w14:textId="2B04B7C9" w:rsidR="00150035" w:rsidRPr="00FC088F" w:rsidRDefault="00150035" w:rsidP="00150035">
      <w:pPr>
        <w:ind w:left="20" w:firstLine="689"/>
        <w:jc w:val="both"/>
        <w:rPr>
          <w:sz w:val="28"/>
          <w:lang w:val="kk-KZ"/>
        </w:rPr>
      </w:pPr>
      <w:r w:rsidRPr="00FC088F">
        <w:rPr>
          <w:sz w:val="28"/>
          <w:lang w:val="kk-KZ"/>
        </w:rPr>
        <w:t xml:space="preserve">Қазақстан Республикасы </w:t>
      </w:r>
      <w:r w:rsidR="00FC088F" w:rsidRPr="00FC088F">
        <w:rPr>
          <w:sz w:val="28"/>
          <w:lang w:val="kk-KZ"/>
        </w:rPr>
        <w:t xml:space="preserve">Денсаулық сақтау министрінің </w:t>
      </w:r>
      <w:r w:rsidRPr="00FC088F">
        <w:rPr>
          <w:sz w:val="28"/>
          <w:lang w:val="kk-KZ"/>
        </w:rPr>
        <w:t>Бұйрығы. Қазақстан Республикасының халқына психикалық денсаулық саласында медициналық-әлеуметтік көмек көрсетуді ұйымдастыру стандартын бекіту туралы: 2020 жылдың 30 қарашада, №ҚР ДСМ-224/2020 бекітілген.</w:t>
      </w:r>
    </w:p>
    <w:p w14:paraId="5A5EB954" w14:textId="77777777" w:rsidR="00150035" w:rsidRPr="00FC088F"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Бұйрығы. Медициналық-санитариялық алғашқы көмек көрсету қағидаларын бекіту туралы: 2021 жылдың 24 тамызда, №ҚР ДСМ-90 бекітілген.</w:t>
      </w:r>
    </w:p>
    <w:p w14:paraId="7EF8BE14" w14:textId="77777777" w:rsidR="00150035" w:rsidRPr="00FC088F"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м.а. Бұйрығы. Қазақстан Республикасында медициналық-санитариялық алғашқы көмек көрсетуді ұйымдастыру стандартын бекіту туралы: 2023 жылдың 30 наурызда, №49 бекітілген.</w:t>
      </w:r>
    </w:p>
    <w:p w14:paraId="27A0FB0E" w14:textId="77777777" w:rsidR="00150035" w:rsidRPr="00FC088F"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м.а. Бұйрығы. Қазақстан Республикасында кардиологиялық, интервенциялық кардиологиялық, интервенциялық аритмологиялық және кардиохирургиялық көмек көрсетуді ұйымдастыру стандартын бекіту туралы: 2021 жылдың 31 желтоқсанда, №ҚР ДСМ-139 бекітілген.</w:t>
      </w:r>
    </w:p>
    <w:p w14:paraId="65CC103D" w14:textId="77777777" w:rsidR="00150035" w:rsidRPr="00FC088F"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м.а. Бұйрығы. Қазақстан Республикасында эндокринологиялық көмек көрсетуді ұйымдастыру стандартын бекіту туралы: 2023 жылдың 31 наурызда, №53 бекітілген.</w:t>
      </w:r>
    </w:p>
    <w:p w14:paraId="6097F14A" w14:textId="77777777" w:rsidR="00150035" w:rsidRPr="00FC088F"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Бұйрығы. 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 2020 жылдың 23 қазанда, №149/2020 бекітілген.</w:t>
      </w:r>
    </w:p>
    <w:p w14:paraId="40108AC2" w14:textId="77777777" w:rsidR="00150035" w:rsidRPr="00FF6FD1" w:rsidRDefault="00150035" w:rsidP="00150035">
      <w:pPr>
        <w:ind w:left="20" w:firstLine="689"/>
        <w:jc w:val="both"/>
        <w:rPr>
          <w:sz w:val="28"/>
          <w:lang w:val="kk-KZ"/>
        </w:rPr>
      </w:pPr>
      <w:r w:rsidRPr="00FC088F">
        <w:rPr>
          <w:sz w:val="28"/>
          <w:lang w:val="kk-KZ"/>
        </w:rPr>
        <w:t>Қазақстан Республикасы Денсаулық сақтау министрінің м.а. Бұйрығы. Скринингтік зерттеулерге жататын адамдардың нысаналы топтарын, сондай-ақ осы қарап-тексерулерді өткізудің қағидаларын, көлемі мен кезеңділігін бекіту туралы: 2020 жылдың 30 қазанда, №ҚР ДСМ-174/2020 бекітілген.</w:t>
      </w:r>
    </w:p>
    <w:p w14:paraId="55A81D60" w14:textId="77777777" w:rsidR="00150035" w:rsidRDefault="00150035" w:rsidP="00150035">
      <w:pPr>
        <w:ind w:firstLine="689"/>
        <w:rPr>
          <w:i/>
          <w:iCs/>
          <w:color w:val="FF0000"/>
          <w:sz w:val="28"/>
          <w:lang w:val="kk-KZ"/>
        </w:rPr>
      </w:pPr>
    </w:p>
    <w:p w14:paraId="2D7BD11B" w14:textId="77777777" w:rsidR="00150035" w:rsidRDefault="00150035" w:rsidP="00150035">
      <w:pPr>
        <w:ind w:firstLine="689"/>
        <w:rPr>
          <w:color w:val="FF0000"/>
          <w:sz w:val="28"/>
          <w:lang w:val="kk-KZ"/>
        </w:rPr>
      </w:pPr>
    </w:p>
    <w:p w14:paraId="0211BB80" w14:textId="77777777" w:rsidR="00150035" w:rsidRDefault="00150035" w:rsidP="00150035">
      <w:pPr>
        <w:ind w:firstLine="689"/>
        <w:rPr>
          <w:color w:val="FF0000"/>
          <w:sz w:val="28"/>
          <w:lang w:val="kk-KZ"/>
        </w:rPr>
      </w:pPr>
    </w:p>
    <w:p w14:paraId="7D52C3EF" w14:textId="77777777" w:rsidR="00150035" w:rsidRDefault="00150035" w:rsidP="00150035">
      <w:pPr>
        <w:rPr>
          <w:color w:val="FF0000"/>
          <w:sz w:val="28"/>
          <w:lang w:val="kk-KZ"/>
        </w:rPr>
      </w:pPr>
    </w:p>
    <w:p w14:paraId="6B33AEFF" w14:textId="77777777" w:rsidR="00150035" w:rsidRDefault="00150035" w:rsidP="00150035">
      <w:pPr>
        <w:rPr>
          <w:color w:val="FF0000"/>
          <w:sz w:val="28"/>
          <w:lang w:val="kk-KZ"/>
        </w:rPr>
      </w:pPr>
    </w:p>
    <w:p w14:paraId="38CD511E" w14:textId="77777777" w:rsidR="00150035" w:rsidRDefault="00150035" w:rsidP="00150035">
      <w:pPr>
        <w:rPr>
          <w:color w:val="FF0000"/>
          <w:sz w:val="28"/>
          <w:lang w:val="kk-KZ"/>
        </w:rPr>
      </w:pPr>
    </w:p>
    <w:p w14:paraId="37ADB5B4" w14:textId="77777777" w:rsidR="00150035" w:rsidRDefault="00150035" w:rsidP="00150035">
      <w:pPr>
        <w:rPr>
          <w:color w:val="FF0000"/>
          <w:sz w:val="28"/>
          <w:lang w:val="kk-KZ"/>
        </w:rPr>
      </w:pPr>
    </w:p>
    <w:p w14:paraId="1E209103" w14:textId="77777777" w:rsidR="00150035" w:rsidRDefault="00150035" w:rsidP="00150035">
      <w:pPr>
        <w:rPr>
          <w:color w:val="FF0000"/>
          <w:sz w:val="28"/>
          <w:lang w:val="kk-KZ"/>
        </w:rPr>
      </w:pPr>
    </w:p>
    <w:p w14:paraId="6267D2AA" w14:textId="77777777" w:rsidR="00150035" w:rsidRDefault="00150035" w:rsidP="00150035">
      <w:pPr>
        <w:rPr>
          <w:color w:val="FF0000"/>
          <w:sz w:val="28"/>
          <w:lang w:val="kk-KZ"/>
        </w:rPr>
      </w:pPr>
    </w:p>
    <w:p w14:paraId="4409B4E6" w14:textId="77777777" w:rsidR="00150035" w:rsidRDefault="00150035" w:rsidP="00150035">
      <w:pPr>
        <w:rPr>
          <w:color w:val="FF0000"/>
          <w:sz w:val="28"/>
          <w:lang w:val="kk-KZ"/>
        </w:rPr>
      </w:pPr>
    </w:p>
    <w:p w14:paraId="646CE2FF" w14:textId="77777777" w:rsidR="00150035" w:rsidRDefault="00150035" w:rsidP="00150035">
      <w:pPr>
        <w:jc w:val="center"/>
        <w:rPr>
          <w:b/>
          <w:sz w:val="28"/>
          <w:lang w:val="kk-KZ"/>
        </w:rPr>
      </w:pPr>
      <w:r>
        <w:rPr>
          <w:b/>
          <w:sz w:val="28"/>
          <w:lang w:val="kk-KZ"/>
        </w:rPr>
        <w:lastRenderedPageBreak/>
        <w:t>АНЫҚТАМАЛАР</w:t>
      </w:r>
    </w:p>
    <w:p w14:paraId="404D46A6" w14:textId="77777777" w:rsidR="00150035" w:rsidRDefault="00150035" w:rsidP="00150035">
      <w:pPr>
        <w:ind w:firstLine="709"/>
        <w:jc w:val="center"/>
        <w:rPr>
          <w:b/>
          <w:sz w:val="28"/>
          <w:lang w:val="kk-KZ"/>
        </w:rPr>
      </w:pPr>
    </w:p>
    <w:p w14:paraId="6F9C2B5D" w14:textId="77777777" w:rsidR="00150035" w:rsidRDefault="00150035" w:rsidP="00150035">
      <w:pPr>
        <w:ind w:firstLine="709"/>
        <w:jc w:val="both"/>
        <w:rPr>
          <w:b/>
          <w:bCs/>
          <w:sz w:val="28"/>
          <w:szCs w:val="28"/>
          <w:lang w:val="kk-KZ"/>
        </w:rPr>
      </w:pPr>
      <w:r w:rsidRPr="00FE0595">
        <w:rPr>
          <w:rFonts w:eastAsia="Calibri"/>
          <w:sz w:val="28"/>
          <w:szCs w:val="28"/>
          <w:lang w:val="kk-KZ"/>
        </w:rPr>
        <w:t>Диссертациялық жұмыста төмендегідей анықтамаларға сәйкес терминдер қолданылды:</w:t>
      </w:r>
    </w:p>
    <w:p w14:paraId="55387F8D" w14:textId="77777777" w:rsidR="00150035" w:rsidRDefault="00150035" w:rsidP="00150035">
      <w:pPr>
        <w:ind w:firstLine="709"/>
        <w:jc w:val="both"/>
        <w:rPr>
          <w:sz w:val="28"/>
          <w:szCs w:val="28"/>
          <w:lang w:val="kk-KZ"/>
        </w:rPr>
      </w:pPr>
      <w:r w:rsidRPr="000117F2">
        <w:rPr>
          <w:b/>
          <w:bCs/>
          <w:sz w:val="28"/>
          <w:szCs w:val="28"/>
          <w:lang w:val="kk-KZ"/>
        </w:rPr>
        <w:t>Өмір сүру сапасы</w:t>
      </w:r>
      <w:r w:rsidRPr="009E4FC1">
        <w:rPr>
          <w:sz w:val="28"/>
          <w:szCs w:val="28"/>
          <w:lang w:val="kk-KZ"/>
        </w:rPr>
        <w:t xml:space="preserve"> – бұл субъективті қабылдауға негізделген, науқастың физикалық, психологиялық, эмоционалды және әлеуметтік тетіктерінің интегралды сипаттамасы</w:t>
      </w:r>
      <w:r>
        <w:rPr>
          <w:sz w:val="28"/>
          <w:szCs w:val="28"/>
          <w:lang w:val="kk-KZ"/>
        </w:rPr>
        <w:t>.</w:t>
      </w:r>
    </w:p>
    <w:p w14:paraId="73822C4C" w14:textId="77777777" w:rsidR="00150035" w:rsidRDefault="00150035" w:rsidP="00150035">
      <w:pPr>
        <w:ind w:firstLine="709"/>
        <w:jc w:val="both"/>
        <w:rPr>
          <w:sz w:val="28"/>
          <w:szCs w:val="28"/>
          <w:shd w:val="clear" w:color="auto" w:fill="FFFFFF"/>
          <w:lang w:val="kk-KZ"/>
        </w:rPr>
      </w:pPr>
      <w:r w:rsidRPr="000117F2">
        <w:rPr>
          <w:b/>
          <w:sz w:val="28"/>
          <w:szCs w:val="28"/>
          <w:shd w:val="clear" w:color="auto" w:fill="FFFFFF"/>
          <w:lang w:val="kk-KZ"/>
        </w:rPr>
        <w:t xml:space="preserve">SF-36 </w:t>
      </w:r>
      <w:r w:rsidRPr="009E4FC1">
        <w:rPr>
          <w:sz w:val="28"/>
          <w:szCs w:val="28"/>
          <w:shd w:val="clear" w:color="auto" w:fill="FFFFFF"/>
          <w:lang w:val="kk-KZ"/>
        </w:rPr>
        <w:t>–</w:t>
      </w:r>
      <w:r>
        <w:rPr>
          <w:sz w:val="28"/>
          <w:szCs w:val="28"/>
          <w:shd w:val="clear" w:color="auto" w:fill="FFFFFF"/>
          <w:lang w:val="kk-KZ"/>
        </w:rPr>
        <w:t xml:space="preserve"> </w:t>
      </w:r>
      <w:r w:rsidRPr="009E4FC1">
        <w:rPr>
          <w:sz w:val="28"/>
          <w:szCs w:val="28"/>
          <w:shd w:val="clear" w:color="auto" w:fill="FFFFFF"/>
          <w:lang w:val="kk-KZ"/>
        </w:rPr>
        <w:t>денсаулыққа байланысты өмір сүру сапасын жалпылай деңгейде бағалауға арналған бейспецификалық</w:t>
      </w:r>
      <w:r>
        <w:rPr>
          <w:sz w:val="28"/>
          <w:szCs w:val="28"/>
          <w:shd w:val="clear" w:color="auto" w:fill="FFFFFF"/>
          <w:lang w:val="kk-KZ"/>
        </w:rPr>
        <w:t xml:space="preserve"> сауалнама.</w:t>
      </w:r>
    </w:p>
    <w:p w14:paraId="63EA44E9" w14:textId="77777777" w:rsidR="00150035" w:rsidRPr="000117F2" w:rsidRDefault="00150035" w:rsidP="00150035">
      <w:pPr>
        <w:ind w:firstLine="709"/>
        <w:jc w:val="both"/>
        <w:rPr>
          <w:sz w:val="28"/>
          <w:szCs w:val="28"/>
          <w:shd w:val="clear" w:color="auto" w:fill="FFFFFF"/>
          <w:lang w:val="kk-KZ"/>
        </w:rPr>
      </w:pPr>
      <w:r w:rsidRPr="000117F2">
        <w:rPr>
          <w:b/>
          <w:bCs/>
          <w:sz w:val="28"/>
          <w:szCs w:val="28"/>
          <w:shd w:val="clear" w:color="auto" w:fill="FFFFFF"/>
          <w:lang w:val="kk-KZ"/>
        </w:rPr>
        <w:t>SCORE (The Systematic Coronary Risk Evaluation)</w:t>
      </w:r>
      <w:r w:rsidRPr="009E4FC1">
        <w:rPr>
          <w:sz w:val="28"/>
          <w:szCs w:val="28"/>
          <w:shd w:val="clear" w:color="auto" w:fill="FFFFFF"/>
          <w:lang w:val="kk-KZ"/>
        </w:rPr>
        <w:t xml:space="preserve"> –</w:t>
      </w:r>
      <w:r>
        <w:rPr>
          <w:sz w:val="28"/>
          <w:szCs w:val="28"/>
          <w:shd w:val="clear" w:color="auto" w:fill="FFFFFF"/>
          <w:lang w:val="kk-KZ"/>
        </w:rPr>
        <w:t xml:space="preserve"> жалпылай жүрек</w:t>
      </w:r>
      <w:r w:rsidRPr="000117F2">
        <w:rPr>
          <w:sz w:val="28"/>
          <w:szCs w:val="28"/>
          <w:shd w:val="clear" w:color="auto" w:fill="FFFFFF"/>
          <w:lang w:val="kk-KZ"/>
        </w:rPr>
        <w:t>-</w:t>
      </w:r>
      <w:r>
        <w:rPr>
          <w:sz w:val="28"/>
          <w:szCs w:val="28"/>
          <w:shd w:val="clear" w:color="auto" w:fill="FFFFFF"/>
          <w:lang w:val="kk-KZ"/>
        </w:rPr>
        <w:t>қан тамыр жүйесі аурулары</w:t>
      </w:r>
      <w:r w:rsidRPr="009E4FC1">
        <w:rPr>
          <w:sz w:val="28"/>
          <w:szCs w:val="28"/>
          <w:shd w:val="clear" w:color="auto" w:fill="FFFFFF"/>
          <w:lang w:val="kk-KZ"/>
        </w:rPr>
        <w:t xml:space="preserve">н емес, </w:t>
      </w:r>
      <w:r>
        <w:rPr>
          <w:sz w:val="28"/>
          <w:szCs w:val="28"/>
          <w:shd w:val="clear" w:color="auto" w:fill="FFFFFF"/>
          <w:lang w:val="kk-KZ"/>
        </w:rPr>
        <w:t>жүректің ишемиялық аурулары</w:t>
      </w:r>
      <w:r w:rsidRPr="009E4FC1">
        <w:rPr>
          <w:sz w:val="28"/>
          <w:szCs w:val="28"/>
          <w:shd w:val="clear" w:color="auto" w:fill="FFFFFF"/>
          <w:lang w:val="kk-KZ"/>
        </w:rPr>
        <w:t xml:space="preserve"> салдарынан болатын өлім</w:t>
      </w:r>
      <w:r w:rsidRPr="000117F2">
        <w:rPr>
          <w:sz w:val="28"/>
          <w:szCs w:val="28"/>
          <w:shd w:val="clear" w:color="auto" w:fill="FFFFFF"/>
          <w:lang w:val="kk-KZ"/>
        </w:rPr>
        <w:t>-</w:t>
      </w:r>
      <w:r>
        <w:rPr>
          <w:sz w:val="28"/>
          <w:szCs w:val="28"/>
          <w:shd w:val="clear" w:color="auto" w:fill="FFFFFF"/>
          <w:lang w:val="kk-KZ"/>
        </w:rPr>
        <w:t>жітім жағдайларын бағалаушы құрал.</w:t>
      </w:r>
    </w:p>
    <w:p w14:paraId="2D628EAA" w14:textId="1978822D" w:rsidR="00150035" w:rsidRDefault="00150035" w:rsidP="00150035">
      <w:pPr>
        <w:ind w:firstLine="709"/>
        <w:jc w:val="both"/>
        <w:rPr>
          <w:sz w:val="28"/>
          <w:szCs w:val="28"/>
          <w:shd w:val="clear" w:color="auto" w:fill="FFFFFF"/>
          <w:lang w:val="kk-KZ"/>
        </w:rPr>
      </w:pPr>
      <w:r w:rsidRPr="000117F2">
        <w:rPr>
          <w:b/>
          <w:bCs/>
          <w:color w:val="000000" w:themeColor="text1"/>
          <w:sz w:val="28"/>
          <w:szCs w:val="28"/>
          <w:lang w:val="kk-KZ"/>
        </w:rPr>
        <w:t>PROCAM (Prospective Cardiovascular Munster Study)</w:t>
      </w:r>
      <w:r>
        <w:rPr>
          <w:color w:val="000000" w:themeColor="text1"/>
          <w:sz w:val="28"/>
          <w:szCs w:val="28"/>
          <w:lang w:val="kk-KZ"/>
        </w:rPr>
        <w:t xml:space="preserve"> </w:t>
      </w:r>
      <w:r w:rsidRPr="009E4FC1">
        <w:rPr>
          <w:sz w:val="28"/>
          <w:szCs w:val="28"/>
          <w:shd w:val="clear" w:color="auto" w:fill="FFFFFF"/>
          <w:lang w:val="kk-KZ"/>
        </w:rPr>
        <w:t>–</w:t>
      </w:r>
      <w:r>
        <w:rPr>
          <w:sz w:val="28"/>
          <w:szCs w:val="28"/>
          <w:shd w:val="clear" w:color="auto" w:fill="FFFFFF"/>
          <w:lang w:val="kk-KZ"/>
        </w:rPr>
        <w:t xml:space="preserve"> </w:t>
      </w:r>
      <w:r w:rsidRPr="009E4FC1">
        <w:rPr>
          <w:sz w:val="28"/>
          <w:szCs w:val="28"/>
          <w:shd w:val="clear" w:color="auto" w:fill="FFFFFF"/>
          <w:lang w:val="kk-KZ"/>
        </w:rPr>
        <w:t>келесі 10 жыл ішіндегі миокард инфаркті</w:t>
      </w:r>
      <w:r w:rsidR="002B4AC1">
        <w:rPr>
          <w:sz w:val="28"/>
          <w:szCs w:val="28"/>
          <w:shd w:val="clear" w:color="auto" w:fill="FFFFFF"/>
          <w:lang w:val="kk-KZ"/>
        </w:rPr>
        <w:t xml:space="preserve"> </w:t>
      </w:r>
      <w:r w:rsidRPr="009E4FC1">
        <w:rPr>
          <w:sz w:val="28"/>
          <w:szCs w:val="28"/>
          <w:shd w:val="clear" w:color="auto" w:fill="FFFFFF"/>
          <w:lang w:val="kk-KZ"/>
        </w:rPr>
        <w:t>қауіптілігі немесе жедел коронарлық синдромнан болатын өлім оқиғаларын бағалаушы құрал</w:t>
      </w:r>
      <w:r>
        <w:rPr>
          <w:sz w:val="28"/>
          <w:szCs w:val="28"/>
          <w:shd w:val="clear" w:color="auto" w:fill="FFFFFF"/>
          <w:lang w:val="kk-KZ"/>
        </w:rPr>
        <w:t>.</w:t>
      </w:r>
    </w:p>
    <w:p w14:paraId="3907D870" w14:textId="77777777" w:rsidR="00150035" w:rsidRDefault="00150035" w:rsidP="00150035">
      <w:pPr>
        <w:ind w:firstLine="709"/>
        <w:jc w:val="both"/>
        <w:rPr>
          <w:sz w:val="28"/>
          <w:szCs w:val="28"/>
          <w:shd w:val="clear" w:color="auto" w:fill="FFFFFF"/>
          <w:lang w:val="kk-KZ"/>
        </w:rPr>
      </w:pPr>
      <w:r w:rsidRPr="000117F2">
        <w:rPr>
          <w:b/>
          <w:bCs/>
          <w:sz w:val="28"/>
          <w:szCs w:val="28"/>
          <w:shd w:val="clear" w:color="auto" w:fill="FFFFFF"/>
          <w:lang w:val="kk-KZ"/>
        </w:rPr>
        <w:t>Framingham</w:t>
      </w:r>
      <w:r>
        <w:rPr>
          <w:sz w:val="28"/>
          <w:szCs w:val="28"/>
          <w:shd w:val="clear" w:color="auto" w:fill="FFFFFF"/>
          <w:lang w:val="kk-KZ"/>
        </w:rPr>
        <w:t xml:space="preserve"> </w:t>
      </w:r>
      <w:r w:rsidRPr="009E4FC1">
        <w:rPr>
          <w:sz w:val="28"/>
          <w:szCs w:val="28"/>
          <w:shd w:val="clear" w:color="auto" w:fill="FFFFFF"/>
          <w:lang w:val="kk-KZ"/>
        </w:rPr>
        <w:t>–</w:t>
      </w:r>
      <w:r>
        <w:rPr>
          <w:sz w:val="28"/>
          <w:szCs w:val="28"/>
          <w:shd w:val="clear" w:color="auto" w:fill="FFFFFF"/>
          <w:lang w:val="kk-KZ"/>
        </w:rPr>
        <w:t xml:space="preserve"> жалпылай</w:t>
      </w:r>
      <w:r w:rsidRPr="009E4FC1">
        <w:rPr>
          <w:sz w:val="28"/>
          <w:szCs w:val="28"/>
          <w:shd w:val="clear" w:color="auto" w:fill="FFFFFF"/>
          <w:lang w:val="kk-KZ"/>
        </w:rPr>
        <w:t xml:space="preserve"> </w:t>
      </w:r>
      <w:r>
        <w:rPr>
          <w:sz w:val="28"/>
          <w:szCs w:val="28"/>
          <w:shd w:val="clear" w:color="auto" w:fill="FFFFFF"/>
          <w:lang w:val="kk-KZ"/>
        </w:rPr>
        <w:t>жүрек</w:t>
      </w:r>
      <w:r w:rsidRPr="000117F2">
        <w:rPr>
          <w:sz w:val="28"/>
          <w:szCs w:val="28"/>
          <w:shd w:val="clear" w:color="auto" w:fill="FFFFFF"/>
          <w:lang w:val="kk-KZ"/>
        </w:rPr>
        <w:t>-</w:t>
      </w:r>
      <w:r>
        <w:rPr>
          <w:sz w:val="28"/>
          <w:szCs w:val="28"/>
          <w:shd w:val="clear" w:color="auto" w:fill="FFFFFF"/>
          <w:lang w:val="kk-KZ"/>
        </w:rPr>
        <w:t>қан тамыр жүйесі аурулары</w:t>
      </w:r>
      <w:r w:rsidRPr="009E4FC1">
        <w:rPr>
          <w:sz w:val="28"/>
          <w:szCs w:val="28"/>
          <w:shd w:val="clear" w:color="auto" w:fill="FFFFFF"/>
          <w:lang w:val="kk-KZ"/>
        </w:rPr>
        <w:t>ның 10 жылдық қаупін болжау</w:t>
      </w:r>
      <w:r>
        <w:rPr>
          <w:sz w:val="28"/>
          <w:szCs w:val="28"/>
          <w:shd w:val="clear" w:color="auto" w:fill="FFFFFF"/>
          <w:lang w:val="kk-KZ"/>
        </w:rPr>
        <w:t>шы құрал.</w:t>
      </w:r>
    </w:p>
    <w:p w14:paraId="7D0721DE" w14:textId="77777777" w:rsidR="00150035" w:rsidRPr="002C6CED" w:rsidRDefault="00150035" w:rsidP="00150035">
      <w:pPr>
        <w:ind w:firstLine="709"/>
        <w:jc w:val="both"/>
        <w:rPr>
          <w:sz w:val="28"/>
          <w:szCs w:val="28"/>
          <w:lang w:val="kk-KZ"/>
        </w:rPr>
      </w:pPr>
      <w:r w:rsidRPr="002C6CED">
        <w:rPr>
          <w:b/>
          <w:bCs/>
          <w:sz w:val="28"/>
          <w:szCs w:val="28"/>
          <w:lang w:val="kk-KZ"/>
        </w:rPr>
        <w:t xml:space="preserve">Гомеостаз моделін бағалау индексі </w:t>
      </w:r>
      <w:r w:rsidRPr="00193427">
        <w:rPr>
          <w:bCs/>
          <w:sz w:val="28"/>
          <w:szCs w:val="28"/>
          <w:lang w:val="kk-KZ"/>
        </w:rPr>
        <w:t>(The Homeostasis Model Assessment - HOMA</w:t>
      </w:r>
      <w:r w:rsidRPr="002C6CED">
        <w:rPr>
          <w:b/>
          <w:bCs/>
          <w:sz w:val="28"/>
          <w:szCs w:val="28"/>
          <w:lang w:val="kk-KZ"/>
        </w:rPr>
        <w:t>)</w:t>
      </w:r>
      <w:r w:rsidRPr="004F159A">
        <w:rPr>
          <w:sz w:val="28"/>
          <w:szCs w:val="28"/>
          <w:lang w:val="kk-KZ"/>
        </w:rPr>
        <w:t xml:space="preserve"> – аш қарындағы </w:t>
      </w:r>
      <w:r w:rsidRPr="001E46F1">
        <w:rPr>
          <w:sz w:val="28"/>
          <w:szCs w:val="28"/>
          <w:lang w:val="kk-KZ"/>
        </w:rPr>
        <w:t xml:space="preserve">глюкоза мен инсулиннің деңгейлеріне </w:t>
      </w:r>
      <w:r w:rsidRPr="002C6CED">
        <w:rPr>
          <w:sz w:val="28"/>
          <w:szCs w:val="28"/>
          <w:lang w:val="kk-KZ"/>
        </w:rPr>
        <w:t>байланысты бауырдағы глюкозаның шығарылуы мен инсулин секрециясы арасындағы тепе-теңдікті математикалық бағалау әдісі.</w:t>
      </w:r>
    </w:p>
    <w:p w14:paraId="15AB320B" w14:textId="77777777" w:rsidR="00150035" w:rsidRPr="002C6CED" w:rsidRDefault="00150035" w:rsidP="00150035">
      <w:pPr>
        <w:ind w:firstLine="709"/>
        <w:jc w:val="both"/>
        <w:rPr>
          <w:sz w:val="28"/>
          <w:szCs w:val="28"/>
          <w:lang w:val="kk-KZ"/>
        </w:rPr>
      </w:pPr>
      <w:r w:rsidRPr="002C6CED">
        <w:rPr>
          <w:b/>
          <w:bCs/>
          <w:sz w:val="28"/>
          <w:szCs w:val="28"/>
          <w:lang w:val="kk-KZ"/>
        </w:rPr>
        <w:t>Нормогликемия</w:t>
      </w:r>
      <w:r w:rsidRPr="002C6CED">
        <w:rPr>
          <w:sz w:val="28"/>
          <w:szCs w:val="28"/>
          <w:lang w:val="kk-KZ"/>
        </w:rPr>
        <w:t xml:space="preserve"> – организмдегі глюкозаның қалыпты дәрежесі (аш қарындағы глюкоза мөлшері &lt; 5,6 ммоль/л).</w:t>
      </w:r>
    </w:p>
    <w:p w14:paraId="63AB9527" w14:textId="77777777" w:rsidR="00150035" w:rsidRPr="002C6CED" w:rsidRDefault="00150035" w:rsidP="00150035">
      <w:pPr>
        <w:ind w:firstLine="709"/>
        <w:jc w:val="both"/>
        <w:rPr>
          <w:sz w:val="28"/>
          <w:szCs w:val="28"/>
          <w:lang w:val="kk-KZ"/>
        </w:rPr>
      </w:pPr>
      <w:r w:rsidRPr="002C6CED">
        <w:rPr>
          <w:b/>
          <w:bCs/>
          <w:sz w:val="28"/>
          <w:szCs w:val="28"/>
          <w:lang w:val="kk-KZ"/>
        </w:rPr>
        <w:t xml:space="preserve">Предиабет </w:t>
      </w:r>
      <w:r w:rsidRPr="002C6CED">
        <w:rPr>
          <w:sz w:val="28"/>
          <w:szCs w:val="28"/>
          <w:lang w:val="kk-KZ"/>
        </w:rPr>
        <w:t>– диабет алдылық жағдай (аш қарындағы глюкоза мөлшері &lt; 5,6-7,0 ммоль/л арасы).</w:t>
      </w:r>
    </w:p>
    <w:p w14:paraId="4885EC1C" w14:textId="77777777" w:rsidR="00150035" w:rsidRPr="002C6CED" w:rsidRDefault="00150035" w:rsidP="00150035">
      <w:pPr>
        <w:ind w:firstLine="709"/>
        <w:jc w:val="both"/>
        <w:rPr>
          <w:sz w:val="28"/>
          <w:szCs w:val="28"/>
          <w:lang w:val="kk-KZ"/>
        </w:rPr>
      </w:pPr>
      <w:r w:rsidRPr="002C6CED">
        <w:rPr>
          <w:b/>
          <w:bCs/>
          <w:sz w:val="28"/>
          <w:szCs w:val="28"/>
          <w:lang w:val="kk-KZ"/>
        </w:rPr>
        <w:t xml:space="preserve">Анықталынбаған/диагностикаланбаған қант диабеті </w:t>
      </w:r>
      <w:r w:rsidRPr="002C6CED">
        <w:rPr>
          <w:sz w:val="28"/>
          <w:szCs w:val="28"/>
          <w:lang w:val="kk-KZ"/>
        </w:rPr>
        <w:t>– скрининг немесе медициналық тексеру барысында анықталмай қалған диабеттік жағдай (аш қарындағы глюкоза мөлшері &lt; 7,0 ммоль/л жоғары).</w:t>
      </w:r>
    </w:p>
    <w:p w14:paraId="54BFBA13" w14:textId="77777777" w:rsidR="00150035" w:rsidRPr="00802635" w:rsidRDefault="00150035" w:rsidP="00150035">
      <w:pPr>
        <w:ind w:firstLine="709"/>
        <w:rPr>
          <w:bCs/>
          <w:sz w:val="28"/>
          <w:lang w:val="kk-KZ"/>
        </w:rPr>
      </w:pPr>
    </w:p>
    <w:p w14:paraId="5A5244D1" w14:textId="77777777" w:rsidR="00150035" w:rsidRDefault="00150035" w:rsidP="00150035">
      <w:pPr>
        <w:ind w:firstLine="709"/>
        <w:jc w:val="center"/>
        <w:rPr>
          <w:b/>
          <w:sz w:val="28"/>
          <w:lang w:val="kk-KZ"/>
        </w:rPr>
      </w:pPr>
    </w:p>
    <w:p w14:paraId="2126DE91" w14:textId="77777777" w:rsidR="00150035" w:rsidRDefault="00150035" w:rsidP="00150035">
      <w:pPr>
        <w:ind w:firstLine="709"/>
        <w:jc w:val="center"/>
        <w:rPr>
          <w:b/>
          <w:sz w:val="28"/>
          <w:lang w:val="kk-KZ"/>
        </w:rPr>
      </w:pPr>
    </w:p>
    <w:p w14:paraId="6B3535F1" w14:textId="77777777" w:rsidR="00150035" w:rsidRDefault="00150035" w:rsidP="00150035">
      <w:pPr>
        <w:ind w:firstLine="709"/>
        <w:jc w:val="center"/>
        <w:rPr>
          <w:b/>
          <w:sz w:val="28"/>
          <w:lang w:val="kk-KZ"/>
        </w:rPr>
      </w:pPr>
    </w:p>
    <w:p w14:paraId="73635383" w14:textId="77777777" w:rsidR="00150035" w:rsidRDefault="00150035" w:rsidP="00150035">
      <w:pPr>
        <w:ind w:firstLine="709"/>
        <w:jc w:val="center"/>
        <w:rPr>
          <w:b/>
          <w:sz w:val="28"/>
          <w:lang w:val="kk-KZ"/>
        </w:rPr>
      </w:pPr>
    </w:p>
    <w:p w14:paraId="4487B742" w14:textId="77777777" w:rsidR="00150035" w:rsidRDefault="00150035" w:rsidP="00150035">
      <w:pPr>
        <w:ind w:firstLine="709"/>
        <w:jc w:val="center"/>
        <w:rPr>
          <w:b/>
          <w:sz w:val="28"/>
          <w:lang w:val="kk-KZ"/>
        </w:rPr>
      </w:pPr>
    </w:p>
    <w:p w14:paraId="258E43C2" w14:textId="77777777" w:rsidR="00150035" w:rsidRDefault="00150035" w:rsidP="00150035">
      <w:pPr>
        <w:ind w:firstLine="709"/>
        <w:jc w:val="center"/>
        <w:rPr>
          <w:b/>
          <w:sz w:val="28"/>
          <w:lang w:val="kk-KZ"/>
        </w:rPr>
      </w:pPr>
    </w:p>
    <w:p w14:paraId="5DCA28B7" w14:textId="77777777" w:rsidR="00150035" w:rsidRDefault="00150035" w:rsidP="00150035">
      <w:pPr>
        <w:ind w:firstLine="709"/>
        <w:jc w:val="center"/>
        <w:rPr>
          <w:b/>
          <w:sz w:val="28"/>
          <w:lang w:val="kk-KZ"/>
        </w:rPr>
      </w:pPr>
    </w:p>
    <w:p w14:paraId="2F88DA02" w14:textId="77777777" w:rsidR="00150035" w:rsidRDefault="00150035" w:rsidP="00150035">
      <w:pPr>
        <w:ind w:firstLine="709"/>
        <w:jc w:val="center"/>
        <w:rPr>
          <w:b/>
          <w:sz w:val="28"/>
          <w:lang w:val="kk-KZ"/>
        </w:rPr>
      </w:pPr>
    </w:p>
    <w:p w14:paraId="30205D4A" w14:textId="77777777" w:rsidR="00150035" w:rsidRDefault="00150035" w:rsidP="00150035">
      <w:pPr>
        <w:ind w:firstLine="709"/>
        <w:jc w:val="center"/>
        <w:rPr>
          <w:b/>
          <w:sz w:val="28"/>
          <w:lang w:val="kk-KZ"/>
        </w:rPr>
      </w:pPr>
    </w:p>
    <w:p w14:paraId="64A79C33" w14:textId="77777777" w:rsidR="00150035" w:rsidRDefault="00150035" w:rsidP="00150035">
      <w:pPr>
        <w:ind w:firstLine="709"/>
        <w:jc w:val="center"/>
        <w:rPr>
          <w:b/>
          <w:sz w:val="28"/>
          <w:lang w:val="kk-KZ"/>
        </w:rPr>
      </w:pPr>
    </w:p>
    <w:p w14:paraId="0D2032D6" w14:textId="77777777" w:rsidR="00150035" w:rsidRDefault="00150035" w:rsidP="00150035">
      <w:pPr>
        <w:ind w:firstLine="709"/>
        <w:jc w:val="center"/>
        <w:rPr>
          <w:b/>
          <w:sz w:val="28"/>
          <w:lang w:val="kk-KZ"/>
        </w:rPr>
      </w:pPr>
    </w:p>
    <w:p w14:paraId="274AFB35" w14:textId="77777777" w:rsidR="00150035" w:rsidRDefault="00150035" w:rsidP="00150035">
      <w:pPr>
        <w:ind w:firstLine="709"/>
        <w:jc w:val="center"/>
        <w:rPr>
          <w:b/>
          <w:sz w:val="28"/>
          <w:lang w:val="kk-KZ"/>
        </w:rPr>
      </w:pPr>
    </w:p>
    <w:p w14:paraId="0293F454" w14:textId="77777777" w:rsidR="00150035" w:rsidRDefault="00150035" w:rsidP="00150035">
      <w:pPr>
        <w:ind w:firstLine="709"/>
        <w:jc w:val="center"/>
        <w:rPr>
          <w:b/>
          <w:sz w:val="28"/>
          <w:lang w:val="kk-KZ"/>
        </w:rPr>
      </w:pPr>
    </w:p>
    <w:p w14:paraId="0110E65A" w14:textId="77777777" w:rsidR="00150035" w:rsidRDefault="00150035" w:rsidP="00150035">
      <w:pPr>
        <w:ind w:firstLine="709"/>
        <w:jc w:val="center"/>
        <w:rPr>
          <w:b/>
          <w:sz w:val="28"/>
          <w:lang w:val="kk-KZ"/>
        </w:rPr>
      </w:pPr>
    </w:p>
    <w:p w14:paraId="0061C825" w14:textId="77777777" w:rsidR="00150035" w:rsidRDefault="00150035" w:rsidP="00150035">
      <w:pPr>
        <w:ind w:firstLine="709"/>
        <w:jc w:val="center"/>
        <w:rPr>
          <w:b/>
          <w:sz w:val="28"/>
          <w:lang w:val="kk-KZ"/>
        </w:rPr>
      </w:pPr>
    </w:p>
    <w:p w14:paraId="58D49BB0" w14:textId="77777777" w:rsidR="00150035" w:rsidRPr="009E4FC1" w:rsidRDefault="00150035" w:rsidP="00150035">
      <w:pPr>
        <w:jc w:val="center"/>
        <w:rPr>
          <w:b/>
          <w:sz w:val="28"/>
          <w:lang w:val="kk-KZ"/>
        </w:rPr>
      </w:pPr>
      <w:r w:rsidRPr="001B41BC">
        <w:rPr>
          <w:b/>
          <w:bCs/>
          <w:sz w:val="28"/>
          <w:szCs w:val="28"/>
          <w:lang w:val="kk-KZ"/>
        </w:rPr>
        <w:lastRenderedPageBreak/>
        <w:t>БЕЛГІЛЕУЛЕР МЕН ҚЫСҚАРТУЛАР</w:t>
      </w:r>
    </w:p>
    <w:p w14:paraId="6F6587F3" w14:textId="77777777" w:rsidR="00150035" w:rsidRDefault="00150035" w:rsidP="00150035">
      <w:pPr>
        <w:ind w:firstLine="709"/>
        <w:jc w:val="center"/>
        <w:rPr>
          <w:b/>
          <w:sz w:val="28"/>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8748"/>
      </w:tblGrid>
      <w:tr w:rsidR="00150035" w14:paraId="41C4CD21" w14:textId="77777777" w:rsidTr="00150035">
        <w:tc>
          <w:tcPr>
            <w:tcW w:w="1107" w:type="dxa"/>
          </w:tcPr>
          <w:p w14:paraId="251D6D64" w14:textId="77777777" w:rsidR="00150035" w:rsidRPr="00F3432A" w:rsidRDefault="00150035" w:rsidP="00150035">
            <w:pPr>
              <w:rPr>
                <w:sz w:val="28"/>
                <w:lang w:val="kk-KZ"/>
              </w:rPr>
            </w:pPr>
            <w:r w:rsidRPr="00F3432A">
              <w:rPr>
                <w:sz w:val="28"/>
                <w:lang w:val="kk-KZ"/>
              </w:rPr>
              <w:t>ДДСҰ</w:t>
            </w:r>
          </w:p>
        </w:tc>
        <w:tc>
          <w:tcPr>
            <w:tcW w:w="8748" w:type="dxa"/>
          </w:tcPr>
          <w:p w14:paraId="74FA4F65" w14:textId="77777777" w:rsidR="00150035" w:rsidRDefault="00150035" w:rsidP="00150035">
            <w:pPr>
              <w:rPr>
                <w:b/>
                <w:sz w:val="28"/>
                <w:lang w:val="kk-KZ"/>
              </w:rPr>
            </w:pPr>
            <w:r w:rsidRPr="00E23D6A">
              <w:rPr>
                <w:sz w:val="28"/>
                <w:lang w:val="kk-KZ"/>
              </w:rPr>
              <w:t>– Дүниежүзілік Денсаулық Сақтау Ұйымы</w:t>
            </w:r>
          </w:p>
        </w:tc>
      </w:tr>
      <w:tr w:rsidR="00150035" w14:paraId="6BFEA959" w14:textId="77777777" w:rsidTr="00150035">
        <w:tc>
          <w:tcPr>
            <w:tcW w:w="1107" w:type="dxa"/>
          </w:tcPr>
          <w:p w14:paraId="35FE32FF" w14:textId="77777777" w:rsidR="00150035" w:rsidRPr="00F3432A" w:rsidRDefault="00150035" w:rsidP="00150035">
            <w:pPr>
              <w:rPr>
                <w:sz w:val="28"/>
                <w:lang w:val="kk-KZ"/>
              </w:rPr>
            </w:pPr>
            <w:r w:rsidRPr="00F3432A">
              <w:rPr>
                <w:sz w:val="28"/>
                <w:lang w:val="kk-KZ"/>
              </w:rPr>
              <w:t>ҚР</w:t>
            </w:r>
          </w:p>
        </w:tc>
        <w:tc>
          <w:tcPr>
            <w:tcW w:w="8748" w:type="dxa"/>
          </w:tcPr>
          <w:p w14:paraId="73F72977" w14:textId="77777777" w:rsidR="00150035" w:rsidRDefault="00150035" w:rsidP="00150035">
            <w:pPr>
              <w:rPr>
                <w:b/>
                <w:sz w:val="28"/>
                <w:lang w:val="kk-KZ"/>
              </w:rPr>
            </w:pPr>
            <w:r w:rsidRPr="00E23D6A">
              <w:rPr>
                <w:sz w:val="28"/>
              </w:rPr>
              <w:t xml:space="preserve">– </w:t>
            </w:r>
            <w:proofErr w:type="spellStart"/>
            <w:r w:rsidRPr="00E23D6A">
              <w:rPr>
                <w:sz w:val="28"/>
              </w:rPr>
              <w:t>Қазақстан</w:t>
            </w:r>
            <w:proofErr w:type="spellEnd"/>
            <w:r w:rsidRPr="00E23D6A">
              <w:rPr>
                <w:sz w:val="28"/>
              </w:rPr>
              <w:t xml:space="preserve"> </w:t>
            </w:r>
            <w:proofErr w:type="spellStart"/>
            <w:r w:rsidRPr="00E23D6A">
              <w:rPr>
                <w:sz w:val="28"/>
              </w:rPr>
              <w:t>Республикасы</w:t>
            </w:r>
            <w:proofErr w:type="spellEnd"/>
          </w:p>
        </w:tc>
      </w:tr>
      <w:tr w:rsidR="00150035" w14:paraId="4F9C734C" w14:textId="77777777" w:rsidTr="00150035">
        <w:tc>
          <w:tcPr>
            <w:tcW w:w="1107" w:type="dxa"/>
          </w:tcPr>
          <w:p w14:paraId="23B3A38F" w14:textId="77777777" w:rsidR="00150035" w:rsidRPr="00F3432A" w:rsidRDefault="00150035" w:rsidP="00150035">
            <w:pPr>
              <w:rPr>
                <w:sz w:val="28"/>
                <w:lang w:val="kk-KZ"/>
              </w:rPr>
            </w:pPr>
            <w:r w:rsidRPr="00F3432A">
              <w:rPr>
                <w:sz w:val="28"/>
                <w:lang w:val="kk-KZ"/>
              </w:rPr>
              <w:t xml:space="preserve">АҚШ </w:t>
            </w:r>
          </w:p>
        </w:tc>
        <w:tc>
          <w:tcPr>
            <w:tcW w:w="8748" w:type="dxa"/>
          </w:tcPr>
          <w:p w14:paraId="3D9671E7" w14:textId="77777777" w:rsidR="00150035" w:rsidRDefault="00150035" w:rsidP="00150035">
            <w:pPr>
              <w:rPr>
                <w:b/>
                <w:sz w:val="28"/>
                <w:lang w:val="kk-KZ"/>
              </w:rPr>
            </w:pPr>
            <w:r w:rsidRPr="00E23D6A">
              <w:rPr>
                <w:sz w:val="28"/>
              </w:rPr>
              <w:t xml:space="preserve">– Америка </w:t>
            </w:r>
            <w:proofErr w:type="spellStart"/>
            <w:r w:rsidRPr="00E23D6A">
              <w:rPr>
                <w:sz w:val="28"/>
              </w:rPr>
              <w:t>Құрама</w:t>
            </w:r>
            <w:proofErr w:type="spellEnd"/>
            <w:r w:rsidRPr="00E23D6A">
              <w:rPr>
                <w:sz w:val="28"/>
              </w:rPr>
              <w:t xml:space="preserve"> </w:t>
            </w:r>
            <w:proofErr w:type="spellStart"/>
            <w:r w:rsidRPr="00E23D6A">
              <w:rPr>
                <w:sz w:val="28"/>
              </w:rPr>
              <w:t>Штаттары</w:t>
            </w:r>
            <w:proofErr w:type="spellEnd"/>
          </w:p>
        </w:tc>
      </w:tr>
      <w:tr w:rsidR="00150035" w14:paraId="2F646425" w14:textId="77777777" w:rsidTr="00150035">
        <w:tc>
          <w:tcPr>
            <w:tcW w:w="1107" w:type="dxa"/>
          </w:tcPr>
          <w:p w14:paraId="40001648" w14:textId="77777777" w:rsidR="00150035" w:rsidRPr="00F3432A" w:rsidRDefault="00150035" w:rsidP="00150035">
            <w:pPr>
              <w:rPr>
                <w:sz w:val="28"/>
                <w:lang w:val="kk-KZ"/>
              </w:rPr>
            </w:pPr>
            <w:r w:rsidRPr="00F3432A">
              <w:rPr>
                <w:sz w:val="28"/>
              </w:rPr>
              <w:t>РФ</w:t>
            </w:r>
          </w:p>
        </w:tc>
        <w:tc>
          <w:tcPr>
            <w:tcW w:w="8748" w:type="dxa"/>
          </w:tcPr>
          <w:p w14:paraId="5E63A2AB" w14:textId="77777777" w:rsidR="00150035" w:rsidRDefault="00150035" w:rsidP="00150035">
            <w:pPr>
              <w:rPr>
                <w:b/>
                <w:sz w:val="28"/>
                <w:lang w:val="kk-KZ"/>
              </w:rPr>
            </w:pPr>
            <w:r w:rsidRPr="00E23D6A">
              <w:rPr>
                <w:sz w:val="28"/>
              </w:rPr>
              <w:t xml:space="preserve">– </w:t>
            </w:r>
            <w:proofErr w:type="spellStart"/>
            <w:r w:rsidRPr="00E23D6A">
              <w:rPr>
                <w:sz w:val="28"/>
              </w:rPr>
              <w:t>Ресей</w:t>
            </w:r>
            <w:proofErr w:type="spellEnd"/>
            <w:r w:rsidRPr="00E23D6A">
              <w:rPr>
                <w:sz w:val="28"/>
              </w:rPr>
              <w:t xml:space="preserve"> </w:t>
            </w:r>
            <w:proofErr w:type="spellStart"/>
            <w:r w:rsidRPr="00E23D6A">
              <w:rPr>
                <w:sz w:val="28"/>
              </w:rPr>
              <w:t>Федерациясы</w:t>
            </w:r>
            <w:proofErr w:type="spellEnd"/>
          </w:p>
        </w:tc>
      </w:tr>
      <w:tr w:rsidR="00150035" w14:paraId="28E0BB34" w14:textId="77777777" w:rsidTr="00150035">
        <w:tc>
          <w:tcPr>
            <w:tcW w:w="1107" w:type="dxa"/>
          </w:tcPr>
          <w:p w14:paraId="3962BA1B" w14:textId="77777777" w:rsidR="00150035" w:rsidRPr="00F3432A" w:rsidRDefault="00150035" w:rsidP="00150035">
            <w:pPr>
              <w:rPr>
                <w:sz w:val="28"/>
                <w:lang w:val="kk-KZ"/>
              </w:rPr>
            </w:pPr>
            <w:r w:rsidRPr="00F3432A">
              <w:rPr>
                <w:sz w:val="28"/>
                <w:lang w:val="kk-KZ"/>
              </w:rPr>
              <w:t xml:space="preserve">ДСМ </w:t>
            </w:r>
          </w:p>
        </w:tc>
        <w:tc>
          <w:tcPr>
            <w:tcW w:w="8748" w:type="dxa"/>
          </w:tcPr>
          <w:p w14:paraId="1B8A6F68" w14:textId="2BC6E4DF" w:rsidR="00150035" w:rsidRDefault="00150035" w:rsidP="00150035">
            <w:pPr>
              <w:rPr>
                <w:b/>
                <w:sz w:val="28"/>
                <w:lang w:val="kk-KZ"/>
              </w:rPr>
            </w:pPr>
            <w:r w:rsidRPr="00E23D6A">
              <w:rPr>
                <w:sz w:val="28"/>
              </w:rPr>
              <w:t xml:space="preserve">– </w:t>
            </w:r>
            <w:r w:rsidRPr="00E23D6A">
              <w:rPr>
                <w:sz w:val="28"/>
                <w:lang w:val="kk-KZ"/>
              </w:rPr>
              <w:t>Денсаулық Сақтау Мини</w:t>
            </w:r>
            <w:r w:rsidR="00420A27">
              <w:rPr>
                <w:sz w:val="28"/>
                <w:lang w:val="kk-KZ"/>
              </w:rPr>
              <w:t>с</w:t>
            </w:r>
            <w:r w:rsidRPr="00E23D6A">
              <w:rPr>
                <w:sz w:val="28"/>
                <w:lang w:val="kk-KZ"/>
              </w:rPr>
              <w:t>трлігі</w:t>
            </w:r>
          </w:p>
        </w:tc>
      </w:tr>
      <w:tr w:rsidR="00150035" w14:paraId="51273CA2" w14:textId="77777777" w:rsidTr="00150035">
        <w:tc>
          <w:tcPr>
            <w:tcW w:w="1107" w:type="dxa"/>
          </w:tcPr>
          <w:p w14:paraId="507A8C3C" w14:textId="77777777" w:rsidR="00150035" w:rsidRPr="00F3432A" w:rsidRDefault="00150035" w:rsidP="00150035">
            <w:pPr>
              <w:rPr>
                <w:sz w:val="28"/>
                <w:lang w:val="kk-KZ"/>
              </w:rPr>
            </w:pPr>
            <w:r w:rsidRPr="00F3432A">
              <w:rPr>
                <w:sz w:val="28"/>
                <w:lang w:val="kk-KZ"/>
              </w:rPr>
              <w:t xml:space="preserve">АХЖ </w:t>
            </w:r>
          </w:p>
        </w:tc>
        <w:tc>
          <w:tcPr>
            <w:tcW w:w="8748" w:type="dxa"/>
          </w:tcPr>
          <w:p w14:paraId="0862CB8B" w14:textId="77777777" w:rsidR="00150035" w:rsidRDefault="00150035" w:rsidP="00150035">
            <w:pPr>
              <w:rPr>
                <w:b/>
                <w:sz w:val="28"/>
                <w:lang w:val="kk-KZ"/>
              </w:rPr>
            </w:pPr>
            <w:r w:rsidRPr="00E23D6A">
              <w:rPr>
                <w:sz w:val="28"/>
                <w:lang w:val="kk-KZ"/>
              </w:rPr>
              <w:t>– Аурулардың Халықаралық Жіктемесі</w:t>
            </w:r>
          </w:p>
        </w:tc>
      </w:tr>
      <w:tr w:rsidR="00150035" w14:paraId="7F7BEA7A" w14:textId="77777777" w:rsidTr="00150035">
        <w:tc>
          <w:tcPr>
            <w:tcW w:w="1107" w:type="dxa"/>
          </w:tcPr>
          <w:p w14:paraId="694DE1F9" w14:textId="77777777" w:rsidR="00150035" w:rsidRPr="00F3432A" w:rsidRDefault="00150035" w:rsidP="00150035">
            <w:pPr>
              <w:rPr>
                <w:sz w:val="28"/>
                <w:lang w:val="kk-KZ"/>
              </w:rPr>
            </w:pPr>
            <w:r w:rsidRPr="00F3432A">
              <w:rPr>
                <w:sz w:val="28"/>
                <w:lang w:val="kk-KZ"/>
              </w:rPr>
              <w:t xml:space="preserve">ДМИ </w:t>
            </w:r>
          </w:p>
        </w:tc>
        <w:tc>
          <w:tcPr>
            <w:tcW w:w="8748" w:type="dxa"/>
          </w:tcPr>
          <w:p w14:paraId="6BE30677" w14:textId="77777777" w:rsidR="00150035" w:rsidRDefault="00150035" w:rsidP="00150035">
            <w:pPr>
              <w:rPr>
                <w:b/>
                <w:sz w:val="28"/>
                <w:lang w:val="kk-KZ"/>
              </w:rPr>
            </w:pPr>
            <w:r w:rsidRPr="00E23D6A">
              <w:rPr>
                <w:sz w:val="28"/>
                <w:lang w:val="kk-KZ"/>
              </w:rPr>
              <w:t>– Дене массасының индексі</w:t>
            </w:r>
          </w:p>
        </w:tc>
      </w:tr>
      <w:tr w:rsidR="00150035" w14:paraId="7483911D" w14:textId="77777777" w:rsidTr="00150035">
        <w:tc>
          <w:tcPr>
            <w:tcW w:w="1107" w:type="dxa"/>
          </w:tcPr>
          <w:p w14:paraId="4FDF5610" w14:textId="77777777" w:rsidR="00150035" w:rsidRPr="00F3432A" w:rsidRDefault="00150035" w:rsidP="00150035">
            <w:pPr>
              <w:rPr>
                <w:sz w:val="28"/>
                <w:lang w:val="kk-KZ"/>
              </w:rPr>
            </w:pPr>
            <w:r w:rsidRPr="00F3432A">
              <w:rPr>
                <w:sz w:val="28"/>
                <w:lang w:val="kk-KZ"/>
              </w:rPr>
              <w:t xml:space="preserve">АҚҚ </w:t>
            </w:r>
          </w:p>
        </w:tc>
        <w:tc>
          <w:tcPr>
            <w:tcW w:w="8748" w:type="dxa"/>
          </w:tcPr>
          <w:p w14:paraId="45F57483" w14:textId="77777777" w:rsidR="00150035" w:rsidRDefault="00150035" w:rsidP="00150035">
            <w:pPr>
              <w:rPr>
                <w:b/>
                <w:sz w:val="28"/>
                <w:lang w:val="kk-KZ"/>
              </w:rPr>
            </w:pPr>
            <w:r w:rsidRPr="00E23D6A">
              <w:rPr>
                <w:sz w:val="28"/>
                <w:lang w:val="kk-KZ"/>
              </w:rPr>
              <w:t>– Артериялық қан қысымы</w:t>
            </w:r>
          </w:p>
        </w:tc>
      </w:tr>
      <w:tr w:rsidR="00150035" w14:paraId="0B0A51F8" w14:textId="77777777" w:rsidTr="00150035">
        <w:tc>
          <w:tcPr>
            <w:tcW w:w="1107" w:type="dxa"/>
          </w:tcPr>
          <w:p w14:paraId="76630955" w14:textId="77777777" w:rsidR="00150035" w:rsidRPr="00F3432A" w:rsidRDefault="00150035" w:rsidP="00150035">
            <w:pPr>
              <w:rPr>
                <w:sz w:val="28"/>
                <w:lang w:val="kk-KZ"/>
              </w:rPr>
            </w:pPr>
            <w:r w:rsidRPr="00F3432A">
              <w:rPr>
                <w:sz w:val="28"/>
                <w:lang w:val="kk-KZ"/>
              </w:rPr>
              <w:t xml:space="preserve">ЖЖЖ </w:t>
            </w:r>
          </w:p>
        </w:tc>
        <w:tc>
          <w:tcPr>
            <w:tcW w:w="8748" w:type="dxa"/>
          </w:tcPr>
          <w:p w14:paraId="5069EF33" w14:textId="77777777" w:rsidR="00150035" w:rsidRDefault="00150035" w:rsidP="00150035">
            <w:pPr>
              <w:rPr>
                <w:b/>
                <w:sz w:val="28"/>
                <w:lang w:val="kk-KZ"/>
              </w:rPr>
            </w:pPr>
            <w:r w:rsidRPr="00E23D6A">
              <w:rPr>
                <w:sz w:val="28"/>
                <w:lang w:val="kk-KZ"/>
              </w:rPr>
              <w:t>– Жүректің жиырылу жиілігі</w:t>
            </w:r>
          </w:p>
        </w:tc>
      </w:tr>
      <w:tr w:rsidR="00150035" w:rsidRPr="00660244" w14:paraId="2FCEC40F" w14:textId="77777777" w:rsidTr="00150035">
        <w:tc>
          <w:tcPr>
            <w:tcW w:w="1107" w:type="dxa"/>
          </w:tcPr>
          <w:p w14:paraId="25F753CA" w14:textId="77777777" w:rsidR="00150035" w:rsidRPr="00F3432A" w:rsidRDefault="00150035" w:rsidP="00150035">
            <w:pPr>
              <w:rPr>
                <w:sz w:val="28"/>
                <w:lang w:val="kk-KZ"/>
              </w:rPr>
            </w:pPr>
            <w:r w:rsidRPr="00F3432A">
              <w:rPr>
                <w:sz w:val="28"/>
                <w:lang w:val="kk-KZ"/>
              </w:rPr>
              <w:t xml:space="preserve">ЖҚЖА </w:t>
            </w:r>
          </w:p>
        </w:tc>
        <w:tc>
          <w:tcPr>
            <w:tcW w:w="8748" w:type="dxa"/>
          </w:tcPr>
          <w:p w14:paraId="1C5624CE" w14:textId="77777777" w:rsidR="00150035" w:rsidRDefault="00150035" w:rsidP="00150035">
            <w:pPr>
              <w:rPr>
                <w:b/>
                <w:sz w:val="28"/>
                <w:lang w:val="kk-KZ"/>
              </w:rPr>
            </w:pPr>
            <w:r w:rsidRPr="00E23D6A">
              <w:rPr>
                <w:sz w:val="28"/>
                <w:lang w:val="kk-KZ"/>
              </w:rPr>
              <w:t>– Жүрек-қан тамыр жүйесі аурулары</w:t>
            </w:r>
          </w:p>
        </w:tc>
      </w:tr>
      <w:tr w:rsidR="00150035" w14:paraId="286D5BAA" w14:textId="77777777" w:rsidTr="00150035">
        <w:tc>
          <w:tcPr>
            <w:tcW w:w="1107" w:type="dxa"/>
          </w:tcPr>
          <w:p w14:paraId="2A444965" w14:textId="77777777" w:rsidR="00150035" w:rsidRPr="00F3432A" w:rsidRDefault="00150035" w:rsidP="00150035">
            <w:pPr>
              <w:rPr>
                <w:sz w:val="28"/>
                <w:lang w:val="kk-KZ"/>
              </w:rPr>
            </w:pPr>
            <w:r w:rsidRPr="00F3432A">
              <w:rPr>
                <w:sz w:val="28"/>
                <w:lang w:val="kk-KZ"/>
              </w:rPr>
              <w:t xml:space="preserve">ЖИА </w:t>
            </w:r>
          </w:p>
        </w:tc>
        <w:tc>
          <w:tcPr>
            <w:tcW w:w="8748" w:type="dxa"/>
          </w:tcPr>
          <w:p w14:paraId="18C06848" w14:textId="77777777" w:rsidR="00150035" w:rsidRDefault="00150035" w:rsidP="00150035">
            <w:pPr>
              <w:rPr>
                <w:b/>
                <w:sz w:val="28"/>
                <w:lang w:val="kk-KZ"/>
              </w:rPr>
            </w:pPr>
            <w:r w:rsidRPr="00E23D6A">
              <w:rPr>
                <w:sz w:val="28"/>
                <w:lang w:val="kk-KZ"/>
              </w:rPr>
              <w:t>– Жүректің ишемиялық аурулары</w:t>
            </w:r>
          </w:p>
        </w:tc>
      </w:tr>
      <w:tr w:rsidR="00150035" w14:paraId="44E04361" w14:textId="77777777" w:rsidTr="00150035">
        <w:tc>
          <w:tcPr>
            <w:tcW w:w="1107" w:type="dxa"/>
          </w:tcPr>
          <w:p w14:paraId="06624381" w14:textId="77777777" w:rsidR="00150035" w:rsidRPr="00F3432A" w:rsidRDefault="00150035" w:rsidP="00150035">
            <w:pPr>
              <w:rPr>
                <w:sz w:val="28"/>
                <w:lang w:val="kk-KZ"/>
              </w:rPr>
            </w:pPr>
            <w:r w:rsidRPr="00F3432A">
              <w:rPr>
                <w:sz w:val="28"/>
                <w:lang w:val="kk-KZ"/>
              </w:rPr>
              <w:t xml:space="preserve">МИ </w:t>
            </w:r>
          </w:p>
        </w:tc>
        <w:tc>
          <w:tcPr>
            <w:tcW w:w="8748" w:type="dxa"/>
          </w:tcPr>
          <w:p w14:paraId="02C46EEE" w14:textId="77777777" w:rsidR="00150035" w:rsidRDefault="00150035" w:rsidP="00150035">
            <w:pPr>
              <w:rPr>
                <w:b/>
                <w:sz w:val="28"/>
                <w:lang w:val="kk-KZ"/>
              </w:rPr>
            </w:pPr>
            <w:r w:rsidRPr="00E23D6A">
              <w:rPr>
                <w:sz w:val="28"/>
                <w:lang w:val="kk-KZ"/>
              </w:rPr>
              <w:t>– Миокард инфаркті</w:t>
            </w:r>
          </w:p>
        </w:tc>
      </w:tr>
      <w:tr w:rsidR="00150035" w14:paraId="09839AC7" w14:textId="77777777" w:rsidTr="00150035">
        <w:tc>
          <w:tcPr>
            <w:tcW w:w="1107" w:type="dxa"/>
          </w:tcPr>
          <w:p w14:paraId="6A85AC71" w14:textId="77777777" w:rsidR="00150035" w:rsidRPr="00F3432A" w:rsidRDefault="00150035" w:rsidP="00150035">
            <w:pPr>
              <w:rPr>
                <w:sz w:val="28"/>
                <w:lang w:val="kk-KZ"/>
              </w:rPr>
            </w:pPr>
            <w:r w:rsidRPr="00F3432A">
              <w:rPr>
                <w:sz w:val="28"/>
                <w:lang w:val="kk-KZ"/>
              </w:rPr>
              <w:t xml:space="preserve">АГ </w:t>
            </w:r>
          </w:p>
        </w:tc>
        <w:tc>
          <w:tcPr>
            <w:tcW w:w="8748" w:type="dxa"/>
          </w:tcPr>
          <w:p w14:paraId="2535517B" w14:textId="77777777" w:rsidR="00150035" w:rsidRDefault="00150035" w:rsidP="00150035">
            <w:pPr>
              <w:rPr>
                <w:b/>
                <w:sz w:val="28"/>
                <w:lang w:val="kk-KZ"/>
              </w:rPr>
            </w:pPr>
            <w:r w:rsidRPr="00E23D6A">
              <w:rPr>
                <w:sz w:val="28"/>
                <w:lang w:val="kk-KZ"/>
              </w:rPr>
              <w:t>–</w:t>
            </w:r>
            <w:r w:rsidRPr="00E23D6A">
              <w:rPr>
                <w:sz w:val="28"/>
              </w:rPr>
              <w:t xml:space="preserve"> </w:t>
            </w:r>
            <w:r w:rsidRPr="00E23D6A">
              <w:rPr>
                <w:sz w:val="28"/>
                <w:lang w:val="kk-KZ"/>
              </w:rPr>
              <w:t>Артериалды гипертензия</w:t>
            </w:r>
          </w:p>
        </w:tc>
      </w:tr>
      <w:tr w:rsidR="00150035" w14:paraId="37969ED5" w14:textId="77777777" w:rsidTr="00150035">
        <w:tc>
          <w:tcPr>
            <w:tcW w:w="1107" w:type="dxa"/>
          </w:tcPr>
          <w:p w14:paraId="18D57586" w14:textId="77777777" w:rsidR="00150035" w:rsidRPr="00F3432A" w:rsidRDefault="00150035" w:rsidP="00150035">
            <w:pPr>
              <w:rPr>
                <w:sz w:val="28"/>
                <w:lang w:val="kk-KZ"/>
              </w:rPr>
            </w:pPr>
            <w:r w:rsidRPr="00F3432A">
              <w:rPr>
                <w:bCs/>
                <w:sz w:val="28"/>
                <w:szCs w:val="28"/>
                <w:shd w:val="clear" w:color="auto" w:fill="FFFFFF"/>
                <w:lang w:val="kk-KZ"/>
              </w:rPr>
              <w:t>SF-36</w:t>
            </w:r>
            <w:r w:rsidRPr="00F3432A">
              <w:rPr>
                <w:rStyle w:val="apple-converted-space"/>
                <w:sz w:val="28"/>
                <w:szCs w:val="28"/>
                <w:shd w:val="clear" w:color="auto" w:fill="FFFFFF"/>
                <w:lang w:val="en-US"/>
              </w:rPr>
              <w:t xml:space="preserve"> </w:t>
            </w:r>
          </w:p>
        </w:tc>
        <w:tc>
          <w:tcPr>
            <w:tcW w:w="8748" w:type="dxa"/>
          </w:tcPr>
          <w:p w14:paraId="500A561E"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The</w:t>
            </w:r>
            <w:r w:rsidRPr="00F51E79">
              <w:rPr>
                <w:rStyle w:val="apple-converted-space"/>
                <w:sz w:val="28"/>
                <w:szCs w:val="28"/>
                <w:shd w:val="clear" w:color="auto" w:fill="FFFFFF"/>
                <w:lang w:val="en-US"/>
              </w:rPr>
              <w:t xml:space="preserve"> </w:t>
            </w:r>
            <w:r w:rsidRPr="00E23D6A">
              <w:rPr>
                <w:bCs/>
                <w:sz w:val="28"/>
                <w:szCs w:val="28"/>
                <w:shd w:val="clear" w:color="auto" w:fill="FFFFFF"/>
                <w:lang w:val="kk-KZ"/>
              </w:rPr>
              <w:t>S</w:t>
            </w:r>
            <w:r w:rsidRPr="00E23D6A">
              <w:rPr>
                <w:sz w:val="28"/>
                <w:szCs w:val="28"/>
                <w:shd w:val="clear" w:color="auto" w:fill="FFFFFF"/>
                <w:lang w:val="kk-KZ"/>
              </w:rPr>
              <w:t>hort</w:t>
            </w:r>
            <w:r w:rsidRPr="00F51E79">
              <w:rPr>
                <w:rStyle w:val="apple-converted-space"/>
                <w:sz w:val="28"/>
                <w:szCs w:val="28"/>
                <w:shd w:val="clear" w:color="auto" w:fill="FFFFFF"/>
                <w:lang w:val="en-US"/>
              </w:rPr>
              <w:t xml:space="preserve"> </w:t>
            </w:r>
            <w:r w:rsidRPr="00E23D6A">
              <w:rPr>
                <w:bCs/>
                <w:sz w:val="28"/>
                <w:szCs w:val="28"/>
                <w:shd w:val="clear" w:color="auto" w:fill="FFFFFF"/>
                <w:lang w:val="kk-KZ"/>
              </w:rPr>
              <w:t>F</w:t>
            </w:r>
            <w:r w:rsidRPr="00E23D6A">
              <w:rPr>
                <w:sz w:val="28"/>
                <w:szCs w:val="28"/>
                <w:shd w:val="clear" w:color="auto" w:fill="FFFFFF"/>
                <w:lang w:val="kk-KZ"/>
              </w:rPr>
              <w:t>orm-36</w:t>
            </w:r>
            <w:r>
              <w:rPr>
                <w:sz w:val="28"/>
                <w:szCs w:val="28"/>
                <w:shd w:val="clear" w:color="auto" w:fill="FFFFFF"/>
                <w:lang w:val="kk-KZ"/>
              </w:rPr>
              <w:t>/</w:t>
            </w:r>
            <w:r w:rsidRPr="00E23D6A">
              <w:rPr>
                <w:sz w:val="28"/>
                <w:lang w:val="kk-KZ"/>
              </w:rPr>
              <w:t>Қысқа үлгі</w:t>
            </w:r>
            <w:r w:rsidRPr="00F51E79">
              <w:rPr>
                <w:sz w:val="28"/>
                <w:lang w:val="en-US"/>
              </w:rPr>
              <w:t>-36</w:t>
            </w:r>
          </w:p>
        </w:tc>
      </w:tr>
      <w:tr w:rsidR="00150035" w14:paraId="0FDAAB32" w14:textId="77777777" w:rsidTr="00150035">
        <w:tc>
          <w:tcPr>
            <w:tcW w:w="1107" w:type="dxa"/>
          </w:tcPr>
          <w:p w14:paraId="2858145E" w14:textId="77777777" w:rsidR="00150035" w:rsidRPr="00F3432A" w:rsidRDefault="00150035" w:rsidP="00150035">
            <w:pPr>
              <w:rPr>
                <w:sz w:val="28"/>
                <w:lang w:val="kk-KZ"/>
              </w:rPr>
            </w:pPr>
            <w:r w:rsidRPr="00F3432A">
              <w:rPr>
                <w:sz w:val="28"/>
                <w:szCs w:val="28"/>
                <w:shd w:val="clear" w:color="auto" w:fill="FFFFFF"/>
                <w:lang w:val="en-US"/>
              </w:rPr>
              <w:t>PF</w:t>
            </w:r>
          </w:p>
        </w:tc>
        <w:tc>
          <w:tcPr>
            <w:tcW w:w="8748" w:type="dxa"/>
          </w:tcPr>
          <w:p w14:paraId="56121C75" w14:textId="77777777" w:rsidR="00150035" w:rsidRDefault="00150035" w:rsidP="00150035">
            <w:pPr>
              <w:rPr>
                <w:b/>
                <w:sz w:val="28"/>
                <w:lang w:val="kk-KZ"/>
              </w:rPr>
            </w:pPr>
            <w:r>
              <w:rPr>
                <w:sz w:val="28"/>
                <w:szCs w:val="28"/>
                <w:shd w:val="clear" w:color="auto" w:fill="FFFFFF"/>
                <w:lang w:val="en-US"/>
              </w:rPr>
              <w:t>‒</w:t>
            </w:r>
            <w:r w:rsidRPr="00F51E79">
              <w:rPr>
                <w:sz w:val="28"/>
                <w:szCs w:val="28"/>
                <w:shd w:val="clear" w:color="auto" w:fill="FFFFFF"/>
                <w:lang w:val="en-US"/>
              </w:rPr>
              <w:t xml:space="preserve"> </w:t>
            </w:r>
            <w:r w:rsidRPr="00E23D6A">
              <w:rPr>
                <w:sz w:val="28"/>
                <w:szCs w:val="28"/>
                <w:shd w:val="clear" w:color="auto" w:fill="FFFFFF"/>
                <w:lang w:val="kk-KZ"/>
              </w:rPr>
              <w:t>Physical Functioning</w:t>
            </w:r>
            <w:r>
              <w:rPr>
                <w:sz w:val="28"/>
                <w:szCs w:val="28"/>
                <w:shd w:val="clear" w:color="auto" w:fill="FFFFFF"/>
                <w:lang w:val="kk-KZ"/>
              </w:rPr>
              <w:t>/</w:t>
            </w:r>
            <w:r w:rsidRPr="00E23D6A">
              <w:rPr>
                <w:sz w:val="28"/>
                <w:szCs w:val="28"/>
                <w:shd w:val="clear" w:color="auto" w:fill="FFFFFF"/>
                <w:lang w:val="kk-KZ"/>
              </w:rPr>
              <w:t>Физикалық қызметтілік</w:t>
            </w:r>
          </w:p>
        </w:tc>
      </w:tr>
      <w:tr w:rsidR="00150035" w14:paraId="4CF36162" w14:textId="77777777" w:rsidTr="00150035">
        <w:tc>
          <w:tcPr>
            <w:tcW w:w="1107" w:type="dxa"/>
          </w:tcPr>
          <w:p w14:paraId="52E645D9" w14:textId="77777777" w:rsidR="00150035" w:rsidRPr="00F3432A" w:rsidRDefault="00150035" w:rsidP="00150035">
            <w:pPr>
              <w:rPr>
                <w:sz w:val="28"/>
                <w:lang w:val="kk-KZ"/>
              </w:rPr>
            </w:pPr>
            <w:r w:rsidRPr="00F3432A">
              <w:rPr>
                <w:sz w:val="28"/>
                <w:szCs w:val="28"/>
                <w:shd w:val="clear" w:color="auto" w:fill="FFFFFF"/>
                <w:lang w:val="kk-KZ"/>
              </w:rPr>
              <w:t xml:space="preserve">RP </w:t>
            </w:r>
          </w:p>
        </w:tc>
        <w:tc>
          <w:tcPr>
            <w:tcW w:w="8748" w:type="dxa"/>
          </w:tcPr>
          <w:p w14:paraId="671287DF"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Role-Physical Functioning</w:t>
            </w:r>
            <w:r>
              <w:rPr>
                <w:sz w:val="28"/>
                <w:szCs w:val="28"/>
                <w:shd w:val="clear" w:color="auto" w:fill="FFFFFF"/>
                <w:lang w:val="kk-KZ"/>
              </w:rPr>
              <w:t>/</w:t>
            </w:r>
            <w:r w:rsidRPr="00E23D6A">
              <w:rPr>
                <w:sz w:val="28"/>
                <w:szCs w:val="28"/>
                <w:shd w:val="clear" w:color="auto" w:fill="FFFFFF"/>
                <w:lang w:val="kk-KZ"/>
              </w:rPr>
              <w:t>Рөлдік-физикалық қызметтілік</w:t>
            </w:r>
          </w:p>
        </w:tc>
      </w:tr>
      <w:tr w:rsidR="00150035" w14:paraId="79BF6A4D" w14:textId="77777777" w:rsidTr="00150035">
        <w:tc>
          <w:tcPr>
            <w:tcW w:w="1107" w:type="dxa"/>
          </w:tcPr>
          <w:p w14:paraId="2FEBD19B" w14:textId="77777777" w:rsidR="00150035" w:rsidRPr="00F3432A" w:rsidRDefault="00150035" w:rsidP="00150035">
            <w:pPr>
              <w:rPr>
                <w:sz w:val="28"/>
                <w:lang w:val="kk-KZ"/>
              </w:rPr>
            </w:pPr>
            <w:r w:rsidRPr="00F3432A">
              <w:rPr>
                <w:sz w:val="28"/>
                <w:szCs w:val="28"/>
                <w:shd w:val="clear" w:color="auto" w:fill="FFFFFF"/>
                <w:lang w:val="kk-KZ"/>
              </w:rPr>
              <w:t>BP</w:t>
            </w:r>
          </w:p>
        </w:tc>
        <w:tc>
          <w:tcPr>
            <w:tcW w:w="8748" w:type="dxa"/>
          </w:tcPr>
          <w:p w14:paraId="04D4FB75"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Bodily Pain</w:t>
            </w:r>
            <w:r>
              <w:rPr>
                <w:sz w:val="28"/>
                <w:szCs w:val="28"/>
                <w:shd w:val="clear" w:color="auto" w:fill="FFFFFF"/>
                <w:lang w:val="kk-KZ"/>
              </w:rPr>
              <w:t>/</w:t>
            </w:r>
            <w:r w:rsidRPr="00E23D6A">
              <w:rPr>
                <w:sz w:val="28"/>
                <w:szCs w:val="28"/>
                <w:shd w:val="clear" w:color="auto" w:fill="FFFFFF"/>
                <w:lang w:val="kk-KZ"/>
              </w:rPr>
              <w:t>Дене ауырсынуы</w:t>
            </w:r>
          </w:p>
        </w:tc>
      </w:tr>
      <w:tr w:rsidR="00150035" w14:paraId="15B3788D" w14:textId="77777777" w:rsidTr="00150035">
        <w:tc>
          <w:tcPr>
            <w:tcW w:w="1107" w:type="dxa"/>
          </w:tcPr>
          <w:p w14:paraId="3F5E1205" w14:textId="77777777" w:rsidR="00150035" w:rsidRPr="00F3432A" w:rsidRDefault="00150035" w:rsidP="00150035">
            <w:pPr>
              <w:rPr>
                <w:sz w:val="28"/>
                <w:lang w:val="kk-KZ"/>
              </w:rPr>
            </w:pPr>
            <w:r w:rsidRPr="00F3432A">
              <w:rPr>
                <w:sz w:val="28"/>
                <w:szCs w:val="28"/>
                <w:shd w:val="clear" w:color="auto" w:fill="FFFFFF"/>
                <w:lang w:val="kk-KZ"/>
              </w:rPr>
              <w:t xml:space="preserve">GH </w:t>
            </w:r>
          </w:p>
        </w:tc>
        <w:tc>
          <w:tcPr>
            <w:tcW w:w="8748" w:type="dxa"/>
          </w:tcPr>
          <w:p w14:paraId="16E62203"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General Health</w:t>
            </w:r>
            <w:r>
              <w:rPr>
                <w:sz w:val="28"/>
                <w:szCs w:val="28"/>
                <w:shd w:val="clear" w:color="auto" w:fill="FFFFFF"/>
                <w:lang w:val="kk-KZ"/>
              </w:rPr>
              <w:t>/</w:t>
            </w:r>
            <w:r w:rsidRPr="00E23D6A">
              <w:rPr>
                <w:sz w:val="28"/>
                <w:szCs w:val="28"/>
                <w:shd w:val="clear" w:color="auto" w:fill="FFFFFF"/>
                <w:lang w:val="kk-KZ"/>
              </w:rPr>
              <w:t>Жалпы денсаулық</w:t>
            </w:r>
          </w:p>
        </w:tc>
      </w:tr>
      <w:tr w:rsidR="00150035" w14:paraId="61BD80BC" w14:textId="77777777" w:rsidTr="00150035">
        <w:tc>
          <w:tcPr>
            <w:tcW w:w="1107" w:type="dxa"/>
          </w:tcPr>
          <w:p w14:paraId="21247A30" w14:textId="77777777" w:rsidR="00150035" w:rsidRPr="00F3432A" w:rsidRDefault="00150035" w:rsidP="00150035">
            <w:pPr>
              <w:rPr>
                <w:sz w:val="28"/>
                <w:lang w:val="kk-KZ"/>
              </w:rPr>
            </w:pPr>
            <w:r w:rsidRPr="00F3432A">
              <w:rPr>
                <w:sz w:val="28"/>
                <w:szCs w:val="28"/>
                <w:shd w:val="clear" w:color="auto" w:fill="FFFFFF"/>
                <w:lang w:val="kk-KZ"/>
              </w:rPr>
              <w:t xml:space="preserve">VT </w:t>
            </w:r>
          </w:p>
        </w:tc>
        <w:tc>
          <w:tcPr>
            <w:tcW w:w="8748" w:type="dxa"/>
          </w:tcPr>
          <w:p w14:paraId="0F70496C"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Vitality</w:t>
            </w:r>
            <w:r>
              <w:rPr>
                <w:sz w:val="28"/>
                <w:szCs w:val="28"/>
                <w:shd w:val="clear" w:color="auto" w:fill="FFFFFF"/>
                <w:lang w:val="kk-KZ"/>
              </w:rPr>
              <w:t>/</w:t>
            </w:r>
            <w:r w:rsidRPr="00E23D6A">
              <w:rPr>
                <w:sz w:val="28"/>
                <w:szCs w:val="28"/>
                <w:shd w:val="clear" w:color="auto" w:fill="FFFFFF"/>
                <w:lang w:val="kk-KZ"/>
              </w:rPr>
              <w:t>Өміршеңділік</w:t>
            </w:r>
          </w:p>
        </w:tc>
      </w:tr>
      <w:tr w:rsidR="00150035" w14:paraId="087915E2" w14:textId="77777777" w:rsidTr="00150035">
        <w:tc>
          <w:tcPr>
            <w:tcW w:w="1107" w:type="dxa"/>
          </w:tcPr>
          <w:p w14:paraId="3E009798" w14:textId="77777777" w:rsidR="00150035" w:rsidRPr="00F3432A" w:rsidRDefault="00150035" w:rsidP="00150035">
            <w:pPr>
              <w:rPr>
                <w:sz w:val="28"/>
                <w:lang w:val="kk-KZ"/>
              </w:rPr>
            </w:pPr>
            <w:r w:rsidRPr="00F3432A">
              <w:rPr>
                <w:sz w:val="28"/>
                <w:szCs w:val="28"/>
                <w:shd w:val="clear" w:color="auto" w:fill="FFFFFF"/>
                <w:lang w:val="kk-KZ"/>
              </w:rPr>
              <w:t xml:space="preserve">SF </w:t>
            </w:r>
          </w:p>
        </w:tc>
        <w:tc>
          <w:tcPr>
            <w:tcW w:w="8748" w:type="dxa"/>
          </w:tcPr>
          <w:p w14:paraId="37C48041"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Social Functioning</w:t>
            </w:r>
            <w:r>
              <w:rPr>
                <w:sz w:val="28"/>
                <w:szCs w:val="28"/>
                <w:shd w:val="clear" w:color="auto" w:fill="FFFFFF"/>
                <w:lang w:val="kk-KZ"/>
              </w:rPr>
              <w:t>/</w:t>
            </w:r>
            <w:r w:rsidRPr="00E23D6A">
              <w:rPr>
                <w:sz w:val="28"/>
                <w:szCs w:val="28"/>
                <w:shd w:val="clear" w:color="auto" w:fill="FFFFFF"/>
                <w:lang w:val="kk-KZ"/>
              </w:rPr>
              <w:t>Әлеуметтік қызметтілік</w:t>
            </w:r>
          </w:p>
        </w:tc>
      </w:tr>
      <w:tr w:rsidR="00150035" w14:paraId="1A36BC9C" w14:textId="77777777" w:rsidTr="00150035">
        <w:tc>
          <w:tcPr>
            <w:tcW w:w="1107" w:type="dxa"/>
          </w:tcPr>
          <w:p w14:paraId="28493188" w14:textId="77777777" w:rsidR="00150035" w:rsidRPr="00F3432A" w:rsidRDefault="00150035" w:rsidP="00150035">
            <w:pPr>
              <w:rPr>
                <w:sz w:val="28"/>
                <w:lang w:val="kk-KZ"/>
              </w:rPr>
            </w:pPr>
            <w:r w:rsidRPr="00F3432A">
              <w:rPr>
                <w:sz w:val="28"/>
                <w:szCs w:val="28"/>
                <w:shd w:val="clear" w:color="auto" w:fill="FFFFFF"/>
                <w:lang w:val="kk-KZ"/>
              </w:rPr>
              <w:t xml:space="preserve">RE </w:t>
            </w:r>
          </w:p>
        </w:tc>
        <w:tc>
          <w:tcPr>
            <w:tcW w:w="8748" w:type="dxa"/>
          </w:tcPr>
          <w:p w14:paraId="1AFDEB40"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Role-Emotional</w:t>
            </w:r>
            <w:r>
              <w:rPr>
                <w:sz w:val="28"/>
                <w:szCs w:val="28"/>
                <w:shd w:val="clear" w:color="auto" w:fill="FFFFFF"/>
                <w:lang w:val="kk-KZ"/>
              </w:rPr>
              <w:t>/</w:t>
            </w:r>
            <w:r w:rsidRPr="00E23D6A">
              <w:rPr>
                <w:sz w:val="28"/>
                <w:szCs w:val="28"/>
                <w:shd w:val="clear" w:color="auto" w:fill="FFFFFF"/>
                <w:lang w:val="kk-KZ"/>
              </w:rPr>
              <w:t>Эмоционалды жағдай</w:t>
            </w:r>
          </w:p>
        </w:tc>
      </w:tr>
      <w:tr w:rsidR="00150035" w14:paraId="6944CF54" w14:textId="77777777" w:rsidTr="00150035">
        <w:tc>
          <w:tcPr>
            <w:tcW w:w="1107" w:type="dxa"/>
          </w:tcPr>
          <w:p w14:paraId="40EE75A7" w14:textId="77777777" w:rsidR="00150035" w:rsidRPr="00F3432A" w:rsidRDefault="00150035" w:rsidP="00150035">
            <w:pPr>
              <w:rPr>
                <w:sz w:val="28"/>
                <w:lang w:val="kk-KZ"/>
              </w:rPr>
            </w:pPr>
            <w:r w:rsidRPr="00F3432A">
              <w:rPr>
                <w:sz w:val="28"/>
                <w:szCs w:val="28"/>
                <w:shd w:val="clear" w:color="auto" w:fill="FFFFFF"/>
                <w:lang w:val="kk-KZ"/>
              </w:rPr>
              <w:t xml:space="preserve">MH </w:t>
            </w:r>
          </w:p>
        </w:tc>
        <w:tc>
          <w:tcPr>
            <w:tcW w:w="8748" w:type="dxa"/>
          </w:tcPr>
          <w:p w14:paraId="17245E5D" w14:textId="77777777" w:rsidR="00150035" w:rsidRDefault="00150035" w:rsidP="00150035">
            <w:pPr>
              <w:rPr>
                <w:b/>
                <w:sz w:val="28"/>
                <w:lang w:val="kk-KZ"/>
              </w:rPr>
            </w:pPr>
            <w:r>
              <w:rPr>
                <w:sz w:val="28"/>
                <w:szCs w:val="28"/>
                <w:shd w:val="clear" w:color="auto" w:fill="FFFFFF"/>
                <w:lang w:val="kk-KZ"/>
              </w:rPr>
              <w:t>‒</w:t>
            </w:r>
            <w:r w:rsidRPr="00E23D6A">
              <w:rPr>
                <w:sz w:val="28"/>
                <w:szCs w:val="28"/>
                <w:shd w:val="clear" w:color="auto" w:fill="FFFFFF"/>
                <w:lang w:val="kk-KZ"/>
              </w:rPr>
              <w:t xml:space="preserve"> Mental Health</w:t>
            </w:r>
            <w:r>
              <w:rPr>
                <w:sz w:val="28"/>
                <w:szCs w:val="28"/>
                <w:shd w:val="clear" w:color="auto" w:fill="FFFFFF"/>
                <w:lang w:val="kk-KZ"/>
              </w:rPr>
              <w:t>/</w:t>
            </w:r>
            <w:r w:rsidRPr="00E23D6A">
              <w:rPr>
                <w:sz w:val="28"/>
                <w:szCs w:val="28"/>
                <w:shd w:val="clear" w:color="auto" w:fill="FFFFFF"/>
                <w:lang w:val="kk-KZ"/>
              </w:rPr>
              <w:t>Психикалық саулық</w:t>
            </w:r>
          </w:p>
        </w:tc>
      </w:tr>
      <w:tr w:rsidR="00150035" w14:paraId="331FE255" w14:textId="77777777" w:rsidTr="00150035">
        <w:tc>
          <w:tcPr>
            <w:tcW w:w="1107" w:type="dxa"/>
          </w:tcPr>
          <w:p w14:paraId="0FD2B68A" w14:textId="77777777" w:rsidR="00150035" w:rsidRPr="00F3432A" w:rsidRDefault="00150035" w:rsidP="00150035">
            <w:pPr>
              <w:rPr>
                <w:sz w:val="28"/>
                <w:lang w:val="kk-KZ"/>
              </w:rPr>
            </w:pPr>
            <w:r w:rsidRPr="00F3432A">
              <w:rPr>
                <w:sz w:val="28"/>
                <w:szCs w:val="28"/>
                <w:shd w:val="clear" w:color="auto" w:fill="FFFFFF"/>
                <w:lang w:val="kk-KZ"/>
              </w:rPr>
              <w:t xml:space="preserve">ИТ </w:t>
            </w:r>
          </w:p>
        </w:tc>
        <w:tc>
          <w:tcPr>
            <w:tcW w:w="8748" w:type="dxa"/>
          </w:tcPr>
          <w:p w14:paraId="21B18AA0" w14:textId="77777777" w:rsidR="00150035" w:rsidRDefault="00150035" w:rsidP="00150035">
            <w:pPr>
              <w:rPr>
                <w:b/>
                <w:sz w:val="28"/>
                <w:lang w:val="kk-KZ"/>
              </w:rPr>
            </w:pPr>
            <w:r w:rsidRPr="00E23D6A">
              <w:rPr>
                <w:sz w:val="28"/>
                <w:szCs w:val="28"/>
                <w:shd w:val="clear" w:color="auto" w:fill="FFFFFF"/>
                <w:lang w:val="kk-KZ"/>
              </w:rPr>
              <w:t>– Инсулинге төзімділік</w:t>
            </w:r>
          </w:p>
        </w:tc>
      </w:tr>
      <w:tr w:rsidR="00150035" w14:paraId="3C70EC4D" w14:textId="77777777" w:rsidTr="00150035">
        <w:tc>
          <w:tcPr>
            <w:tcW w:w="1107" w:type="dxa"/>
          </w:tcPr>
          <w:p w14:paraId="693AB849" w14:textId="77777777" w:rsidR="00150035" w:rsidRPr="00F3432A" w:rsidRDefault="00150035" w:rsidP="00150035">
            <w:pPr>
              <w:rPr>
                <w:sz w:val="28"/>
                <w:lang w:val="kk-KZ"/>
              </w:rPr>
            </w:pPr>
            <w:r w:rsidRPr="00F3432A">
              <w:rPr>
                <w:sz w:val="28"/>
                <w:szCs w:val="28"/>
                <w:shd w:val="clear" w:color="auto" w:fill="FFFFFF"/>
                <w:lang w:val="kk-KZ"/>
              </w:rPr>
              <w:t xml:space="preserve">ХБ </w:t>
            </w:r>
          </w:p>
        </w:tc>
        <w:tc>
          <w:tcPr>
            <w:tcW w:w="8748" w:type="dxa"/>
          </w:tcPr>
          <w:p w14:paraId="0CBCA775" w14:textId="77777777" w:rsidR="00150035" w:rsidRDefault="00150035" w:rsidP="00150035">
            <w:pPr>
              <w:rPr>
                <w:b/>
                <w:sz w:val="28"/>
                <w:lang w:val="kk-KZ"/>
              </w:rPr>
            </w:pPr>
            <w:r w:rsidRPr="00E23D6A">
              <w:rPr>
                <w:sz w:val="28"/>
                <w:szCs w:val="28"/>
                <w:shd w:val="clear" w:color="auto" w:fill="FFFFFF"/>
                <w:lang w:val="kk-KZ"/>
              </w:rPr>
              <w:t>– Халықаралық бірлік</w:t>
            </w:r>
          </w:p>
        </w:tc>
      </w:tr>
      <w:tr w:rsidR="00150035" w14:paraId="47E114E6" w14:textId="77777777" w:rsidTr="00150035">
        <w:tc>
          <w:tcPr>
            <w:tcW w:w="1107" w:type="dxa"/>
          </w:tcPr>
          <w:p w14:paraId="532613AC" w14:textId="77777777" w:rsidR="00150035" w:rsidRPr="00F3432A" w:rsidRDefault="00150035" w:rsidP="00150035">
            <w:pPr>
              <w:rPr>
                <w:sz w:val="28"/>
                <w:lang w:val="kk-KZ"/>
              </w:rPr>
            </w:pPr>
            <w:r w:rsidRPr="00F3432A">
              <w:rPr>
                <w:sz w:val="28"/>
                <w:szCs w:val="28"/>
                <w:shd w:val="clear" w:color="auto" w:fill="FFFFFF"/>
                <w:lang w:val="kk-KZ"/>
              </w:rPr>
              <w:t xml:space="preserve">ГТТ </w:t>
            </w:r>
          </w:p>
        </w:tc>
        <w:tc>
          <w:tcPr>
            <w:tcW w:w="8748" w:type="dxa"/>
          </w:tcPr>
          <w:p w14:paraId="76CD952F" w14:textId="77777777" w:rsidR="00150035" w:rsidRDefault="00150035" w:rsidP="00150035">
            <w:pPr>
              <w:rPr>
                <w:b/>
                <w:sz w:val="28"/>
                <w:lang w:val="kk-KZ"/>
              </w:rPr>
            </w:pPr>
            <w:r w:rsidRPr="00E23D6A">
              <w:rPr>
                <w:sz w:val="28"/>
                <w:szCs w:val="28"/>
                <w:shd w:val="clear" w:color="auto" w:fill="FFFFFF"/>
                <w:lang w:val="kk-KZ"/>
              </w:rPr>
              <w:t xml:space="preserve">– глюкозаға толеранттылық тесті </w:t>
            </w:r>
          </w:p>
        </w:tc>
      </w:tr>
      <w:tr w:rsidR="00150035" w14:paraId="63F43B9D" w14:textId="77777777" w:rsidTr="00150035">
        <w:tc>
          <w:tcPr>
            <w:tcW w:w="1107" w:type="dxa"/>
          </w:tcPr>
          <w:p w14:paraId="20EB99E4" w14:textId="77777777" w:rsidR="00150035" w:rsidRPr="00F3432A" w:rsidRDefault="00150035" w:rsidP="00150035">
            <w:pPr>
              <w:rPr>
                <w:sz w:val="28"/>
                <w:lang w:val="kk-KZ"/>
              </w:rPr>
            </w:pPr>
            <w:r w:rsidRPr="00F3432A">
              <w:rPr>
                <w:sz w:val="28"/>
                <w:szCs w:val="28"/>
                <w:shd w:val="clear" w:color="auto" w:fill="FFFFFF"/>
                <w:lang w:val="kk-KZ"/>
              </w:rPr>
              <w:t xml:space="preserve">ЖХ </w:t>
            </w:r>
          </w:p>
        </w:tc>
        <w:tc>
          <w:tcPr>
            <w:tcW w:w="8748" w:type="dxa"/>
          </w:tcPr>
          <w:p w14:paraId="097B8D9B" w14:textId="77777777" w:rsidR="00150035" w:rsidRDefault="00150035" w:rsidP="00150035">
            <w:pPr>
              <w:rPr>
                <w:b/>
                <w:sz w:val="28"/>
                <w:lang w:val="kk-KZ"/>
              </w:rPr>
            </w:pPr>
            <w:r w:rsidRPr="00E23D6A">
              <w:rPr>
                <w:sz w:val="28"/>
                <w:szCs w:val="28"/>
                <w:shd w:val="clear" w:color="auto" w:fill="FFFFFF"/>
                <w:lang w:val="kk-KZ"/>
              </w:rPr>
              <w:t>– жалпы холестерин</w:t>
            </w:r>
          </w:p>
        </w:tc>
      </w:tr>
      <w:tr w:rsidR="00150035" w14:paraId="00C91DE6" w14:textId="77777777" w:rsidTr="00150035">
        <w:tc>
          <w:tcPr>
            <w:tcW w:w="1107" w:type="dxa"/>
          </w:tcPr>
          <w:p w14:paraId="2B9FDABE" w14:textId="77777777" w:rsidR="00150035" w:rsidRPr="00F3432A" w:rsidRDefault="00150035" w:rsidP="00150035">
            <w:pPr>
              <w:rPr>
                <w:sz w:val="28"/>
                <w:lang w:val="kk-KZ"/>
              </w:rPr>
            </w:pPr>
            <w:r w:rsidRPr="00F3432A">
              <w:rPr>
                <w:sz w:val="28"/>
                <w:szCs w:val="28"/>
                <w:shd w:val="clear" w:color="auto" w:fill="FFFFFF"/>
                <w:lang w:val="kk-KZ"/>
              </w:rPr>
              <w:t xml:space="preserve">ЖТЛП </w:t>
            </w:r>
          </w:p>
        </w:tc>
        <w:tc>
          <w:tcPr>
            <w:tcW w:w="8748" w:type="dxa"/>
          </w:tcPr>
          <w:p w14:paraId="2E97634C" w14:textId="77777777" w:rsidR="00150035" w:rsidRDefault="00150035" w:rsidP="00150035">
            <w:pPr>
              <w:rPr>
                <w:b/>
                <w:sz w:val="28"/>
                <w:lang w:val="kk-KZ"/>
              </w:rPr>
            </w:pPr>
            <w:r w:rsidRPr="00E23D6A">
              <w:rPr>
                <w:sz w:val="28"/>
                <w:szCs w:val="28"/>
                <w:shd w:val="clear" w:color="auto" w:fill="FFFFFF"/>
                <w:lang w:val="kk-KZ"/>
              </w:rPr>
              <w:t>– жоғары тығыздықтағы липопротеиндер</w:t>
            </w:r>
          </w:p>
        </w:tc>
      </w:tr>
      <w:tr w:rsidR="00150035" w14:paraId="4923D847" w14:textId="77777777" w:rsidTr="00150035">
        <w:tc>
          <w:tcPr>
            <w:tcW w:w="1107" w:type="dxa"/>
          </w:tcPr>
          <w:p w14:paraId="3E8CB860" w14:textId="77777777" w:rsidR="00150035" w:rsidRPr="00F3432A" w:rsidRDefault="00150035" w:rsidP="00150035">
            <w:pPr>
              <w:rPr>
                <w:sz w:val="28"/>
                <w:lang w:val="kk-KZ"/>
              </w:rPr>
            </w:pPr>
            <w:r w:rsidRPr="00F3432A">
              <w:rPr>
                <w:sz w:val="28"/>
                <w:szCs w:val="28"/>
                <w:shd w:val="clear" w:color="auto" w:fill="FFFFFF"/>
                <w:lang w:val="kk-KZ"/>
              </w:rPr>
              <w:t xml:space="preserve">ТТЛП </w:t>
            </w:r>
          </w:p>
        </w:tc>
        <w:tc>
          <w:tcPr>
            <w:tcW w:w="8748" w:type="dxa"/>
          </w:tcPr>
          <w:p w14:paraId="378A2114" w14:textId="77777777" w:rsidR="00150035" w:rsidRDefault="00150035" w:rsidP="00150035">
            <w:pPr>
              <w:rPr>
                <w:b/>
                <w:sz w:val="28"/>
                <w:lang w:val="kk-KZ"/>
              </w:rPr>
            </w:pPr>
            <w:r w:rsidRPr="00E23D6A">
              <w:rPr>
                <w:sz w:val="28"/>
                <w:szCs w:val="28"/>
                <w:shd w:val="clear" w:color="auto" w:fill="FFFFFF"/>
                <w:lang w:val="kk-KZ"/>
              </w:rPr>
              <w:t>– төмен тығыздықтағы липопротеиндер</w:t>
            </w:r>
          </w:p>
        </w:tc>
      </w:tr>
      <w:tr w:rsidR="00150035" w14:paraId="5F0B9802" w14:textId="77777777" w:rsidTr="00150035">
        <w:tc>
          <w:tcPr>
            <w:tcW w:w="1107" w:type="dxa"/>
          </w:tcPr>
          <w:p w14:paraId="7F2CF7BA" w14:textId="77777777" w:rsidR="00150035" w:rsidRPr="00F3432A" w:rsidRDefault="00150035" w:rsidP="00150035">
            <w:pPr>
              <w:rPr>
                <w:sz w:val="28"/>
                <w:lang w:val="kk-KZ"/>
              </w:rPr>
            </w:pPr>
            <w:r w:rsidRPr="00F3432A">
              <w:rPr>
                <w:sz w:val="28"/>
                <w:szCs w:val="28"/>
                <w:shd w:val="clear" w:color="auto" w:fill="FFFFFF"/>
                <w:lang w:val="kk-KZ"/>
              </w:rPr>
              <w:t>ТГ</w:t>
            </w:r>
          </w:p>
        </w:tc>
        <w:tc>
          <w:tcPr>
            <w:tcW w:w="8748" w:type="dxa"/>
          </w:tcPr>
          <w:p w14:paraId="7B2895E6" w14:textId="77777777" w:rsidR="00150035" w:rsidRDefault="00150035" w:rsidP="00150035">
            <w:pPr>
              <w:rPr>
                <w:b/>
                <w:sz w:val="28"/>
                <w:lang w:val="kk-KZ"/>
              </w:rPr>
            </w:pPr>
            <w:r w:rsidRPr="00E23D6A">
              <w:rPr>
                <w:sz w:val="28"/>
                <w:szCs w:val="28"/>
                <w:shd w:val="clear" w:color="auto" w:fill="FFFFFF"/>
                <w:lang w:val="kk-KZ"/>
              </w:rPr>
              <w:t>– триглицеридтер</w:t>
            </w:r>
          </w:p>
        </w:tc>
      </w:tr>
      <w:tr w:rsidR="00150035" w14:paraId="0DF00F41" w14:textId="77777777" w:rsidTr="00150035">
        <w:tc>
          <w:tcPr>
            <w:tcW w:w="1107" w:type="dxa"/>
          </w:tcPr>
          <w:p w14:paraId="5AD35D84" w14:textId="77777777" w:rsidR="00150035" w:rsidRPr="00F3432A" w:rsidRDefault="00150035" w:rsidP="00150035">
            <w:pPr>
              <w:rPr>
                <w:sz w:val="28"/>
                <w:lang w:val="kk-KZ"/>
              </w:rPr>
            </w:pPr>
            <w:r w:rsidRPr="00F3432A">
              <w:rPr>
                <w:sz w:val="28"/>
                <w:szCs w:val="28"/>
                <w:lang w:val="kk-KZ"/>
              </w:rPr>
              <w:t>АҚГМ</w:t>
            </w:r>
          </w:p>
        </w:tc>
        <w:tc>
          <w:tcPr>
            <w:tcW w:w="8748" w:type="dxa"/>
          </w:tcPr>
          <w:p w14:paraId="79B77428" w14:textId="25A62D84" w:rsidR="00150035" w:rsidRDefault="00150035" w:rsidP="00150035">
            <w:pPr>
              <w:rPr>
                <w:b/>
                <w:sz w:val="28"/>
                <w:lang w:val="kk-KZ"/>
              </w:rPr>
            </w:pPr>
            <w:r w:rsidRPr="00E23D6A">
              <w:rPr>
                <w:sz w:val="28"/>
                <w:szCs w:val="28"/>
                <w:lang w:val="kk-KZ"/>
              </w:rPr>
              <w:t xml:space="preserve">– </w:t>
            </w:r>
            <w:r w:rsidR="00420A27">
              <w:rPr>
                <w:sz w:val="28"/>
                <w:szCs w:val="28"/>
                <w:lang w:val="kk-KZ"/>
              </w:rPr>
              <w:t>а</w:t>
            </w:r>
            <w:r w:rsidRPr="00E23D6A">
              <w:rPr>
                <w:sz w:val="28"/>
                <w:szCs w:val="28"/>
                <w:lang w:val="kk-KZ"/>
              </w:rPr>
              <w:t>шқарындағы қанның глюкоза мөлшері</w:t>
            </w:r>
          </w:p>
        </w:tc>
      </w:tr>
    </w:tbl>
    <w:p w14:paraId="4D85F9AB" w14:textId="77777777" w:rsidR="00150035" w:rsidRDefault="00150035" w:rsidP="00150035">
      <w:pPr>
        <w:ind w:firstLine="709"/>
        <w:jc w:val="center"/>
        <w:rPr>
          <w:b/>
          <w:sz w:val="28"/>
          <w:lang w:val="kk-KZ"/>
        </w:rPr>
      </w:pPr>
    </w:p>
    <w:p w14:paraId="27C7F2C9" w14:textId="77777777" w:rsidR="00150035" w:rsidRPr="009E4FC1" w:rsidRDefault="00150035" w:rsidP="00150035">
      <w:pPr>
        <w:ind w:firstLine="709"/>
        <w:jc w:val="center"/>
        <w:rPr>
          <w:b/>
          <w:sz w:val="28"/>
          <w:lang w:val="kk-KZ"/>
        </w:rPr>
      </w:pPr>
    </w:p>
    <w:p w14:paraId="3CB9BE72" w14:textId="77777777" w:rsidR="00150035" w:rsidRPr="009E4FC1" w:rsidRDefault="00150035" w:rsidP="00150035">
      <w:pPr>
        <w:ind w:firstLine="709"/>
        <w:jc w:val="center"/>
        <w:rPr>
          <w:b/>
          <w:sz w:val="28"/>
          <w:lang w:val="kk-KZ"/>
        </w:rPr>
      </w:pPr>
    </w:p>
    <w:p w14:paraId="3CCBE272" w14:textId="77777777" w:rsidR="00150035" w:rsidRPr="009E4FC1" w:rsidRDefault="00150035" w:rsidP="00150035">
      <w:pPr>
        <w:ind w:firstLine="709"/>
        <w:jc w:val="center"/>
        <w:rPr>
          <w:b/>
          <w:sz w:val="28"/>
          <w:lang w:val="kk-KZ"/>
        </w:rPr>
      </w:pPr>
    </w:p>
    <w:p w14:paraId="74BB10BE" w14:textId="77777777" w:rsidR="00150035" w:rsidRPr="009E4FC1" w:rsidRDefault="00150035" w:rsidP="00150035">
      <w:pPr>
        <w:ind w:firstLine="709"/>
        <w:jc w:val="center"/>
        <w:rPr>
          <w:b/>
          <w:sz w:val="28"/>
          <w:lang w:val="kk-KZ"/>
        </w:rPr>
      </w:pPr>
    </w:p>
    <w:p w14:paraId="477E475A" w14:textId="77777777" w:rsidR="00150035" w:rsidRDefault="00150035" w:rsidP="00150035">
      <w:pPr>
        <w:ind w:firstLine="709"/>
        <w:jc w:val="center"/>
        <w:rPr>
          <w:b/>
          <w:sz w:val="28"/>
          <w:lang w:val="kk-KZ"/>
        </w:rPr>
      </w:pPr>
    </w:p>
    <w:p w14:paraId="52842AF9" w14:textId="77777777" w:rsidR="00150035" w:rsidRDefault="00150035" w:rsidP="00150035">
      <w:pPr>
        <w:ind w:firstLine="709"/>
        <w:jc w:val="center"/>
        <w:rPr>
          <w:b/>
          <w:sz w:val="28"/>
          <w:lang w:val="kk-KZ"/>
        </w:rPr>
      </w:pPr>
    </w:p>
    <w:p w14:paraId="33718626" w14:textId="77777777" w:rsidR="00150035" w:rsidRDefault="00150035" w:rsidP="00150035">
      <w:pPr>
        <w:ind w:firstLine="709"/>
        <w:jc w:val="center"/>
        <w:rPr>
          <w:b/>
          <w:sz w:val="28"/>
          <w:lang w:val="kk-KZ"/>
        </w:rPr>
      </w:pPr>
    </w:p>
    <w:p w14:paraId="253424AA" w14:textId="77777777" w:rsidR="00150035" w:rsidRDefault="00150035" w:rsidP="00150035">
      <w:pPr>
        <w:ind w:firstLine="709"/>
        <w:jc w:val="center"/>
        <w:rPr>
          <w:b/>
          <w:sz w:val="28"/>
          <w:lang w:val="kk-KZ"/>
        </w:rPr>
      </w:pPr>
    </w:p>
    <w:p w14:paraId="5C6F64D3" w14:textId="77777777" w:rsidR="00150035" w:rsidRDefault="00150035" w:rsidP="00150035">
      <w:pPr>
        <w:ind w:firstLine="709"/>
        <w:jc w:val="center"/>
        <w:rPr>
          <w:b/>
          <w:sz w:val="28"/>
          <w:lang w:val="kk-KZ"/>
        </w:rPr>
      </w:pPr>
    </w:p>
    <w:p w14:paraId="387BCF0A" w14:textId="77777777" w:rsidR="00150035" w:rsidRDefault="00150035" w:rsidP="00150035">
      <w:pPr>
        <w:ind w:firstLine="709"/>
        <w:jc w:val="center"/>
        <w:rPr>
          <w:b/>
          <w:sz w:val="28"/>
          <w:lang w:val="kk-KZ"/>
        </w:rPr>
      </w:pPr>
    </w:p>
    <w:p w14:paraId="425D3216" w14:textId="77777777" w:rsidR="00150035" w:rsidRPr="009E4FC1" w:rsidRDefault="00150035" w:rsidP="00150035">
      <w:pPr>
        <w:rPr>
          <w:b/>
          <w:sz w:val="28"/>
          <w:lang w:val="kk-KZ"/>
        </w:rPr>
      </w:pPr>
    </w:p>
    <w:p w14:paraId="286EC2B2" w14:textId="77777777" w:rsidR="006870CC" w:rsidRPr="009E4FC1" w:rsidRDefault="006870CC" w:rsidP="009B7921">
      <w:pPr>
        <w:jc w:val="center"/>
        <w:rPr>
          <w:b/>
          <w:sz w:val="28"/>
          <w:lang w:val="kk-KZ"/>
        </w:rPr>
      </w:pPr>
      <w:r w:rsidRPr="009E4FC1">
        <w:rPr>
          <w:b/>
          <w:sz w:val="28"/>
          <w:lang w:val="kk-KZ"/>
        </w:rPr>
        <w:lastRenderedPageBreak/>
        <w:t>КІРІСПЕ</w:t>
      </w:r>
    </w:p>
    <w:p w14:paraId="3C2FF574" w14:textId="0E2E8B95" w:rsidR="006870CC" w:rsidRPr="009E4FC1" w:rsidRDefault="006870CC" w:rsidP="00F51E79">
      <w:pPr>
        <w:ind w:firstLine="709"/>
        <w:jc w:val="center"/>
        <w:rPr>
          <w:b/>
          <w:sz w:val="28"/>
          <w:lang w:val="kk-KZ"/>
        </w:rPr>
      </w:pPr>
    </w:p>
    <w:p w14:paraId="16E8299D" w14:textId="61794818" w:rsidR="006870CC" w:rsidRPr="009E4FC1" w:rsidRDefault="006870CC" w:rsidP="00F51E79">
      <w:pPr>
        <w:ind w:firstLine="709"/>
        <w:rPr>
          <w:b/>
          <w:sz w:val="28"/>
          <w:lang w:val="kk-KZ"/>
        </w:rPr>
      </w:pPr>
      <w:r w:rsidRPr="009E4FC1">
        <w:rPr>
          <w:b/>
          <w:sz w:val="28"/>
          <w:lang w:val="kk-KZ"/>
        </w:rPr>
        <w:t>Зерттеудің өзектілігі:</w:t>
      </w:r>
    </w:p>
    <w:p w14:paraId="22BE624B" w14:textId="41D18271" w:rsidR="00BE0098" w:rsidRPr="009E4FC1" w:rsidRDefault="00BE0098" w:rsidP="00F51E79">
      <w:pPr>
        <w:ind w:firstLine="709"/>
        <w:jc w:val="both"/>
        <w:rPr>
          <w:sz w:val="28"/>
          <w:szCs w:val="28"/>
          <w:lang w:val="kk-KZ"/>
        </w:rPr>
      </w:pPr>
      <w:r w:rsidRPr="009E4FC1">
        <w:rPr>
          <w:sz w:val="28"/>
          <w:lang w:val="kk-KZ"/>
        </w:rPr>
        <w:t xml:space="preserve">Қазіргі таңда, халықтың өмір сүру сапасының деңгейін анықтау денсаулық сақтау саласындағы </w:t>
      </w:r>
      <w:r w:rsidR="00E43F80" w:rsidRPr="009E4FC1">
        <w:rPr>
          <w:sz w:val="28"/>
          <w:lang w:val="kk-KZ"/>
        </w:rPr>
        <w:t>маңызды</w:t>
      </w:r>
      <w:r w:rsidRPr="009E4FC1">
        <w:rPr>
          <w:sz w:val="28"/>
          <w:lang w:val="kk-KZ"/>
        </w:rPr>
        <w:t xml:space="preserve"> мәселелердің біріне айналды. Бұл ретте, </w:t>
      </w:r>
      <w:r w:rsidRPr="009E4FC1">
        <w:rPr>
          <w:sz w:val="28"/>
          <w:szCs w:val="28"/>
          <w:lang w:val="kk-KZ"/>
        </w:rPr>
        <w:t>соңғы кездері, шетелдік әдебиеттерде денсаулыққа өмір сүру сапасының (health-related quality of life – HRQL) әсері мен байланысы туралы көптеген зерттеулер</w:t>
      </w:r>
      <w:r w:rsidR="00D3136C">
        <w:rPr>
          <w:sz w:val="28"/>
          <w:szCs w:val="28"/>
          <w:lang w:val="kk-KZ"/>
        </w:rPr>
        <w:t>дің</w:t>
      </w:r>
      <w:r w:rsidRPr="009E4FC1">
        <w:rPr>
          <w:sz w:val="28"/>
          <w:szCs w:val="28"/>
          <w:lang w:val="kk-KZ"/>
        </w:rPr>
        <w:t xml:space="preserve"> кездес</w:t>
      </w:r>
      <w:r w:rsidR="00D3136C">
        <w:rPr>
          <w:sz w:val="28"/>
          <w:szCs w:val="28"/>
          <w:lang w:val="kk-KZ"/>
        </w:rPr>
        <w:t xml:space="preserve">уі, бұл </w:t>
      </w:r>
      <w:r w:rsidR="00661895">
        <w:rPr>
          <w:sz w:val="28"/>
          <w:szCs w:val="28"/>
          <w:lang w:val="kk-KZ"/>
        </w:rPr>
        <w:t>көріністің айқын</w:t>
      </w:r>
      <w:r w:rsidR="00D3136C">
        <w:rPr>
          <w:sz w:val="28"/>
          <w:szCs w:val="28"/>
          <w:lang w:val="kk-KZ"/>
        </w:rPr>
        <w:t xml:space="preserve"> дәлелі</w:t>
      </w:r>
      <w:r w:rsidRPr="009E4FC1">
        <w:rPr>
          <w:sz w:val="28"/>
          <w:szCs w:val="28"/>
          <w:lang w:val="kk-KZ"/>
        </w:rPr>
        <w:t xml:space="preserve"> [1-2</w:t>
      </w:r>
      <w:r w:rsidR="00150035">
        <w:rPr>
          <w:sz w:val="28"/>
          <w:szCs w:val="28"/>
          <w:lang w:val="kk-KZ"/>
        </w:rPr>
        <w:t>2</w:t>
      </w:r>
      <w:r w:rsidRPr="009E4FC1">
        <w:rPr>
          <w:sz w:val="28"/>
          <w:szCs w:val="28"/>
          <w:lang w:val="kk-KZ"/>
        </w:rPr>
        <w:t xml:space="preserve">]. </w:t>
      </w:r>
      <w:r w:rsidR="00D3136C">
        <w:rPr>
          <w:sz w:val="28"/>
          <w:szCs w:val="28"/>
          <w:lang w:val="kk-KZ"/>
        </w:rPr>
        <w:t xml:space="preserve">Аталмыш құбылыстың </w:t>
      </w:r>
      <w:r w:rsidRPr="009E4FC1">
        <w:rPr>
          <w:sz w:val="28"/>
          <w:szCs w:val="28"/>
          <w:lang w:val="kk-KZ"/>
        </w:rPr>
        <w:t>тууына негізгі себеп болып, ол «денсаулық» ұғымын тек бір жақты қарастыра алмауымызда. Себебі, бұл ұғыммен бір қатарда, денсаулықтың белгілі бір деңгейін ұстап тұрушы тетіктердің сатылығын; денсаулық жағдайына тәуелді қозғалыс еркіндігі; денсаулыққа апатты немесе қолайлы түрде әсер ететін қоршаған ортаның сапасы</w:t>
      </w:r>
      <w:r w:rsidR="00D660CF">
        <w:rPr>
          <w:sz w:val="28"/>
          <w:szCs w:val="28"/>
          <w:lang w:val="kk-KZ"/>
        </w:rPr>
        <w:t>,</w:t>
      </w:r>
      <w:r w:rsidRPr="009E4FC1">
        <w:rPr>
          <w:sz w:val="28"/>
          <w:szCs w:val="28"/>
          <w:lang w:val="kk-KZ"/>
        </w:rPr>
        <w:t xml:space="preserve"> және т.</w:t>
      </w:r>
      <w:r w:rsidR="00E43F80" w:rsidRPr="009E4FC1">
        <w:rPr>
          <w:sz w:val="28"/>
          <w:szCs w:val="28"/>
          <w:lang w:val="kk-KZ"/>
        </w:rPr>
        <w:t>с</w:t>
      </w:r>
      <w:r w:rsidRPr="009E4FC1">
        <w:rPr>
          <w:sz w:val="28"/>
          <w:szCs w:val="28"/>
          <w:lang w:val="kk-KZ"/>
        </w:rPr>
        <w:t>.</w:t>
      </w:r>
      <w:r w:rsidR="00E43F80" w:rsidRPr="009E4FC1">
        <w:rPr>
          <w:sz w:val="28"/>
          <w:szCs w:val="28"/>
          <w:lang w:val="kk-KZ"/>
        </w:rPr>
        <w:t>с.</w:t>
      </w:r>
      <w:r w:rsidRPr="009E4FC1">
        <w:rPr>
          <w:sz w:val="28"/>
          <w:szCs w:val="28"/>
          <w:lang w:val="kk-KZ"/>
        </w:rPr>
        <w:t xml:space="preserve"> мәселелерді назарға алуымыз </w:t>
      </w:r>
      <w:r w:rsidR="00F307AE">
        <w:rPr>
          <w:sz w:val="28"/>
          <w:szCs w:val="28"/>
          <w:lang w:val="kk-KZ"/>
        </w:rPr>
        <w:t>қажет</w:t>
      </w:r>
      <w:r w:rsidR="006F0009" w:rsidRPr="006F0009">
        <w:rPr>
          <w:sz w:val="28"/>
          <w:szCs w:val="28"/>
          <w:lang w:val="kk-KZ"/>
        </w:rPr>
        <w:t xml:space="preserve"> [</w:t>
      </w:r>
      <w:r w:rsidR="00150035">
        <w:rPr>
          <w:sz w:val="28"/>
          <w:szCs w:val="28"/>
          <w:lang w:val="kk-KZ"/>
        </w:rPr>
        <w:t>23</w:t>
      </w:r>
      <w:r w:rsidR="00B77671" w:rsidRPr="00B77671">
        <w:rPr>
          <w:sz w:val="28"/>
          <w:szCs w:val="28"/>
          <w:lang w:val="kk-KZ"/>
        </w:rPr>
        <w:t>,</w:t>
      </w:r>
      <w:r w:rsidR="00150035">
        <w:rPr>
          <w:sz w:val="28"/>
          <w:szCs w:val="28"/>
          <w:lang w:val="kk-KZ"/>
        </w:rPr>
        <w:t xml:space="preserve"> 24</w:t>
      </w:r>
      <w:r w:rsidR="006F0009" w:rsidRPr="006F0009">
        <w:rPr>
          <w:sz w:val="28"/>
          <w:szCs w:val="28"/>
          <w:lang w:val="kk-KZ"/>
        </w:rPr>
        <w:t>]</w:t>
      </w:r>
      <w:r w:rsidRPr="009E4FC1">
        <w:rPr>
          <w:sz w:val="28"/>
          <w:szCs w:val="28"/>
          <w:lang w:val="kk-KZ"/>
        </w:rPr>
        <w:t>.</w:t>
      </w:r>
    </w:p>
    <w:p w14:paraId="2CA34D11" w14:textId="77777777" w:rsidR="007C3299" w:rsidRPr="007C3299" w:rsidRDefault="00BE0098" w:rsidP="007C3299">
      <w:pPr>
        <w:ind w:firstLine="709"/>
        <w:jc w:val="both"/>
        <w:rPr>
          <w:sz w:val="28"/>
          <w:szCs w:val="28"/>
          <w:shd w:val="clear" w:color="auto" w:fill="FFFFFF"/>
          <w:lang w:val="kk-KZ"/>
        </w:rPr>
      </w:pPr>
      <w:r w:rsidRPr="009E4FC1">
        <w:rPr>
          <w:bCs/>
          <w:sz w:val="28"/>
          <w:szCs w:val="28"/>
          <w:shd w:val="clear" w:color="auto" w:fill="FFFFFF"/>
          <w:lang w:val="kk-KZ"/>
        </w:rPr>
        <w:t>Өмір сүру сапасының деңгейін анықтауда кеңінен қолданылатын сауалнамалардың бірі –</w:t>
      </w:r>
      <w:r w:rsidR="00D3136C">
        <w:rPr>
          <w:bCs/>
          <w:sz w:val="28"/>
          <w:szCs w:val="28"/>
          <w:shd w:val="clear" w:color="auto" w:fill="FFFFFF"/>
          <w:lang w:val="kk-KZ"/>
        </w:rPr>
        <w:t xml:space="preserve"> </w:t>
      </w:r>
      <w:r w:rsidRPr="009E4FC1">
        <w:rPr>
          <w:bCs/>
          <w:sz w:val="28"/>
          <w:szCs w:val="28"/>
          <w:shd w:val="clear" w:color="auto" w:fill="FFFFFF"/>
          <w:lang w:val="kk-KZ"/>
        </w:rPr>
        <w:t>SF</w:t>
      </w:r>
      <w:r w:rsidR="00D3136C" w:rsidRPr="00D3136C">
        <w:rPr>
          <w:bCs/>
          <w:sz w:val="28"/>
          <w:szCs w:val="28"/>
          <w:shd w:val="clear" w:color="auto" w:fill="FFFFFF"/>
          <w:lang w:val="kk-KZ"/>
        </w:rPr>
        <w:t>-</w:t>
      </w:r>
      <w:r w:rsidRPr="009E4FC1">
        <w:rPr>
          <w:bCs/>
          <w:sz w:val="28"/>
          <w:szCs w:val="28"/>
          <w:shd w:val="clear" w:color="auto" w:fill="FFFFFF"/>
          <w:lang w:val="kk-KZ"/>
        </w:rPr>
        <w:t>36</w:t>
      </w:r>
      <w:r w:rsidR="00D3136C" w:rsidRPr="00D3136C">
        <w:rPr>
          <w:rStyle w:val="apple-converted-space"/>
          <w:sz w:val="28"/>
          <w:szCs w:val="28"/>
          <w:shd w:val="clear" w:color="auto" w:fill="FFFFFF"/>
          <w:lang w:val="kk-KZ"/>
        </w:rPr>
        <w:t xml:space="preserve"> </w:t>
      </w:r>
      <w:r w:rsidRPr="009E4FC1">
        <w:rPr>
          <w:sz w:val="28"/>
          <w:szCs w:val="28"/>
          <w:shd w:val="clear" w:color="auto" w:fill="FFFFFF"/>
          <w:lang w:val="kk-KZ"/>
        </w:rPr>
        <w:t>(ағыл.</w:t>
      </w:r>
      <w:r w:rsidR="00D3136C" w:rsidRPr="00D3136C">
        <w:rPr>
          <w:sz w:val="28"/>
          <w:szCs w:val="28"/>
          <w:shd w:val="clear" w:color="auto" w:fill="FFFFFF"/>
          <w:lang w:val="kk-KZ"/>
        </w:rPr>
        <w:t xml:space="preserve"> </w:t>
      </w:r>
      <w:r w:rsidRPr="00D3136C">
        <w:rPr>
          <w:sz w:val="28"/>
          <w:szCs w:val="28"/>
          <w:shd w:val="clear" w:color="auto" w:fill="FFFFFF"/>
          <w:lang w:val="kk-KZ"/>
        </w:rPr>
        <w:t>The</w:t>
      </w:r>
      <w:r w:rsidR="00D3136C" w:rsidRPr="00D3136C">
        <w:rPr>
          <w:rStyle w:val="apple-converted-space"/>
          <w:sz w:val="28"/>
          <w:szCs w:val="28"/>
          <w:shd w:val="clear" w:color="auto" w:fill="FFFFFF"/>
          <w:lang w:val="kk-KZ"/>
        </w:rPr>
        <w:t xml:space="preserve"> </w:t>
      </w:r>
      <w:r w:rsidRPr="00D3136C">
        <w:rPr>
          <w:bCs/>
          <w:sz w:val="28"/>
          <w:szCs w:val="28"/>
          <w:shd w:val="clear" w:color="auto" w:fill="FFFFFF"/>
          <w:lang w:val="kk-KZ"/>
        </w:rPr>
        <w:t>S</w:t>
      </w:r>
      <w:r w:rsidRPr="00D3136C">
        <w:rPr>
          <w:sz w:val="28"/>
          <w:szCs w:val="28"/>
          <w:shd w:val="clear" w:color="auto" w:fill="FFFFFF"/>
          <w:lang w:val="kk-KZ"/>
        </w:rPr>
        <w:t>hort</w:t>
      </w:r>
      <w:r w:rsidR="007C3299">
        <w:rPr>
          <w:sz w:val="28"/>
          <w:szCs w:val="28"/>
          <w:shd w:val="clear" w:color="auto" w:fill="FFFFFF"/>
          <w:lang w:val="kk-KZ"/>
        </w:rPr>
        <w:t xml:space="preserve"> </w:t>
      </w:r>
      <w:r w:rsidRPr="00D3136C">
        <w:rPr>
          <w:bCs/>
          <w:sz w:val="28"/>
          <w:szCs w:val="28"/>
          <w:shd w:val="clear" w:color="auto" w:fill="FFFFFF"/>
          <w:lang w:val="kk-KZ"/>
        </w:rPr>
        <w:t>F</w:t>
      </w:r>
      <w:r w:rsidRPr="00D3136C">
        <w:rPr>
          <w:sz w:val="28"/>
          <w:szCs w:val="28"/>
          <w:shd w:val="clear" w:color="auto" w:fill="FFFFFF"/>
          <w:lang w:val="kk-KZ"/>
        </w:rPr>
        <w:t>orm</w:t>
      </w:r>
      <w:r w:rsidR="00D3136C" w:rsidRPr="00D3136C">
        <w:rPr>
          <w:sz w:val="28"/>
          <w:szCs w:val="28"/>
          <w:shd w:val="clear" w:color="auto" w:fill="FFFFFF"/>
          <w:lang w:val="kk-KZ"/>
        </w:rPr>
        <w:t>-</w:t>
      </w:r>
      <w:r w:rsidRPr="00D3136C">
        <w:rPr>
          <w:sz w:val="28"/>
          <w:szCs w:val="28"/>
          <w:shd w:val="clear" w:color="auto" w:fill="FFFFFF"/>
          <w:lang w:val="kk-KZ"/>
        </w:rPr>
        <w:t>36</w:t>
      </w:r>
      <w:r w:rsidRPr="009E4FC1">
        <w:rPr>
          <w:sz w:val="28"/>
          <w:szCs w:val="28"/>
          <w:shd w:val="clear" w:color="auto" w:fill="FFFFFF"/>
          <w:lang w:val="kk-KZ"/>
        </w:rPr>
        <w:t>)</w:t>
      </w:r>
      <w:r w:rsidR="00D3136C" w:rsidRPr="00D3136C">
        <w:rPr>
          <w:sz w:val="28"/>
          <w:szCs w:val="28"/>
          <w:shd w:val="clear" w:color="auto" w:fill="FFFFFF"/>
          <w:lang w:val="kk-KZ"/>
        </w:rPr>
        <w:t xml:space="preserve"> </w:t>
      </w:r>
      <w:r w:rsidR="00E43F80" w:rsidRPr="009E4FC1">
        <w:rPr>
          <w:sz w:val="28"/>
          <w:szCs w:val="28"/>
          <w:shd w:val="clear" w:color="auto" w:fill="FFFFFF"/>
          <w:lang w:val="kk-KZ"/>
        </w:rPr>
        <w:t>сауалнамасы</w:t>
      </w:r>
      <w:r w:rsidRPr="009E4FC1">
        <w:rPr>
          <w:sz w:val="28"/>
          <w:szCs w:val="28"/>
          <w:shd w:val="clear" w:color="auto" w:fill="FFFFFF"/>
          <w:lang w:val="kk-KZ"/>
        </w:rPr>
        <w:t xml:space="preserve">. Бұл өмір сүру сапасын жалпылай деңгейде бағалауға арналған бейспецификалық, </w:t>
      </w:r>
      <w:r w:rsidR="00D3136C">
        <w:rPr>
          <w:sz w:val="28"/>
          <w:szCs w:val="28"/>
          <w:shd w:val="clear" w:color="auto" w:fill="FFFFFF"/>
          <w:lang w:val="kk-KZ"/>
        </w:rPr>
        <w:t xml:space="preserve">және </w:t>
      </w:r>
      <w:r w:rsidRPr="009E4FC1">
        <w:rPr>
          <w:sz w:val="28"/>
          <w:szCs w:val="28"/>
          <w:shd w:val="clear" w:color="auto" w:fill="FFFFFF"/>
          <w:lang w:val="kk-KZ"/>
        </w:rPr>
        <w:t xml:space="preserve">көптеген мемлекеттердің денсаулық сақтау салаларында кеңінен қолданылатын сауалнама болып саналады. Ол 8 шкалаға біріктірілген 36 сұрақтан тұрады: </w:t>
      </w:r>
      <w:r w:rsidR="00661895">
        <w:rPr>
          <w:sz w:val="28"/>
          <w:szCs w:val="28"/>
          <w:shd w:val="clear" w:color="auto" w:fill="FFFFFF"/>
          <w:lang w:val="kk-KZ"/>
        </w:rPr>
        <w:t>«</w:t>
      </w:r>
      <w:r w:rsidRPr="009E4FC1">
        <w:rPr>
          <w:sz w:val="28"/>
          <w:szCs w:val="28"/>
          <w:shd w:val="clear" w:color="auto" w:fill="FFFFFF"/>
          <w:lang w:val="kk-KZ"/>
        </w:rPr>
        <w:t xml:space="preserve">физикалық </w:t>
      </w:r>
      <w:r w:rsidR="0026405A" w:rsidRPr="009E4FC1">
        <w:rPr>
          <w:sz w:val="28"/>
          <w:szCs w:val="28"/>
          <w:shd w:val="clear" w:color="auto" w:fill="FFFFFF"/>
          <w:lang w:val="kk-KZ"/>
        </w:rPr>
        <w:t>қызметтілік</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(Physical Functioning </w:t>
      </w:r>
      <w:r w:rsidR="0026405A" w:rsidRPr="009E4FC1">
        <w:rPr>
          <w:sz w:val="28"/>
          <w:szCs w:val="28"/>
          <w:shd w:val="clear" w:color="auto" w:fill="FFFFFF"/>
          <w:lang w:val="kk-KZ" w:eastAsia="ru-RU"/>
        </w:rPr>
        <w:t xml:space="preserve">– </w:t>
      </w:r>
      <w:r w:rsidRPr="009E4FC1">
        <w:rPr>
          <w:sz w:val="28"/>
          <w:szCs w:val="28"/>
          <w:shd w:val="clear" w:color="auto" w:fill="FFFFFF"/>
          <w:lang w:val="kk-KZ" w:eastAsia="ru-RU"/>
        </w:rPr>
        <w:t>PF)</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рөлдік</w:t>
      </w:r>
      <w:r w:rsidR="0026405A" w:rsidRPr="009E4FC1">
        <w:rPr>
          <w:sz w:val="28"/>
          <w:szCs w:val="28"/>
          <w:shd w:val="clear" w:color="auto" w:fill="FFFFFF"/>
          <w:lang w:val="kk-KZ"/>
        </w:rPr>
        <w:t xml:space="preserve">-физикалық </w:t>
      </w:r>
      <w:r w:rsidRPr="009E4FC1">
        <w:rPr>
          <w:sz w:val="28"/>
          <w:szCs w:val="28"/>
          <w:shd w:val="clear" w:color="auto" w:fill="FFFFFF"/>
          <w:lang w:val="kk-KZ"/>
        </w:rPr>
        <w:t>қызмет</w:t>
      </w:r>
      <w:r w:rsidR="0026405A" w:rsidRPr="009E4FC1">
        <w:rPr>
          <w:sz w:val="28"/>
          <w:szCs w:val="28"/>
          <w:shd w:val="clear" w:color="auto" w:fill="FFFFFF"/>
          <w:lang w:val="kk-KZ"/>
        </w:rPr>
        <w:t>тілік</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(Role-Physical Functioning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RP)</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дене ауырсынуы</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(Bodily pain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BP)</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жалпы денсаулық</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(General Health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GH)</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өміршеңді</w:t>
      </w:r>
      <w:r w:rsidR="0026405A" w:rsidRPr="009E4FC1">
        <w:rPr>
          <w:sz w:val="28"/>
          <w:szCs w:val="28"/>
          <w:shd w:val="clear" w:color="auto" w:fill="FFFFFF"/>
          <w:lang w:val="kk-KZ"/>
        </w:rPr>
        <w:t>лі</w:t>
      </w:r>
      <w:r w:rsidRPr="009E4FC1">
        <w:rPr>
          <w:sz w:val="28"/>
          <w:szCs w:val="28"/>
          <w:shd w:val="clear" w:color="auto" w:fill="FFFFFF"/>
          <w:lang w:val="kk-KZ"/>
        </w:rPr>
        <w:t>к</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(Vitality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VT)</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 xml:space="preserve">әлеуметтік </w:t>
      </w:r>
      <w:r w:rsidR="0026405A" w:rsidRPr="009E4FC1">
        <w:rPr>
          <w:sz w:val="28"/>
          <w:szCs w:val="28"/>
          <w:shd w:val="clear" w:color="auto" w:fill="FFFFFF"/>
          <w:lang w:val="kk-KZ"/>
        </w:rPr>
        <w:t>қызметтілік</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(Social Functioning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SF)</w:t>
      </w:r>
      <w:r w:rsidRPr="009E4FC1">
        <w:rPr>
          <w:sz w:val="28"/>
          <w:szCs w:val="28"/>
          <w:shd w:val="clear" w:color="auto" w:fill="FFFFFF"/>
          <w:lang w:val="kk-KZ"/>
        </w:rPr>
        <w:t xml:space="preserve">, </w:t>
      </w:r>
      <w:r w:rsidR="00661895">
        <w:rPr>
          <w:sz w:val="28"/>
          <w:szCs w:val="28"/>
          <w:shd w:val="clear" w:color="auto" w:fill="FFFFFF"/>
          <w:lang w:val="kk-KZ"/>
        </w:rPr>
        <w:t>«</w:t>
      </w:r>
      <w:r w:rsidRPr="009E4FC1">
        <w:rPr>
          <w:sz w:val="28"/>
          <w:szCs w:val="28"/>
          <w:shd w:val="clear" w:color="auto" w:fill="FFFFFF"/>
          <w:lang w:val="kk-KZ"/>
        </w:rPr>
        <w:t>эмоционалды жағдай</w:t>
      </w:r>
      <w:r w:rsidR="0026405A" w:rsidRPr="009E4FC1">
        <w:rPr>
          <w:sz w:val="28"/>
          <w:szCs w:val="28"/>
          <w:shd w:val="clear" w:color="auto" w:fill="FFFFFF"/>
          <w:lang w:val="kk-KZ"/>
        </w:rPr>
        <w:t>ы</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(Role-Emotional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RE)</w:t>
      </w:r>
      <w:r w:rsidRPr="009E4FC1">
        <w:rPr>
          <w:sz w:val="28"/>
          <w:szCs w:val="28"/>
          <w:shd w:val="clear" w:color="auto" w:fill="FFFFFF"/>
          <w:lang w:val="kk-KZ"/>
        </w:rPr>
        <w:t xml:space="preserve"> және </w:t>
      </w:r>
      <w:r w:rsidR="00661895">
        <w:rPr>
          <w:sz w:val="28"/>
          <w:szCs w:val="28"/>
          <w:shd w:val="clear" w:color="auto" w:fill="FFFFFF"/>
          <w:lang w:val="kk-KZ"/>
        </w:rPr>
        <w:t>«</w:t>
      </w:r>
      <w:r w:rsidRPr="009E4FC1">
        <w:rPr>
          <w:sz w:val="28"/>
          <w:szCs w:val="28"/>
          <w:shd w:val="clear" w:color="auto" w:fill="FFFFFF"/>
          <w:lang w:val="kk-KZ"/>
        </w:rPr>
        <w:t>психикалық саулығы</w:t>
      </w:r>
      <w:r w:rsidR="00661895">
        <w:rPr>
          <w:sz w:val="28"/>
          <w:szCs w:val="28"/>
          <w:shd w:val="clear" w:color="auto" w:fill="FFFFFF"/>
          <w:lang w:val="kk-KZ"/>
        </w:rPr>
        <w:t>»</w:t>
      </w:r>
      <w:r w:rsidRPr="009E4FC1">
        <w:rPr>
          <w:sz w:val="28"/>
          <w:szCs w:val="28"/>
          <w:shd w:val="clear" w:color="auto" w:fill="FFFFFF"/>
          <w:lang w:val="kk-KZ"/>
        </w:rPr>
        <w:t xml:space="preserve"> </w:t>
      </w:r>
      <w:r w:rsidRPr="009E4FC1">
        <w:rPr>
          <w:sz w:val="28"/>
          <w:szCs w:val="28"/>
          <w:shd w:val="clear" w:color="auto" w:fill="FFFFFF"/>
          <w:lang w:val="kk-KZ" w:eastAsia="ru-RU"/>
        </w:rPr>
        <w:t xml:space="preserve">(Mental Health </w:t>
      </w:r>
      <w:r w:rsidR="0026405A" w:rsidRPr="009E4FC1">
        <w:rPr>
          <w:sz w:val="28"/>
          <w:szCs w:val="28"/>
          <w:shd w:val="clear" w:color="auto" w:fill="FFFFFF"/>
          <w:lang w:val="kk-KZ" w:eastAsia="ru-RU"/>
        </w:rPr>
        <w:t>–</w:t>
      </w:r>
      <w:r w:rsidRPr="009E4FC1">
        <w:rPr>
          <w:sz w:val="28"/>
          <w:szCs w:val="28"/>
          <w:shd w:val="clear" w:color="auto" w:fill="FFFFFF"/>
          <w:lang w:val="kk-KZ" w:eastAsia="ru-RU"/>
        </w:rPr>
        <w:t xml:space="preserve"> MH)</w:t>
      </w:r>
      <w:r w:rsidRPr="009E4FC1">
        <w:rPr>
          <w:sz w:val="28"/>
          <w:szCs w:val="28"/>
          <w:shd w:val="clear" w:color="auto" w:fill="FFFFFF"/>
          <w:lang w:val="kk-KZ"/>
        </w:rPr>
        <w:t xml:space="preserve">. </w:t>
      </w:r>
      <w:r w:rsidR="00661895" w:rsidRPr="007C3299">
        <w:rPr>
          <w:sz w:val="28"/>
          <w:szCs w:val="28"/>
          <w:shd w:val="clear" w:color="auto" w:fill="FFFFFF"/>
          <w:lang w:val="kk-KZ"/>
        </w:rPr>
        <w:t>Жоғарыда келтірілген</w:t>
      </w:r>
      <w:r w:rsidRPr="007C3299">
        <w:rPr>
          <w:sz w:val="28"/>
          <w:szCs w:val="28"/>
          <w:shd w:val="clear" w:color="auto" w:fill="FFFFFF"/>
          <w:lang w:val="kk-KZ"/>
        </w:rPr>
        <w:t xml:space="preserve"> шкалалар </w:t>
      </w:r>
      <w:r w:rsidR="0026405A" w:rsidRPr="007C3299">
        <w:rPr>
          <w:sz w:val="28"/>
          <w:szCs w:val="28"/>
          <w:shd w:val="clear" w:color="auto" w:fill="FFFFFF"/>
          <w:lang w:val="kk-KZ"/>
        </w:rPr>
        <w:t xml:space="preserve">жалпылай </w:t>
      </w:r>
      <w:r w:rsidRPr="007C3299">
        <w:rPr>
          <w:sz w:val="28"/>
          <w:szCs w:val="28"/>
          <w:shd w:val="clear" w:color="auto" w:fill="FFFFFF"/>
          <w:lang w:val="kk-KZ"/>
        </w:rPr>
        <w:t xml:space="preserve">екі </w:t>
      </w:r>
      <w:r w:rsidR="0026405A" w:rsidRPr="007C3299">
        <w:rPr>
          <w:sz w:val="28"/>
          <w:szCs w:val="28"/>
          <w:shd w:val="clear" w:color="auto" w:fill="FFFFFF"/>
          <w:lang w:val="kk-KZ"/>
        </w:rPr>
        <w:t>құрамдастыққа</w:t>
      </w:r>
      <w:r w:rsidRPr="007C3299">
        <w:rPr>
          <w:sz w:val="28"/>
          <w:szCs w:val="28"/>
          <w:shd w:val="clear" w:color="auto" w:fill="FFFFFF"/>
          <w:lang w:val="kk-KZ"/>
        </w:rPr>
        <w:t xml:space="preserve"> біріктіріледі: </w:t>
      </w:r>
    </w:p>
    <w:p w14:paraId="2702F66B" w14:textId="5827027B" w:rsidR="007C3299" w:rsidRPr="007C3299" w:rsidRDefault="00D3136C" w:rsidP="007C3299">
      <w:pPr>
        <w:pStyle w:val="ListParagraph"/>
        <w:numPr>
          <w:ilvl w:val="0"/>
          <w:numId w:val="34"/>
        </w:numPr>
        <w:spacing w:after="0" w:line="240" w:lineRule="auto"/>
        <w:ind w:left="0" w:firstLine="709"/>
        <w:jc w:val="both"/>
        <w:rPr>
          <w:rFonts w:ascii="Times New Roman" w:hAnsi="Times New Roman"/>
          <w:sz w:val="28"/>
          <w:szCs w:val="28"/>
          <w:shd w:val="clear" w:color="auto" w:fill="FFFFFF"/>
          <w:lang w:val="kk-KZ"/>
        </w:rPr>
      </w:pPr>
      <w:r w:rsidRPr="007C3299">
        <w:rPr>
          <w:rFonts w:ascii="Times New Roman" w:hAnsi="Times New Roman"/>
          <w:sz w:val="28"/>
          <w:szCs w:val="28"/>
          <w:shd w:val="clear" w:color="auto" w:fill="FFFFFF"/>
          <w:lang w:val="kk-KZ"/>
        </w:rPr>
        <w:t>«</w:t>
      </w:r>
      <w:r w:rsidR="00661895" w:rsidRPr="007C3299">
        <w:rPr>
          <w:rFonts w:ascii="Times New Roman" w:hAnsi="Times New Roman"/>
          <w:sz w:val="28"/>
          <w:szCs w:val="28"/>
          <w:shd w:val="clear" w:color="auto" w:fill="FFFFFF"/>
          <w:lang w:val="kk-KZ"/>
        </w:rPr>
        <w:t>Д</w:t>
      </w:r>
      <w:r w:rsidRPr="007C3299">
        <w:rPr>
          <w:rFonts w:ascii="Times New Roman" w:hAnsi="Times New Roman"/>
          <w:sz w:val="28"/>
          <w:szCs w:val="28"/>
          <w:shd w:val="clear" w:color="auto" w:fill="FFFFFF"/>
          <w:lang w:val="kk-KZ"/>
        </w:rPr>
        <w:t xml:space="preserve">енсаулықтың физикалық құрамдастылығы» </w:t>
      </w:r>
      <w:r w:rsidR="00BE0098" w:rsidRPr="007C3299">
        <w:rPr>
          <w:rFonts w:ascii="Times New Roman" w:hAnsi="Times New Roman"/>
          <w:sz w:val="28"/>
          <w:szCs w:val="28"/>
          <w:shd w:val="clear" w:color="auto" w:fill="FFFFFF"/>
          <w:lang w:val="kk-KZ"/>
        </w:rPr>
        <w:t>(Physical Health</w:t>
      </w:r>
      <w:r w:rsidR="00E14FDE" w:rsidRPr="007C3299">
        <w:rPr>
          <w:rFonts w:ascii="Times New Roman" w:hAnsi="Times New Roman"/>
          <w:sz w:val="28"/>
          <w:szCs w:val="28"/>
          <w:shd w:val="clear" w:color="auto" w:fill="FFFFFF"/>
          <w:lang w:val="kk-KZ"/>
        </w:rPr>
        <w:t xml:space="preserve"> </w:t>
      </w:r>
      <w:r w:rsidR="00BE0098" w:rsidRPr="007C3299">
        <w:rPr>
          <w:rFonts w:ascii="Times New Roman" w:hAnsi="Times New Roman"/>
          <w:sz w:val="28"/>
          <w:szCs w:val="28"/>
          <w:shd w:val="clear" w:color="auto" w:fill="FFFFFF"/>
          <w:lang w:val="kk-KZ"/>
        </w:rPr>
        <w:t>–</w:t>
      </w:r>
      <w:r w:rsidR="00E14FDE" w:rsidRPr="007C3299">
        <w:rPr>
          <w:rFonts w:ascii="Times New Roman" w:hAnsi="Times New Roman"/>
          <w:sz w:val="28"/>
          <w:szCs w:val="28"/>
          <w:shd w:val="clear" w:color="auto" w:fill="FFFFFF"/>
          <w:lang w:val="kk-KZ"/>
        </w:rPr>
        <w:t xml:space="preserve"> </w:t>
      </w:r>
      <w:r w:rsidRPr="007C3299">
        <w:rPr>
          <w:rFonts w:ascii="Times New Roman" w:hAnsi="Times New Roman"/>
          <w:sz w:val="28"/>
          <w:szCs w:val="28"/>
          <w:shd w:val="clear" w:color="auto" w:fill="FFFFFF"/>
          <w:lang w:val="kk-KZ"/>
        </w:rPr>
        <w:t>PH)</w:t>
      </w:r>
      <w:r w:rsidR="00BE0098" w:rsidRPr="007C3299">
        <w:rPr>
          <w:rFonts w:ascii="Times New Roman" w:hAnsi="Times New Roman"/>
          <w:sz w:val="28"/>
          <w:szCs w:val="28"/>
          <w:shd w:val="clear" w:color="auto" w:fill="FFFFFF"/>
          <w:lang w:val="kk-KZ"/>
        </w:rPr>
        <w:t xml:space="preserve"> – </w:t>
      </w:r>
      <w:r w:rsidR="007C3299" w:rsidRPr="007C3299">
        <w:rPr>
          <w:rFonts w:ascii="Times New Roman" w:hAnsi="Times New Roman"/>
          <w:sz w:val="28"/>
          <w:szCs w:val="28"/>
          <w:shd w:val="clear" w:color="auto" w:fill="FFFFFF"/>
          <w:lang w:val="kk-KZ"/>
        </w:rPr>
        <w:t>«физикалық қызметтілік»</w:t>
      </w:r>
      <w:r w:rsidR="007C3299" w:rsidRPr="009E4FC1">
        <w:rPr>
          <w:sz w:val="28"/>
          <w:szCs w:val="28"/>
          <w:shd w:val="clear" w:color="auto" w:fill="FFFFFF"/>
          <w:lang w:val="kk-KZ"/>
        </w:rPr>
        <w:t xml:space="preserve"> </w:t>
      </w:r>
      <w:r w:rsidR="007C3299">
        <w:rPr>
          <w:sz w:val="28"/>
          <w:szCs w:val="28"/>
          <w:shd w:val="clear" w:color="auto" w:fill="FFFFFF"/>
          <w:lang w:val="kk-KZ"/>
        </w:rPr>
        <w:t>(</w:t>
      </w:r>
      <w:r w:rsidR="00BE0098" w:rsidRPr="007C3299">
        <w:rPr>
          <w:rFonts w:ascii="Times New Roman" w:hAnsi="Times New Roman"/>
          <w:sz w:val="28"/>
          <w:szCs w:val="28"/>
          <w:shd w:val="clear" w:color="auto" w:fill="FFFFFF"/>
          <w:lang w:val="kk-KZ"/>
        </w:rPr>
        <w:t>PF</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 xml:space="preserve">, </w:t>
      </w:r>
      <w:r w:rsidR="007C3299" w:rsidRPr="007C3299">
        <w:rPr>
          <w:rFonts w:ascii="Times New Roman" w:hAnsi="Times New Roman"/>
          <w:sz w:val="28"/>
          <w:szCs w:val="28"/>
          <w:shd w:val="clear" w:color="auto" w:fill="FFFFFF"/>
          <w:lang w:val="kk-KZ"/>
        </w:rPr>
        <w:t>«рөлдік-физикалық қызметтілік»</w:t>
      </w:r>
      <w:r w:rsidR="007C3299">
        <w:rPr>
          <w:rFonts w:ascii="Times New Roman" w:hAnsi="Times New Roman"/>
          <w:sz w:val="28"/>
          <w:szCs w:val="28"/>
          <w:shd w:val="clear" w:color="auto" w:fill="FFFFFF"/>
          <w:lang w:val="kk-KZ"/>
        </w:rPr>
        <w:t xml:space="preserve"> (</w:t>
      </w:r>
      <w:r w:rsidR="00BE0098" w:rsidRPr="007C3299">
        <w:rPr>
          <w:rFonts w:ascii="Times New Roman" w:hAnsi="Times New Roman"/>
          <w:sz w:val="28"/>
          <w:szCs w:val="28"/>
          <w:shd w:val="clear" w:color="auto" w:fill="FFFFFF"/>
          <w:lang w:val="kk-KZ"/>
        </w:rPr>
        <w:t>RP</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w:t>
      </w:r>
      <w:r w:rsidR="007C3299">
        <w:rPr>
          <w:lang w:val="kk-KZ"/>
        </w:rPr>
        <w:t xml:space="preserve"> </w:t>
      </w:r>
      <w:r w:rsidR="007C3299" w:rsidRPr="007C3299">
        <w:rPr>
          <w:rFonts w:ascii="Times New Roman" w:hAnsi="Times New Roman"/>
          <w:sz w:val="28"/>
          <w:szCs w:val="28"/>
          <w:shd w:val="clear" w:color="auto" w:fill="FFFFFF"/>
          <w:lang w:val="kk-KZ"/>
        </w:rPr>
        <w:t xml:space="preserve">«дене ауырсынуы» </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BP</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 xml:space="preserve">, </w:t>
      </w:r>
      <w:r w:rsidR="007C3299" w:rsidRPr="007C3299">
        <w:rPr>
          <w:rFonts w:ascii="Times New Roman" w:hAnsi="Times New Roman"/>
          <w:sz w:val="28"/>
          <w:szCs w:val="28"/>
          <w:shd w:val="clear" w:color="auto" w:fill="FFFFFF"/>
          <w:lang w:val="kk-KZ"/>
        </w:rPr>
        <w:t xml:space="preserve">«жалпы денсаулық» </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GH</w:t>
      </w:r>
      <w:r w:rsidR="007C3299">
        <w:rPr>
          <w:rFonts w:ascii="Times New Roman" w:hAnsi="Times New Roman"/>
          <w:sz w:val="28"/>
          <w:szCs w:val="28"/>
          <w:shd w:val="clear" w:color="auto" w:fill="FFFFFF"/>
          <w:lang w:val="kk-KZ"/>
        </w:rPr>
        <w:t>)</w:t>
      </w:r>
      <w:r w:rsidRPr="007C3299">
        <w:rPr>
          <w:rFonts w:ascii="Times New Roman" w:hAnsi="Times New Roman"/>
          <w:sz w:val="28"/>
          <w:szCs w:val="28"/>
          <w:shd w:val="clear" w:color="auto" w:fill="FFFFFF"/>
          <w:lang w:val="kk-KZ"/>
        </w:rPr>
        <w:t xml:space="preserve">; </w:t>
      </w:r>
    </w:p>
    <w:p w14:paraId="7438ADE9" w14:textId="48A1783C" w:rsidR="00BE0098" w:rsidRPr="007C3299" w:rsidRDefault="00D3136C" w:rsidP="007C3299">
      <w:pPr>
        <w:pStyle w:val="ListParagraph"/>
        <w:numPr>
          <w:ilvl w:val="0"/>
          <w:numId w:val="34"/>
        </w:numPr>
        <w:spacing w:after="0" w:line="240" w:lineRule="auto"/>
        <w:ind w:left="0" w:firstLine="709"/>
        <w:jc w:val="both"/>
        <w:rPr>
          <w:rFonts w:ascii="Times New Roman" w:hAnsi="Times New Roman"/>
          <w:sz w:val="28"/>
          <w:szCs w:val="28"/>
          <w:shd w:val="clear" w:color="auto" w:fill="FFFFFF"/>
          <w:lang w:val="kk-KZ"/>
        </w:rPr>
      </w:pPr>
      <w:r w:rsidRPr="007C3299">
        <w:rPr>
          <w:rFonts w:ascii="Times New Roman" w:hAnsi="Times New Roman"/>
          <w:sz w:val="28"/>
          <w:szCs w:val="28"/>
          <w:shd w:val="clear" w:color="auto" w:fill="FFFFFF"/>
          <w:lang w:val="kk-KZ"/>
        </w:rPr>
        <w:t>«</w:t>
      </w:r>
      <w:r w:rsidR="00661895" w:rsidRPr="007C3299">
        <w:rPr>
          <w:rFonts w:ascii="Times New Roman" w:hAnsi="Times New Roman"/>
          <w:sz w:val="28"/>
          <w:szCs w:val="28"/>
          <w:shd w:val="clear" w:color="auto" w:fill="FFFFFF"/>
          <w:lang w:val="kk-KZ"/>
        </w:rPr>
        <w:t>Д</w:t>
      </w:r>
      <w:r w:rsidRPr="007C3299">
        <w:rPr>
          <w:rFonts w:ascii="Times New Roman" w:hAnsi="Times New Roman"/>
          <w:sz w:val="28"/>
          <w:szCs w:val="28"/>
          <w:shd w:val="clear" w:color="auto" w:fill="FFFFFF"/>
          <w:lang w:val="kk-KZ"/>
        </w:rPr>
        <w:t>енсаулықтың рухани (психикалық) құрамдастылығы»</w:t>
      </w:r>
      <w:r w:rsidRPr="007C3299">
        <w:rPr>
          <w:rFonts w:ascii="Times New Roman" w:hAnsi="Times New Roman"/>
          <w:i/>
          <w:iCs/>
          <w:sz w:val="28"/>
          <w:szCs w:val="28"/>
          <w:shd w:val="clear" w:color="auto" w:fill="FFFFFF"/>
          <w:lang w:val="kk-KZ"/>
        </w:rPr>
        <w:t xml:space="preserve"> </w:t>
      </w:r>
      <w:r w:rsidR="00BE0098" w:rsidRPr="007C3299">
        <w:rPr>
          <w:rFonts w:ascii="Times New Roman" w:hAnsi="Times New Roman"/>
          <w:sz w:val="28"/>
          <w:szCs w:val="28"/>
          <w:shd w:val="clear" w:color="auto" w:fill="FFFFFF"/>
          <w:lang w:val="kk-KZ"/>
        </w:rPr>
        <w:t>(Mental Health –</w:t>
      </w:r>
      <w:r w:rsidR="00E14FDE" w:rsidRPr="007C3299">
        <w:rPr>
          <w:rFonts w:ascii="Times New Roman" w:hAnsi="Times New Roman"/>
          <w:sz w:val="28"/>
          <w:szCs w:val="28"/>
          <w:shd w:val="clear" w:color="auto" w:fill="FFFFFF"/>
          <w:lang w:val="kk-KZ"/>
        </w:rPr>
        <w:t xml:space="preserve"> MH</w:t>
      </w:r>
      <w:r w:rsidR="00BE0098" w:rsidRPr="007C3299">
        <w:rPr>
          <w:rFonts w:ascii="Times New Roman" w:hAnsi="Times New Roman"/>
          <w:sz w:val="28"/>
          <w:szCs w:val="28"/>
          <w:shd w:val="clear" w:color="auto" w:fill="FFFFFF"/>
          <w:lang w:val="kk-KZ"/>
        </w:rPr>
        <w:t xml:space="preserve">) – </w:t>
      </w:r>
      <w:r w:rsidR="007C3299" w:rsidRPr="007C3299">
        <w:rPr>
          <w:rFonts w:ascii="Times New Roman" w:hAnsi="Times New Roman"/>
          <w:sz w:val="28"/>
          <w:szCs w:val="28"/>
          <w:shd w:val="clear" w:color="auto" w:fill="FFFFFF"/>
          <w:lang w:val="kk-KZ"/>
        </w:rPr>
        <w:t>«психикалық саулы</w:t>
      </w:r>
      <w:r w:rsidR="007C3299">
        <w:rPr>
          <w:rFonts w:ascii="Times New Roman" w:hAnsi="Times New Roman"/>
          <w:sz w:val="28"/>
          <w:szCs w:val="28"/>
          <w:shd w:val="clear" w:color="auto" w:fill="FFFFFF"/>
          <w:lang w:val="kk-KZ"/>
        </w:rPr>
        <w:t>қ</w:t>
      </w:r>
      <w:r w:rsidR="007C3299" w:rsidRPr="007C3299">
        <w:rPr>
          <w:rFonts w:ascii="Times New Roman" w:hAnsi="Times New Roman"/>
          <w:sz w:val="28"/>
          <w:szCs w:val="28"/>
          <w:shd w:val="clear" w:color="auto" w:fill="FFFFFF"/>
          <w:lang w:val="kk-KZ"/>
        </w:rPr>
        <w:t xml:space="preserve">» </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MH</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 xml:space="preserve">, </w:t>
      </w:r>
      <w:r w:rsidR="007C3299" w:rsidRPr="007C3299">
        <w:rPr>
          <w:rFonts w:ascii="Times New Roman" w:hAnsi="Times New Roman"/>
          <w:sz w:val="28"/>
          <w:szCs w:val="28"/>
          <w:shd w:val="clear" w:color="auto" w:fill="FFFFFF"/>
          <w:lang w:val="kk-KZ"/>
        </w:rPr>
        <w:t>«эмоционалды жағдайы»</w:t>
      </w:r>
      <w:r w:rsidR="007C3299">
        <w:rPr>
          <w:rFonts w:ascii="Times New Roman" w:hAnsi="Times New Roman"/>
          <w:sz w:val="28"/>
          <w:szCs w:val="28"/>
          <w:shd w:val="clear" w:color="auto" w:fill="FFFFFF"/>
          <w:lang w:val="kk-KZ"/>
        </w:rPr>
        <w:t xml:space="preserve"> (</w:t>
      </w:r>
      <w:r w:rsidR="00BE0098" w:rsidRPr="007C3299">
        <w:rPr>
          <w:rFonts w:ascii="Times New Roman" w:hAnsi="Times New Roman"/>
          <w:sz w:val="28"/>
          <w:szCs w:val="28"/>
          <w:shd w:val="clear" w:color="auto" w:fill="FFFFFF"/>
          <w:lang w:val="kk-KZ"/>
        </w:rPr>
        <w:t>RE</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 xml:space="preserve">, </w:t>
      </w:r>
      <w:r w:rsidR="007C3299" w:rsidRPr="007C3299">
        <w:rPr>
          <w:rFonts w:ascii="Times New Roman" w:hAnsi="Times New Roman"/>
          <w:sz w:val="28"/>
          <w:szCs w:val="28"/>
          <w:shd w:val="clear" w:color="auto" w:fill="FFFFFF"/>
          <w:lang w:val="kk-KZ"/>
        </w:rPr>
        <w:t xml:space="preserve">«әлеуметтік қызметтілік» </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SF</w:t>
      </w:r>
      <w:r w:rsid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 xml:space="preserve">, </w:t>
      </w:r>
      <w:r w:rsidR="007C3299" w:rsidRPr="007C3299">
        <w:rPr>
          <w:rFonts w:ascii="Times New Roman" w:hAnsi="Times New Roman"/>
          <w:sz w:val="28"/>
          <w:szCs w:val="28"/>
          <w:shd w:val="clear" w:color="auto" w:fill="FFFFFF"/>
          <w:lang w:val="kk-KZ"/>
        </w:rPr>
        <w:t>«өміршеңділік»</w:t>
      </w:r>
      <w:r w:rsidR="007C3299">
        <w:rPr>
          <w:rFonts w:ascii="Times New Roman" w:hAnsi="Times New Roman"/>
          <w:sz w:val="28"/>
          <w:szCs w:val="28"/>
          <w:shd w:val="clear" w:color="auto" w:fill="FFFFFF"/>
          <w:lang w:val="kk-KZ"/>
        </w:rPr>
        <w:t xml:space="preserve"> (</w:t>
      </w:r>
      <w:r w:rsidR="00BE0098" w:rsidRPr="007C3299">
        <w:rPr>
          <w:rFonts w:ascii="Times New Roman" w:hAnsi="Times New Roman"/>
          <w:sz w:val="28"/>
          <w:szCs w:val="28"/>
          <w:shd w:val="clear" w:color="auto" w:fill="FFFFFF"/>
          <w:lang w:val="kk-KZ"/>
        </w:rPr>
        <w:t>VT</w:t>
      </w:r>
      <w:r w:rsidR="007C3299">
        <w:rPr>
          <w:rFonts w:ascii="Times New Roman" w:hAnsi="Times New Roman"/>
          <w:sz w:val="28"/>
          <w:szCs w:val="28"/>
          <w:shd w:val="clear" w:color="auto" w:fill="FFFFFF"/>
          <w:lang w:val="kk-KZ"/>
        </w:rPr>
        <w:t>)</w:t>
      </w:r>
      <w:r w:rsidR="00B77671" w:rsidRPr="007C3299">
        <w:rPr>
          <w:rFonts w:ascii="Times New Roman" w:hAnsi="Times New Roman"/>
          <w:sz w:val="28"/>
          <w:szCs w:val="28"/>
          <w:shd w:val="clear" w:color="auto" w:fill="FFFFFF"/>
          <w:lang w:val="kk-KZ"/>
        </w:rPr>
        <w:t xml:space="preserve"> [</w:t>
      </w:r>
      <w:r w:rsidR="00150035" w:rsidRPr="007C3299">
        <w:rPr>
          <w:rFonts w:ascii="Times New Roman" w:hAnsi="Times New Roman"/>
          <w:sz w:val="28"/>
          <w:szCs w:val="28"/>
          <w:shd w:val="clear" w:color="auto" w:fill="FFFFFF"/>
          <w:lang w:val="kk-KZ"/>
        </w:rPr>
        <w:t>23</w:t>
      </w:r>
      <w:r w:rsidR="00B77671" w:rsidRPr="007C3299">
        <w:rPr>
          <w:rFonts w:ascii="Times New Roman" w:hAnsi="Times New Roman"/>
          <w:sz w:val="28"/>
          <w:szCs w:val="28"/>
          <w:lang w:val="kk-KZ"/>
        </w:rPr>
        <w:t>,</w:t>
      </w:r>
      <w:r w:rsidR="00150035" w:rsidRPr="007C3299">
        <w:rPr>
          <w:rFonts w:ascii="Times New Roman" w:hAnsi="Times New Roman"/>
          <w:sz w:val="28"/>
          <w:szCs w:val="28"/>
          <w:lang w:val="kk-KZ"/>
        </w:rPr>
        <w:t xml:space="preserve"> </w:t>
      </w:r>
      <w:r w:rsidR="00A230FA" w:rsidRPr="007C3299">
        <w:rPr>
          <w:rFonts w:ascii="Times New Roman" w:hAnsi="Times New Roman"/>
          <w:sz w:val="28"/>
          <w:szCs w:val="28"/>
          <w:lang w:val="kk-KZ"/>
        </w:rPr>
        <w:t>б</w:t>
      </w:r>
      <w:r w:rsidR="00150035" w:rsidRPr="007C3299">
        <w:rPr>
          <w:rFonts w:ascii="Times New Roman" w:hAnsi="Times New Roman"/>
          <w:sz w:val="28"/>
          <w:szCs w:val="28"/>
          <w:lang w:val="kk-KZ"/>
        </w:rPr>
        <w:t xml:space="preserve">. 254-257; 24, </w:t>
      </w:r>
      <w:r w:rsidR="00CF53B0">
        <w:rPr>
          <w:rFonts w:ascii="Times New Roman" w:hAnsi="Times New Roman"/>
          <w:sz w:val="28"/>
          <w:szCs w:val="28"/>
          <w:lang w:val="kk-KZ"/>
        </w:rPr>
        <w:t>с</w:t>
      </w:r>
      <w:r w:rsidR="00150035" w:rsidRPr="007C3299">
        <w:rPr>
          <w:rFonts w:ascii="Times New Roman" w:hAnsi="Times New Roman"/>
          <w:sz w:val="28"/>
          <w:szCs w:val="28"/>
          <w:lang w:val="kk-KZ"/>
        </w:rPr>
        <w:t>. 219-223</w:t>
      </w:r>
      <w:r w:rsidR="00B77671" w:rsidRPr="007C3299">
        <w:rPr>
          <w:rFonts w:ascii="Times New Roman" w:hAnsi="Times New Roman"/>
          <w:sz w:val="28"/>
          <w:szCs w:val="28"/>
          <w:shd w:val="clear" w:color="auto" w:fill="FFFFFF"/>
          <w:lang w:val="kk-KZ"/>
        </w:rPr>
        <w:t>]</w:t>
      </w:r>
      <w:r w:rsidR="00BE0098" w:rsidRPr="007C3299">
        <w:rPr>
          <w:rFonts w:ascii="Times New Roman" w:hAnsi="Times New Roman"/>
          <w:sz w:val="28"/>
          <w:szCs w:val="28"/>
          <w:shd w:val="clear" w:color="auto" w:fill="FFFFFF"/>
          <w:lang w:val="kk-KZ"/>
        </w:rPr>
        <w:t>.</w:t>
      </w:r>
    </w:p>
    <w:p w14:paraId="6EFE0979" w14:textId="0B183BE8" w:rsidR="00BE0098" w:rsidRPr="009E4FC1" w:rsidRDefault="00BE0098" w:rsidP="007C3299">
      <w:pPr>
        <w:ind w:firstLine="709"/>
        <w:jc w:val="both"/>
        <w:rPr>
          <w:sz w:val="28"/>
          <w:szCs w:val="28"/>
          <w:shd w:val="clear" w:color="auto" w:fill="FFFFFF"/>
          <w:lang w:val="kk-KZ"/>
        </w:rPr>
      </w:pPr>
      <w:r w:rsidRPr="007C3299">
        <w:rPr>
          <w:sz w:val="28"/>
          <w:szCs w:val="28"/>
          <w:shd w:val="clear" w:color="auto" w:fill="FFFFFF"/>
          <w:lang w:val="kk-KZ"/>
        </w:rPr>
        <w:t>Қазіргі денсаулық сақтау саласында бұл сауалнаманың қолданылу аясы кең, әсіресе Еуропа мен АҚШ елдерінде маңыздылығы жоғары көптеген</w:t>
      </w:r>
      <w:r w:rsidRPr="009E4FC1">
        <w:rPr>
          <w:sz w:val="28"/>
          <w:szCs w:val="28"/>
          <w:shd w:val="clear" w:color="auto" w:fill="FFFFFF"/>
          <w:lang w:val="kk-KZ"/>
        </w:rPr>
        <w:t xml:space="preserve"> зерттеу жұмыстары жүргізілген [2</w:t>
      </w:r>
      <w:r w:rsidR="00150035">
        <w:rPr>
          <w:sz w:val="28"/>
          <w:szCs w:val="28"/>
          <w:shd w:val="clear" w:color="auto" w:fill="FFFFFF"/>
          <w:lang w:val="kk-KZ"/>
        </w:rPr>
        <w:t>5</w:t>
      </w:r>
      <w:r w:rsidRPr="009E4FC1">
        <w:rPr>
          <w:sz w:val="28"/>
          <w:szCs w:val="28"/>
          <w:shd w:val="clear" w:color="auto" w:fill="FFFFFF"/>
          <w:lang w:val="kk-KZ"/>
        </w:rPr>
        <w:t>-3</w:t>
      </w:r>
      <w:r w:rsidR="00150035">
        <w:rPr>
          <w:sz w:val="28"/>
          <w:szCs w:val="28"/>
          <w:shd w:val="clear" w:color="auto" w:fill="FFFFFF"/>
          <w:lang w:val="kk-KZ"/>
        </w:rPr>
        <w:t>9</w:t>
      </w:r>
      <w:r w:rsidRPr="009E4FC1">
        <w:rPr>
          <w:sz w:val="28"/>
          <w:szCs w:val="28"/>
          <w:shd w:val="clear" w:color="auto" w:fill="FFFFFF"/>
          <w:lang w:val="kk-KZ"/>
        </w:rPr>
        <w:t>]. Алайда, аталмыш сауалнаманың қазақша нұсқасының</w:t>
      </w:r>
      <w:r w:rsidR="00BE32D0" w:rsidRPr="009E4FC1">
        <w:rPr>
          <w:sz w:val="28"/>
          <w:szCs w:val="28"/>
          <w:shd w:val="clear" w:color="auto" w:fill="FFFFFF"/>
          <w:lang w:val="kk-KZ"/>
        </w:rPr>
        <w:t xml:space="preserve"> қазақ тіліндегі популяция үшін</w:t>
      </w:r>
      <w:r w:rsidRPr="009E4FC1">
        <w:rPr>
          <w:sz w:val="28"/>
          <w:szCs w:val="28"/>
          <w:shd w:val="clear" w:color="auto" w:fill="FFFFFF"/>
          <w:lang w:val="kk-KZ"/>
        </w:rPr>
        <w:t xml:space="preserve"> </w:t>
      </w:r>
      <w:r w:rsidR="00492CE3" w:rsidRPr="009E4FC1">
        <w:rPr>
          <w:sz w:val="28"/>
          <w:szCs w:val="28"/>
          <w:shd w:val="clear" w:color="auto" w:fill="FFFFFF"/>
          <w:lang w:val="kk-KZ"/>
        </w:rPr>
        <w:t>сенімділіктен өту</w:t>
      </w:r>
      <w:r w:rsidR="00BE32D0" w:rsidRPr="009E4FC1">
        <w:rPr>
          <w:sz w:val="28"/>
          <w:szCs w:val="28"/>
          <w:shd w:val="clear" w:color="auto" w:fill="FFFFFF"/>
          <w:lang w:val="kk-KZ"/>
        </w:rPr>
        <w:t xml:space="preserve"> жұмыстары</w:t>
      </w:r>
      <w:r w:rsidR="00492CE3" w:rsidRPr="009E4FC1">
        <w:rPr>
          <w:sz w:val="28"/>
          <w:szCs w:val="28"/>
          <w:shd w:val="clear" w:color="auto" w:fill="FFFFFF"/>
          <w:lang w:val="kk-KZ"/>
        </w:rPr>
        <w:t xml:space="preserve"> </w:t>
      </w:r>
      <w:r w:rsidRPr="009E4FC1">
        <w:rPr>
          <w:sz w:val="28"/>
          <w:szCs w:val="28"/>
          <w:shd w:val="clear" w:color="auto" w:fill="FFFFFF"/>
          <w:lang w:val="kk-KZ"/>
        </w:rPr>
        <w:t>күні бүгінге дейін орындалмаған.</w:t>
      </w:r>
    </w:p>
    <w:p w14:paraId="230C10E7" w14:textId="73B8A73C" w:rsidR="00E14FDE" w:rsidRDefault="00661895" w:rsidP="00F51E79">
      <w:pPr>
        <w:ind w:firstLine="709"/>
        <w:jc w:val="both"/>
        <w:rPr>
          <w:sz w:val="28"/>
          <w:szCs w:val="28"/>
          <w:shd w:val="clear" w:color="auto" w:fill="FFFFFF"/>
          <w:lang w:val="kk-KZ"/>
        </w:rPr>
      </w:pPr>
      <w:r>
        <w:rPr>
          <w:sz w:val="28"/>
          <w:szCs w:val="28"/>
          <w:shd w:val="clear" w:color="auto" w:fill="FFFFFF"/>
          <w:lang w:val="kk-KZ"/>
        </w:rPr>
        <w:t xml:space="preserve">Өмір сүру сапасы компоненттеріне әсер етуші сырқаттар тобының ауқымды бөлігін </w:t>
      </w:r>
      <w:r w:rsidR="00C17DD4">
        <w:rPr>
          <w:sz w:val="28"/>
          <w:szCs w:val="28"/>
          <w:shd w:val="clear" w:color="auto" w:fill="FFFFFF"/>
          <w:lang w:val="kk-KZ"/>
        </w:rPr>
        <w:t xml:space="preserve">құраушы болып – жүрек-қан тамыр жүйесінің патологиялары табылады. </w:t>
      </w:r>
      <w:r w:rsidR="00347F5C" w:rsidRPr="009E4FC1">
        <w:rPr>
          <w:sz w:val="28"/>
          <w:szCs w:val="28"/>
          <w:shd w:val="clear" w:color="auto" w:fill="FFFFFF"/>
          <w:lang w:val="kk-KZ"/>
        </w:rPr>
        <w:t xml:space="preserve">Дені сау </w:t>
      </w:r>
      <w:r w:rsidR="00C81188" w:rsidRPr="009E4FC1">
        <w:rPr>
          <w:sz w:val="28"/>
          <w:szCs w:val="28"/>
          <w:shd w:val="clear" w:color="auto" w:fill="FFFFFF"/>
          <w:lang w:val="kk-KZ"/>
        </w:rPr>
        <w:t>адамдардағы</w:t>
      </w:r>
      <w:r w:rsidR="00347F5C" w:rsidRPr="009E4FC1">
        <w:rPr>
          <w:sz w:val="28"/>
          <w:szCs w:val="28"/>
          <w:shd w:val="clear" w:color="auto" w:fill="FFFFFF"/>
          <w:lang w:val="kk-KZ"/>
        </w:rPr>
        <w:t xml:space="preserve"> жүрек-қан тамыры аурулары бойынша қауіптілік факторы жоғарылауының қандай да бір нышанын анықтау, және дислипидемия</w:t>
      </w:r>
      <w:r w:rsidR="00BE32D0" w:rsidRPr="009E4FC1">
        <w:rPr>
          <w:sz w:val="28"/>
          <w:szCs w:val="28"/>
          <w:shd w:val="clear" w:color="auto" w:fill="FFFFFF"/>
          <w:lang w:val="kk-KZ"/>
        </w:rPr>
        <w:t>ны</w:t>
      </w:r>
      <w:r w:rsidR="00347F5C" w:rsidRPr="009E4FC1">
        <w:rPr>
          <w:sz w:val="28"/>
          <w:szCs w:val="28"/>
          <w:shd w:val="clear" w:color="auto" w:fill="FFFFFF"/>
          <w:lang w:val="kk-KZ"/>
        </w:rPr>
        <w:t xml:space="preserve"> не гипертензияны алдын алу бойынша емдік шараларды жүргізуді бастау, </w:t>
      </w:r>
      <w:r w:rsidR="00BE32D0" w:rsidRPr="009E4FC1">
        <w:rPr>
          <w:sz w:val="28"/>
          <w:szCs w:val="28"/>
          <w:shd w:val="clear" w:color="auto" w:fill="FFFFFF"/>
          <w:lang w:val="kk-KZ"/>
        </w:rPr>
        <w:t>жүрек-қан тамыр жүйесі аурулары (</w:t>
      </w:r>
      <w:r w:rsidR="00347F5C" w:rsidRPr="009E4FC1">
        <w:rPr>
          <w:sz w:val="28"/>
          <w:szCs w:val="28"/>
          <w:shd w:val="clear" w:color="auto" w:fill="FFFFFF"/>
          <w:lang w:val="kk-KZ"/>
        </w:rPr>
        <w:t>ЖҚЖА</w:t>
      </w:r>
      <w:r w:rsidR="00BE32D0" w:rsidRPr="009E4FC1">
        <w:rPr>
          <w:sz w:val="28"/>
          <w:szCs w:val="28"/>
          <w:shd w:val="clear" w:color="auto" w:fill="FFFFFF"/>
          <w:lang w:val="kk-KZ"/>
        </w:rPr>
        <w:t>)</w:t>
      </w:r>
      <w:r w:rsidR="00347F5C" w:rsidRPr="009E4FC1">
        <w:rPr>
          <w:sz w:val="28"/>
          <w:szCs w:val="28"/>
          <w:shd w:val="clear" w:color="auto" w:fill="FFFFFF"/>
          <w:lang w:val="kk-KZ"/>
        </w:rPr>
        <w:t xml:space="preserve"> </w:t>
      </w:r>
      <w:r w:rsidR="00E14FDE">
        <w:rPr>
          <w:sz w:val="28"/>
          <w:szCs w:val="28"/>
          <w:shd w:val="clear" w:color="auto" w:fill="FFFFFF"/>
          <w:lang w:val="kk-KZ"/>
        </w:rPr>
        <w:t xml:space="preserve">бойынша </w:t>
      </w:r>
      <w:r w:rsidR="00347F5C" w:rsidRPr="009E4FC1">
        <w:rPr>
          <w:sz w:val="28"/>
          <w:szCs w:val="28"/>
          <w:shd w:val="clear" w:color="auto" w:fill="FFFFFF"/>
          <w:lang w:val="kk-KZ"/>
        </w:rPr>
        <w:lastRenderedPageBreak/>
        <w:t>аурушаңды</w:t>
      </w:r>
      <w:r w:rsidR="00E14FDE">
        <w:rPr>
          <w:sz w:val="28"/>
          <w:szCs w:val="28"/>
          <w:shd w:val="clear" w:color="auto" w:fill="FFFFFF"/>
          <w:lang w:val="kk-KZ"/>
        </w:rPr>
        <w:t>лы</w:t>
      </w:r>
      <w:r w:rsidR="00347F5C" w:rsidRPr="009E4FC1">
        <w:rPr>
          <w:sz w:val="28"/>
          <w:szCs w:val="28"/>
          <w:shd w:val="clear" w:color="auto" w:fill="FFFFFF"/>
          <w:lang w:val="kk-KZ"/>
        </w:rPr>
        <w:t>қ және өлім-жітім</w:t>
      </w:r>
      <w:r w:rsidR="00E14FDE">
        <w:rPr>
          <w:sz w:val="28"/>
          <w:szCs w:val="28"/>
          <w:shd w:val="clear" w:color="auto" w:fill="FFFFFF"/>
          <w:lang w:val="kk-KZ"/>
        </w:rPr>
        <w:t>дік</w:t>
      </w:r>
      <w:r w:rsidR="00347F5C" w:rsidRPr="009E4FC1">
        <w:rPr>
          <w:sz w:val="28"/>
          <w:szCs w:val="28"/>
          <w:shd w:val="clear" w:color="auto" w:fill="FFFFFF"/>
          <w:lang w:val="kk-KZ"/>
        </w:rPr>
        <w:t xml:space="preserve"> көрсеткі</w:t>
      </w:r>
      <w:r w:rsidR="00E14FDE">
        <w:rPr>
          <w:sz w:val="28"/>
          <w:szCs w:val="28"/>
          <w:shd w:val="clear" w:color="auto" w:fill="FFFFFF"/>
          <w:lang w:val="kk-KZ"/>
        </w:rPr>
        <w:t>штерін</w:t>
      </w:r>
      <w:r w:rsidR="00347F5C" w:rsidRPr="009E4FC1">
        <w:rPr>
          <w:sz w:val="28"/>
          <w:szCs w:val="28"/>
          <w:shd w:val="clear" w:color="auto" w:fill="FFFFFF"/>
          <w:lang w:val="kk-KZ"/>
        </w:rPr>
        <w:t xml:space="preserve"> төмендетудегі маңызды әрекет.</w:t>
      </w:r>
    </w:p>
    <w:p w14:paraId="03EADE01" w14:textId="3750F398" w:rsidR="00D62418" w:rsidRDefault="00347F5C" w:rsidP="00F51E79">
      <w:pPr>
        <w:ind w:firstLine="709"/>
        <w:jc w:val="both"/>
        <w:rPr>
          <w:sz w:val="28"/>
          <w:szCs w:val="28"/>
          <w:shd w:val="clear" w:color="auto" w:fill="FFFFFF"/>
          <w:lang w:val="kk-KZ"/>
        </w:rPr>
      </w:pPr>
      <w:r w:rsidRPr="009E4FC1">
        <w:rPr>
          <w:sz w:val="28"/>
          <w:szCs w:val="28"/>
          <w:shd w:val="clear" w:color="auto" w:fill="FFFFFF"/>
          <w:lang w:val="kk-KZ"/>
        </w:rPr>
        <w:t>Нақ болжамдар</w:t>
      </w:r>
      <w:r w:rsidR="00C81188" w:rsidRPr="009E4FC1">
        <w:rPr>
          <w:sz w:val="28"/>
          <w:szCs w:val="28"/>
          <w:shd w:val="clear" w:color="auto" w:fill="FFFFFF"/>
          <w:lang w:val="kk-KZ"/>
        </w:rPr>
        <w:t>,</w:t>
      </w:r>
      <w:r w:rsidRPr="009E4FC1">
        <w:rPr>
          <w:sz w:val="28"/>
          <w:szCs w:val="28"/>
          <w:shd w:val="clear" w:color="auto" w:fill="FFFFFF"/>
          <w:lang w:val="kk-KZ"/>
        </w:rPr>
        <w:t xml:space="preserve"> клиникалық шешімдер мен нәтижелерді жақсартады деген тұжырымдар, кейде күмән тудырып жатады</w:t>
      </w:r>
      <w:r w:rsidR="009D2856" w:rsidRPr="009D2856">
        <w:rPr>
          <w:sz w:val="28"/>
          <w:szCs w:val="28"/>
          <w:shd w:val="clear" w:color="auto" w:fill="FFFFFF"/>
          <w:lang w:val="kk-KZ"/>
        </w:rPr>
        <w:t xml:space="preserve"> [</w:t>
      </w:r>
      <w:r w:rsidR="00150035">
        <w:rPr>
          <w:sz w:val="28"/>
          <w:szCs w:val="28"/>
          <w:shd w:val="clear" w:color="auto" w:fill="FFFFFF"/>
          <w:lang w:val="kk-KZ"/>
        </w:rPr>
        <w:t>40</w:t>
      </w:r>
      <w:r w:rsidR="009D2856" w:rsidRPr="009D2856">
        <w:rPr>
          <w:sz w:val="28"/>
          <w:szCs w:val="28"/>
          <w:shd w:val="clear" w:color="auto" w:fill="FFFFFF"/>
          <w:lang w:val="kk-KZ"/>
        </w:rPr>
        <w:t>,</w:t>
      </w:r>
      <w:r w:rsidR="00150035">
        <w:rPr>
          <w:sz w:val="28"/>
          <w:szCs w:val="28"/>
          <w:shd w:val="clear" w:color="auto" w:fill="FFFFFF"/>
          <w:lang w:val="kk-KZ"/>
        </w:rPr>
        <w:t xml:space="preserve"> 41</w:t>
      </w:r>
      <w:r w:rsidR="009D2856" w:rsidRPr="009D2856">
        <w:rPr>
          <w:sz w:val="28"/>
          <w:szCs w:val="28"/>
          <w:shd w:val="clear" w:color="auto" w:fill="FFFFFF"/>
          <w:lang w:val="kk-KZ"/>
        </w:rPr>
        <w:t>]</w:t>
      </w:r>
      <w:r w:rsidRPr="009E4FC1">
        <w:rPr>
          <w:sz w:val="28"/>
          <w:szCs w:val="28"/>
          <w:shd w:val="clear" w:color="auto" w:fill="FFFFFF"/>
          <w:lang w:val="kk-KZ"/>
        </w:rPr>
        <w:t>. Формалды әсердің талдауы болмаған жағдайда, дәрігерлер қауіптілікті анықтаушы шкалалардың қолдануға болатындығына байланысты пайдалы немесе зиянды жақтарын біле алмайды [</w:t>
      </w:r>
      <w:r w:rsidR="00150035">
        <w:rPr>
          <w:sz w:val="28"/>
          <w:szCs w:val="28"/>
          <w:shd w:val="clear" w:color="auto" w:fill="FFFFFF"/>
          <w:lang w:val="kk-KZ"/>
        </w:rPr>
        <w:t>40</w:t>
      </w:r>
      <w:r w:rsidR="00924D44" w:rsidRPr="009D2856">
        <w:rPr>
          <w:sz w:val="28"/>
          <w:szCs w:val="28"/>
          <w:shd w:val="clear" w:color="auto" w:fill="FFFFFF"/>
          <w:lang w:val="kk-KZ"/>
        </w:rPr>
        <w:t>,</w:t>
      </w:r>
      <w:r w:rsidR="00150035">
        <w:rPr>
          <w:sz w:val="28"/>
          <w:szCs w:val="28"/>
          <w:shd w:val="clear" w:color="auto" w:fill="FFFFFF"/>
          <w:lang w:val="kk-KZ"/>
        </w:rPr>
        <w:t xml:space="preserve"> </w:t>
      </w:r>
      <w:r w:rsidR="00CF53B0">
        <w:rPr>
          <w:sz w:val="28"/>
          <w:szCs w:val="28"/>
          <w:shd w:val="clear" w:color="auto" w:fill="FFFFFF"/>
          <w:lang w:val="kk-KZ"/>
        </w:rPr>
        <w:t>с</w:t>
      </w:r>
      <w:r w:rsidR="00150035">
        <w:rPr>
          <w:sz w:val="28"/>
          <w:szCs w:val="28"/>
          <w:shd w:val="clear" w:color="auto" w:fill="FFFFFF"/>
          <w:lang w:val="kk-KZ"/>
        </w:rPr>
        <w:t>. 44-45; 41; 42</w:t>
      </w:r>
      <w:r w:rsidRPr="009E4FC1">
        <w:rPr>
          <w:sz w:val="28"/>
          <w:szCs w:val="28"/>
          <w:shd w:val="clear" w:color="auto" w:fill="FFFFFF"/>
          <w:lang w:val="kk-KZ"/>
        </w:rPr>
        <w:t xml:space="preserve">]. Сондықтан да, </w:t>
      </w:r>
      <w:r w:rsidRPr="009E4FC1">
        <w:rPr>
          <w:sz w:val="28"/>
          <w:szCs w:val="28"/>
          <w:lang w:val="kk-KZ"/>
        </w:rPr>
        <w:t>SCORE, PROCAM және Framingham</w:t>
      </w:r>
      <w:r w:rsidRPr="009E4FC1">
        <w:rPr>
          <w:sz w:val="28"/>
          <w:szCs w:val="28"/>
          <w:shd w:val="clear" w:color="auto" w:fill="FFFFFF"/>
          <w:lang w:val="kk-KZ"/>
        </w:rPr>
        <w:t xml:space="preserve"> қауіптілік шкалаларының тиімділік дәрежесіне сай талданып, артықшылықтары мен кемшіліктерінің көрсетілуі </w:t>
      </w:r>
      <w:r w:rsidR="00D62418">
        <w:rPr>
          <w:sz w:val="28"/>
          <w:szCs w:val="28"/>
          <w:shd w:val="clear" w:color="auto" w:fill="FFFFFF"/>
          <w:lang w:val="kk-KZ"/>
        </w:rPr>
        <w:t xml:space="preserve">аса </w:t>
      </w:r>
      <w:r w:rsidRPr="009E4FC1">
        <w:rPr>
          <w:sz w:val="28"/>
          <w:szCs w:val="28"/>
          <w:shd w:val="clear" w:color="auto" w:fill="FFFFFF"/>
          <w:lang w:val="kk-KZ"/>
        </w:rPr>
        <w:t>маңызды</w:t>
      </w:r>
      <w:r w:rsidR="00B77671" w:rsidRPr="00B77671">
        <w:rPr>
          <w:sz w:val="28"/>
          <w:szCs w:val="28"/>
          <w:shd w:val="clear" w:color="auto" w:fill="FFFFFF"/>
          <w:lang w:val="kk-KZ"/>
        </w:rPr>
        <w:t xml:space="preserve"> [</w:t>
      </w:r>
      <w:r w:rsidR="00150035">
        <w:rPr>
          <w:sz w:val="28"/>
          <w:szCs w:val="28"/>
          <w:shd w:val="clear" w:color="auto" w:fill="FFFFFF"/>
          <w:lang w:val="kk-KZ"/>
        </w:rPr>
        <w:t>40</w:t>
      </w:r>
      <w:r w:rsidR="00150035" w:rsidRPr="009D2856">
        <w:rPr>
          <w:sz w:val="28"/>
          <w:szCs w:val="28"/>
          <w:shd w:val="clear" w:color="auto" w:fill="FFFFFF"/>
          <w:lang w:val="kk-KZ"/>
        </w:rPr>
        <w:t>,</w:t>
      </w:r>
      <w:r w:rsidR="00150035">
        <w:rPr>
          <w:sz w:val="28"/>
          <w:szCs w:val="28"/>
          <w:shd w:val="clear" w:color="auto" w:fill="FFFFFF"/>
          <w:lang w:val="kk-KZ"/>
        </w:rPr>
        <w:t xml:space="preserve"> </w:t>
      </w:r>
      <w:r w:rsidR="00CF53B0">
        <w:rPr>
          <w:sz w:val="28"/>
          <w:szCs w:val="28"/>
          <w:shd w:val="clear" w:color="auto" w:fill="FFFFFF"/>
          <w:lang w:val="kk-KZ"/>
        </w:rPr>
        <w:t>с</w:t>
      </w:r>
      <w:r w:rsidR="00150035">
        <w:rPr>
          <w:sz w:val="28"/>
          <w:szCs w:val="28"/>
          <w:shd w:val="clear" w:color="auto" w:fill="FFFFFF"/>
          <w:lang w:val="kk-KZ"/>
        </w:rPr>
        <w:t>. 44-45; 41</w:t>
      </w:r>
      <w:r w:rsidR="00B77671" w:rsidRPr="00B77671">
        <w:rPr>
          <w:sz w:val="28"/>
          <w:szCs w:val="28"/>
          <w:shd w:val="clear" w:color="auto" w:fill="FFFFFF"/>
          <w:lang w:val="kk-KZ"/>
        </w:rPr>
        <w:t>]</w:t>
      </w:r>
      <w:r w:rsidRPr="009E4FC1">
        <w:rPr>
          <w:sz w:val="28"/>
          <w:szCs w:val="28"/>
          <w:shd w:val="clear" w:color="auto" w:fill="FFFFFF"/>
          <w:lang w:val="kk-KZ"/>
        </w:rPr>
        <w:t xml:space="preserve">. </w:t>
      </w:r>
      <w:r w:rsidR="00D70ED5" w:rsidRPr="009E4FC1">
        <w:rPr>
          <w:sz w:val="28"/>
          <w:szCs w:val="28"/>
          <w:shd w:val="clear" w:color="auto" w:fill="FFFFFF"/>
          <w:lang w:val="kk-KZ"/>
        </w:rPr>
        <w:t>Сонымен қатар, ЖҚЖА анықталған науқастардың өмір сүру сапасының деңгейін анықтау, жаһандық денсаулық сақтау саласын</w:t>
      </w:r>
      <w:r w:rsidR="00E14FDE">
        <w:rPr>
          <w:sz w:val="28"/>
          <w:szCs w:val="28"/>
          <w:shd w:val="clear" w:color="auto" w:fill="FFFFFF"/>
          <w:lang w:val="kk-KZ"/>
        </w:rPr>
        <w:t xml:space="preserve">ың күндік тәртібіндегі маңызды </w:t>
      </w:r>
      <w:r w:rsidR="00D70ED5" w:rsidRPr="009E4FC1">
        <w:rPr>
          <w:sz w:val="28"/>
          <w:szCs w:val="28"/>
          <w:shd w:val="clear" w:color="auto" w:fill="FFFFFF"/>
          <w:lang w:val="kk-KZ"/>
        </w:rPr>
        <w:t>тапсырмалардың бірі болып саналады.</w:t>
      </w:r>
    </w:p>
    <w:p w14:paraId="04B2D55A" w14:textId="0F01C85F" w:rsidR="00155365" w:rsidRPr="003E1393" w:rsidRDefault="003E1393" w:rsidP="00F51E79">
      <w:pPr>
        <w:ind w:firstLine="709"/>
        <w:jc w:val="both"/>
        <w:rPr>
          <w:color w:val="FF0000"/>
          <w:sz w:val="28"/>
          <w:szCs w:val="28"/>
          <w:lang w:val="kk-KZ"/>
        </w:rPr>
      </w:pPr>
      <w:r w:rsidRPr="003E1393">
        <w:rPr>
          <w:color w:val="000000" w:themeColor="text1"/>
          <w:sz w:val="28"/>
          <w:szCs w:val="28"/>
          <w:lang w:val="kk-KZ"/>
        </w:rPr>
        <w:t>Жүрек-қан тамыр жүйесі патологияларының қауіп факторлары жеке адамдар бойынша топталады және біріктіріледі [</w:t>
      </w:r>
      <w:r w:rsidR="00150035">
        <w:rPr>
          <w:color w:val="000000" w:themeColor="text1"/>
          <w:sz w:val="28"/>
          <w:szCs w:val="28"/>
          <w:lang w:val="kk-KZ"/>
        </w:rPr>
        <w:t>43</w:t>
      </w:r>
      <w:r w:rsidRPr="003E1393">
        <w:rPr>
          <w:color w:val="000000" w:themeColor="text1"/>
          <w:sz w:val="28"/>
          <w:szCs w:val="28"/>
          <w:lang w:val="kk-KZ"/>
        </w:rPr>
        <w:t>]. ЖҚЖА қауіп факторларының кластерленуі жүрек-қан тамырлары ауруларының жоғары қаупімен байланысты болады. Бұл қауіп факторларының жоғары артериялық қан қысымы, қалыптан тыс холестерин мөлшері [</w:t>
      </w:r>
      <w:r w:rsidR="00150035">
        <w:rPr>
          <w:color w:val="000000" w:themeColor="text1"/>
          <w:sz w:val="28"/>
          <w:szCs w:val="28"/>
          <w:lang w:val="kk-KZ"/>
        </w:rPr>
        <w:t>44</w:t>
      </w:r>
      <w:r w:rsidRPr="003E1393">
        <w:rPr>
          <w:color w:val="000000" w:themeColor="text1"/>
          <w:sz w:val="28"/>
          <w:szCs w:val="28"/>
          <w:lang w:val="kk-KZ"/>
        </w:rPr>
        <w:t>], жоғары триглицеридтер мөлшері [</w:t>
      </w:r>
      <w:r w:rsidR="00150035">
        <w:rPr>
          <w:color w:val="000000" w:themeColor="text1"/>
          <w:sz w:val="28"/>
          <w:szCs w:val="28"/>
          <w:lang w:val="kk-KZ"/>
        </w:rPr>
        <w:t>45</w:t>
      </w:r>
      <w:r w:rsidRPr="003E1393">
        <w:rPr>
          <w:color w:val="000000" w:themeColor="text1"/>
          <w:sz w:val="28"/>
          <w:szCs w:val="28"/>
          <w:lang w:val="kk-KZ"/>
        </w:rPr>
        <w:t>,</w:t>
      </w:r>
      <w:r w:rsidR="00150035">
        <w:rPr>
          <w:color w:val="000000" w:themeColor="text1"/>
          <w:sz w:val="28"/>
          <w:szCs w:val="28"/>
          <w:lang w:val="kk-KZ"/>
        </w:rPr>
        <w:t xml:space="preserve"> 46</w:t>
      </w:r>
      <w:r w:rsidRPr="003E1393">
        <w:rPr>
          <w:color w:val="000000" w:themeColor="text1"/>
          <w:sz w:val="28"/>
          <w:szCs w:val="28"/>
          <w:lang w:val="kk-KZ"/>
        </w:rPr>
        <w:t>], семіздік, физикалық белсенділіктің төмен болуы [</w:t>
      </w:r>
      <w:r w:rsidR="00150035">
        <w:rPr>
          <w:color w:val="000000" w:themeColor="text1"/>
          <w:sz w:val="28"/>
          <w:szCs w:val="28"/>
          <w:lang w:val="kk-KZ"/>
        </w:rPr>
        <w:t>47</w:t>
      </w:r>
      <w:r w:rsidRPr="003E1393">
        <w:rPr>
          <w:color w:val="000000" w:themeColor="text1"/>
          <w:sz w:val="28"/>
          <w:szCs w:val="28"/>
          <w:lang w:val="kk-KZ"/>
        </w:rPr>
        <w:t>] немесе темекі шегушілік [</w:t>
      </w:r>
      <w:r w:rsidR="00150035">
        <w:rPr>
          <w:color w:val="000000" w:themeColor="text1"/>
          <w:sz w:val="28"/>
          <w:szCs w:val="28"/>
          <w:lang w:val="kk-KZ"/>
        </w:rPr>
        <w:t>48</w:t>
      </w:r>
      <w:r w:rsidRPr="003E1393">
        <w:rPr>
          <w:color w:val="000000" w:themeColor="text1"/>
          <w:sz w:val="28"/>
          <w:szCs w:val="28"/>
          <w:lang w:val="kk-KZ"/>
        </w:rPr>
        <w:t>], сонымен қатар қант диабеті бойынша ІІ типтің жоғары жиілігімен байланысты екендігі анықталды [</w:t>
      </w:r>
      <w:r w:rsidR="00150035">
        <w:rPr>
          <w:color w:val="000000" w:themeColor="text1"/>
          <w:sz w:val="28"/>
          <w:szCs w:val="28"/>
          <w:lang w:val="kk-KZ"/>
        </w:rPr>
        <w:t>49</w:t>
      </w:r>
      <w:r w:rsidRPr="003E1393">
        <w:rPr>
          <w:color w:val="000000" w:themeColor="text1"/>
          <w:sz w:val="28"/>
          <w:szCs w:val="28"/>
          <w:lang w:val="kk-KZ"/>
        </w:rPr>
        <w:t>]. Қант диабетінің ІІ типі бар адамдарда жүрек-қан тамырлары ауруларының қаупі жоғары болатындығы белгілі [</w:t>
      </w:r>
      <w:r w:rsidR="000B429E">
        <w:rPr>
          <w:color w:val="000000" w:themeColor="text1"/>
          <w:sz w:val="28"/>
          <w:szCs w:val="28"/>
          <w:lang w:val="kk-KZ"/>
        </w:rPr>
        <w:t>50</w:t>
      </w:r>
      <w:r w:rsidRPr="003E1393">
        <w:rPr>
          <w:color w:val="000000" w:themeColor="text1"/>
          <w:sz w:val="28"/>
          <w:szCs w:val="28"/>
          <w:lang w:val="kk-KZ"/>
        </w:rPr>
        <w:t xml:space="preserve">]. Себебі, </w:t>
      </w:r>
      <w:r w:rsidRPr="00237FAE">
        <w:rPr>
          <w:bCs/>
          <w:sz w:val="28"/>
          <w:szCs w:val="28"/>
          <w:lang w:val="kk-KZ"/>
        </w:rPr>
        <w:t>ІІ типті қант диабеті – бүкіл әлем бойынша миллиондаған адамдардың өмір сүру сапасына елеулі әсер ететін, және денсаулық сақтау жүйесі үшін ауыр зардаптарға алып келетін күрделі, әрі көп факторлы жаһандық денсаулық мәселесі. Осы «үнсіз өлтірушіні» ерте анықтау, және аурушаңдылықты азайтудың тиімді алдын алу стратегияларына бағыт алу, денсаулық сақтау жүйесінен</w:t>
      </w:r>
      <w:r w:rsidR="00C20715">
        <w:rPr>
          <w:bCs/>
          <w:sz w:val="28"/>
          <w:szCs w:val="28"/>
          <w:lang w:val="kk-KZ"/>
        </w:rPr>
        <w:t xml:space="preserve"> – </w:t>
      </w:r>
      <w:r w:rsidRPr="00237FAE">
        <w:rPr>
          <w:bCs/>
          <w:sz w:val="28"/>
          <w:szCs w:val="28"/>
          <w:lang w:val="kk-KZ"/>
        </w:rPr>
        <w:t xml:space="preserve">жүйелі белсенді тәсілді қажет ететін денсаулық сақтаудың маңызды стратегиялары болып табылады. ІІ типті қант диабетін ерте анықтау және емдеу – ауыр асқынуларды кешіктіру мен алдын алу үшін өте маңызды. Предиабеттің және диагноз қойылмаған қант диабетінің жоғары деңгейі маңызды мәселе болып табылады, өйткені ол медициналық көмекке қол жетімділіктің нашарлығымен байланысты хабардарлық, скринингтік және ерте анықтаудағы тапшылықты көрсетеді: бұл ауыртпалықты шешу медициналық көмекке қолжетімділікті арттыруды, және осы популяциялар үшін мақсатты скринингтік бағдарламаларды әзірлеуді талап </w:t>
      </w:r>
      <w:r w:rsidRPr="00325ED9">
        <w:rPr>
          <w:bCs/>
          <w:sz w:val="28"/>
          <w:szCs w:val="28"/>
          <w:lang w:val="kk-KZ"/>
        </w:rPr>
        <w:t>етеді [</w:t>
      </w:r>
      <w:r w:rsidR="000B429E">
        <w:rPr>
          <w:bCs/>
          <w:sz w:val="28"/>
          <w:szCs w:val="28"/>
          <w:lang w:val="kk-KZ"/>
        </w:rPr>
        <w:t>51</w:t>
      </w:r>
      <w:r w:rsidRPr="00325ED9">
        <w:rPr>
          <w:bCs/>
          <w:sz w:val="28"/>
          <w:szCs w:val="28"/>
          <w:lang w:val="kk-KZ"/>
        </w:rPr>
        <w:t>]. Бұл зерттеудің</w:t>
      </w:r>
      <w:r w:rsidRPr="00237FAE">
        <w:rPr>
          <w:bCs/>
          <w:sz w:val="28"/>
          <w:szCs w:val="28"/>
          <w:lang w:val="kk-KZ"/>
        </w:rPr>
        <w:t xml:space="preserve"> нәтижелері Қазақстанда предиабет пен диагноз қойылмаған қант диабетінің жоғары жиілігін, осы популяциялардағы β-жасушалық дисфункцияның таралуы, және сол жағдайлардың клиникалық тәжірибеде оңай алынатын деректермен байланысын растайды. Біздің деректер – семіздік, дислипидемия және </w:t>
      </w:r>
      <w:r w:rsidRPr="00325ED9">
        <w:rPr>
          <w:bCs/>
          <w:sz w:val="28"/>
          <w:szCs w:val="28"/>
          <w:lang w:val="kk-KZ"/>
        </w:rPr>
        <w:t>гипертония анықталған зерттелушілерге назар аударудың аса қажеттілігін көрсетеді [</w:t>
      </w:r>
      <w:r w:rsidR="000B429E">
        <w:rPr>
          <w:bCs/>
          <w:sz w:val="28"/>
          <w:szCs w:val="28"/>
          <w:lang w:val="kk-KZ"/>
        </w:rPr>
        <w:t>52</w:t>
      </w:r>
      <w:r w:rsidRPr="00325ED9">
        <w:rPr>
          <w:bCs/>
          <w:sz w:val="28"/>
          <w:szCs w:val="28"/>
          <w:lang w:val="kk-KZ"/>
        </w:rPr>
        <w:t>]</w:t>
      </w:r>
      <w:r>
        <w:rPr>
          <w:bCs/>
          <w:sz w:val="28"/>
          <w:szCs w:val="28"/>
          <w:lang w:val="kk-KZ"/>
        </w:rPr>
        <w:t>.</w:t>
      </w:r>
    </w:p>
    <w:p w14:paraId="34CC99BF" w14:textId="2587C2A2" w:rsidR="006870CC" w:rsidRPr="009E4FC1" w:rsidRDefault="006870CC" w:rsidP="00F51E79">
      <w:pPr>
        <w:ind w:firstLine="709"/>
        <w:jc w:val="both"/>
        <w:rPr>
          <w:sz w:val="28"/>
          <w:lang w:val="kk-KZ"/>
        </w:rPr>
      </w:pPr>
      <w:r w:rsidRPr="009E4FC1">
        <w:rPr>
          <w:b/>
          <w:sz w:val="28"/>
          <w:lang w:val="kk-KZ"/>
        </w:rPr>
        <w:t>Зерттеудің мақсаты:</w:t>
      </w:r>
    </w:p>
    <w:p w14:paraId="5BF88C0A" w14:textId="77777777" w:rsidR="009605B1" w:rsidRPr="00E6331D" w:rsidRDefault="009605B1" w:rsidP="00F51E79">
      <w:pPr>
        <w:tabs>
          <w:tab w:val="left" w:pos="851"/>
          <w:tab w:val="left" w:pos="993"/>
        </w:tabs>
        <w:ind w:firstLine="709"/>
        <w:jc w:val="both"/>
        <w:rPr>
          <w:sz w:val="28"/>
          <w:szCs w:val="28"/>
          <w:lang w:val="kk-KZ"/>
        </w:rPr>
      </w:pPr>
      <w:r w:rsidRPr="009605B1">
        <w:rPr>
          <w:sz w:val="28"/>
          <w:szCs w:val="28"/>
          <w:lang w:val="kk-KZ"/>
        </w:rPr>
        <w:lastRenderedPageBreak/>
        <w:t>Түркістан қаласы тұрғындарының жүрек-қан тамыр жүйесі ауруларының қауіп-қатерлілік көрсеткіштеріне сай – өмір сүру сапасының бағалану деңгейі, предиабет және анықталмаған қант диабетімен байланыстылығын анықтау.</w:t>
      </w:r>
    </w:p>
    <w:p w14:paraId="147C8558" w14:textId="6DAD4CFF" w:rsidR="00554364" w:rsidRPr="009E4FC1" w:rsidRDefault="006870CC" w:rsidP="00F51E79">
      <w:pPr>
        <w:ind w:firstLine="709"/>
        <w:rPr>
          <w:b/>
          <w:sz w:val="28"/>
          <w:szCs w:val="28"/>
          <w:lang w:val="kk-KZ"/>
        </w:rPr>
      </w:pPr>
      <w:r w:rsidRPr="009E4FC1">
        <w:rPr>
          <w:b/>
          <w:sz w:val="28"/>
          <w:szCs w:val="28"/>
          <w:lang w:val="kk-KZ"/>
        </w:rPr>
        <w:t>Зерттеудің міндеттері:</w:t>
      </w:r>
    </w:p>
    <w:p w14:paraId="5DFFACE5" w14:textId="3EA5C5F1" w:rsidR="009605B1" w:rsidRPr="00E6331D" w:rsidRDefault="009605B1" w:rsidP="00F51E79">
      <w:pPr>
        <w:numPr>
          <w:ilvl w:val="0"/>
          <w:numId w:val="28"/>
        </w:numPr>
        <w:tabs>
          <w:tab w:val="left" w:pos="851"/>
          <w:tab w:val="left" w:pos="993"/>
        </w:tabs>
        <w:ind w:left="0" w:firstLine="709"/>
        <w:jc w:val="both"/>
        <w:rPr>
          <w:sz w:val="28"/>
          <w:szCs w:val="28"/>
          <w:lang w:val="kk-KZ"/>
        </w:rPr>
      </w:pPr>
      <w:r w:rsidRPr="009605B1">
        <w:rPr>
          <w:sz w:val="28"/>
          <w:szCs w:val="28"/>
          <w:lang w:val="kk-KZ"/>
        </w:rPr>
        <w:t>Өмір сүру сапасының деңгейін анықтаушы SF-36 сауалнамасының қазақша нұсқасын сенімділіктен (валидизациядан) өткізу</w:t>
      </w:r>
      <w:r w:rsidR="000B429E">
        <w:rPr>
          <w:sz w:val="28"/>
          <w:szCs w:val="28"/>
          <w:lang w:val="kk-KZ"/>
        </w:rPr>
        <w:t>.</w:t>
      </w:r>
    </w:p>
    <w:p w14:paraId="3498BC9C" w14:textId="4F3389F9" w:rsidR="009605B1" w:rsidRPr="00E6331D" w:rsidRDefault="009605B1" w:rsidP="00F51E79">
      <w:pPr>
        <w:numPr>
          <w:ilvl w:val="0"/>
          <w:numId w:val="28"/>
        </w:numPr>
        <w:tabs>
          <w:tab w:val="left" w:pos="851"/>
          <w:tab w:val="left" w:pos="993"/>
        </w:tabs>
        <w:ind w:left="0" w:firstLine="709"/>
        <w:jc w:val="both"/>
        <w:rPr>
          <w:sz w:val="28"/>
          <w:szCs w:val="28"/>
          <w:lang w:val="kk-KZ"/>
        </w:rPr>
      </w:pPr>
      <w:r w:rsidRPr="009605B1">
        <w:rPr>
          <w:sz w:val="28"/>
          <w:szCs w:val="28"/>
          <w:lang w:val="kk-KZ"/>
        </w:rPr>
        <w:t>Түркістан қаласы тұрғындары арасында жүрек-қан тамыр жүйесі ауруларының қауіптілік көрсеткішін SCORE, PROCAM және Framingham қауіптілік шкалаларының көмегімен анықтап, диагностикалық құндылығына баға беру</w:t>
      </w:r>
      <w:r w:rsidR="000B429E">
        <w:rPr>
          <w:sz w:val="28"/>
          <w:szCs w:val="28"/>
          <w:lang w:val="kk-KZ"/>
        </w:rPr>
        <w:t>.</w:t>
      </w:r>
    </w:p>
    <w:p w14:paraId="62888A55" w14:textId="61290848" w:rsidR="009605B1" w:rsidRPr="00E6331D" w:rsidRDefault="009605B1" w:rsidP="00F51E79">
      <w:pPr>
        <w:numPr>
          <w:ilvl w:val="0"/>
          <w:numId w:val="28"/>
        </w:numPr>
        <w:tabs>
          <w:tab w:val="left" w:pos="851"/>
          <w:tab w:val="left" w:pos="993"/>
        </w:tabs>
        <w:ind w:left="0" w:firstLine="709"/>
        <w:jc w:val="both"/>
        <w:rPr>
          <w:sz w:val="28"/>
          <w:szCs w:val="28"/>
          <w:lang w:val="kk-KZ"/>
        </w:rPr>
      </w:pPr>
      <w:r w:rsidRPr="009605B1">
        <w:rPr>
          <w:sz w:val="28"/>
          <w:szCs w:val="28"/>
          <w:lang w:val="kk-KZ"/>
        </w:rPr>
        <w:t>Жүрек-қан тамыр жүйесі ауруларының қауіп-қатерлілік деңгейі мен негізгі мінез-құлықтық қауіп факторларының көрсеткіштеріне байланысты өмір сүру сапасының деңгейін анықтау</w:t>
      </w:r>
      <w:r w:rsidR="000B429E">
        <w:rPr>
          <w:sz w:val="28"/>
          <w:szCs w:val="28"/>
          <w:lang w:val="kk-KZ"/>
        </w:rPr>
        <w:t>.</w:t>
      </w:r>
    </w:p>
    <w:p w14:paraId="41735C38" w14:textId="0A8F6AF9" w:rsidR="00E14FDE" w:rsidRPr="00E6331D" w:rsidRDefault="009605B1" w:rsidP="00F51E79">
      <w:pPr>
        <w:numPr>
          <w:ilvl w:val="0"/>
          <w:numId w:val="28"/>
        </w:numPr>
        <w:tabs>
          <w:tab w:val="left" w:pos="851"/>
          <w:tab w:val="left" w:pos="993"/>
        </w:tabs>
        <w:ind w:left="0" w:firstLine="709"/>
        <w:jc w:val="both"/>
        <w:rPr>
          <w:sz w:val="28"/>
          <w:szCs w:val="28"/>
          <w:lang w:val="kk-KZ"/>
        </w:rPr>
      </w:pPr>
      <w:r w:rsidRPr="009605B1">
        <w:rPr>
          <w:sz w:val="28"/>
          <w:szCs w:val="28"/>
          <w:lang w:val="kk-KZ"/>
        </w:rPr>
        <w:t>Жүрек-қан тамыр жүйесі аурулары қауіп факторларының диагностикаланбаған қант диабеті мен предиабеттік статусқа байланысты кластерлік талдамасын жасау.</w:t>
      </w:r>
    </w:p>
    <w:p w14:paraId="0EF38A6F" w14:textId="7E2F8B8B" w:rsidR="006870CC" w:rsidRPr="00C943EB" w:rsidRDefault="006870CC" w:rsidP="00F51E79">
      <w:pPr>
        <w:ind w:firstLine="709"/>
        <w:rPr>
          <w:b/>
          <w:sz w:val="28"/>
          <w:szCs w:val="28"/>
          <w:lang w:val="kk-KZ"/>
        </w:rPr>
      </w:pPr>
      <w:r w:rsidRPr="00C943EB">
        <w:rPr>
          <w:b/>
          <w:sz w:val="28"/>
          <w:szCs w:val="28"/>
          <w:lang w:val="kk-KZ"/>
        </w:rPr>
        <w:t>Зерттеудің ғылыми жаңалығы:</w:t>
      </w:r>
    </w:p>
    <w:p w14:paraId="42E5A971" w14:textId="01094817" w:rsidR="00554364" w:rsidRPr="00C943EB" w:rsidRDefault="00C23CF9" w:rsidP="00F51E79">
      <w:pPr>
        <w:ind w:firstLine="709"/>
        <w:jc w:val="both"/>
        <w:rPr>
          <w:sz w:val="28"/>
          <w:szCs w:val="28"/>
          <w:lang w:val="kk-KZ"/>
        </w:rPr>
      </w:pPr>
      <w:r w:rsidRPr="00C23CF9">
        <w:rPr>
          <w:sz w:val="28"/>
          <w:szCs w:val="28"/>
          <w:lang w:val="kk-KZ"/>
        </w:rPr>
        <w:t>Қазақстанда а</w:t>
      </w:r>
      <w:r w:rsidR="006870CC" w:rsidRPr="00C23CF9">
        <w:rPr>
          <w:sz w:val="28"/>
          <w:szCs w:val="28"/>
          <w:lang w:val="kk-KZ"/>
        </w:rPr>
        <w:t xml:space="preserve">лғаш рет, </w:t>
      </w:r>
      <w:r w:rsidR="00554364" w:rsidRPr="00C23CF9">
        <w:rPr>
          <w:sz w:val="28"/>
          <w:szCs w:val="28"/>
          <w:lang w:val="kk-KZ"/>
        </w:rPr>
        <w:t xml:space="preserve">өмір сүру сапасын анықтаушы </w:t>
      </w:r>
      <w:r w:rsidR="008D19D1" w:rsidRPr="00C23CF9">
        <w:rPr>
          <w:sz w:val="28"/>
          <w:szCs w:val="28"/>
          <w:lang w:val="kk-KZ"/>
        </w:rPr>
        <w:t>SF</w:t>
      </w:r>
      <w:r w:rsidR="00554364" w:rsidRPr="00C23CF9">
        <w:rPr>
          <w:sz w:val="28"/>
          <w:szCs w:val="28"/>
          <w:lang w:val="kk-KZ"/>
        </w:rPr>
        <w:t>-36 (</w:t>
      </w:r>
      <w:r w:rsidR="008D19D1" w:rsidRPr="00C23CF9">
        <w:rPr>
          <w:sz w:val="28"/>
          <w:szCs w:val="28"/>
          <w:lang w:val="kk-KZ"/>
        </w:rPr>
        <w:t xml:space="preserve">Қысқа </w:t>
      </w:r>
      <w:r w:rsidR="00E90CDE" w:rsidRPr="00C23CF9">
        <w:rPr>
          <w:sz w:val="28"/>
          <w:szCs w:val="28"/>
          <w:lang w:val="kk-KZ"/>
        </w:rPr>
        <w:t>үлгі</w:t>
      </w:r>
      <w:r w:rsidR="00554364" w:rsidRPr="00C23CF9">
        <w:rPr>
          <w:sz w:val="28"/>
          <w:szCs w:val="28"/>
          <w:lang w:val="kk-KZ"/>
        </w:rPr>
        <w:t>-36) сауалнамасының қазақша нұсқасының сенімділіктен (</w:t>
      </w:r>
      <w:r w:rsidR="00E90CDE" w:rsidRPr="00C23CF9">
        <w:rPr>
          <w:sz w:val="28"/>
          <w:szCs w:val="28"/>
          <w:lang w:val="kk-KZ"/>
        </w:rPr>
        <w:t>валидизациядан</w:t>
      </w:r>
      <w:r w:rsidR="00554364" w:rsidRPr="00C23CF9">
        <w:rPr>
          <w:sz w:val="28"/>
          <w:szCs w:val="28"/>
          <w:lang w:val="kk-KZ"/>
        </w:rPr>
        <w:t>) өткізілуі және қазақ популяциясы үшін бейімделуі.</w:t>
      </w:r>
    </w:p>
    <w:p w14:paraId="1107D6D7" w14:textId="0CD03365" w:rsidR="00D62418" w:rsidRPr="00C943EB" w:rsidRDefault="00C23CF9" w:rsidP="00F51E79">
      <w:pPr>
        <w:tabs>
          <w:tab w:val="left" w:pos="851"/>
          <w:tab w:val="left" w:pos="993"/>
        </w:tabs>
        <w:ind w:firstLine="709"/>
        <w:jc w:val="both"/>
        <w:rPr>
          <w:sz w:val="28"/>
          <w:szCs w:val="28"/>
          <w:lang w:val="kk-KZ"/>
        </w:rPr>
      </w:pPr>
      <w:r>
        <w:rPr>
          <w:sz w:val="28"/>
          <w:szCs w:val="28"/>
          <w:lang w:val="kk-KZ"/>
        </w:rPr>
        <w:t>Х</w:t>
      </w:r>
      <w:r w:rsidR="00554364" w:rsidRPr="00C943EB">
        <w:rPr>
          <w:sz w:val="28"/>
          <w:szCs w:val="28"/>
          <w:lang w:val="kk-KZ"/>
        </w:rPr>
        <w:t xml:space="preserve">алықаралық деңгейде мойындалған </w:t>
      </w:r>
      <w:r w:rsidR="00E90CDE" w:rsidRPr="00C943EB">
        <w:rPr>
          <w:sz w:val="28"/>
          <w:szCs w:val="28"/>
          <w:lang w:val="kk-KZ"/>
        </w:rPr>
        <w:t xml:space="preserve">жүрек-қан тамыр жүйесі ауруларының қауіптілігін анықтаушы құралы ретінде қолданылатын </w:t>
      </w:r>
      <w:r w:rsidR="00554364" w:rsidRPr="00C943EB">
        <w:rPr>
          <w:sz w:val="28"/>
          <w:szCs w:val="28"/>
          <w:lang w:val="kk-KZ"/>
        </w:rPr>
        <w:t xml:space="preserve">SCORE, PROCAM және </w:t>
      </w:r>
      <w:r w:rsidR="00190392" w:rsidRPr="00C943EB">
        <w:rPr>
          <w:sz w:val="28"/>
          <w:szCs w:val="28"/>
          <w:lang w:val="kk-KZ"/>
        </w:rPr>
        <w:t>Framingham қауіптілік</w:t>
      </w:r>
      <w:r w:rsidR="00554364" w:rsidRPr="00C943EB">
        <w:rPr>
          <w:sz w:val="28"/>
          <w:szCs w:val="28"/>
          <w:lang w:val="kk-KZ"/>
        </w:rPr>
        <w:t xml:space="preserve"> шкалаларының</w:t>
      </w:r>
      <w:r w:rsidR="00E90CDE" w:rsidRPr="00C943EB">
        <w:rPr>
          <w:sz w:val="28"/>
          <w:szCs w:val="28"/>
          <w:lang w:val="kk-KZ"/>
        </w:rPr>
        <w:t xml:space="preserve"> диагностикалық құндылығына, </w:t>
      </w:r>
      <w:r w:rsidR="00554364" w:rsidRPr="00C943EB">
        <w:rPr>
          <w:sz w:val="28"/>
          <w:szCs w:val="28"/>
          <w:lang w:val="kk-KZ"/>
        </w:rPr>
        <w:t xml:space="preserve">10 жылдық динамика </w:t>
      </w:r>
      <w:r w:rsidR="00BE0098" w:rsidRPr="00C943EB">
        <w:rPr>
          <w:sz w:val="28"/>
          <w:szCs w:val="28"/>
          <w:lang w:val="kk-KZ"/>
        </w:rPr>
        <w:t>негізінде</w:t>
      </w:r>
      <w:r w:rsidR="00E90CDE" w:rsidRPr="00C943EB">
        <w:rPr>
          <w:sz w:val="28"/>
          <w:szCs w:val="28"/>
          <w:lang w:val="kk-KZ"/>
        </w:rPr>
        <w:t>гі,</w:t>
      </w:r>
      <w:r w:rsidR="00BE0098" w:rsidRPr="00C943EB">
        <w:rPr>
          <w:sz w:val="28"/>
          <w:szCs w:val="28"/>
          <w:lang w:val="kk-KZ"/>
        </w:rPr>
        <w:t xml:space="preserve"> </w:t>
      </w:r>
      <w:r w:rsidR="00554364" w:rsidRPr="00C943EB">
        <w:rPr>
          <w:sz w:val="28"/>
          <w:szCs w:val="28"/>
          <w:lang w:val="kk-KZ"/>
        </w:rPr>
        <w:t>талдамасының</w:t>
      </w:r>
      <w:r>
        <w:rPr>
          <w:sz w:val="28"/>
          <w:szCs w:val="28"/>
          <w:lang w:val="kk-KZ"/>
        </w:rPr>
        <w:t xml:space="preserve"> Қазақстанда бірінші рет</w:t>
      </w:r>
      <w:r w:rsidR="00554364" w:rsidRPr="00C943EB">
        <w:rPr>
          <w:sz w:val="28"/>
          <w:szCs w:val="28"/>
          <w:lang w:val="kk-KZ"/>
        </w:rPr>
        <w:t xml:space="preserve"> жасалуы.</w:t>
      </w:r>
    </w:p>
    <w:p w14:paraId="7B22F26B" w14:textId="6F705177" w:rsidR="00D0499B" w:rsidRPr="00251058" w:rsidRDefault="00C943EB" w:rsidP="00F51E79">
      <w:pPr>
        <w:tabs>
          <w:tab w:val="left" w:pos="851"/>
          <w:tab w:val="left" w:pos="993"/>
        </w:tabs>
        <w:ind w:firstLine="709"/>
        <w:jc w:val="both"/>
        <w:rPr>
          <w:b/>
          <w:sz w:val="28"/>
          <w:lang w:val="kk-KZ"/>
        </w:rPr>
      </w:pPr>
      <w:r>
        <w:rPr>
          <w:sz w:val="28"/>
          <w:szCs w:val="28"/>
          <w:lang w:val="kk-KZ"/>
        </w:rPr>
        <w:t>Жүрек-қан тамыр ауруларының қауіптілік факторларымен сипатталатын, а</w:t>
      </w:r>
      <w:r w:rsidR="00D62418" w:rsidRPr="00C943EB">
        <w:rPr>
          <w:sz w:val="28"/>
          <w:szCs w:val="28"/>
          <w:lang w:val="kk-KZ"/>
        </w:rPr>
        <w:t xml:space="preserve">нықталынбаған қант диабеті мен предиабеттік </w:t>
      </w:r>
      <w:r w:rsidR="0013783F">
        <w:rPr>
          <w:sz w:val="28"/>
          <w:szCs w:val="28"/>
          <w:lang w:val="kk-KZ"/>
        </w:rPr>
        <w:t>статустағы</w:t>
      </w:r>
      <w:r w:rsidR="00D62418" w:rsidRPr="00C943EB">
        <w:rPr>
          <w:sz w:val="28"/>
          <w:szCs w:val="28"/>
          <w:lang w:val="kk-KZ"/>
        </w:rPr>
        <w:t xml:space="preserve"> зерттелушілер арасында</w:t>
      </w:r>
      <w:r>
        <w:rPr>
          <w:sz w:val="28"/>
          <w:szCs w:val="28"/>
          <w:lang w:val="kk-KZ"/>
        </w:rPr>
        <w:t>,</w:t>
      </w:r>
      <w:r w:rsidR="00D62418" w:rsidRPr="00C943EB">
        <w:rPr>
          <w:sz w:val="28"/>
          <w:szCs w:val="28"/>
          <w:lang w:val="kk-KZ"/>
        </w:rPr>
        <w:t xml:space="preserve"> инсулинге төзімділік және </w:t>
      </w:r>
      <w:r w:rsidR="00D62418" w:rsidRPr="00C943EB">
        <w:rPr>
          <w:sz w:val="28"/>
          <w:szCs w:val="28"/>
          <w:lang w:val="kk-KZ"/>
        </w:rPr>
        <w:sym w:font="Symbol" w:char="F062"/>
      </w:r>
      <w:r w:rsidR="00D62418" w:rsidRPr="00C943EB">
        <w:rPr>
          <w:sz w:val="28"/>
          <w:szCs w:val="28"/>
          <w:lang w:val="kk-KZ"/>
        </w:rPr>
        <w:t>-жасушалары қызметтілігінің бұзылыстарына байланысты кластеризация талдамасының қолданылуы бойынша</w:t>
      </w:r>
      <w:r w:rsidR="00C23CF9">
        <w:rPr>
          <w:sz w:val="28"/>
          <w:szCs w:val="28"/>
          <w:lang w:val="kk-KZ"/>
        </w:rPr>
        <w:t xml:space="preserve"> Қазақстан аумағында</w:t>
      </w:r>
      <w:r w:rsidR="00D62418" w:rsidRPr="00C943EB">
        <w:rPr>
          <w:sz w:val="28"/>
          <w:szCs w:val="28"/>
          <w:lang w:val="kk-KZ"/>
        </w:rPr>
        <w:t xml:space="preserve"> алғашқы жұмыстардың жүргізілуі.</w:t>
      </w:r>
    </w:p>
    <w:p w14:paraId="705F54E4" w14:textId="307ABD53" w:rsidR="002701C2" w:rsidRDefault="002701C2" w:rsidP="00F51E79">
      <w:pPr>
        <w:tabs>
          <w:tab w:val="left" w:pos="851"/>
          <w:tab w:val="left" w:pos="993"/>
        </w:tabs>
        <w:ind w:firstLine="709"/>
        <w:jc w:val="both"/>
        <w:rPr>
          <w:b/>
          <w:sz w:val="28"/>
          <w:lang w:val="kk-KZ"/>
        </w:rPr>
      </w:pPr>
      <w:r w:rsidRPr="009E4FC1">
        <w:rPr>
          <w:b/>
          <w:sz w:val="28"/>
          <w:lang w:val="kk-KZ"/>
        </w:rPr>
        <w:t>Зерттеудің т</w:t>
      </w:r>
      <w:r>
        <w:rPr>
          <w:b/>
          <w:sz w:val="28"/>
          <w:lang w:val="kk-KZ"/>
        </w:rPr>
        <w:t>еориялық</w:t>
      </w:r>
      <w:r w:rsidRPr="009E4FC1">
        <w:rPr>
          <w:b/>
          <w:sz w:val="28"/>
          <w:lang w:val="kk-KZ"/>
        </w:rPr>
        <w:t xml:space="preserve"> маңыздылығы:</w:t>
      </w:r>
    </w:p>
    <w:p w14:paraId="640058E0" w14:textId="15BB87E6" w:rsidR="002701C2" w:rsidRPr="00BC24CC" w:rsidRDefault="00F407BB" w:rsidP="00F51E79">
      <w:pPr>
        <w:tabs>
          <w:tab w:val="left" w:pos="851"/>
          <w:tab w:val="left" w:pos="993"/>
        </w:tabs>
        <w:ind w:firstLine="709"/>
        <w:jc w:val="both"/>
        <w:rPr>
          <w:sz w:val="28"/>
          <w:szCs w:val="28"/>
          <w:lang w:val="kk-KZ"/>
        </w:rPr>
      </w:pPr>
      <w:r>
        <w:rPr>
          <w:sz w:val="28"/>
          <w:szCs w:val="28"/>
          <w:lang w:val="kk-KZ"/>
        </w:rPr>
        <w:t>Зерттеу жұмысының теориялық маңыздылығы болып, жүрек</w:t>
      </w:r>
      <w:r w:rsidRPr="00F407BB">
        <w:rPr>
          <w:sz w:val="28"/>
          <w:szCs w:val="28"/>
          <w:lang w:val="kk-KZ"/>
        </w:rPr>
        <w:t>-</w:t>
      </w:r>
      <w:r>
        <w:rPr>
          <w:sz w:val="28"/>
          <w:szCs w:val="28"/>
          <w:lang w:val="kk-KZ"/>
        </w:rPr>
        <w:t>қан тамыр жүйесі аурулары қауіптілік дәрежесін қолжетімді шкалалар деңгейінде анықтап, және шыққан қауіптілік көрсеткіштері мен өмір сүру сапасы арасындағы байланысқа жүйелі</w:t>
      </w:r>
      <w:r w:rsidRPr="00F407BB">
        <w:rPr>
          <w:sz w:val="28"/>
          <w:szCs w:val="28"/>
          <w:lang w:val="kk-KZ"/>
        </w:rPr>
        <w:t xml:space="preserve"> </w:t>
      </w:r>
      <w:r>
        <w:rPr>
          <w:sz w:val="28"/>
          <w:szCs w:val="28"/>
          <w:lang w:val="kk-KZ"/>
        </w:rPr>
        <w:t xml:space="preserve">түрде баға беріп, қолданылатын негізгі құралдардың сенімділігіне талдама жасау. </w:t>
      </w:r>
      <w:r w:rsidR="00BC24CC">
        <w:rPr>
          <w:sz w:val="28"/>
          <w:szCs w:val="28"/>
          <w:lang w:val="kk-KZ"/>
        </w:rPr>
        <w:t>Сонымен қатар, жүрек</w:t>
      </w:r>
      <w:r w:rsidR="00BC24CC" w:rsidRPr="00BC24CC">
        <w:rPr>
          <w:sz w:val="28"/>
          <w:szCs w:val="28"/>
          <w:lang w:val="kk-KZ"/>
        </w:rPr>
        <w:t>-</w:t>
      </w:r>
      <w:r w:rsidR="00BC24CC">
        <w:rPr>
          <w:sz w:val="28"/>
          <w:szCs w:val="28"/>
          <w:lang w:val="kk-KZ"/>
        </w:rPr>
        <w:t xml:space="preserve">қан тамыр жүйесінің сырқаттанушылығына алып келуші қауіп факторларының предиабеттік және анықталынбаған қант диабеті жағдайларында кластеризациялық шоғырлануын айқындауда қолданылатын дәлелді әдістердің сапалығына баға беру. </w:t>
      </w:r>
    </w:p>
    <w:p w14:paraId="5C944BED" w14:textId="1448934F" w:rsidR="006870CC" w:rsidRPr="009E4FC1" w:rsidRDefault="006870CC" w:rsidP="00F51E79">
      <w:pPr>
        <w:tabs>
          <w:tab w:val="left" w:pos="851"/>
          <w:tab w:val="left" w:pos="993"/>
        </w:tabs>
        <w:ind w:firstLine="709"/>
        <w:jc w:val="both"/>
        <w:rPr>
          <w:lang w:val="kk-KZ"/>
        </w:rPr>
      </w:pPr>
      <w:r w:rsidRPr="009E4FC1">
        <w:rPr>
          <w:b/>
          <w:sz w:val="28"/>
          <w:lang w:val="kk-KZ"/>
        </w:rPr>
        <w:t>Зерттеудің тәжірибелік маңыздылығы:</w:t>
      </w:r>
    </w:p>
    <w:p w14:paraId="30FC8C9B" w14:textId="713F5B27" w:rsidR="0020264E" w:rsidRPr="00F90908" w:rsidRDefault="00BC24CC" w:rsidP="00F51E79">
      <w:pPr>
        <w:tabs>
          <w:tab w:val="left" w:pos="851"/>
          <w:tab w:val="left" w:pos="993"/>
        </w:tabs>
        <w:ind w:firstLine="709"/>
        <w:jc w:val="both"/>
        <w:rPr>
          <w:sz w:val="28"/>
          <w:szCs w:val="28"/>
          <w:lang w:val="kk-KZ"/>
        </w:rPr>
      </w:pPr>
      <w:r w:rsidRPr="00F90908">
        <w:rPr>
          <w:sz w:val="28"/>
          <w:szCs w:val="28"/>
          <w:lang w:val="kk-KZ"/>
        </w:rPr>
        <w:t>1. Зерттеу нәтижесінде сенімділіктен өткен ө</w:t>
      </w:r>
      <w:r w:rsidR="00117BD6" w:rsidRPr="00117BD6">
        <w:rPr>
          <w:sz w:val="28"/>
          <w:szCs w:val="28"/>
          <w:lang w:val="kk-KZ"/>
        </w:rPr>
        <w:t>мір сүру сапасының деңгейін анықтаушы құрал – SF-36 сауалнамасы</w:t>
      </w:r>
      <w:r w:rsidRPr="00F90908">
        <w:rPr>
          <w:sz w:val="28"/>
          <w:szCs w:val="28"/>
          <w:lang w:val="kk-KZ"/>
        </w:rPr>
        <w:t>ның</w:t>
      </w:r>
      <w:r w:rsidR="00117BD6" w:rsidRPr="00117BD6">
        <w:rPr>
          <w:sz w:val="28"/>
          <w:szCs w:val="28"/>
          <w:lang w:val="kk-KZ"/>
        </w:rPr>
        <w:t xml:space="preserve"> қазақша нұсқасы</w:t>
      </w:r>
      <w:r w:rsidRPr="00F90908">
        <w:rPr>
          <w:sz w:val="28"/>
          <w:szCs w:val="28"/>
          <w:lang w:val="kk-KZ"/>
        </w:rPr>
        <w:t xml:space="preserve">н </w:t>
      </w:r>
      <w:r w:rsidR="007B3C10">
        <w:rPr>
          <w:sz w:val="28"/>
          <w:szCs w:val="28"/>
          <w:lang w:val="kk-KZ"/>
        </w:rPr>
        <w:t>біріншілік медициналық</w:t>
      </w:r>
      <w:r w:rsidR="007B3C10" w:rsidRPr="007B3C10">
        <w:rPr>
          <w:sz w:val="28"/>
          <w:szCs w:val="28"/>
          <w:lang w:val="kk-KZ"/>
        </w:rPr>
        <w:t>-</w:t>
      </w:r>
      <w:r w:rsidR="007B3C10">
        <w:rPr>
          <w:sz w:val="28"/>
          <w:szCs w:val="28"/>
          <w:lang w:val="kk-KZ"/>
        </w:rPr>
        <w:t>санитариялық</w:t>
      </w:r>
      <w:r w:rsidRPr="00F90908">
        <w:rPr>
          <w:sz w:val="28"/>
          <w:szCs w:val="28"/>
          <w:lang w:val="kk-KZ"/>
        </w:rPr>
        <w:t xml:space="preserve"> көмек көрсетуші медициналық мекемелердегі </w:t>
      </w:r>
      <w:r w:rsidRPr="00F90908">
        <w:rPr>
          <w:sz w:val="28"/>
          <w:szCs w:val="28"/>
          <w:lang w:val="kk-KZ"/>
        </w:rPr>
        <w:lastRenderedPageBreak/>
        <w:t>қолдану</w:t>
      </w:r>
      <w:r w:rsidR="0020264E" w:rsidRPr="00F90908">
        <w:rPr>
          <w:sz w:val="28"/>
          <w:szCs w:val="28"/>
          <w:lang w:val="kk-KZ"/>
        </w:rPr>
        <w:t xml:space="preserve"> аясын кеңейту арқылы, медициналық көмек (скрининг, динамикалық бақылау, жоспарлы жатқызу, т.б.) пен дәрігерлік кеңеске жүгінген науқастардың өмір сүру сапасының компоненттілігіне (физикалық және психикалық) негізделген айнымалыларына байланысты деңгейін анықтап, кешенді емдік-профилактикалық шаралар тізбесіне қосу.</w:t>
      </w:r>
    </w:p>
    <w:p w14:paraId="29206D80" w14:textId="65D800DC" w:rsidR="00F90908" w:rsidRPr="00F90908" w:rsidRDefault="0020264E" w:rsidP="00F51E79">
      <w:pPr>
        <w:tabs>
          <w:tab w:val="left" w:pos="851"/>
          <w:tab w:val="left" w:pos="993"/>
        </w:tabs>
        <w:ind w:firstLine="709"/>
        <w:jc w:val="both"/>
        <w:rPr>
          <w:sz w:val="28"/>
          <w:szCs w:val="28"/>
          <w:lang w:val="kk-KZ"/>
        </w:rPr>
      </w:pPr>
      <w:r w:rsidRPr="00F90908">
        <w:rPr>
          <w:sz w:val="28"/>
          <w:szCs w:val="28"/>
          <w:lang w:val="kk-KZ"/>
        </w:rPr>
        <w:t xml:space="preserve">2. Зерттеу барысында қол жеткізілген нәтижелерге сай </w:t>
      </w:r>
      <w:r w:rsidR="00117BD6" w:rsidRPr="00117BD6">
        <w:rPr>
          <w:sz w:val="28"/>
          <w:szCs w:val="28"/>
          <w:lang w:val="kk-KZ"/>
        </w:rPr>
        <w:t xml:space="preserve">халықаралық деңгейде мойындалған SCORE, PROCAM және Framingham қауіптілік шкалаларының жүрек-қан тамыр жүйесі ауруларының қауіптілігін анықтаудағы диагностикалық </w:t>
      </w:r>
      <w:r w:rsidRPr="00F90908">
        <w:rPr>
          <w:sz w:val="28"/>
          <w:szCs w:val="28"/>
          <w:lang w:val="kk-KZ"/>
        </w:rPr>
        <w:t>құндылы</w:t>
      </w:r>
      <w:r w:rsidR="00F90908" w:rsidRPr="00F90908">
        <w:rPr>
          <w:sz w:val="28"/>
          <w:szCs w:val="28"/>
          <w:lang w:val="kk-KZ"/>
        </w:rPr>
        <w:t>қ санаттарына қарай,</w:t>
      </w:r>
      <w:r w:rsidR="00117BD6" w:rsidRPr="00117BD6">
        <w:rPr>
          <w:sz w:val="28"/>
          <w:szCs w:val="28"/>
          <w:lang w:val="kk-KZ"/>
        </w:rPr>
        <w:t xml:space="preserve"> денсаулық сақтау саласындағы алгоритмдер, хаттамалар мен алдын алу шараларында қолдануға болатын</w:t>
      </w:r>
      <w:r w:rsidR="00F90908" w:rsidRPr="00F90908">
        <w:rPr>
          <w:sz w:val="28"/>
          <w:szCs w:val="28"/>
          <w:lang w:val="kk-KZ"/>
        </w:rPr>
        <w:t xml:space="preserve"> көмекші құралдар ретіндегі мәртебелігін көтеру.</w:t>
      </w:r>
    </w:p>
    <w:p w14:paraId="255A052B" w14:textId="0836AAE9" w:rsidR="006653BB" w:rsidRPr="00C12A42" w:rsidRDefault="00A6228E" w:rsidP="00F51E79">
      <w:pPr>
        <w:tabs>
          <w:tab w:val="left" w:pos="851"/>
          <w:tab w:val="left" w:pos="993"/>
        </w:tabs>
        <w:ind w:firstLine="709"/>
        <w:jc w:val="both"/>
        <w:rPr>
          <w:sz w:val="28"/>
          <w:szCs w:val="28"/>
          <w:lang w:val="kk-KZ"/>
        </w:rPr>
      </w:pPr>
      <w:r w:rsidRPr="00C12A42">
        <w:rPr>
          <w:sz w:val="28"/>
          <w:szCs w:val="28"/>
          <w:lang w:val="kk-KZ"/>
        </w:rPr>
        <w:t>3.</w:t>
      </w:r>
      <w:r w:rsidR="007B3C10" w:rsidRPr="00C12A42">
        <w:rPr>
          <w:sz w:val="28"/>
          <w:szCs w:val="28"/>
          <w:lang w:val="kk-KZ"/>
        </w:rPr>
        <w:t xml:space="preserve"> Зерттеу нәтижесінде алынған жүрек-қан тамыр аурулары</w:t>
      </w:r>
      <w:r w:rsidR="00117BD6" w:rsidRPr="00117BD6">
        <w:rPr>
          <w:sz w:val="28"/>
          <w:szCs w:val="28"/>
          <w:lang w:val="kk-KZ"/>
        </w:rPr>
        <w:t>ның</w:t>
      </w:r>
      <w:r w:rsidR="007B3C10" w:rsidRPr="00C12A42">
        <w:rPr>
          <w:sz w:val="28"/>
          <w:szCs w:val="28"/>
          <w:lang w:val="kk-KZ"/>
        </w:rPr>
        <w:t xml:space="preserve"> негізгі қауіп факторлары мен</w:t>
      </w:r>
      <w:r w:rsidR="00117BD6" w:rsidRPr="00117BD6">
        <w:rPr>
          <w:sz w:val="28"/>
          <w:szCs w:val="28"/>
          <w:lang w:val="kk-KZ"/>
        </w:rPr>
        <w:t xml:space="preserve"> </w:t>
      </w:r>
      <w:r w:rsidR="007B3C10" w:rsidRPr="00C12A42">
        <w:rPr>
          <w:sz w:val="28"/>
          <w:szCs w:val="28"/>
          <w:lang w:val="kk-KZ"/>
        </w:rPr>
        <w:t xml:space="preserve">Framingham шкаласына сай </w:t>
      </w:r>
      <w:r w:rsidR="00117BD6" w:rsidRPr="00117BD6">
        <w:rPr>
          <w:sz w:val="28"/>
          <w:szCs w:val="28"/>
          <w:lang w:val="kk-KZ"/>
        </w:rPr>
        <w:t xml:space="preserve">қауіптілік көрсеткіштеріне байланысты </w:t>
      </w:r>
      <w:r w:rsidR="007B3C10" w:rsidRPr="00C12A42">
        <w:rPr>
          <w:sz w:val="28"/>
          <w:szCs w:val="28"/>
          <w:lang w:val="kk-KZ"/>
        </w:rPr>
        <w:t>предиабет пен анықталмаған қант диабеті бойынша</w:t>
      </w:r>
      <w:r w:rsidR="00117BD6" w:rsidRPr="00117BD6">
        <w:rPr>
          <w:sz w:val="28"/>
          <w:szCs w:val="28"/>
          <w:lang w:val="kk-KZ"/>
        </w:rPr>
        <w:t xml:space="preserve"> кластеризациялық бөлінудің қарапайым жолдарын құру арқылы</w:t>
      </w:r>
      <w:r w:rsidR="00C12A42" w:rsidRPr="00C12A42">
        <w:rPr>
          <w:sz w:val="28"/>
          <w:szCs w:val="28"/>
          <w:lang w:val="kk-KZ"/>
        </w:rPr>
        <w:t xml:space="preserve"> </w:t>
      </w:r>
      <w:r w:rsidR="007B3C10" w:rsidRPr="00C12A42">
        <w:rPr>
          <w:sz w:val="28"/>
          <w:szCs w:val="28"/>
          <w:lang w:val="kk-KZ"/>
        </w:rPr>
        <w:t>кластер</w:t>
      </w:r>
      <w:r w:rsidR="00C12A42" w:rsidRPr="00C12A42">
        <w:rPr>
          <w:sz w:val="28"/>
          <w:szCs w:val="28"/>
          <w:lang w:val="kk-KZ"/>
        </w:rPr>
        <w:t>лер</w:t>
      </w:r>
      <w:r w:rsidR="007B3C10" w:rsidRPr="00C12A42">
        <w:rPr>
          <w:sz w:val="28"/>
          <w:szCs w:val="28"/>
          <w:lang w:val="kk-KZ"/>
        </w:rPr>
        <w:t xml:space="preserve"> құрамын анықтап, </w:t>
      </w:r>
      <w:r w:rsidR="00117BD6" w:rsidRPr="00117BD6">
        <w:rPr>
          <w:sz w:val="28"/>
          <w:szCs w:val="28"/>
          <w:lang w:val="kk-KZ"/>
        </w:rPr>
        <w:t>емдік</w:t>
      </w:r>
      <w:r w:rsidR="007B3C10" w:rsidRPr="00C12A42">
        <w:rPr>
          <w:sz w:val="28"/>
          <w:szCs w:val="28"/>
          <w:lang w:val="kk-KZ"/>
        </w:rPr>
        <w:t>-профилактикалық</w:t>
      </w:r>
      <w:r w:rsidR="00117BD6" w:rsidRPr="00117BD6">
        <w:rPr>
          <w:sz w:val="28"/>
          <w:szCs w:val="28"/>
          <w:lang w:val="kk-KZ"/>
        </w:rPr>
        <w:t xml:space="preserve"> шаралардың ұйымдастырылу үрдістерін оңтайландыру</w:t>
      </w:r>
      <w:r w:rsidR="007B3C10" w:rsidRPr="00C12A42">
        <w:rPr>
          <w:sz w:val="28"/>
          <w:szCs w:val="28"/>
          <w:lang w:val="kk-KZ"/>
        </w:rPr>
        <w:t xml:space="preserve"> жолында әдістемелік нұсқаулық ретінде пайдалануға </w:t>
      </w:r>
      <w:r w:rsidR="00C12A42" w:rsidRPr="00C12A42">
        <w:rPr>
          <w:sz w:val="28"/>
          <w:szCs w:val="28"/>
          <w:lang w:val="kk-KZ"/>
        </w:rPr>
        <w:t>мүмкіншілікті құру</w:t>
      </w:r>
      <w:r w:rsidR="00117BD6" w:rsidRPr="00117BD6">
        <w:rPr>
          <w:sz w:val="28"/>
          <w:szCs w:val="28"/>
          <w:lang w:val="kk-KZ"/>
        </w:rPr>
        <w:t>.</w:t>
      </w:r>
    </w:p>
    <w:p w14:paraId="3130F795" w14:textId="0FC5064D" w:rsidR="00C12A42" w:rsidRPr="00EB2AFE" w:rsidRDefault="00C12A42" w:rsidP="00F51E79">
      <w:pPr>
        <w:tabs>
          <w:tab w:val="left" w:pos="851"/>
          <w:tab w:val="left" w:pos="993"/>
        </w:tabs>
        <w:ind w:firstLine="709"/>
        <w:jc w:val="both"/>
        <w:rPr>
          <w:sz w:val="28"/>
          <w:szCs w:val="28"/>
          <w:lang w:val="kk-KZ"/>
        </w:rPr>
      </w:pPr>
      <w:r w:rsidRPr="00EB2AFE">
        <w:rPr>
          <w:sz w:val="28"/>
          <w:szCs w:val="28"/>
          <w:lang w:val="kk-KZ"/>
        </w:rPr>
        <w:t xml:space="preserve">4. Зерттеу үрдісінде валидизирленген және қолданыс мүмкінділігі айқындалған көмекші құралдарды (SF-36 сауалнамасы, Framingham қатерлілік шкаласы) денсаулық сақтау тәжірибесінде қолдану үшін Түркістан қаласында орналасқан Қожа Ахмет Ясауи атындағы Халықаралық қазақ-түрік университетінің </w:t>
      </w:r>
      <w:r w:rsidR="00EB2AFE" w:rsidRPr="00EB2AFE">
        <w:rPr>
          <w:sz w:val="28"/>
          <w:szCs w:val="28"/>
          <w:lang w:val="kk-KZ"/>
        </w:rPr>
        <w:t>К</w:t>
      </w:r>
      <w:r w:rsidRPr="00EB2AFE">
        <w:rPr>
          <w:sz w:val="28"/>
          <w:szCs w:val="28"/>
          <w:lang w:val="kk-KZ"/>
        </w:rPr>
        <w:t xml:space="preserve">линика-диагностикалық орталығы, Түркістан қалалық емханасы және </w:t>
      </w:r>
      <w:r w:rsidR="00EB2AFE" w:rsidRPr="00EB2AFE">
        <w:rPr>
          <w:sz w:val="28"/>
          <w:szCs w:val="28"/>
          <w:lang w:val="kk-KZ"/>
        </w:rPr>
        <w:t>«Санитас» емдеу-сауықтыру орталығы мекемелеріне «Ендіру акті» жасалынды (</w:t>
      </w:r>
      <w:r w:rsidR="00886AAC" w:rsidRPr="00EB2AFE">
        <w:rPr>
          <w:sz w:val="28"/>
          <w:szCs w:val="28"/>
          <w:lang w:val="kk-KZ"/>
        </w:rPr>
        <w:t>Қ</w:t>
      </w:r>
      <w:r w:rsidR="00EB2AFE" w:rsidRPr="00EB2AFE">
        <w:rPr>
          <w:sz w:val="28"/>
          <w:szCs w:val="28"/>
          <w:lang w:val="kk-KZ"/>
        </w:rPr>
        <w:t>осымша</w:t>
      </w:r>
      <w:r w:rsidR="00886AAC">
        <w:rPr>
          <w:sz w:val="28"/>
          <w:szCs w:val="28"/>
          <w:lang w:val="kk-KZ"/>
        </w:rPr>
        <w:t xml:space="preserve"> А</w:t>
      </w:r>
      <w:r w:rsidR="00EB2AFE" w:rsidRPr="00EB2AFE">
        <w:rPr>
          <w:sz w:val="28"/>
          <w:szCs w:val="28"/>
          <w:lang w:val="kk-KZ"/>
        </w:rPr>
        <w:t xml:space="preserve">). </w:t>
      </w:r>
    </w:p>
    <w:p w14:paraId="2E5786BD" w14:textId="0CBCC7B2" w:rsidR="006870CC" w:rsidRPr="009E4FC1" w:rsidRDefault="006870CC" w:rsidP="00F51E79">
      <w:pPr>
        <w:tabs>
          <w:tab w:val="left" w:pos="851"/>
          <w:tab w:val="left" w:pos="993"/>
        </w:tabs>
        <w:ind w:firstLine="709"/>
        <w:jc w:val="both"/>
        <w:rPr>
          <w:b/>
          <w:lang w:val="kk-KZ"/>
        </w:rPr>
      </w:pPr>
      <w:bookmarkStart w:id="2" w:name="_Hlk177476785"/>
      <w:r w:rsidRPr="009E4FC1">
        <w:rPr>
          <w:b/>
          <w:sz w:val="28"/>
          <w:szCs w:val="28"/>
          <w:lang w:val="kk-KZ"/>
        </w:rPr>
        <w:t>Диссертациялық жұмыстың</w:t>
      </w:r>
      <w:r w:rsidRPr="009E4FC1">
        <w:rPr>
          <w:b/>
          <w:sz w:val="28"/>
          <w:lang w:val="kk-KZ"/>
        </w:rPr>
        <w:t xml:space="preserve"> қорғауға қойылған ұсынылымы:</w:t>
      </w:r>
    </w:p>
    <w:p w14:paraId="5E7A2983" w14:textId="47E730D9" w:rsidR="00420A27" w:rsidRPr="00420A27" w:rsidRDefault="00420A27" w:rsidP="00420A27">
      <w:pPr>
        <w:ind w:firstLine="709"/>
        <w:jc w:val="both"/>
        <w:rPr>
          <w:sz w:val="28"/>
          <w:lang w:val="kk-KZ"/>
        </w:rPr>
      </w:pPr>
      <w:r w:rsidRPr="00420A27">
        <w:rPr>
          <w:sz w:val="28"/>
          <w:lang w:val="kk-KZ"/>
        </w:rPr>
        <w:t>1. Қазақстанда жүрек-қан тамыр жүйесі ауруларымен сырқаттанушылық деңгейі өсу тенденциясын көрсетуде. Жүрек-қан тамыр жүйесі ауруларының қауіптілігін анықтаушы қарапайым, әрі тиімді құралдарды қолдану, ауруды ерте диагностикалау мен өлім-жітім көрсеткішінің төмендеуіне алып келеді. ҚР-ның денсаулық сақтау саласы бойынша емдік-диагностикалық хаттамаларында қолданылатын SCORE қауіптілік шкаласымен қатар, PROCAM және Framingham секілді шкалаларды салыстыра отырып, диагностикалық тиімділігіне баға беру арқылы «ең дәл» құралды анықтау</w:t>
      </w:r>
      <w:r w:rsidR="00C20715">
        <w:rPr>
          <w:sz w:val="28"/>
          <w:lang w:val="kk-KZ"/>
        </w:rPr>
        <w:t xml:space="preserve"> – </w:t>
      </w:r>
      <w:r w:rsidRPr="00420A27">
        <w:rPr>
          <w:sz w:val="28"/>
          <w:lang w:val="kk-KZ"/>
        </w:rPr>
        <w:t xml:space="preserve">бұл бағытта атқарылып жатқан жұмыстарды оңтайландырады. </w:t>
      </w:r>
    </w:p>
    <w:p w14:paraId="0F9768E6" w14:textId="77777777" w:rsidR="00420A27" w:rsidRPr="00420A27" w:rsidRDefault="00420A27" w:rsidP="00420A27">
      <w:pPr>
        <w:ind w:firstLine="709"/>
        <w:jc w:val="both"/>
        <w:rPr>
          <w:sz w:val="28"/>
          <w:lang w:val="kk-KZ"/>
        </w:rPr>
      </w:pPr>
      <w:r w:rsidRPr="00420A27">
        <w:rPr>
          <w:sz w:val="28"/>
          <w:lang w:val="kk-KZ"/>
        </w:rPr>
        <w:t xml:space="preserve">2. Жалпы популяцияның, оның ішінде жүрек-қан тамыр жүйесі бойынша созылмалы сырқаттары бар науқастардың өмір сүру сапасының деңгейін анықтау, қазіргі заманғы денсаулық сақтау саласының басты тенденциясы. Бұл орайда, кардиовасукулярлық патологияның дамуына алып келуші қауіп факторларының ішінде өмір сүру сапасының деңгейі – темекі шегуші, физикалық белсенділікпен айналыспайтын, семіздігі және гипергликемиялық жағдайы басым популяцияда төмен көрсеткішті көрсетті. </w:t>
      </w:r>
    </w:p>
    <w:p w14:paraId="3E9FFF05" w14:textId="77777777" w:rsidR="00420A27" w:rsidRPr="00420A27" w:rsidRDefault="00420A27" w:rsidP="00420A27">
      <w:pPr>
        <w:ind w:firstLine="709"/>
        <w:jc w:val="both"/>
        <w:rPr>
          <w:sz w:val="28"/>
          <w:lang w:val="kk-KZ"/>
        </w:rPr>
      </w:pPr>
      <w:r w:rsidRPr="00420A27">
        <w:rPr>
          <w:sz w:val="28"/>
          <w:lang w:val="kk-KZ"/>
        </w:rPr>
        <w:t xml:space="preserve">3. Зерттелуші популяцияның он жылдық динамикалық көрсеткіштерінде жүрек-қан тамырлық патологиялармен қатар, қант диабетімен </w:t>
      </w:r>
      <w:r w:rsidRPr="00420A27">
        <w:rPr>
          <w:sz w:val="28"/>
          <w:lang w:val="kk-KZ"/>
        </w:rPr>
        <w:lastRenderedPageBreak/>
        <w:t>сырқаттанушылықтың деңгейі де жоғары өсімді көрсетті. Гипергликемиялық көрсеткіштің мәндеріне байланысты сыныпталатын предиабет пен анықталмаған қант диабеті жағдайларының басымдылығы, кардиоваскулярлы патологияны шақырушы қауіп факторларымен келесідей «шоғырлану» принципімен бірлесетіндігін анықтады:</w:t>
      </w:r>
    </w:p>
    <w:p w14:paraId="1B0736E3" w14:textId="77777777" w:rsidR="00420A27" w:rsidRPr="00420A27" w:rsidRDefault="00420A27" w:rsidP="00420A27">
      <w:pPr>
        <w:ind w:firstLine="709"/>
        <w:jc w:val="both"/>
        <w:rPr>
          <w:sz w:val="28"/>
          <w:lang w:val="kk-KZ"/>
        </w:rPr>
      </w:pPr>
      <w:r w:rsidRPr="00420A27">
        <w:rPr>
          <w:sz w:val="28"/>
          <w:lang w:val="kk-KZ"/>
        </w:rPr>
        <w:tab/>
        <w:t>1) предиабет – жастық көрсеткіштер және ДМИ көрсеткіштері;</w:t>
      </w:r>
    </w:p>
    <w:p w14:paraId="7ED174A8" w14:textId="77777777" w:rsidR="00420A27" w:rsidRPr="00420A27" w:rsidRDefault="00420A27" w:rsidP="00420A27">
      <w:pPr>
        <w:ind w:firstLine="709"/>
        <w:jc w:val="both"/>
        <w:rPr>
          <w:sz w:val="28"/>
          <w:lang w:val="kk-KZ"/>
        </w:rPr>
      </w:pPr>
      <w:r w:rsidRPr="00420A27">
        <w:rPr>
          <w:sz w:val="28"/>
          <w:lang w:val="kk-KZ"/>
        </w:rPr>
        <w:tab/>
        <w:t>2) анықталынбаған қант диабеті – жастық көрсеткіш, қан қысымы, жалпы холестерин және төмен тығыздықты липопротеин көрсеткіштері.</w:t>
      </w:r>
    </w:p>
    <w:p w14:paraId="44755B33" w14:textId="77777777" w:rsidR="00420A27" w:rsidRPr="00420A27" w:rsidRDefault="00420A27" w:rsidP="00420A27">
      <w:pPr>
        <w:ind w:firstLine="709"/>
        <w:jc w:val="both"/>
        <w:rPr>
          <w:sz w:val="28"/>
          <w:lang w:val="kk-KZ"/>
        </w:rPr>
      </w:pPr>
      <w:r w:rsidRPr="00420A27">
        <w:rPr>
          <w:sz w:val="28"/>
          <w:lang w:val="kk-KZ"/>
        </w:rPr>
        <w:t>4. Жүрек-қан тамырлық сырқаттармен ауыратын науқастарға көмек көрсетуді оңтайландыру мен тиімділігін арттыруға бағытталған бірқатар мәселелер басқарушылық шешімдерді талап етеді:</w:t>
      </w:r>
    </w:p>
    <w:p w14:paraId="65388B44" w14:textId="77777777" w:rsidR="00420A27" w:rsidRPr="00420A27" w:rsidRDefault="00420A27" w:rsidP="00420A27">
      <w:pPr>
        <w:ind w:firstLine="709"/>
        <w:jc w:val="both"/>
        <w:rPr>
          <w:sz w:val="28"/>
          <w:lang w:val="kk-KZ"/>
        </w:rPr>
      </w:pPr>
      <w:r w:rsidRPr="00420A27">
        <w:rPr>
          <w:sz w:val="28"/>
          <w:lang w:val="kk-KZ"/>
        </w:rPr>
        <w:tab/>
        <w:t>1) ЖҚЖА-ның қауіп-қатерлілігін анықтаушы шкалалардың нормативтік-құқықтық тұрғыдан дербестігін айқындап, қолданыс аясын кеңейту;</w:t>
      </w:r>
    </w:p>
    <w:p w14:paraId="4543A471" w14:textId="77777777" w:rsidR="00420A27" w:rsidRPr="00420A27" w:rsidRDefault="00420A27" w:rsidP="00420A27">
      <w:pPr>
        <w:ind w:firstLine="709"/>
        <w:jc w:val="both"/>
        <w:rPr>
          <w:sz w:val="28"/>
          <w:lang w:val="kk-KZ"/>
        </w:rPr>
      </w:pPr>
      <w:r w:rsidRPr="00420A27">
        <w:rPr>
          <w:sz w:val="28"/>
          <w:lang w:val="kk-KZ"/>
        </w:rPr>
        <w:tab/>
        <w:t>2) ЖҚЖА және диабеттік статус негізінде сипатталатын популяцияның деректер қорын құру арқылы, кластерлік талдамалар негізінде қауіп факторларының бірлесу ерекшеліктеріне баға беру жұмыстарын үздіксіз жүргізіп отыру;</w:t>
      </w:r>
    </w:p>
    <w:p w14:paraId="4E92298B" w14:textId="06DE9A5C" w:rsidR="00185414" w:rsidRPr="006B1304" w:rsidRDefault="00420A27" w:rsidP="00420A27">
      <w:pPr>
        <w:ind w:firstLine="709"/>
        <w:jc w:val="both"/>
        <w:rPr>
          <w:sz w:val="28"/>
          <w:lang w:val="kk-KZ"/>
        </w:rPr>
      </w:pPr>
      <w:r w:rsidRPr="00420A27">
        <w:rPr>
          <w:sz w:val="28"/>
          <w:lang w:val="kk-KZ"/>
        </w:rPr>
        <w:tab/>
        <w:t>3) цифрлық денсаулық сақтау платформаларының даму бағытына қарай – сауалнамалардың, қауіптілік шкалаларының электрондық нұсқаларын дайындау жұмыстарын ұйымдастыру</w:t>
      </w:r>
      <w:r w:rsidR="006B1304" w:rsidRPr="006B1304">
        <w:rPr>
          <w:sz w:val="28"/>
          <w:lang w:val="kk-KZ"/>
        </w:rPr>
        <w:t>.</w:t>
      </w:r>
    </w:p>
    <w:bookmarkEnd w:id="2"/>
    <w:p w14:paraId="5B9A8D95" w14:textId="2BB193FF" w:rsidR="006870CC" w:rsidRPr="009E4FC1" w:rsidRDefault="006870CC" w:rsidP="00F51E79">
      <w:pPr>
        <w:ind w:firstLine="709"/>
        <w:jc w:val="both"/>
        <w:rPr>
          <w:b/>
          <w:sz w:val="28"/>
          <w:lang w:val="kk-KZ"/>
        </w:rPr>
      </w:pPr>
      <w:r w:rsidRPr="00FC0017">
        <w:rPr>
          <w:b/>
          <w:sz w:val="28"/>
          <w:lang w:val="kk-KZ"/>
        </w:rPr>
        <w:t>Диссертациялық жұмыстың апробациядан өтуі:</w:t>
      </w:r>
    </w:p>
    <w:p w14:paraId="53366D30" w14:textId="4226D5E1" w:rsidR="006870CC" w:rsidRPr="009E4FC1" w:rsidRDefault="006870CC" w:rsidP="00F51E79">
      <w:pPr>
        <w:ind w:firstLine="709"/>
        <w:jc w:val="both"/>
        <w:rPr>
          <w:sz w:val="28"/>
          <w:lang w:val="kk-KZ"/>
        </w:rPr>
      </w:pPr>
      <w:r w:rsidRPr="00663D36">
        <w:rPr>
          <w:sz w:val="28"/>
          <w:lang w:val="kk-KZ"/>
        </w:rPr>
        <w:t xml:space="preserve">Қожа Ахмет Ясауи атындағы Халықаралық қазақ-түрік университетінің, Медицина факультетінің </w:t>
      </w:r>
      <w:r w:rsidR="00663D36" w:rsidRPr="00663D36">
        <w:rPr>
          <w:bCs/>
          <w:sz w:val="28"/>
          <w:szCs w:val="28"/>
          <w:lang w:val="kk-KZ"/>
        </w:rPr>
        <w:t>«Арнайы клиникалық пәндер» кафедрасының кеңейтілген ғылыми семинарын</w:t>
      </w:r>
      <w:r w:rsidRPr="00663D36">
        <w:rPr>
          <w:sz w:val="28"/>
          <w:lang w:val="kk-KZ"/>
        </w:rPr>
        <w:t>да (</w:t>
      </w:r>
      <w:r w:rsidR="00886AAC" w:rsidRPr="00663D36">
        <w:rPr>
          <w:sz w:val="28"/>
          <w:lang w:val="kk-KZ"/>
        </w:rPr>
        <w:t>Түркістан</w:t>
      </w:r>
      <w:r w:rsidR="00886AAC">
        <w:rPr>
          <w:sz w:val="28"/>
          <w:lang w:val="kk-KZ"/>
        </w:rPr>
        <w:t xml:space="preserve">, 2024. – </w:t>
      </w:r>
      <w:r w:rsidR="00E51639">
        <w:rPr>
          <w:sz w:val="28"/>
          <w:lang w:val="kk-KZ"/>
        </w:rPr>
        <w:t>22</w:t>
      </w:r>
      <w:r w:rsidR="00886AAC">
        <w:rPr>
          <w:sz w:val="28"/>
          <w:lang w:val="kk-KZ"/>
        </w:rPr>
        <w:t xml:space="preserve"> </w:t>
      </w:r>
      <w:r w:rsidR="00E51639">
        <w:rPr>
          <w:sz w:val="28"/>
          <w:lang w:val="kk-KZ"/>
        </w:rPr>
        <w:t>қазан</w:t>
      </w:r>
      <w:r w:rsidR="00886AAC">
        <w:rPr>
          <w:sz w:val="28"/>
          <w:lang w:val="kk-KZ"/>
        </w:rPr>
        <w:t>, хаттама №</w:t>
      </w:r>
      <w:r w:rsidR="00E51639">
        <w:rPr>
          <w:sz w:val="28"/>
          <w:lang w:val="kk-KZ"/>
        </w:rPr>
        <w:t>2</w:t>
      </w:r>
      <w:r w:rsidRPr="00663D36">
        <w:rPr>
          <w:sz w:val="28"/>
          <w:lang w:val="kk-KZ"/>
        </w:rPr>
        <w:t>)</w:t>
      </w:r>
      <w:r w:rsidR="00E51639">
        <w:rPr>
          <w:sz w:val="28"/>
          <w:lang w:val="kk-KZ"/>
        </w:rPr>
        <w:t xml:space="preserve"> </w:t>
      </w:r>
      <w:r w:rsidR="00E51639" w:rsidRPr="00E51639">
        <w:rPr>
          <w:sz w:val="28"/>
          <w:lang w:val="kk-KZ"/>
        </w:rPr>
        <w:t>талқыланып, апробациядан өтті</w:t>
      </w:r>
      <w:r w:rsidRPr="00663D36">
        <w:rPr>
          <w:sz w:val="28"/>
          <w:lang w:val="kk-KZ"/>
        </w:rPr>
        <w:t>.</w:t>
      </w:r>
    </w:p>
    <w:p w14:paraId="6A079F08" w14:textId="25B7783A" w:rsidR="006870CC" w:rsidRPr="009E4FC1" w:rsidRDefault="006870CC" w:rsidP="00F51E79">
      <w:pPr>
        <w:ind w:firstLine="709"/>
        <w:rPr>
          <w:b/>
          <w:sz w:val="28"/>
          <w:lang w:val="kk-KZ"/>
        </w:rPr>
      </w:pPr>
      <w:r w:rsidRPr="009E4FC1">
        <w:rPr>
          <w:b/>
          <w:sz w:val="28"/>
          <w:lang w:val="kk-KZ"/>
        </w:rPr>
        <w:t>Диссертациялық жұмыстың жариялануы:</w:t>
      </w:r>
    </w:p>
    <w:p w14:paraId="38F2E824" w14:textId="5C6D0038" w:rsidR="002F60E6" w:rsidRPr="00B60499" w:rsidRDefault="0087493A" w:rsidP="00F51E79">
      <w:pPr>
        <w:ind w:firstLine="709"/>
        <w:jc w:val="both"/>
        <w:rPr>
          <w:sz w:val="28"/>
          <w:szCs w:val="28"/>
          <w:lang w:val="kk-KZ"/>
        </w:rPr>
      </w:pPr>
      <w:r w:rsidRPr="00B60499">
        <w:rPr>
          <w:sz w:val="28"/>
          <w:szCs w:val="28"/>
          <w:lang w:val="kk-KZ"/>
        </w:rPr>
        <w:t>Қазақстан Республикасы Білім және ғылым министрлігі Білім және ғылым саласында cапаны қамтамасыз ету комитеті ұсынатын ғылыми басылымдарда</w:t>
      </w:r>
      <w:r w:rsidR="002F60E6" w:rsidRPr="00B60499">
        <w:rPr>
          <w:sz w:val="28"/>
          <w:szCs w:val="28"/>
          <w:lang w:val="kk-KZ"/>
        </w:rPr>
        <w:t xml:space="preserve"> – 3 </w:t>
      </w:r>
      <w:r w:rsidR="006870CC" w:rsidRPr="00B60499">
        <w:rPr>
          <w:sz w:val="28"/>
          <w:szCs w:val="28"/>
          <w:lang w:val="kk-KZ"/>
        </w:rPr>
        <w:t>мақала</w:t>
      </w:r>
      <w:r w:rsidR="00886AAC">
        <w:rPr>
          <w:sz w:val="28"/>
          <w:szCs w:val="28"/>
          <w:lang w:val="kk-KZ"/>
        </w:rPr>
        <w:t>.</w:t>
      </w:r>
      <w:r w:rsidR="006870CC" w:rsidRPr="00B60499">
        <w:rPr>
          <w:sz w:val="28"/>
          <w:szCs w:val="28"/>
          <w:lang w:val="kk-KZ"/>
        </w:rPr>
        <w:t xml:space="preserve"> </w:t>
      </w:r>
    </w:p>
    <w:p w14:paraId="4A46D411" w14:textId="23BCA0F0" w:rsidR="002F60E6" w:rsidRPr="00B60499" w:rsidRDefault="00B82E47" w:rsidP="00F51E79">
      <w:pPr>
        <w:ind w:firstLine="709"/>
        <w:jc w:val="both"/>
        <w:rPr>
          <w:sz w:val="28"/>
          <w:szCs w:val="28"/>
          <w:lang w:val="kk-KZ"/>
        </w:rPr>
      </w:pPr>
      <w:r w:rsidRPr="00B60499">
        <w:rPr>
          <w:color w:val="000000" w:themeColor="text1"/>
          <w:sz w:val="28"/>
          <w:szCs w:val="28"/>
          <w:lang w:val="kk-KZ"/>
        </w:rPr>
        <w:t>Web of Science немес Scopus компаниясының мәліметтер базасына енген басылымдарда</w:t>
      </w:r>
      <w:r w:rsidR="002F60E6" w:rsidRPr="00B60499">
        <w:rPr>
          <w:sz w:val="28"/>
          <w:szCs w:val="28"/>
          <w:lang w:val="kk-KZ"/>
        </w:rPr>
        <w:t xml:space="preserve"> – </w:t>
      </w:r>
      <w:r w:rsidR="00663D36" w:rsidRPr="00663D36">
        <w:rPr>
          <w:sz w:val="28"/>
          <w:szCs w:val="28"/>
          <w:lang w:val="kk-KZ"/>
        </w:rPr>
        <w:t>2</w:t>
      </w:r>
      <w:r w:rsidR="002F60E6" w:rsidRPr="00B60499">
        <w:rPr>
          <w:sz w:val="28"/>
          <w:szCs w:val="28"/>
          <w:lang w:val="kk-KZ"/>
        </w:rPr>
        <w:t xml:space="preserve"> </w:t>
      </w:r>
      <w:r w:rsidR="006870CC" w:rsidRPr="00B60499">
        <w:rPr>
          <w:sz w:val="28"/>
          <w:szCs w:val="28"/>
          <w:lang w:val="kk-KZ"/>
        </w:rPr>
        <w:t>мақала</w:t>
      </w:r>
      <w:r w:rsidR="00886AAC">
        <w:rPr>
          <w:sz w:val="28"/>
          <w:szCs w:val="28"/>
          <w:lang w:val="kk-KZ"/>
        </w:rPr>
        <w:t>.</w:t>
      </w:r>
    </w:p>
    <w:p w14:paraId="416CD285" w14:textId="5CF27F17" w:rsidR="006870CC" w:rsidRPr="00630990" w:rsidRDefault="00B82E47" w:rsidP="00F51E79">
      <w:pPr>
        <w:ind w:firstLine="709"/>
        <w:jc w:val="both"/>
        <w:rPr>
          <w:sz w:val="28"/>
          <w:szCs w:val="28"/>
          <w:lang w:val="kk-KZ"/>
        </w:rPr>
      </w:pPr>
      <w:r w:rsidRPr="00B60499">
        <w:rPr>
          <w:color w:val="000000" w:themeColor="text1"/>
          <w:sz w:val="28"/>
          <w:szCs w:val="28"/>
          <w:lang w:val="kk-KZ"/>
        </w:rPr>
        <w:t>Шетелдік конференция материалдарында</w:t>
      </w:r>
      <w:r w:rsidR="002F60E6" w:rsidRPr="00B60499">
        <w:rPr>
          <w:color w:val="000000" w:themeColor="text1"/>
          <w:sz w:val="28"/>
          <w:szCs w:val="28"/>
          <w:lang w:val="kk-KZ"/>
        </w:rPr>
        <w:t xml:space="preserve"> – 3 тезис жарық</w:t>
      </w:r>
      <w:r w:rsidRPr="00B60499">
        <w:rPr>
          <w:sz w:val="28"/>
          <w:szCs w:val="28"/>
          <w:lang w:val="kk-KZ"/>
        </w:rPr>
        <w:t xml:space="preserve"> </w:t>
      </w:r>
      <w:r w:rsidR="006870CC" w:rsidRPr="00B60499">
        <w:rPr>
          <w:sz w:val="28"/>
          <w:szCs w:val="28"/>
          <w:lang w:val="kk-KZ"/>
        </w:rPr>
        <w:t>көрді</w:t>
      </w:r>
      <w:r w:rsidR="00630990">
        <w:rPr>
          <w:sz w:val="28"/>
          <w:szCs w:val="28"/>
          <w:lang w:val="kk-KZ"/>
        </w:rPr>
        <w:t xml:space="preserve">, және </w:t>
      </w:r>
      <w:r w:rsidR="00630990" w:rsidRPr="00630990">
        <w:rPr>
          <w:sz w:val="28"/>
          <w:szCs w:val="28"/>
          <w:lang w:val="kk-KZ"/>
        </w:rPr>
        <w:t xml:space="preserve">1 </w:t>
      </w:r>
      <w:r w:rsidR="00630990">
        <w:rPr>
          <w:sz w:val="28"/>
          <w:szCs w:val="28"/>
          <w:lang w:val="kk-KZ"/>
        </w:rPr>
        <w:t>авторлық құқық куәлігі алынды.</w:t>
      </w:r>
    </w:p>
    <w:p w14:paraId="06D4FF47" w14:textId="3B440BEA" w:rsidR="006870CC" w:rsidRPr="009E4FC1" w:rsidRDefault="006870CC" w:rsidP="00F51E79">
      <w:pPr>
        <w:ind w:firstLine="709"/>
        <w:rPr>
          <w:b/>
          <w:sz w:val="28"/>
          <w:lang w:val="kk-KZ"/>
        </w:rPr>
      </w:pPr>
      <w:r w:rsidRPr="009E4FC1">
        <w:rPr>
          <w:b/>
          <w:sz w:val="28"/>
          <w:lang w:val="kk-KZ"/>
        </w:rPr>
        <w:t>Диссертациялық жұмыстың тәжірибеге ендірілуі:</w:t>
      </w:r>
    </w:p>
    <w:p w14:paraId="3451FACB" w14:textId="77464CE9" w:rsidR="006870CC" w:rsidRPr="009E4FC1" w:rsidRDefault="006870CC" w:rsidP="00F51E79">
      <w:pPr>
        <w:ind w:firstLine="709"/>
        <w:jc w:val="both"/>
        <w:rPr>
          <w:sz w:val="28"/>
          <w:lang w:val="kk-KZ"/>
        </w:rPr>
      </w:pPr>
      <w:r w:rsidRPr="009E4FC1">
        <w:rPr>
          <w:sz w:val="28"/>
          <w:lang w:val="kk-KZ"/>
        </w:rPr>
        <w:t xml:space="preserve">Зерттеу нәтижелерін Түркістан </w:t>
      </w:r>
      <w:r w:rsidR="00654D01" w:rsidRPr="009E4FC1">
        <w:rPr>
          <w:sz w:val="28"/>
          <w:lang w:val="kk-KZ"/>
        </w:rPr>
        <w:t>облыстық</w:t>
      </w:r>
      <w:r w:rsidRPr="009E4FC1">
        <w:rPr>
          <w:sz w:val="28"/>
          <w:lang w:val="kk-KZ"/>
        </w:rPr>
        <w:t xml:space="preserve"> денсаулық сақтау басқармасы</w:t>
      </w:r>
      <w:r w:rsidR="002F60E6" w:rsidRPr="009E4FC1">
        <w:rPr>
          <w:sz w:val="28"/>
          <w:lang w:val="kk-KZ"/>
        </w:rPr>
        <w:t>на</w:t>
      </w:r>
      <w:r w:rsidR="007B0461" w:rsidRPr="009E4FC1">
        <w:rPr>
          <w:sz w:val="28"/>
          <w:lang w:val="kk-KZ"/>
        </w:rPr>
        <w:t>,</w:t>
      </w:r>
      <w:r w:rsidRPr="009E4FC1">
        <w:rPr>
          <w:sz w:val="28"/>
          <w:lang w:val="kk-KZ"/>
        </w:rPr>
        <w:t xml:space="preserve"> халық денсаулығы бойынша ақпараттарды толықтыру үшін қолданылып, </w:t>
      </w:r>
      <w:r w:rsidR="00654D01" w:rsidRPr="009E4FC1">
        <w:rPr>
          <w:sz w:val="28"/>
          <w:lang w:val="kk-KZ"/>
        </w:rPr>
        <w:t>жүрек-қан тамыр жүйесі ауруларының</w:t>
      </w:r>
      <w:r w:rsidRPr="009E4FC1">
        <w:rPr>
          <w:sz w:val="28"/>
          <w:lang w:val="kk-KZ"/>
        </w:rPr>
        <w:t xml:space="preserve"> қауіп факторларын анықтау бойынша жасалынған ақпараттық қорға енгізіледі.</w:t>
      </w:r>
    </w:p>
    <w:p w14:paraId="480F19D5" w14:textId="1172A04B" w:rsidR="006870CC" w:rsidRPr="009E4FC1" w:rsidRDefault="006870CC" w:rsidP="00F51E79">
      <w:pPr>
        <w:ind w:firstLine="709"/>
        <w:jc w:val="both"/>
        <w:rPr>
          <w:b/>
          <w:sz w:val="28"/>
          <w:lang w:val="kk-KZ"/>
        </w:rPr>
      </w:pPr>
      <w:r w:rsidRPr="009E4FC1">
        <w:rPr>
          <w:b/>
          <w:sz w:val="28"/>
          <w:lang w:val="kk-KZ"/>
        </w:rPr>
        <w:t>Диссертациялық жұмыстың көлемі мен құрылымы:</w:t>
      </w:r>
    </w:p>
    <w:p w14:paraId="065EE34A" w14:textId="3C4A1061" w:rsidR="006870CC" w:rsidRPr="00A17250" w:rsidRDefault="006870CC" w:rsidP="00F51E79">
      <w:pPr>
        <w:ind w:firstLine="709"/>
        <w:jc w:val="both"/>
        <w:rPr>
          <w:sz w:val="28"/>
          <w:lang w:val="kk-KZ"/>
        </w:rPr>
      </w:pPr>
      <w:r w:rsidRPr="00A17250">
        <w:rPr>
          <w:sz w:val="28"/>
          <w:lang w:val="kk-KZ"/>
        </w:rPr>
        <w:t xml:space="preserve">Диссертацияның жалпы көлемі – </w:t>
      </w:r>
      <w:r w:rsidR="002F60E6" w:rsidRPr="00A17250">
        <w:rPr>
          <w:sz w:val="28"/>
          <w:lang w:val="kk-KZ"/>
        </w:rPr>
        <w:t>1</w:t>
      </w:r>
      <w:r w:rsidR="00B30984" w:rsidRPr="00A17250">
        <w:rPr>
          <w:sz w:val="28"/>
          <w:lang w:val="kk-KZ"/>
        </w:rPr>
        <w:t>0</w:t>
      </w:r>
      <w:r w:rsidR="006142E8" w:rsidRPr="00A17250">
        <w:rPr>
          <w:sz w:val="28"/>
          <w:lang w:val="kk-KZ"/>
        </w:rPr>
        <w:t>3</w:t>
      </w:r>
      <w:r w:rsidRPr="00A17250">
        <w:rPr>
          <w:sz w:val="28"/>
          <w:lang w:val="kk-KZ"/>
        </w:rPr>
        <w:t xml:space="preserve"> бет, компьютерлік мәтінмен терілген (Microsoft Word, Times New Roman, size 14), ғылыми жұмыс кіріспеден, әдебиеттік шолудан, зерттеу жұмысының материалдары мен әдістемелерінен, жеке зерттеу нәтижелерінен, қорытындыдан және </w:t>
      </w:r>
      <w:r w:rsidR="007C2B2D" w:rsidRPr="00A17250">
        <w:rPr>
          <w:sz w:val="28"/>
          <w:lang w:val="kk-KZ"/>
        </w:rPr>
        <w:t>пайдаланылған</w:t>
      </w:r>
      <w:r w:rsidRPr="00A17250">
        <w:rPr>
          <w:sz w:val="28"/>
          <w:lang w:val="kk-KZ"/>
        </w:rPr>
        <w:t xml:space="preserve"> әдебиеттер тізімінен тұрады.</w:t>
      </w:r>
    </w:p>
    <w:p w14:paraId="0142385F" w14:textId="54A86CE0" w:rsidR="006870CC" w:rsidRPr="009E4FC1" w:rsidRDefault="006870CC" w:rsidP="00F51E79">
      <w:pPr>
        <w:ind w:firstLine="709"/>
        <w:jc w:val="both"/>
        <w:rPr>
          <w:sz w:val="28"/>
          <w:lang w:val="kk-KZ"/>
        </w:rPr>
      </w:pPr>
      <w:r w:rsidRPr="00A17250">
        <w:rPr>
          <w:sz w:val="28"/>
          <w:lang w:val="kk-KZ"/>
        </w:rPr>
        <w:lastRenderedPageBreak/>
        <w:t>Жұмыс көрнекіліктері: 2</w:t>
      </w:r>
      <w:r w:rsidR="00FD1816" w:rsidRPr="00A17250">
        <w:rPr>
          <w:sz w:val="28"/>
          <w:lang w:val="kk-KZ"/>
        </w:rPr>
        <w:t>8</w:t>
      </w:r>
      <w:r w:rsidRPr="00A17250">
        <w:rPr>
          <w:sz w:val="28"/>
          <w:lang w:val="kk-KZ"/>
        </w:rPr>
        <w:t xml:space="preserve"> кесте, </w:t>
      </w:r>
      <w:r w:rsidR="00922FC9" w:rsidRPr="00A17250">
        <w:rPr>
          <w:sz w:val="28"/>
          <w:lang w:val="kk-KZ"/>
        </w:rPr>
        <w:t>10</w:t>
      </w:r>
      <w:r w:rsidRPr="00A17250">
        <w:rPr>
          <w:sz w:val="28"/>
          <w:lang w:val="kk-KZ"/>
        </w:rPr>
        <w:t xml:space="preserve"> суреттен тұрады. Әдебиеттер тізімі – </w:t>
      </w:r>
      <w:r w:rsidR="00A631BA" w:rsidRPr="00A17250">
        <w:rPr>
          <w:sz w:val="28"/>
          <w:lang w:val="kk-KZ"/>
        </w:rPr>
        <w:t>2</w:t>
      </w:r>
      <w:r w:rsidR="008E2634" w:rsidRPr="00A17250">
        <w:rPr>
          <w:sz w:val="28"/>
          <w:lang w:val="kk-KZ"/>
        </w:rPr>
        <w:t>8</w:t>
      </w:r>
      <w:r w:rsidR="00B30984" w:rsidRPr="00A17250">
        <w:rPr>
          <w:sz w:val="28"/>
          <w:lang w:val="kk-KZ"/>
        </w:rPr>
        <w:t>7</w:t>
      </w:r>
      <w:r w:rsidR="00663D36" w:rsidRPr="00A17250">
        <w:rPr>
          <w:sz w:val="28"/>
          <w:lang w:val="kk-KZ"/>
        </w:rPr>
        <w:t xml:space="preserve"> </w:t>
      </w:r>
      <w:r w:rsidRPr="00A17250">
        <w:rPr>
          <w:sz w:val="28"/>
          <w:lang w:val="kk-KZ"/>
        </w:rPr>
        <w:t>әдебиеттер көзін құрады.</w:t>
      </w:r>
    </w:p>
    <w:p w14:paraId="1E8FFA3E" w14:textId="6BB23A97" w:rsidR="00F772FA" w:rsidRPr="009E4FC1" w:rsidRDefault="00F772FA" w:rsidP="00F51E79">
      <w:pPr>
        <w:ind w:firstLine="709"/>
        <w:rPr>
          <w:lang w:val="kk-KZ"/>
        </w:rPr>
      </w:pPr>
    </w:p>
    <w:p w14:paraId="2F7EAFEA" w14:textId="2A2F5DA1" w:rsidR="00BC789D" w:rsidRPr="009E4FC1" w:rsidRDefault="00BC789D" w:rsidP="00F51E79">
      <w:pPr>
        <w:ind w:firstLine="709"/>
        <w:rPr>
          <w:lang w:val="kk-KZ"/>
        </w:rPr>
      </w:pPr>
    </w:p>
    <w:p w14:paraId="7627B71C" w14:textId="6CA8B444" w:rsidR="00BC789D" w:rsidRPr="009E4FC1" w:rsidRDefault="00BC789D" w:rsidP="00F51E79">
      <w:pPr>
        <w:ind w:firstLine="709"/>
        <w:rPr>
          <w:lang w:val="kk-KZ"/>
        </w:rPr>
      </w:pPr>
    </w:p>
    <w:p w14:paraId="1F1881BA" w14:textId="0A357B24" w:rsidR="00BC789D" w:rsidRPr="009E4FC1" w:rsidRDefault="00BC789D" w:rsidP="00F51E79">
      <w:pPr>
        <w:ind w:firstLine="709"/>
        <w:rPr>
          <w:lang w:val="kk-KZ"/>
        </w:rPr>
      </w:pPr>
    </w:p>
    <w:p w14:paraId="53D0DDA0" w14:textId="77777777" w:rsidR="003E1393" w:rsidRDefault="003E1393" w:rsidP="00F51E79">
      <w:pPr>
        <w:rPr>
          <w:lang w:val="kk-KZ"/>
        </w:rPr>
      </w:pPr>
    </w:p>
    <w:p w14:paraId="1C4E66BF" w14:textId="77777777" w:rsidR="00F90908" w:rsidRDefault="00F90908" w:rsidP="00F51E79">
      <w:pPr>
        <w:rPr>
          <w:lang w:val="kk-KZ"/>
        </w:rPr>
      </w:pPr>
    </w:p>
    <w:p w14:paraId="51CB3DDA" w14:textId="77777777" w:rsidR="00F90908" w:rsidRDefault="00F90908" w:rsidP="00F51E79">
      <w:pPr>
        <w:rPr>
          <w:lang w:val="kk-KZ"/>
        </w:rPr>
      </w:pPr>
    </w:p>
    <w:p w14:paraId="03A6A44F" w14:textId="77777777" w:rsidR="00F90908" w:rsidRDefault="00F90908" w:rsidP="00F51E79">
      <w:pPr>
        <w:rPr>
          <w:lang w:val="kk-KZ"/>
        </w:rPr>
      </w:pPr>
    </w:p>
    <w:p w14:paraId="199E5F2E" w14:textId="77777777" w:rsidR="00FF6FD1" w:rsidRDefault="00FF6FD1" w:rsidP="00F51E79">
      <w:pPr>
        <w:rPr>
          <w:lang w:val="kk-KZ"/>
        </w:rPr>
      </w:pPr>
    </w:p>
    <w:p w14:paraId="6BB62317" w14:textId="77777777" w:rsidR="00FF6FD1" w:rsidRDefault="00FF6FD1" w:rsidP="00F51E79">
      <w:pPr>
        <w:rPr>
          <w:lang w:val="kk-KZ"/>
        </w:rPr>
      </w:pPr>
    </w:p>
    <w:p w14:paraId="456D1477" w14:textId="77777777" w:rsidR="00FF6FD1" w:rsidRDefault="00FF6FD1" w:rsidP="00F51E79">
      <w:pPr>
        <w:rPr>
          <w:lang w:val="kk-KZ"/>
        </w:rPr>
      </w:pPr>
    </w:p>
    <w:p w14:paraId="04B6F911" w14:textId="77777777" w:rsidR="00FF6FD1" w:rsidRDefault="00FF6FD1" w:rsidP="00F51E79">
      <w:pPr>
        <w:rPr>
          <w:lang w:val="kk-KZ"/>
        </w:rPr>
      </w:pPr>
    </w:p>
    <w:p w14:paraId="7A7DC0DD" w14:textId="77777777" w:rsidR="00FF6FD1" w:rsidRDefault="00FF6FD1" w:rsidP="00F51E79">
      <w:pPr>
        <w:rPr>
          <w:lang w:val="kk-KZ"/>
        </w:rPr>
      </w:pPr>
    </w:p>
    <w:p w14:paraId="455CC742" w14:textId="77777777" w:rsidR="00FF6FD1" w:rsidRDefault="00FF6FD1" w:rsidP="00F51E79">
      <w:pPr>
        <w:rPr>
          <w:lang w:val="kk-KZ"/>
        </w:rPr>
      </w:pPr>
    </w:p>
    <w:p w14:paraId="13551B40" w14:textId="77777777" w:rsidR="00FF6FD1" w:rsidRDefault="00FF6FD1" w:rsidP="00F51E79">
      <w:pPr>
        <w:rPr>
          <w:lang w:val="kk-KZ"/>
        </w:rPr>
      </w:pPr>
    </w:p>
    <w:p w14:paraId="43032BC9" w14:textId="77777777" w:rsidR="00FF6FD1" w:rsidRDefault="00FF6FD1" w:rsidP="00F51E79">
      <w:pPr>
        <w:rPr>
          <w:lang w:val="kk-KZ"/>
        </w:rPr>
      </w:pPr>
    </w:p>
    <w:p w14:paraId="6BB38713" w14:textId="31D0D1F2" w:rsidR="00FF6FD1" w:rsidRDefault="00FF6FD1" w:rsidP="00F51E79">
      <w:pPr>
        <w:rPr>
          <w:lang w:val="kk-KZ"/>
        </w:rPr>
      </w:pPr>
    </w:p>
    <w:p w14:paraId="3312FCAB" w14:textId="7A73F818" w:rsidR="00E51639" w:rsidRDefault="00E51639" w:rsidP="00F51E79">
      <w:pPr>
        <w:rPr>
          <w:lang w:val="kk-KZ"/>
        </w:rPr>
      </w:pPr>
    </w:p>
    <w:p w14:paraId="4E01B7F7" w14:textId="32FB5353" w:rsidR="00E51639" w:rsidRDefault="00E51639" w:rsidP="00F51E79">
      <w:pPr>
        <w:rPr>
          <w:lang w:val="kk-KZ"/>
        </w:rPr>
      </w:pPr>
    </w:p>
    <w:p w14:paraId="6EB873C3" w14:textId="353DED29" w:rsidR="00E51639" w:rsidRDefault="00E51639" w:rsidP="00F51E79">
      <w:pPr>
        <w:rPr>
          <w:lang w:val="kk-KZ"/>
        </w:rPr>
      </w:pPr>
    </w:p>
    <w:p w14:paraId="23C01856" w14:textId="1B7257F0" w:rsidR="00E51639" w:rsidRDefault="00E51639" w:rsidP="00F51E79">
      <w:pPr>
        <w:rPr>
          <w:lang w:val="kk-KZ"/>
        </w:rPr>
      </w:pPr>
    </w:p>
    <w:p w14:paraId="0CA44A9D" w14:textId="15CF13E6" w:rsidR="00E51639" w:rsidRDefault="00E51639" w:rsidP="00F51E79">
      <w:pPr>
        <w:rPr>
          <w:lang w:val="kk-KZ"/>
        </w:rPr>
      </w:pPr>
    </w:p>
    <w:p w14:paraId="443B0E22" w14:textId="289A154E" w:rsidR="00E51639" w:rsidRDefault="00E51639" w:rsidP="00F51E79">
      <w:pPr>
        <w:rPr>
          <w:lang w:val="kk-KZ"/>
        </w:rPr>
      </w:pPr>
    </w:p>
    <w:p w14:paraId="3A301AD7" w14:textId="62828B36" w:rsidR="00E51639" w:rsidRDefault="00E51639" w:rsidP="00F51E79">
      <w:pPr>
        <w:rPr>
          <w:lang w:val="kk-KZ"/>
        </w:rPr>
      </w:pPr>
    </w:p>
    <w:p w14:paraId="4523800B" w14:textId="7DF3EF46" w:rsidR="00E51639" w:rsidRDefault="00E51639" w:rsidP="00F51E79">
      <w:pPr>
        <w:rPr>
          <w:lang w:val="kk-KZ"/>
        </w:rPr>
      </w:pPr>
    </w:p>
    <w:p w14:paraId="122F4300" w14:textId="3A2A0023" w:rsidR="00E51639" w:rsidRDefault="00E51639" w:rsidP="00F51E79">
      <w:pPr>
        <w:rPr>
          <w:lang w:val="kk-KZ"/>
        </w:rPr>
      </w:pPr>
    </w:p>
    <w:p w14:paraId="78540DD6" w14:textId="4BA3C3C0" w:rsidR="00E51639" w:rsidRDefault="00E51639" w:rsidP="00F51E79">
      <w:pPr>
        <w:rPr>
          <w:lang w:val="kk-KZ"/>
        </w:rPr>
      </w:pPr>
    </w:p>
    <w:p w14:paraId="64998413" w14:textId="706CB93F" w:rsidR="00E51639" w:rsidRDefault="00E51639" w:rsidP="00F51E79">
      <w:pPr>
        <w:rPr>
          <w:lang w:val="kk-KZ"/>
        </w:rPr>
      </w:pPr>
    </w:p>
    <w:p w14:paraId="160B98C1" w14:textId="55EFE91F" w:rsidR="00E51639" w:rsidRDefault="00E51639" w:rsidP="00F51E79">
      <w:pPr>
        <w:rPr>
          <w:lang w:val="kk-KZ"/>
        </w:rPr>
      </w:pPr>
    </w:p>
    <w:p w14:paraId="6FCF2F43" w14:textId="7A5517D8" w:rsidR="00E51639" w:rsidRDefault="00E51639" w:rsidP="00F51E79">
      <w:pPr>
        <w:rPr>
          <w:lang w:val="kk-KZ"/>
        </w:rPr>
      </w:pPr>
    </w:p>
    <w:p w14:paraId="2D80B913" w14:textId="3E48CE44" w:rsidR="00E51639" w:rsidRDefault="00E51639" w:rsidP="00F51E79">
      <w:pPr>
        <w:rPr>
          <w:lang w:val="kk-KZ"/>
        </w:rPr>
      </w:pPr>
    </w:p>
    <w:p w14:paraId="0A1DE1AB" w14:textId="77777777" w:rsidR="00E51639" w:rsidRDefault="00E51639" w:rsidP="00F51E79">
      <w:pPr>
        <w:rPr>
          <w:lang w:val="kk-KZ"/>
        </w:rPr>
      </w:pPr>
    </w:p>
    <w:p w14:paraId="6151C190" w14:textId="77777777" w:rsidR="00FF6FD1" w:rsidRDefault="00FF6FD1" w:rsidP="00F51E79">
      <w:pPr>
        <w:rPr>
          <w:lang w:val="kk-KZ"/>
        </w:rPr>
      </w:pPr>
    </w:p>
    <w:p w14:paraId="57228481" w14:textId="3767243B" w:rsidR="00F90908" w:rsidRDefault="00F90908" w:rsidP="00F51E79">
      <w:pPr>
        <w:rPr>
          <w:lang w:val="kk-KZ"/>
        </w:rPr>
      </w:pPr>
    </w:p>
    <w:p w14:paraId="0AE5AD60" w14:textId="2838E95C" w:rsidR="00E51639" w:rsidRDefault="00E51639" w:rsidP="00F51E79">
      <w:pPr>
        <w:rPr>
          <w:lang w:val="kk-KZ"/>
        </w:rPr>
      </w:pPr>
    </w:p>
    <w:p w14:paraId="2A5D2BB7" w14:textId="5362D549" w:rsidR="00E51639" w:rsidRDefault="00E51639" w:rsidP="00F51E79">
      <w:pPr>
        <w:rPr>
          <w:lang w:val="kk-KZ"/>
        </w:rPr>
      </w:pPr>
    </w:p>
    <w:p w14:paraId="119D2824" w14:textId="55199FA7" w:rsidR="00E51639" w:rsidRDefault="00E51639" w:rsidP="00F51E79">
      <w:pPr>
        <w:rPr>
          <w:lang w:val="kk-KZ"/>
        </w:rPr>
      </w:pPr>
    </w:p>
    <w:p w14:paraId="530EBACF" w14:textId="77217BAD" w:rsidR="00E51639" w:rsidRDefault="00E51639" w:rsidP="00F51E79">
      <w:pPr>
        <w:rPr>
          <w:lang w:val="kk-KZ"/>
        </w:rPr>
      </w:pPr>
    </w:p>
    <w:p w14:paraId="5A928BF0" w14:textId="430F6C33" w:rsidR="00E51639" w:rsidRDefault="00E51639" w:rsidP="00F51E79">
      <w:pPr>
        <w:rPr>
          <w:lang w:val="kk-KZ"/>
        </w:rPr>
      </w:pPr>
    </w:p>
    <w:p w14:paraId="41B6BD97" w14:textId="1A941443" w:rsidR="00E51639" w:rsidRDefault="00E51639" w:rsidP="00F51E79">
      <w:pPr>
        <w:rPr>
          <w:lang w:val="kk-KZ"/>
        </w:rPr>
      </w:pPr>
    </w:p>
    <w:p w14:paraId="3DDA0FFA" w14:textId="71A3C827" w:rsidR="00E51639" w:rsidRDefault="00E51639" w:rsidP="00F51E79">
      <w:pPr>
        <w:rPr>
          <w:lang w:val="kk-KZ"/>
        </w:rPr>
      </w:pPr>
    </w:p>
    <w:p w14:paraId="3342744F" w14:textId="1774C328" w:rsidR="00E51639" w:rsidRDefault="00E51639" w:rsidP="00F51E79">
      <w:pPr>
        <w:rPr>
          <w:lang w:val="kk-KZ"/>
        </w:rPr>
      </w:pPr>
    </w:p>
    <w:p w14:paraId="756FA1CE" w14:textId="569F5897" w:rsidR="00E51639" w:rsidRDefault="00E51639" w:rsidP="00F51E79">
      <w:pPr>
        <w:rPr>
          <w:lang w:val="kk-KZ"/>
        </w:rPr>
      </w:pPr>
    </w:p>
    <w:p w14:paraId="3A168354" w14:textId="0CB90BA1" w:rsidR="00E51639" w:rsidRDefault="00E51639" w:rsidP="00F51E79">
      <w:pPr>
        <w:rPr>
          <w:lang w:val="kk-KZ"/>
        </w:rPr>
      </w:pPr>
    </w:p>
    <w:p w14:paraId="54F15B27" w14:textId="4A42CB46" w:rsidR="00E51639" w:rsidRDefault="00E51639" w:rsidP="00F51E79">
      <w:pPr>
        <w:rPr>
          <w:lang w:val="kk-KZ"/>
        </w:rPr>
      </w:pPr>
    </w:p>
    <w:p w14:paraId="7F7D09AD" w14:textId="77777777" w:rsidR="00E51639" w:rsidRDefault="00E51639" w:rsidP="00F51E79">
      <w:pPr>
        <w:rPr>
          <w:lang w:val="kk-KZ"/>
        </w:rPr>
      </w:pPr>
    </w:p>
    <w:p w14:paraId="1E56E3C6" w14:textId="77777777" w:rsidR="00F90908" w:rsidRDefault="00F90908" w:rsidP="00F51E79">
      <w:pPr>
        <w:rPr>
          <w:lang w:val="kk-KZ"/>
        </w:rPr>
      </w:pPr>
    </w:p>
    <w:p w14:paraId="60F45AE9" w14:textId="77777777" w:rsidR="006B1304" w:rsidRDefault="006B1304" w:rsidP="00F51E79">
      <w:pPr>
        <w:rPr>
          <w:lang w:val="kk-KZ"/>
        </w:rPr>
      </w:pPr>
    </w:p>
    <w:p w14:paraId="3C8F1BAF" w14:textId="5440E955" w:rsidR="00654D01" w:rsidRPr="00886AAC" w:rsidRDefault="009B7921" w:rsidP="00886AAC">
      <w:pPr>
        <w:ind w:firstLine="709"/>
        <w:jc w:val="both"/>
        <w:rPr>
          <w:b/>
          <w:sz w:val="28"/>
          <w:szCs w:val="28"/>
          <w:lang w:val="kk-KZ"/>
        </w:rPr>
      </w:pPr>
      <w:r w:rsidRPr="00886AAC">
        <w:rPr>
          <w:b/>
          <w:sz w:val="28"/>
          <w:szCs w:val="28"/>
          <w:lang w:val="kk-KZ"/>
        </w:rPr>
        <w:lastRenderedPageBreak/>
        <w:t xml:space="preserve">1 </w:t>
      </w:r>
      <w:r w:rsidR="00210835" w:rsidRPr="00173411">
        <w:rPr>
          <w:b/>
          <w:bCs/>
          <w:sz w:val="28"/>
          <w:szCs w:val="28"/>
          <w:lang w:val="kk-KZ"/>
        </w:rPr>
        <w:t>ТҮРКІСТАН ҚАЛАСЫ ТҰРҒЫНДАРЫНЫҢ ЖҮРЕК-ҚАН ТАМЫР ЖҮЙЕСІ АУРУЛАРЫ БОЙЫНША ҚАУІПТІЛІК КӨРСЕТКІШІНЕ БАЙЛАНЫСТЫ ӨМІР СҮРУ САПАСЫНЫҢ БАҒАЛАНУ ДЕҢГЕЙІ (ӘДЕБИЕТТЕРГЕ ШОЛУ)</w:t>
      </w:r>
    </w:p>
    <w:p w14:paraId="1283B7EC" w14:textId="77777777" w:rsidR="003E1393" w:rsidRPr="00886AAC" w:rsidRDefault="003E1393" w:rsidP="00886AAC">
      <w:pPr>
        <w:ind w:firstLine="709"/>
        <w:jc w:val="both"/>
        <w:rPr>
          <w:b/>
          <w:bCs/>
          <w:sz w:val="28"/>
          <w:szCs w:val="28"/>
          <w:lang w:val="kk-KZ"/>
        </w:rPr>
      </w:pPr>
    </w:p>
    <w:p w14:paraId="67DC05ED" w14:textId="36EEF4D9" w:rsidR="00EC2B33" w:rsidRPr="00886AAC" w:rsidRDefault="00EC2B33" w:rsidP="00886AAC">
      <w:pPr>
        <w:ind w:firstLine="709"/>
        <w:jc w:val="both"/>
        <w:rPr>
          <w:b/>
          <w:sz w:val="28"/>
          <w:szCs w:val="28"/>
          <w:lang w:val="kk-KZ"/>
        </w:rPr>
      </w:pPr>
      <w:r w:rsidRPr="00886AAC">
        <w:rPr>
          <w:b/>
          <w:bCs/>
          <w:sz w:val="28"/>
          <w:szCs w:val="28"/>
          <w:lang w:val="kk-KZ"/>
        </w:rPr>
        <w:t xml:space="preserve">1.1 </w:t>
      </w:r>
      <w:r w:rsidR="00210835" w:rsidRPr="00210835">
        <w:rPr>
          <w:b/>
          <w:bCs/>
          <w:sz w:val="28"/>
          <w:szCs w:val="28"/>
          <w:lang w:val="kk-KZ"/>
        </w:rPr>
        <w:t>Өмір сүру сапасын бағалаушы SF-36 сауалнамасының шетелдік тәжірибеде сенімділіктен өтуі (валидизациясы) және қолданылуы</w:t>
      </w:r>
    </w:p>
    <w:p w14:paraId="7EDC4DA7" w14:textId="1C388299" w:rsidR="00EC2B33" w:rsidRPr="00886AAC" w:rsidRDefault="00EC2B33" w:rsidP="00886AAC">
      <w:pPr>
        <w:ind w:firstLine="709"/>
        <w:jc w:val="both"/>
        <w:rPr>
          <w:sz w:val="28"/>
          <w:szCs w:val="28"/>
          <w:lang w:val="kk-KZ"/>
        </w:rPr>
      </w:pPr>
      <w:r w:rsidRPr="00886AAC">
        <w:rPr>
          <w:sz w:val="28"/>
          <w:szCs w:val="28"/>
          <w:lang w:val="kk-KZ"/>
        </w:rPr>
        <w:t>Дүниежүзілік денсаулық сақтау ұйымының (ДДСҰ) ұсынған анықтамасы бойынша «Өмір сүру сапасы – бұл субъективті қабылдауға негізделген, науқастың физикалық, психологиялық, эмоционалды және әлеуметтік тетіктерінің интегралды сипаттамасы» [11</w:t>
      </w:r>
      <w:r w:rsidR="00814A64" w:rsidRPr="00886AAC">
        <w:rPr>
          <w:sz w:val="28"/>
          <w:szCs w:val="28"/>
          <w:lang w:val="kk-KZ"/>
        </w:rPr>
        <w:t>,</w:t>
      </w:r>
      <w:r w:rsidR="007A5B01" w:rsidRPr="00886AAC">
        <w:rPr>
          <w:sz w:val="28"/>
          <w:szCs w:val="28"/>
          <w:lang w:val="kk-KZ"/>
        </w:rPr>
        <w:t xml:space="preserve"> р. 476-482; 23, </w:t>
      </w:r>
      <w:r w:rsidR="00A230FA" w:rsidRPr="00886AAC">
        <w:rPr>
          <w:sz w:val="28"/>
          <w:szCs w:val="28"/>
          <w:lang w:val="kk-KZ"/>
        </w:rPr>
        <w:t>б</w:t>
      </w:r>
      <w:r w:rsidR="007A5B01" w:rsidRPr="00886AAC">
        <w:rPr>
          <w:sz w:val="28"/>
          <w:szCs w:val="28"/>
          <w:lang w:val="kk-KZ"/>
        </w:rPr>
        <w:t>. 254-257</w:t>
      </w:r>
      <w:r w:rsidRPr="00886AAC">
        <w:rPr>
          <w:sz w:val="28"/>
          <w:szCs w:val="28"/>
          <w:lang w:val="kk-KZ"/>
        </w:rPr>
        <w:t xml:space="preserve">]. </w:t>
      </w:r>
      <w:r w:rsidR="00C943EB" w:rsidRPr="00886AAC">
        <w:rPr>
          <w:sz w:val="28"/>
          <w:szCs w:val="28"/>
          <w:lang w:val="kk-KZ"/>
        </w:rPr>
        <w:t>Берілген сипаттама бойынша</w:t>
      </w:r>
      <w:r w:rsidRPr="00886AAC">
        <w:rPr>
          <w:sz w:val="28"/>
          <w:szCs w:val="28"/>
          <w:lang w:val="kk-KZ"/>
        </w:rPr>
        <w:t xml:space="preserve"> негізгі қиындық болып</w:t>
      </w:r>
      <w:r w:rsidR="00C943EB" w:rsidRPr="00886AAC">
        <w:rPr>
          <w:sz w:val="28"/>
          <w:szCs w:val="28"/>
          <w:lang w:val="kk-KZ"/>
        </w:rPr>
        <w:t xml:space="preserve"> – </w:t>
      </w:r>
      <w:r w:rsidRPr="00886AAC">
        <w:rPr>
          <w:sz w:val="28"/>
          <w:szCs w:val="28"/>
          <w:lang w:val="kk-KZ"/>
        </w:rPr>
        <w:t>сапалылықты анықтау табылады. Себебі, сапалылықтың критерилері объективті және субъективті жағынан сипат ала алады. Сапалылықтың объективті критерилеріне – білім деңгейін, жұмысбастылық</w:t>
      </w:r>
      <w:r w:rsidR="00DC4F80" w:rsidRPr="00886AAC">
        <w:rPr>
          <w:sz w:val="28"/>
          <w:szCs w:val="28"/>
          <w:lang w:val="kk-KZ"/>
        </w:rPr>
        <w:t xml:space="preserve"> көрсеткішін</w:t>
      </w:r>
      <w:r w:rsidRPr="00886AAC">
        <w:rPr>
          <w:sz w:val="28"/>
          <w:szCs w:val="28"/>
          <w:lang w:val="kk-KZ"/>
        </w:rPr>
        <w:t>, табыс</w:t>
      </w:r>
      <w:r w:rsidR="00DC4F80" w:rsidRPr="00886AAC">
        <w:rPr>
          <w:sz w:val="28"/>
          <w:szCs w:val="28"/>
          <w:lang w:val="kk-KZ"/>
        </w:rPr>
        <w:t>ы</w:t>
      </w:r>
      <w:r w:rsidRPr="00886AAC">
        <w:rPr>
          <w:sz w:val="28"/>
          <w:szCs w:val="28"/>
          <w:lang w:val="kk-KZ"/>
        </w:rPr>
        <w:t>, тұрғылықты жағдайы, тамақтануы және т.</w:t>
      </w:r>
      <w:r w:rsidR="00DC4F80" w:rsidRPr="00886AAC">
        <w:rPr>
          <w:sz w:val="28"/>
          <w:szCs w:val="28"/>
          <w:lang w:val="kk-KZ"/>
        </w:rPr>
        <w:t>с</w:t>
      </w:r>
      <w:r w:rsidRPr="00886AAC">
        <w:rPr>
          <w:sz w:val="28"/>
          <w:szCs w:val="28"/>
          <w:lang w:val="kk-KZ"/>
        </w:rPr>
        <w:t>.</w:t>
      </w:r>
      <w:r w:rsidR="00DC4F80" w:rsidRPr="00886AAC">
        <w:rPr>
          <w:sz w:val="28"/>
          <w:szCs w:val="28"/>
          <w:lang w:val="kk-KZ"/>
        </w:rPr>
        <w:t>с.</w:t>
      </w:r>
      <w:r w:rsidRPr="00886AAC">
        <w:rPr>
          <w:sz w:val="28"/>
          <w:szCs w:val="28"/>
          <w:lang w:val="kk-KZ"/>
        </w:rPr>
        <w:t xml:space="preserve">; ал субъективті критерилеріне – </w:t>
      </w:r>
      <w:r w:rsidR="008E337F" w:rsidRPr="00886AAC">
        <w:rPr>
          <w:sz w:val="28"/>
          <w:szCs w:val="28"/>
          <w:lang w:val="kk-KZ"/>
        </w:rPr>
        <w:t>тұлғаның</w:t>
      </w:r>
      <w:r w:rsidRPr="00886AAC">
        <w:rPr>
          <w:sz w:val="28"/>
          <w:szCs w:val="28"/>
          <w:lang w:val="kk-KZ"/>
        </w:rPr>
        <w:t xml:space="preserve"> физикалық, психологиялық, әлеуметтік және рухани саулығы мен денсаулық жағдайын жалпылай қабылдау әрекеттері кіреді [2,</w:t>
      </w:r>
      <w:r w:rsidR="007A5B01" w:rsidRPr="00886AAC">
        <w:rPr>
          <w:sz w:val="28"/>
          <w:szCs w:val="28"/>
          <w:lang w:val="kk-KZ"/>
        </w:rPr>
        <w:t xml:space="preserve"> р. 1055-1067; </w:t>
      </w:r>
      <w:r w:rsidRPr="00886AAC">
        <w:rPr>
          <w:sz w:val="28"/>
          <w:szCs w:val="28"/>
          <w:lang w:val="kk-KZ"/>
        </w:rPr>
        <w:t>5,</w:t>
      </w:r>
      <w:r w:rsidR="007A5B01" w:rsidRPr="00886AAC">
        <w:rPr>
          <w:sz w:val="28"/>
          <w:szCs w:val="28"/>
          <w:lang w:val="kk-KZ"/>
        </w:rPr>
        <w:t xml:space="preserve"> р. 1359-1365; </w:t>
      </w:r>
      <w:r w:rsidRPr="00886AAC">
        <w:rPr>
          <w:sz w:val="28"/>
          <w:szCs w:val="28"/>
          <w:lang w:val="kk-KZ"/>
        </w:rPr>
        <w:t>8,</w:t>
      </w:r>
      <w:r w:rsidR="007A5B01" w:rsidRPr="00886AAC">
        <w:rPr>
          <w:sz w:val="28"/>
          <w:szCs w:val="28"/>
          <w:lang w:val="kk-KZ"/>
        </w:rPr>
        <w:t xml:space="preserve"> р. 945-951; </w:t>
      </w:r>
      <w:r w:rsidRPr="00886AAC">
        <w:rPr>
          <w:sz w:val="28"/>
          <w:szCs w:val="28"/>
          <w:lang w:val="kk-KZ"/>
        </w:rPr>
        <w:t>11,</w:t>
      </w:r>
      <w:r w:rsidR="007A5B01" w:rsidRPr="00886AAC">
        <w:rPr>
          <w:sz w:val="28"/>
          <w:szCs w:val="28"/>
          <w:lang w:val="kk-KZ"/>
        </w:rPr>
        <w:t xml:space="preserve"> р. 473-482; </w:t>
      </w:r>
      <w:r w:rsidRPr="00886AAC">
        <w:rPr>
          <w:sz w:val="28"/>
          <w:szCs w:val="28"/>
          <w:lang w:val="kk-KZ"/>
        </w:rPr>
        <w:t>14,</w:t>
      </w:r>
      <w:r w:rsidR="007A5B01" w:rsidRPr="00886AAC">
        <w:rPr>
          <w:sz w:val="28"/>
          <w:szCs w:val="28"/>
          <w:lang w:val="kk-KZ"/>
        </w:rPr>
        <w:t xml:space="preserve"> р. </w:t>
      </w:r>
      <w:r w:rsidR="00A230FA" w:rsidRPr="00886AAC">
        <w:rPr>
          <w:sz w:val="28"/>
          <w:szCs w:val="28"/>
          <w:lang w:val="kk-KZ"/>
        </w:rPr>
        <w:t>9-</w:t>
      </w:r>
      <w:r w:rsidR="007A5B01" w:rsidRPr="00886AAC">
        <w:rPr>
          <w:sz w:val="28"/>
          <w:szCs w:val="28"/>
          <w:lang w:val="kk-KZ"/>
        </w:rPr>
        <w:t>1-</w:t>
      </w:r>
      <w:r w:rsidR="00A230FA" w:rsidRPr="00886AAC">
        <w:rPr>
          <w:sz w:val="28"/>
          <w:szCs w:val="28"/>
          <w:lang w:val="kk-KZ"/>
        </w:rPr>
        <w:t>9-</w:t>
      </w:r>
      <w:r w:rsidR="007A5B01" w:rsidRPr="00886AAC">
        <w:rPr>
          <w:sz w:val="28"/>
          <w:szCs w:val="28"/>
          <w:lang w:val="kk-KZ"/>
        </w:rPr>
        <w:t xml:space="preserve">10; </w:t>
      </w:r>
      <w:r w:rsidRPr="00886AAC">
        <w:rPr>
          <w:sz w:val="28"/>
          <w:szCs w:val="28"/>
          <w:lang w:val="kk-KZ"/>
        </w:rPr>
        <w:t>15,</w:t>
      </w:r>
      <w:r w:rsidR="007A5B01" w:rsidRPr="00886AAC">
        <w:rPr>
          <w:sz w:val="28"/>
          <w:szCs w:val="28"/>
          <w:lang w:val="kk-KZ"/>
        </w:rPr>
        <w:t xml:space="preserve"> р. 217-232; </w:t>
      </w:r>
      <w:r w:rsidRPr="00886AAC">
        <w:rPr>
          <w:sz w:val="28"/>
          <w:szCs w:val="28"/>
          <w:lang w:val="kk-KZ"/>
        </w:rPr>
        <w:t>16,</w:t>
      </w:r>
      <w:r w:rsidR="007A5B01" w:rsidRPr="00886AAC">
        <w:rPr>
          <w:sz w:val="28"/>
          <w:szCs w:val="28"/>
          <w:lang w:val="kk-KZ"/>
        </w:rPr>
        <w:t xml:space="preserve"> р. 875-881; </w:t>
      </w:r>
      <w:r w:rsidRPr="00886AAC">
        <w:rPr>
          <w:sz w:val="28"/>
          <w:szCs w:val="28"/>
          <w:lang w:val="kk-KZ"/>
        </w:rPr>
        <w:t>17</w:t>
      </w:r>
      <w:r w:rsidR="00814A64" w:rsidRPr="00886AAC">
        <w:rPr>
          <w:sz w:val="28"/>
          <w:szCs w:val="28"/>
          <w:lang w:val="kk-KZ"/>
        </w:rPr>
        <w:t>,</w:t>
      </w:r>
      <w:r w:rsidR="007A5B01" w:rsidRPr="00886AAC">
        <w:rPr>
          <w:sz w:val="28"/>
          <w:szCs w:val="28"/>
          <w:lang w:val="kk-KZ"/>
        </w:rPr>
        <w:t xml:space="preserve"> р. 349-356; 23, </w:t>
      </w:r>
      <w:r w:rsidR="00A230FA" w:rsidRPr="00886AAC">
        <w:rPr>
          <w:sz w:val="28"/>
          <w:szCs w:val="28"/>
          <w:lang w:val="kk-KZ"/>
        </w:rPr>
        <w:t>б</w:t>
      </w:r>
      <w:r w:rsidR="007A5B01" w:rsidRPr="00886AAC">
        <w:rPr>
          <w:sz w:val="28"/>
          <w:szCs w:val="28"/>
          <w:lang w:val="kk-KZ"/>
        </w:rPr>
        <w:t>. 254-257</w:t>
      </w:r>
      <w:r w:rsidRPr="00886AAC">
        <w:rPr>
          <w:sz w:val="28"/>
          <w:szCs w:val="28"/>
          <w:lang w:val="kk-KZ"/>
        </w:rPr>
        <w:t xml:space="preserve">]. Осыған байланысты, өмір сүру сапасы қазіргі заманғы медицинаның ажырамас бөлшегі болып саналады, ал, өмір сүру сапасының аспектілерін бағалаған науқастың деректерін ала отырып, дәрігердің сол науқасты емдеуі, жүргізілетін емдік шараның тиімділігін еселеп арттырмақ, және бұл орайда дәрігерлер үшін </w:t>
      </w:r>
      <w:r w:rsidR="008E337F" w:rsidRPr="00886AAC">
        <w:rPr>
          <w:sz w:val="28"/>
          <w:szCs w:val="28"/>
          <w:lang w:val="kk-KZ"/>
        </w:rPr>
        <w:t>таптырмас</w:t>
      </w:r>
      <w:r w:rsidRPr="00886AAC">
        <w:rPr>
          <w:sz w:val="28"/>
          <w:szCs w:val="28"/>
          <w:lang w:val="kk-KZ"/>
        </w:rPr>
        <w:t xml:space="preserve"> көмекші құралдың біріне айналмақ [12,</w:t>
      </w:r>
      <w:r w:rsidR="007A5B01" w:rsidRPr="00886AAC">
        <w:rPr>
          <w:sz w:val="28"/>
          <w:szCs w:val="28"/>
          <w:lang w:val="kk-KZ"/>
        </w:rPr>
        <w:t xml:space="preserve"> р. 10-16; </w:t>
      </w:r>
      <w:r w:rsidRPr="00886AAC">
        <w:rPr>
          <w:sz w:val="28"/>
          <w:szCs w:val="28"/>
          <w:lang w:val="kk-KZ"/>
        </w:rPr>
        <w:t>13,</w:t>
      </w:r>
      <w:r w:rsidR="007A5B01" w:rsidRPr="00886AAC">
        <w:rPr>
          <w:sz w:val="28"/>
          <w:szCs w:val="28"/>
          <w:lang w:val="kk-KZ"/>
        </w:rPr>
        <w:t xml:space="preserve"> р. 933-943; </w:t>
      </w:r>
      <w:r w:rsidRPr="00886AAC">
        <w:rPr>
          <w:sz w:val="28"/>
          <w:szCs w:val="28"/>
          <w:lang w:val="kk-KZ"/>
        </w:rPr>
        <w:t>14,</w:t>
      </w:r>
      <w:r w:rsidR="007A5B01" w:rsidRPr="00886AAC">
        <w:rPr>
          <w:sz w:val="28"/>
          <w:szCs w:val="28"/>
          <w:lang w:val="kk-KZ"/>
        </w:rPr>
        <w:t xml:space="preserve"> р.</w:t>
      </w:r>
      <w:r w:rsidR="00A81F1B" w:rsidRPr="00886AAC">
        <w:rPr>
          <w:sz w:val="28"/>
          <w:szCs w:val="28"/>
          <w:lang w:val="kk-KZ"/>
        </w:rPr>
        <w:t> </w:t>
      </w:r>
      <w:r w:rsidR="00A230FA" w:rsidRPr="00886AAC">
        <w:rPr>
          <w:sz w:val="28"/>
          <w:szCs w:val="28"/>
          <w:lang w:val="kk-KZ"/>
        </w:rPr>
        <w:t>9-</w:t>
      </w:r>
      <w:r w:rsidR="007A5B01" w:rsidRPr="00886AAC">
        <w:rPr>
          <w:sz w:val="28"/>
          <w:szCs w:val="28"/>
          <w:lang w:val="kk-KZ"/>
        </w:rPr>
        <w:t>1-</w:t>
      </w:r>
      <w:r w:rsidR="00A230FA" w:rsidRPr="00886AAC">
        <w:rPr>
          <w:sz w:val="28"/>
          <w:szCs w:val="28"/>
          <w:lang w:val="kk-KZ"/>
        </w:rPr>
        <w:t>9-</w:t>
      </w:r>
      <w:r w:rsidR="007A5B01" w:rsidRPr="00886AAC">
        <w:rPr>
          <w:sz w:val="28"/>
          <w:szCs w:val="28"/>
          <w:lang w:val="kk-KZ"/>
        </w:rPr>
        <w:t xml:space="preserve">10; </w:t>
      </w:r>
      <w:r w:rsidRPr="00886AAC">
        <w:rPr>
          <w:sz w:val="28"/>
          <w:szCs w:val="28"/>
          <w:lang w:val="kk-KZ"/>
        </w:rPr>
        <w:t>16,</w:t>
      </w:r>
      <w:r w:rsidR="007A5B01" w:rsidRPr="00886AAC">
        <w:rPr>
          <w:sz w:val="28"/>
          <w:szCs w:val="28"/>
          <w:lang w:val="kk-KZ"/>
        </w:rPr>
        <w:t xml:space="preserve"> р. 875-881; </w:t>
      </w:r>
      <w:r w:rsidRPr="00886AAC">
        <w:rPr>
          <w:sz w:val="28"/>
          <w:szCs w:val="28"/>
          <w:lang w:val="kk-KZ"/>
        </w:rPr>
        <w:t>17</w:t>
      </w:r>
      <w:r w:rsidR="00814A64" w:rsidRPr="00886AAC">
        <w:rPr>
          <w:sz w:val="28"/>
          <w:szCs w:val="28"/>
          <w:lang w:val="kk-KZ"/>
        </w:rPr>
        <w:t>,</w:t>
      </w:r>
      <w:r w:rsidR="007A5B01" w:rsidRPr="00886AAC">
        <w:rPr>
          <w:sz w:val="28"/>
          <w:szCs w:val="28"/>
          <w:lang w:val="kk-KZ"/>
        </w:rPr>
        <w:t xml:space="preserve"> р. 349-356; 23, </w:t>
      </w:r>
      <w:r w:rsidR="00A230FA" w:rsidRPr="00886AAC">
        <w:rPr>
          <w:sz w:val="28"/>
          <w:szCs w:val="28"/>
          <w:lang w:val="kk-KZ"/>
        </w:rPr>
        <w:t>б</w:t>
      </w:r>
      <w:r w:rsidR="007A5B01" w:rsidRPr="00886AAC">
        <w:rPr>
          <w:sz w:val="28"/>
          <w:szCs w:val="28"/>
          <w:lang w:val="kk-KZ"/>
        </w:rPr>
        <w:t>. 254-257</w:t>
      </w:r>
      <w:r w:rsidRPr="00886AAC">
        <w:rPr>
          <w:sz w:val="28"/>
          <w:szCs w:val="28"/>
          <w:lang w:val="kk-KZ"/>
        </w:rPr>
        <w:t>].</w:t>
      </w:r>
    </w:p>
    <w:p w14:paraId="649C09D5" w14:textId="637D9080" w:rsidR="00EC2B33" w:rsidRPr="00886AAC" w:rsidRDefault="00EC2B33" w:rsidP="00886AAC">
      <w:pPr>
        <w:ind w:firstLine="709"/>
        <w:jc w:val="both"/>
        <w:rPr>
          <w:sz w:val="28"/>
          <w:szCs w:val="28"/>
        </w:rPr>
      </w:pPr>
      <w:r w:rsidRPr="00886AAC">
        <w:rPr>
          <w:sz w:val="28"/>
          <w:szCs w:val="28"/>
          <w:lang w:val="kk-KZ"/>
        </w:rPr>
        <w:t xml:space="preserve">Адамзаттың өмір сүру сапасын бағалау үшін, қазіргі таңдағы денсаулық сақтау </w:t>
      </w:r>
      <w:r w:rsidR="008E337F" w:rsidRPr="00886AAC">
        <w:rPr>
          <w:sz w:val="28"/>
          <w:szCs w:val="28"/>
          <w:lang w:val="kk-KZ"/>
        </w:rPr>
        <w:t>тәжірибесінде</w:t>
      </w:r>
      <w:r w:rsidRPr="00886AAC">
        <w:rPr>
          <w:sz w:val="28"/>
          <w:szCs w:val="28"/>
          <w:lang w:val="kk-KZ"/>
        </w:rPr>
        <w:t>, өмір сүру сапасын</w:t>
      </w:r>
      <w:r w:rsidR="008E337F" w:rsidRPr="00886AAC">
        <w:rPr>
          <w:sz w:val="28"/>
          <w:szCs w:val="28"/>
          <w:lang w:val="kk-KZ"/>
        </w:rPr>
        <w:t>ың деңгейін</w:t>
      </w:r>
      <w:r w:rsidRPr="00886AAC">
        <w:rPr>
          <w:sz w:val="28"/>
          <w:szCs w:val="28"/>
          <w:lang w:val="kk-KZ"/>
        </w:rPr>
        <w:t xml:space="preserve"> анықтауға септігін тигізетін сауалнамалар түрлері көп кездеседі</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Pr="00886AAC">
        <w:rPr>
          <w:sz w:val="28"/>
          <w:szCs w:val="28"/>
          <w:lang w:val="kk-KZ"/>
        </w:rPr>
        <w:t>. Өмір сүру сапасын анықтаушы сауалнамалар, мамандандырылған деңгейіне байланысты жалпы</w:t>
      </w:r>
      <w:r w:rsidR="00560F02" w:rsidRPr="00886AAC">
        <w:rPr>
          <w:sz w:val="28"/>
          <w:szCs w:val="28"/>
          <w:lang w:val="kk-KZ"/>
        </w:rPr>
        <w:t xml:space="preserve"> </w:t>
      </w:r>
      <w:r w:rsidRPr="00886AAC">
        <w:rPr>
          <w:sz w:val="28"/>
          <w:szCs w:val="28"/>
          <w:lang w:val="kk-KZ"/>
        </w:rPr>
        <w:t>және арнайы сауалнамалар, құрылымына байланысты профильді және индекстелген деп жіктеледі</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Pr="00886AAC">
        <w:rPr>
          <w:sz w:val="28"/>
          <w:szCs w:val="28"/>
          <w:lang w:val="kk-KZ"/>
        </w:rPr>
        <w:t xml:space="preserve">. Жалпы сауалнамалар – </w:t>
      </w:r>
      <w:r w:rsidR="00560F02" w:rsidRPr="00886AAC">
        <w:rPr>
          <w:sz w:val="28"/>
          <w:szCs w:val="28"/>
          <w:lang w:val="kk-KZ"/>
        </w:rPr>
        <w:t>сырқат</w:t>
      </w:r>
      <w:r w:rsidRPr="00886AAC">
        <w:rPr>
          <w:sz w:val="28"/>
          <w:szCs w:val="28"/>
          <w:lang w:val="kk-KZ"/>
        </w:rPr>
        <w:t xml:space="preserve"> түріне байланыссыз, сау адамдар мен науқас адамдардың өмір сүру сапасын анықтауға арналған сауалнамалар жиынтығы</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Pr="00886AAC">
        <w:rPr>
          <w:sz w:val="28"/>
          <w:szCs w:val="28"/>
          <w:lang w:val="kk-KZ"/>
        </w:rPr>
        <w:t>. Бұл сауалнамалар түріне енетіндер: SF-36, WHOQoL, Sickness Impact Profile, Nottingham Health Profile, EuroQol-5D, т.</w:t>
      </w:r>
      <w:r w:rsidR="008E337F" w:rsidRPr="00886AAC">
        <w:rPr>
          <w:sz w:val="28"/>
          <w:szCs w:val="28"/>
          <w:lang w:val="kk-KZ"/>
        </w:rPr>
        <w:t>б</w:t>
      </w:r>
      <w:r w:rsidRPr="00886AAC">
        <w:rPr>
          <w:sz w:val="28"/>
          <w:szCs w:val="28"/>
          <w:lang w:val="kk-KZ"/>
        </w:rPr>
        <w:t>.</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00A4725C" w:rsidRPr="00886AAC">
        <w:rPr>
          <w:sz w:val="28"/>
          <w:szCs w:val="28"/>
        </w:rPr>
        <w:t>.</w:t>
      </w:r>
      <w:r w:rsidRPr="00886AAC">
        <w:rPr>
          <w:sz w:val="28"/>
          <w:szCs w:val="28"/>
          <w:lang w:val="kk-KZ"/>
        </w:rPr>
        <w:t xml:space="preserve"> Ал, арнайы сауалнамалар – жеке дараланған науқастар тобындағы өмір сүру сапасын анықтауға арналған</w:t>
      </w:r>
      <w:r w:rsidR="008E337F" w:rsidRPr="00886AAC">
        <w:rPr>
          <w:sz w:val="28"/>
          <w:szCs w:val="28"/>
          <w:lang w:val="kk-KZ"/>
        </w:rPr>
        <w:t xml:space="preserve"> спецификалық</w:t>
      </w:r>
      <w:r w:rsidRPr="00886AAC">
        <w:rPr>
          <w:sz w:val="28"/>
          <w:szCs w:val="28"/>
          <w:lang w:val="kk-KZ"/>
        </w:rPr>
        <w:t xml:space="preserve"> сауалнамалар жиынтығы</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Pr="00886AAC">
        <w:rPr>
          <w:sz w:val="28"/>
          <w:szCs w:val="28"/>
          <w:lang w:val="kk-KZ"/>
        </w:rPr>
        <w:t xml:space="preserve">. </w:t>
      </w:r>
      <w:proofErr w:type="spellStart"/>
      <w:r w:rsidRPr="00886AAC">
        <w:rPr>
          <w:sz w:val="28"/>
          <w:szCs w:val="28"/>
        </w:rPr>
        <w:t>Сауалнаманың</w:t>
      </w:r>
      <w:proofErr w:type="spellEnd"/>
      <w:r w:rsidRPr="00886AAC">
        <w:rPr>
          <w:sz w:val="28"/>
          <w:szCs w:val="28"/>
        </w:rPr>
        <w:t xml:space="preserve"> </w:t>
      </w:r>
      <w:proofErr w:type="spellStart"/>
      <w:r w:rsidRPr="00886AAC">
        <w:rPr>
          <w:sz w:val="28"/>
          <w:szCs w:val="28"/>
        </w:rPr>
        <w:t>бұл</w:t>
      </w:r>
      <w:proofErr w:type="spellEnd"/>
      <w:r w:rsidRPr="00886AAC">
        <w:rPr>
          <w:sz w:val="28"/>
          <w:szCs w:val="28"/>
        </w:rPr>
        <w:t xml:space="preserve"> </w:t>
      </w:r>
      <w:proofErr w:type="spellStart"/>
      <w:r w:rsidRPr="00886AAC">
        <w:rPr>
          <w:sz w:val="28"/>
          <w:szCs w:val="28"/>
        </w:rPr>
        <w:t>түріне</w:t>
      </w:r>
      <w:proofErr w:type="spellEnd"/>
      <w:r w:rsidRPr="00886AAC">
        <w:rPr>
          <w:sz w:val="28"/>
          <w:szCs w:val="28"/>
        </w:rPr>
        <w:t xml:space="preserve"> </w:t>
      </w:r>
      <w:proofErr w:type="spellStart"/>
      <w:r w:rsidRPr="00886AAC">
        <w:rPr>
          <w:sz w:val="28"/>
          <w:szCs w:val="28"/>
        </w:rPr>
        <w:t>енетіндері</w:t>
      </w:r>
      <w:proofErr w:type="spellEnd"/>
      <w:r w:rsidRPr="00886AAC">
        <w:rPr>
          <w:sz w:val="28"/>
          <w:szCs w:val="28"/>
        </w:rPr>
        <w:t xml:space="preserve">: Gastrointestinal Symptom Rating Scale, Arthritis Impact Measurement Scale, Functional Assessment of Multiple Sclerosis, Oral Health Quality of Life </w:t>
      </w:r>
      <w:proofErr w:type="spellStart"/>
      <w:r w:rsidRPr="00886AAC">
        <w:rPr>
          <w:sz w:val="28"/>
          <w:szCs w:val="28"/>
        </w:rPr>
        <w:t>және</w:t>
      </w:r>
      <w:proofErr w:type="spellEnd"/>
      <w:r w:rsidRPr="00886AAC">
        <w:rPr>
          <w:sz w:val="28"/>
          <w:szCs w:val="28"/>
        </w:rPr>
        <w:t xml:space="preserve"> </w:t>
      </w:r>
      <w:proofErr w:type="spellStart"/>
      <w:r w:rsidRPr="00886AAC">
        <w:rPr>
          <w:sz w:val="28"/>
          <w:szCs w:val="28"/>
        </w:rPr>
        <w:t>т.б</w:t>
      </w:r>
      <w:proofErr w:type="spellEnd"/>
      <w:r w:rsidRPr="00886AAC">
        <w:rPr>
          <w:sz w:val="28"/>
          <w:szCs w:val="28"/>
        </w:rPr>
        <w:t>. [11,</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473-482; </w:t>
      </w:r>
      <w:r w:rsidRPr="00886AAC">
        <w:rPr>
          <w:sz w:val="28"/>
          <w:szCs w:val="28"/>
        </w:rPr>
        <w:t>12,</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13-313; </w:t>
      </w:r>
      <w:r w:rsidRPr="00886AAC">
        <w:rPr>
          <w:sz w:val="28"/>
          <w:szCs w:val="28"/>
        </w:rPr>
        <w:t>13,</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933-943; </w:t>
      </w:r>
      <w:r w:rsidRPr="00886AAC">
        <w:rPr>
          <w:sz w:val="28"/>
          <w:szCs w:val="28"/>
        </w:rPr>
        <w:t>14,</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w:t>
      </w:r>
      <w:r w:rsidR="000F7806" w:rsidRPr="00886AAC">
        <w:rPr>
          <w:sz w:val="28"/>
          <w:szCs w:val="28"/>
          <w:lang w:val="kk-KZ"/>
        </w:rPr>
        <w:t>9-</w:t>
      </w:r>
      <w:r w:rsidR="007A5B01" w:rsidRPr="00886AAC">
        <w:rPr>
          <w:sz w:val="28"/>
          <w:szCs w:val="28"/>
        </w:rPr>
        <w:t>1-</w:t>
      </w:r>
      <w:r w:rsidR="000F7806" w:rsidRPr="00886AAC">
        <w:rPr>
          <w:sz w:val="28"/>
          <w:szCs w:val="28"/>
          <w:lang w:val="kk-KZ"/>
        </w:rPr>
        <w:t>9-</w:t>
      </w:r>
      <w:r w:rsidR="007A5B01" w:rsidRPr="00886AAC">
        <w:rPr>
          <w:sz w:val="28"/>
          <w:szCs w:val="28"/>
        </w:rPr>
        <w:t xml:space="preserve">10; </w:t>
      </w:r>
      <w:r w:rsidRPr="00886AAC">
        <w:rPr>
          <w:sz w:val="28"/>
          <w:szCs w:val="28"/>
        </w:rPr>
        <w:t>20,</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1959-1964; </w:t>
      </w:r>
      <w:r w:rsidRPr="00886AAC">
        <w:rPr>
          <w:sz w:val="28"/>
          <w:szCs w:val="28"/>
        </w:rPr>
        <w:t>21</w:t>
      </w:r>
      <w:r w:rsidR="00A4725C" w:rsidRPr="00886AAC">
        <w:rPr>
          <w:sz w:val="28"/>
          <w:szCs w:val="28"/>
        </w:rPr>
        <w:t>,</w:t>
      </w:r>
      <w:r w:rsidR="007A5B01" w:rsidRPr="00886AAC">
        <w:rPr>
          <w:sz w:val="28"/>
          <w:szCs w:val="28"/>
        </w:rPr>
        <w:t xml:space="preserve"> </w:t>
      </w:r>
      <w:r w:rsidR="007A5B01" w:rsidRPr="00886AAC">
        <w:rPr>
          <w:sz w:val="28"/>
          <w:szCs w:val="28"/>
          <w:lang w:val="ru-RU"/>
        </w:rPr>
        <w:t>р</w:t>
      </w:r>
      <w:r w:rsidR="007A5B01" w:rsidRPr="00886AAC">
        <w:rPr>
          <w:sz w:val="28"/>
          <w:szCs w:val="28"/>
        </w:rPr>
        <w:t xml:space="preserve">. 1433-1437; 23, </w:t>
      </w:r>
      <w:r w:rsidR="00A230FA" w:rsidRPr="00886AAC">
        <w:rPr>
          <w:sz w:val="28"/>
          <w:szCs w:val="28"/>
          <w:lang w:val="ru-RU"/>
        </w:rPr>
        <w:t>б</w:t>
      </w:r>
      <w:r w:rsidR="007A5B01" w:rsidRPr="00886AAC">
        <w:rPr>
          <w:sz w:val="28"/>
          <w:szCs w:val="28"/>
        </w:rPr>
        <w:t>. 254-257</w:t>
      </w:r>
      <w:r w:rsidRPr="00886AAC">
        <w:rPr>
          <w:sz w:val="28"/>
          <w:szCs w:val="28"/>
        </w:rPr>
        <w:t>].</w:t>
      </w:r>
    </w:p>
    <w:p w14:paraId="51322E7C" w14:textId="2E112B95" w:rsidR="00EC2B33" w:rsidRPr="00886AAC" w:rsidRDefault="00EC2B33" w:rsidP="00886AAC">
      <w:pPr>
        <w:ind w:firstLine="709"/>
        <w:jc w:val="both"/>
        <w:rPr>
          <w:sz w:val="28"/>
          <w:szCs w:val="28"/>
          <w:lang w:val="kk-KZ"/>
        </w:rPr>
      </w:pPr>
      <w:r w:rsidRPr="00886AAC">
        <w:rPr>
          <w:sz w:val="28"/>
          <w:szCs w:val="28"/>
          <w:lang w:val="kk-KZ"/>
        </w:rPr>
        <w:t xml:space="preserve">Өмір сүру сапасын анықтау үшін қолданылатын </w:t>
      </w:r>
      <w:r w:rsidRPr="00886AAC">
        <w:rPr>
          <w:sz w:val="28"/>
          <w:szCs w:val="28"/>
        </w:rPr>
        <w:t xml:space="preserve">MOS SF-36 </w:t>
      </w:r>
      <w:r w:rsidR="00B072FD" w:rsidRPr="00886AAC">
        <w:rPr>
          <w:sz w:val="28"/>
          <w:szCs w:val="28"/>
          <w:shd w:val="clear" w:color="auto" w:fill="FFFFFF"/>
          <w:lang w:val="kk-KZ"/>
        </w:rPr>
        <w:t xml:space="preserve">(ағыл. </w:t>
      </w:r>
      <w:r w:rsidR="00B072FD" w:rsidRPr="00886AAC">
        <w:rPr>
          <w:i/>
          <w:iCs/>
          <w:sz w:val="28"/>
          <w:szCs w:val="28"/>
          <w:shd w:val="clear" w:color="auto" w:fill="FFFFFF"/>
          <w:lang w:val="kk-KZ"/>
        </w:rPr>
        <w:t>Medical Outcomes Study-</w:t>
      </w:r>
      <w:r w:rsidR="00B072FD" w:rsidRPr="00886AAC">
        <w:rPr>
          <w:bCs/>
          <w:i/>
          <w:iCs/>
          <w:sz w:val="28"/>
          <w:szCs w:val="28"/>
          <w:shd w:val="clear" w:color="auto" w:fill="FFFFFF"/>
          <w:lang w:val="kk-KZ"/>
        </w:rPr>
        <w:t>S</w:t>
      </w:r>
      <w:r w:rsidR="00B072FD" w:rsidRPr="00886AAC">
        <w:rPr>
          <w:i/>
          <w:iCs/>
          <w:sz w:val="28"/>
          <w:szCs w:val="28"/>
          <w:shd w:val="clear" w:color="auto" w:fill="FFFFFF"/>
          <w:lang w:val="kk-KZ"/>
        </w:rPr>
        <w:t>hort</w:t>
      </w:r>
      <w:r w:rsidR="00B072FD" w:rsidRPr="00886AAC">
        <w:rPr>
          <w:rStyle w:val="apple-converted-space"/>
          <w:i/>
          <w:iCs/>
          <w:sz w:val="28"/>
          <w:szCs w:val="28"/>
          <w:shd w:val="clear" w:color="auto" w:fill="FFFFFF"/>
          <w:lang w:val="kk-KZ"/>
        </w:rPr>
        <w:t xml:space="preserve"> </w:t>
      </w:r>
      <w:r w:rsidR="00B072FD" w:rsidRPr="00886AAC">
        <w:rPr>
          <w:bCs/>
          <w:i/>
          <w:iCs/>
          <w:sz w:val="28"/>
          <w:szCs w:val="28"/>
          <w:shd w:val="clear" w:color="auto" w:fill="FFFFFF"/>
          <w:lang w:val="kk-KZ"/>
        </w:rPr>
        <w:t>F</w:t>
      </w:r>
      <w:r w:rsidR="00B072FD" w:rsidRPr="00886AAC">
        <w:rPr>
          <w:i/>
          <w:iCs/>
          <w:sz w:val="28"/>
          <w:szCs w:val="28"/>
          <w:shd w:val="clear" w:color="auto" w:fill="FFFFFF"/>
          <w:lang w:val="kk-KZ"/>
        </w:rPr>
        <w:t>orm-36</w:t>
      </w:r>
      <w:r w:rsidR="00B072FD" w:rsidRPr="00886AAC">
        <w:rPr>
          <w:sz w:val="28"/>
          <w:szCs w:val="28"/>
          <w:shd w:val="clear" w:color="auto" w:fill="FFFFFF"/>
          <w:lang w:val="kk-KZ"/>
        </w:rPr>
        <w:t xml:space="preserve">) </w:t>
      </w:r>
      <w:r w:rsidRPr="00886AAC">
        <w:rPr>
          <w:sz w:val="28"/>
          <w:szCs w:val="28"/>
          <w:lang w:val="kk-KZ"/>
        </w:rPr>
        <w:t xml:space="preserve">сауалнамасы, өзінің тарихын ХХ-шы ғасырдың 80-ші жылдарынан алғанымен, халықаралық деңгейде XX-шы </w:t>
      </w:r>
      <w:r w:rsidRPr="00886AAC">
        <w:rPr>
          <w:sz w:val="28"/>
          <w:szCs w:val="28"/>
          <w:lang w:val="kk-KZ"/>
        </w:rPr>
        <w:lastRenderedPageBreak/>
        <w:t>ғасырдың 90-шы жылдарынан бастап танылып, өмір сүру сапасын</w:t>
      </w:r>
      <w:r w:rsidR="008E337F" w:rsidRPr="00886AAC">
        <w:rPr>
          <w:sz w:val="28"/>
          <w:szCs w:val="28"/>
          <w:lang w:val="kk-KZ"/>
        </w:rPr>
        <w:t>ың деңгейін</w:t>
      </w:r>
      <w:r w:rsidRPr="00886AAC">
        <w:rPr>
          <w:sz w:val="28"/>
          <w:szCs w:val="28"/>
          <w:lang w:val="kk-KZ"/>
        </w:rPr>
        <w:t xml:space="preserve"> анықтау мақсатында жүргізілген зерттеулерде негізгі сауалнамалардың бірі ретінде қолданыла бастады</w:t>
      </w:r>
      <w:r w:rsidR="00A4725C" w:rsidRPr="00886AAC">
        <w:rPr>
          <w:sz w:val="28"/>
          <w:szCs w:val="28"/>
          <w:lang w:val="kk-KZ"/>
        </w:rPr>
        <w:t xml:space="preserve"> [</w:t>
      </w:r>
      <w:r w:rsidR="007A5B01" w:rsidRPr="00886AAC">
        <w:rPr>
          <w:sz w:val="28"/>
          <w:szCs w:val="28"/>
          <w:lang w:val="kk-KZ"/>
        </w:rPr>
        <w:t xml:space="preserve">23, </w:t>
      </w:r>
      <w:r w:rsidR="00A230FA" w:rsidRPr="00886AAC">
        <w:rPr>
          <w:sz w:val="28"/>
          <w:szCs w:val="28"/>
          <w:lang w:val="kk-KZ"/>
        </w:rPr>
        <w:t>б</w:t>
      </w:r>
      <w:r w:rsidR="007A5B01" w:rsidRPr="00886AAC">
        <w:rPr>
          <w:sz w:val="28"/>
          <w:szCs w:val="28"/>
          <w:lang w:val="kk-KZ"/>
        </w:rPr>
        <w:t>. 254-257</w:t>
      </w:r>
      <w:r w:rsidR="00A4725C" w:rsidRPr="00886AAC">
        <w:rPr>
          <w:sz w:val="28"/>
          <w:szCs w:val="28"/>
          <w:lang w:val="kk-KZ"/>
        </w:rPr>
        <w:t>]</w:t>
      </w:r>
      <w:r w:rsidRPr="00886AAC">
        <w:rPr>
          <w:sz w:val="28"/>
          <w:szCs w:val="28"/>
          <w:lang w:val="kk-KZ"/>
        </w:rPr>
        <w:t>.</w:t>
      </w:r>
    </w:p>
    <w:p w14:paraId="41374A14" w14:textId="788DAADE" w:rsidR="00087536" w:rsidRPr="00886AAC" w:rsidRDefault="00EC2B33" w:rsidP="00886AAC">
      <w:pPr>
        <w:ind w:firstLine="709"/>
        <w:jc w:val="both"/>
        <w:rPr>
          <w:sz w:val="28"/>
          <w:szCs w:val="28"/>
          <w:shd w:val="clear" w:color="auto" w:fill="FFFFFF"/>
          <w:lang w:val="kk-KZ"/>
        </w:rPr>
      </w:pPr>
      <w:r w:rsidRPr="00886AAC">
        <w:rPr>
          <w:bCs/>
          <w:sz w:val="28"/>
          <w:szCs w:val="28"/>
          <w:shd w:val="clear" w:color="auto" w:fill="FFFFFF"/>
          <w:lang w:val="kk-KZ"/>
        </w:rPr>
        <w:t>MOS SF-36</w:t>
      </w:r>
      <w:r w:rsidRPr="00886AAC">
        <w:rPr>
          <w:sz w:val="28"/>
          <w:szCs w:val="28"/>
          <w:shd w:val="clear" w:color="auto" w:fill="FFFFFF"/>
          <w:lang w:val="kk-KZ"/>
        </w:rPr>
        <w:t xml:space="preserve"> сауалнамасы – бұл тұлғаның аурушаңдылығына, жыныстық не жастық ерекшеліктеріне</w:t>
      </w:r>
      <w:r w:rsidR="00560F02" w:rsidRPr="00886AAC">
        <w:rPr>
          <w:sz w:val="28"/>
          <w:szCs w:val="28"/>
          <w:shd w:val="clear" w:color="auto" w:fill="FFFFFF"/>
          <w:lang w:val="kk-KZ"/>
        </w:rPr>
        <w:t>,</w:t>
      </w:r>
      <w:r w:rsidRPr="00886AAC">
        <w:rPr>
          <w:sz w:val="28"/>
          <w:szCs w:val="28"/>
          <w:shd w:val="clear" w:color="auto" w:fill="FFFFFF"/>
          <w:lang w:val="kk-KZ"/>
        </w:rPr>
        <w:t xml:space="preserve"> және қандай да бір емнің спецификалығына басым бағыт бер</w:t>
      </w:r>
      <w:r w:rsidR="008E337F" w:rsidRPr="00886AAC">
        <w:rPr>
          <w:sz w:val="28"/>
          <w:szCs w:val="28"/>
          <w:shd w:val="clear" w:color="auto" w:fill="FFFFFF"/>
          <w:lang w:val="kk-KZ"/>
        </w:rPr>
        <w:t>е отырып</w:t>
      </w:r>
      <w:r w:rsidRPr="00886AAC">
        <w:rPr>
          <w:sz w:val="28"/>
          <w:szCs w:val="28"/>
          <w:shd w:val="clear" w:color="auto" w:fill="FFFFFF"/>
          <w:lang w:val="kk-KZ"/>
        </w:rPr>
        <w:t xml:space="preserve"> қарамастан, денсаулыққа байланысты өмір сүру сапасын жалпылай деңгейде бағалауға арналған бейспецификалық, жаһандық деңгейдегі денсаулық сақтау </w:t>
      </w:r>
      <w:r w:rsidR="008E337F" w:rsidRPr="00886AAC">
        <w:rPr>
          <w:sz w:val="28"/>
          <w:szCs w:val="28"/>
          <w:shd w:val="clear" w:color="auto" w:fill="FFFFFF"/>
          <w:lang w:val="kk-KZ"/>
        </w:rPr>
        <w:t>тәжірибесінде</w:t>
      </w:r>
      <w:r w:rsidRPr="00886AAC">
        <w:rPr>
          <w:sz w:val="28"/>
          <w:szCs w:val="28"/>
          <w:shd w:val="clear" w:color="auto" w:fill="FFFFFF"/>
          <w:lang w:val="kk-KZ"/>
        </w:rPr>
        <w:t xml:space="preserve"> кеңінен қолданылатын сауалнама </w:t>
      </w:r>
      <w:r w:rsidRPr="00886AAC">
        <w:rPr>
          <w:rStyle w:val="apple-converted-space"/>
          <w:sz w:val="28"/>
          <w:szCs w:val="28"/>
          <w:shd w:val="clear" w:color="auto" w:fill="FFFFFF"/>
          <w:lang w:val="kk-KZ"/>
        </w:rPr>
        <w:t>[3,</w:t>
      </w:r>
      <w:r w:rsidR="00A81F1B" w:rsidRPr="00886AAC">
        <w:rPr>
          <w:rStyle w:val="apple-converted-space"/>
          <w:sz w:val="28"/>
          <w:szCs w:val="28"/>
          <w:shd w:val="clear" w:color="auto" w:fill="FFFFFF"/>
          <w:lang w:val="kk-KZ"/>
        </w:rPr>
        <w:t xml:space="preserve"> р. 283-297; </w:t>
      </w:r>
      <w:r w:rsidRPr="00886AAC">
        <w:rPr>
          <w:rStyle w:val="apple-converted-space"/>
          <w:sz w:val="28"/>
          <w:szCs w:val="28"/>
          <w:shd w:val="clear" w:color="auto" w:fill="FFFFFF"/>
          <w:lang w:val="kk-KZ"/>
        </w:rPr>
        <w:t>4</w:t>
      </w:r>
      <w:r w:rsidR="00A4725C" w:rsidRPr="00886AAC">
        <w:rPr>
          <w:rStyle w:val="apple-converted-space"/>
          <w:sz w:val="28"/>
          <w:szCs w:val="28"/>
          <w:shd w:val="clear" w:color="auto" w:fill="FFFFFF"/>
          <w:lang w:val="kk-KZ"/>
        </w:rPr>
        <w:t>,</w:t>
      </w:r>
      <w:r w:rsidR="00A81F1B" w:rsidRPr="00886AAC">
        <w:rPr>
          <w:rStyle w:val="apple-converted-space"/>
          <w:sz w:val="28"/>
          <w:szCs w:val="28"/>
          <w:shd w:val="clear" w:color="auto" w:fill="FFFFFF"/>
          <w:lang w:val="kk-KZ"/>
        </w:rPr>
        <w:t xml:space="preserve"> р. 160-163; </w:t>
      </w:r>
      <w:r w:rsidR="00A81F1B" w:rsidRPr="00886AAC">
        <w:rPr>
          <w:sz w:val="28"/>
          <w:szCs w:val="28"/>
          <w:lang w:val="kk-KZ"/>
        </w:rPr>
        <w:t xml:space="preserve">23, </w:t>
      </w:r>
      <w:r w:rsidR="00A230FA" w:rsidRPr="00886AAC">
        <w:rPr>
          <w:sz w:val="28"/>
          <w:szCs w:val="28"/>
          <w:lang w:val="kk-KZ"/>
        </w:rPr>
        <w:t>б</w:t>
      </w:r>
      <w:r w:rsidR="00A81F1B" w:rsidRPr="00886AAC">
        <w:rPr>
          <w:sz w:val="28"/>
          <w:szCs w:val="28"/>
          <w:lang w:val="kk-KZ"/>
        </w:rPr>
        <w:t>. 254-257</w:t>
      </w:r>
      <w:r w:rsidRPr="00886AAC">
        <w:rPr>
          <w:rStyle w:val="apple-converted-space"/>
          <w:sz w:val="28"/>
          <w:szCs w:val="28"/>
          <w:shd w:val="clear" w:color="auto" w:fill="FFFFFF"/>
          <w:lang w:val="kk-KZ"/>
        </w:rPr>
        <w:t>].</w:t>
      </w:r>
      <w:r w:rsidRPr="00886AAC">
        <w:rPr>
          <w:sz w:val="28"/>
          <w:szCs w:val="28"/>
          <w:shd w:val="clear" w:color="auto" w:fill="FFFFFF"/>
          <w:lang w:val="kk-KZ"/>
        </w:rPr>
        <w:t xml:space="preserve"> Бұл сауалнама, сегіз шкалаға біріктірілген 36 сұрақтан тұрады: </w:t>
      </w:r>
      <w:r w:rsidR="005C6940" w:rsidRPr="00886AAC">
        <w:rPr>
          <w:sz w:val="28"/>
          <w:szCs w:val="28"/>
          <w:shd w:val="clear" w:color="auto" w:fill="FFFFFF"/>
          <w:lang w:val="kk-KZ"/>
        </w:rPr>
        <w:t>«</w:t>
      </w:r>
      <w:r w:rsidR="00087536" w:rsidRPr="00886AAC">
        <w:rPr>
          <w:sz w:val="28"/>
          <w:szCs w:val="28"/>
          <w:shd w:val="clear" w:color="auto" w:fill="FFFFFF"/>
          <w:lang w:val="kk-KZ"/>
        </w:rPr>
        <w:t>физикалық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(Physical Functioning – PF)</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рөлдік-физикалық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(Role-Physical Functioning – RP)</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дене ауырсынуы</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(Bodily pain – BP)</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жалпы денсаулық</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(General Health – GH)</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өміршеңділік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(Vitality – VT)</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әлеуметтік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(Social Functioning – SF)</w:t>
      </w:r>
      <w:r w:rsidR="00087536" w:rsidRPr="00886AAC">
        <w:rPr>
          <w:sz w:val="28"/>
          <w:szCs w:val="28"/>
          <w:shd w:val="clear" w:color="auto" w:fill="FFFFFF"/>
          <w:lang w:val="kk-KZ"/>
        </w:rPr>
        <w:t xml:space="preserve">, </w:t>
      </w:r>
      <w:r w:rsidR="005C6940" w:rsidRPr="00886AAC">
        <w:rPr>
          <w:sz w:val="28"/>
          <w:szCs w:val="28"/>
          <w:shd w:val="clear" w:color="auto" w:fill="FFFFFF"/>
          <w:lang w:val="kk-KZ"/>
        </w:rPr>
        <w:t>«</w:t>
      </w:r>
      <w:r w:rsidR="00087536" w:rsidRPr="00886AAC">
        <w:rPr>
          <w:sz w:val="28"/>
          <w:szCs w:val="28"/>
          <w:shd w:val="clear" w:color="auto" w:fill="FFFFFF"/>
          <w:lang w:val="kk-KZ"/>
        </w:rPr>
        <w:t>эмоционалды жағдайы</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(Role-Emotional – RE)</w:t>
      </w:r>
      <w:r w:rsidR="00087536" w:rsidRPr="00886AAC">
        <w:rPr>
          <w:sz w:val="28"/>
          <w:szCs w:val="28"/>
          <w:shd w:val="clear" w:color="auto" w:fill="FFFFFF"/>
          <w:lang w:val="kk-KZ"/>
        </w:rPr>
        <w:t xml:space="preserve"> және </w:t>
      </w:r>
      <w:r w:rsidR="005C6940" w:rsidRPr="00886AAC">
        <w:rPr>
          <w:sz w:val="28"/>
          <w:szCs w:val="28"/>
          <w:shd w:val="clear" w:color="auto" w:fill="FFFFFF"/>
          <w:lang w:val="kk-KZ"/>
        </w:rPr>
        <w:t>«</w:t>
      </w:r>
      <w:r w:rsidR="00087536" w:rsidRPr="00886AAC">
        <w:rPr>
          <w:sz w:val="28"/>
          <w:szCs w:val="28"/>
          <w:shd w:val="clear" w:color="auto" w:fill="FFFFFF"/>
          <w:lang w:val="kk-KZ"/>
        </w:rPr>
        <w:t>психикалық саулығы</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(Mental Health – MH)</w:t>
      </w:r>
      <w:r w:rsidR="00A4725C" w:rsidRPr="00886AAC">
        <w:rPr>
          <w:sz w:val="28"/>
          <w:szCs w:val="28"/>
          <w:shd w:val="clear" w:color="auto" w:fill="FFFFFF"/>
          <w:lang w:val="kk-KZ" w:eastAsia="ru-RU"/>
        </w:rPr>
        <w:t xml:space="preserve"> [</w:t>
      </w:r>
      <w:r w:rsidR="00A81F1B" w:rsidRPr="00886AAC">
        <w:rPr>
          <w:sz w:val="28"/>
          <w:szCs w:val="28"/>
          <w:lang w:val="kk-KZ"/>
        </w:rPr>
        <w:t xml:space="preserve">23, </w:t>
      </w:r>
      <w:r w:rsidR="00A230FA" w:rsidRPr="00886AAC">
        <w:rPr>
          <w:sz w:val="28"/>
          <w:szCs w:val="28"/>
          <w:lang w:val="kk-KZ"/>
        </w:rPr>
        <w:t>б</w:t>
      </w:r>
      <w:r w:rsidR="00A81F1B" w:rsidRPr="00886AAC">
        <w:rPr>
          <w:sz w:val="28"/>
          <w:szCs w:val="28"/>
          <w:lang w:val="kk-KZ"/>
        </w:rPr>
        <w:t>. 254-257</w:t>
      </w:r>
      <w:r w:rsidR="00A4725C" w:rsidRPr="00886AAC">
        <w:rPr>
          <w:sz w:val="28"/>
          <w:szCs w:val="28"/>
          <w:shd w:val="clear" w:color="auto" w:fill="FFFFFF"/>
          <w:lang w:val="kk-KZ" w:eastAsia="ru-RU"/>
        </w:rPr>
        <w:t>]</w:t>
      </w:r>
      <w:r w:rsidR="00087536" w:rsidRPr="00886AAC">
        <w:rPr>
          <w:sz w:val="28"/>
          <w:szCs w:val="28"/>
          <w:shd w:val="clear" w:color="auto" w:fill="FFFFFF"/>
          <w:lang w:val="kk-KZ"/>
        </w:rPr>
        <w:t xml:space="preserve">. Аталынған шкалалар жалпылай екі құрамдастыққа біріктіріледі: </w:t>
      </w:r>
      <w:r w:rsidR="00087536" w:rsidRPr="00886AAC">
        <w:rPr>
          <w:i/>
          <w:iCs/>
          <w:sz w:val="28"/>
          <w:szCs w:val="28"/>
          <w:shd w:val="clear" w:color="auto" w:fill="FFFFFF"/>
          <w:lang w:val="kk-KZ"/>
        </w:rPr>
        <w:t>PH</w:t>
      </w:r>
      <w:r w:rsidR="00087536" w:rsidRPr="00886AAC">
        <w:rPr>
          <w:sz w:val="28"/>
          <w:szCs w:val="28"/>
          <w:shd w:val="clear" w:color="auto" w:fill="FFFFFF"/>
          <w:lang w:val="kk-KZ"/>
        </w:rPr>
        <w:t xml:space="preserve"> (Physical Health – «денсаулықтың физикалық құрамдастылығы») – PF, RP, BP, GH және </w:t>
      </w:r>
      <w:r w:rsidR="00087536" w:rsidRPr="00886AAC">
        <w:rPr>
          <w:i/>
          <w:iCs/>
          <w:sz w:val="28"/>
          <w:szCs w:val="28"/>
          <w:shd w:val="clear" w:color="auto" w:fill="FFFFFF"/>
          <w:lang w:val="kk-KZ"/>
        </w:rPr>
        <w:t>MH</w:t>
      </w:r>
      <w:r w:rsidR="00087536" w:rsidRPr="00886AAC">
        <w:rPr>
          <w:sz w:val="28"/>
          <w:szCs w:val="28"/>
          <w:shd w:val="clear" w:color="auto" w:fill="FFFFFF"/>
          <w:lang w:val="kk-KZ"/>
        </w:rPr>
        <w:t xml:space="preserve"> (Mental Health – «денсаулықтың рухани (психикалық) құрамдастылығы») – MH, RE, SF, VT</w:t>
      </w:r>
      <w:r w:rsidR="00A4725C" w:rsidRPr="00886AAC">
        <w:rPr>
          <w:sz w:val="28"/>
          <w:szCs w:val="28"/>
          <w:shd w:val="clear" w:color="auto" w:fill="FFFFFF"/>
          <w:lang w:val="kk-KZ"/>
        </w:rPr>
        <w:t xml:space="preserve"> [</w:t>
      </w:r>
      <w:r w:rsidR="00A81F1B" w:rsidRPr="00886AAC">
        <w:rPr>
          <w:sz w:val="28"/>
          <w:szCs w:val="28"/>
          <w:lang w:val="kk-KZ"/>
        </w:rPr>
        <w:t xml:space="preserve">23, </w:t>
      </w:r>
      <w:r w:rsidR="00A230FA" w:rsidRPr="00886AAC">
        <w:rPr>
          <w:sz w:val="28"/>
          <w:szCs w:val="28"/>
          <w:lang w:val="kk-KZ"/>
        </w:rPr>
        <w:t>б</w:t>
      </w:r>
      <w:r w:rsidR="00A81F1B" w:rsidRPr="00886AAC">
        <w:rPr>
          <w:sz w:val="28"/>
          <w:szCs w:val="28"/>
          <w:lang w:val="kk-KZ"/>
        </w:rPr>
        <w:t xml:space="preserve">. 254-257; </w:t>
      </w:r>
      <w:r w:rsidR="00A4725C" w:rsidRPr="00886AAC">
        <w:rPr>
          <w:sz w:val="28"/>
          <w:szCs w:val="28"/>
          <w:shd w:val="clear" w:color="auto" w:fill="FFFFFF"/>
          <w:lang w:val="kk-KZ"/>
        </w:rPr>
        <w:t>2</w:t>
      </w:r>
      <w:r w:rsidR="00A81F1B" w:rsidRPr="00886AAC">
        <w:rPr>
          <w:sz w:val="28"/>
          <w:szCs w:val="28"/>
          <w:shd w:val="clear" w:color="auto" w:fill="FFFFFF"/>
          <w:lang w:val="kk-KZ"/>
        </w:rPr>
        <w:t xml:space="preserve">4, </w:t>
      </w:r>
      <w:r w:rsidR="000F7806" w:rsidRPr="00886AAC">
        <w:rPr>
          <w:sz w:val="28"/>
          <w:szCs w:val="28"/>
          <w:shd w:val="clear" w:color="auto" w:fill="FFFFFF"/>
          <w:lang w:val="kk-KZ"/>
        </w:rPr>
        <w:t>с</w:t>
      </w:r>
      <w:r w:rsidR="00A81F1B" w:rsidRPr="00886AAC">
        <w:rPr>
          <w:sz w:val="28"/>
          <w:szCs w:val="28"/>
          <w:shd w:val="clear" w:color="auto" w:fill="FFFFFF"/>
          <w:lang w:val="kk-KZ"/>
        </w:rPr>
        <w:t>. 219-223</w:t>
      </w:r>
      <w:r w:rsidR="00A4725C" w:rsidRPr="00886AAC">
        <w:rPr>
          <w:sz w:val="28"/>
          <w:szCs w:val="28"/>
          <w:shd w:val="clear" w:color="auto" w:fill="FFFFFF"/>
          <w:lang w:val="kk-KZ"/>
        </w:rPr>
        <w:t>]</w:t>
      </w:r>
      <w:r w:rsidR="00087536" w:rsidRPr="00886AAC">
        <w:rPr>
          <w:sz w:val="28"/>
          <w:szCs w:val="28"/>
          <w:shd w:val="clear" w:color="auto" w:fill="FFFFFF"/>
          <w:lang w:val="kk-KZ"/>
        </w:rPr>
        <w:t>.</w:t>
      </w:r>
    </w:p>
    <w:p w14:paraId="0D2E196D" w14:textId="595A080A" w:rsidR="00EC2B33" w:rsidRPr="00886AAC" w:rsidRDefault="00560F02" w:rsidP="00886AAC">
      <w:pPr>
        <w:ind w:firstLine="709"/>
        <w:jc w:val="both"/>
        <w:rPr>
          <w:sz w:val="28"/>
          <w:szCs w:val="28"/>
          <w:shd w:val="clear" w:color="auto" w:fill="FFFFFF"/>
          <w:lang w:val="kk-KZ"/>
        </w:rPr>
      </w:pPr>
      <w:r w:rsidRPr="00886AAC">
        <w:rPr>
          <w:sz w:val="28"/>
          <w:szCs w:val="28"/>
          <w:shd w:val="clear" w:color="auto" w:fill="FFFFFF"/>
          <w:lang w:val="kk-KZ"/>
        </w:rPr>
        <w:t>Жоғарыда</w:t>
      </w:r>
      <w:r w:rsidR="00EC2B33" w:rsidRPr="00886AAC">
        <w:rPr>
          <w:sz w:val="28"/>
          <w:szCs w:val="28"/>
          <w:shd w:val="clear" w:color="auto" w:fill="FFFFFF"/>
          <w:lang w:val="kk-KZ"/>
        </w:rPr>
        <w:t xml:space="preserve"> берілген шкалаларға келесідей </w:t>
      </w:r>
      <w:r w:rsidR="00087536" w:rsidRPr="00886AAC">
        <w:rPr>
          <w:sz w:val="28"/>
          <w:szCs w:val="28"/>
          <w:shd w:val="clear" w:color="auto" w:fill="FFFFFF"/>
          <w:lang w:val="kk-KZ"/>
        </w:rPr>
        <w:t>қысқаша анықтамаларды</w:t>
      </w:r>
      <w:r w:rsidR="00EC2B33" w:rsidRPr="00886AAC">
        <w:rPr>
          <w:sz w:val="28"/>
          <w:szCs w:val="28"/>
          <w:shd w:val="clear" w:color="auto" w:fill="FFFFFF"/>
          <w:lang w:val="kk-KZ"/>
        </w:rPr>
        <w:t xml:space="preserve"> беруге болады:</w:t>
      </w:r>
    </w:p>
    <w:p w14:paraId="3C921DED" w14:textId="791F6ED9"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физикалық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(Physical Functioning – PF)</w:t>
      </w:r>
      <w:r w:rsidR="00EC2B33" w:rsidRPr="00886AAC">
        <w:rPr>
          <w:sz w:val="28"/>
          <w:szCs w:val="28"/>
          <w:shd w:val="clear" w:color="auto" w:fill="FFFFFF"/>
          <w:lang w:val="kk-KZ"/>
        </w:rPr>
        <w:t xml:space="preserve"> –</w:t>
      </w:r>
      <w:r w:rsidR="00087536" w:rsidRPr="00886AAC">
        <w:rPr>
          <w:sz w:val="28"/>
          <w:szCs w:val="28"/>
          <w:shd w:val="clear" w:color="auto" w:fill="FFFFFF"/>
          <w:lang w:val="kk-KZ"/>
        </w:rPr>
        <w:t xml:space="preserve"> </w:t>
      </w:r>
      <w:r w:rsidR="00EC2B33" w:rsidRPr="00886AAC">
        <w:rPr>
          <w:sz w:val="28"/>
          <w:szCs w:val="28"/>
          <w:shd w:val="clear" w:color="auto" w:fill="FFFFFF"/>
          <w:lang w:val="kk-KZ"/>
        </w:rPr>
        <w:t>физикалық жүктемелерді орындай алу дәрежесін көрсетеді (өз-өзіне қызмет көрсете алу, жүру, баспалдақпен көтерілу, ауыр заттарды көтеру және т.б.). Бұл көрсеткіштің төмендігі, физикалық белсенділікті</w:t>
      </w:r>
      <w:r w:rsidR="00560F02" w:rsidRPr="00886AAC">
        <w:rPr>
          <w:sz w:val="28"/>
          <w:szCs w:val="28"/>
          <w:shd w:val="clear" w:color="auto" w:fill="FFFFFF"/>
          <w:lang w:val="kk-KZ"/>
        </w:rPr>
        <w:t xml:space="preserve"> – </w:t>
      </w:r>
      <w:r w:rsidR="00EC2B33" w:rsidRPr="00886AAC">
        <w:rPr>
          <w:sz w:val="28"/>
          <w:szCs w:val="28"/>
          <w:shd w:val="clear" w:color="auto" w:fill="FFFFFF"/>
          <w:lang w:val="kk-KZ"/>
        </w:rPr>
        <w:t>адамның денсаулығын шектеуші негізгі жағдай ретінде көрсетеді</w:t>
      </w:r>
      <w:r w:rsidR="00560F02" w:rsidRPr="00886AAC">
        <w:rPr>
          <w:sz w:val="28"/>
          <w:szCs w:val="28"/>
          <w:shd w:val="clear" w:color="auto" w:fill="FFFFFF"/>
          <w:lang w:val="kk-KZ"/>
        </w:rPr>
        <w:t>;</w:t>
      </w:r>
    </w:p>
    <w:p w14:paraId="4C92D0D5" w14:textId="1D63CC92"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рөлдік-физикалық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(Role-Physical Functioning – RP)</w:t>
      </w:r>
      <w:r w:rsidR="00EC2B33" w:rsidRPr="00886AAC">
        <w:rPr>
          <w:sz w:val="28"/>
          <w:szCs w:val="28"/>
          <w:shd w:val="clear" w:color="auto" w:fill="FFFFFF"/>
          <w:lang w:val="kk-KZ"/>
        </w:rPr>
        <w:t xml:space="preserve"> – физикалық жағдайдың күнделікті атқарылатын жұмыстарға әсерін, яғни күнделікті </w:t>
      </w:r>
      <w:r w:rsidR="00560F02" w:rsidRPr="00886AAC">
        <w:rPr>
          <w:sz w:val="28"/>
          <w:szCs w:val="28"/>
          <w:shd w:val="clear" w:color="auto" w:fill="FFFFFF"/>
          <w:lang w:val="kk-KZ"/>
        </w:rPr>
        <w:t>физикалық</w:t>
      </w:r>
      <w:r w:rsidR="00EC2B33" w:rsidRPr="00886AAC">
        <w:rPr>
          <w:sz w:val="28"/>
          <w:szCs w:val="28"/>
          <w:shd w:val="clear" w:color="auto" w:fill="FFFFFF"/>
          <w:lang w:val="kk-KZ"/>
        </w:rPr>
        <w:t xml:space="preserve"> қызметке әсерімен сипатталады</w:t>
      </w:r>
      <w:r w:rsidR="00560F02" w:rsidRPr="00886AAC">
        <w:rPr>
          <w:sz w:val="28"/>
          <w:szCs w:val="28"/>
          <w:shd w:val="clear" w:color="auto" w:fill="FFFFFF"/>
          <w:lang w:val="kk-KZ"/>
        </w:rPr>
        <w:t>;</w:t>
      </w:r>
    </w:p>
    <w:p w14:paraId="37625D03" w14:textId="0D9CA9C2"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дене ауырсынуы</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(Bodily pain – BP)</w:t>
      </w:r>
      <w:r w:rsidR="00EC2B33" w:rsidRPr="00886AAC">
        <w:rPr>
          <w:sz w:val="28"/>
          <w:szCs w:val="28"/>
          <w:shd w:val="clear" w:color="auto" w:fill="FFFFFF"/>
          <w:lang w:val="kk-KZ"/>
        </w:rPr>
        <w:t xml:space="preserve"> – ауырсынудың күнделікті физикалық жүктемелерді (күнделікті жұмыс) орындауға әсерімен сипатталады</w:t>
      </w:r>
      <w:r w:rsidR="00560F02" w:rsidRPr="00886AAC">
        <w:rPr>
          <w:sz w:val="28"/>
          <w:szCs w:val="28"/>
          <w:shd w:val="clear" w:color="auto" w:fill="FFFFFF"/>
          <w:lang w:val="kk-KZ"/>
        </w:rPr>
        <w:t>;</w:t>
      </w:r>
    </w:p>
    <w:p w14:paraId="53970991" w14:textId="1CEE7DFA"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жалпы денсаулық</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(General Health – GH)</w:t>
      </w:r>
      <w:r w:rsidR="00EC2B33" w:rsidRPr="00886AAC">
        <w:rPr>
          <w:sz w:val="28"/>
          <w:szCs w:val="28"/>
          <w:shd w:val="clear" w:color="auto" w:fill="FFFFFF"/>
          <w:lang w:val="kk-KZ"/>
        </w:rPr>
        <w:t xml:space="preserve"> – респондент өзінің денсаулығын жалпылай бағала</w:t>
      </w:r>
      <w:r w:rsidR="00560F02" w:rsidRPr="00886AAC">
        <w:rPr>
          <w:sz w:val="28"/>
          <w:szCs w:val="28"/>
          <w:shd w:val="clear" w:color="auto" w:fill="FFFFFF"/>
          <w:lang w:val="kk-KZ"/>
        </w:rPr>
        <w:t>уымен сипатталады;</w:t>
      </w:r>
    </w:p>
    <w:p w14:paraId="6456D278" w14:textId="7F410C4C"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өміршеңділік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(Vitality – VT</w:t>
      </w:r>
      <w:r w:rsidR="00EC2B33" w:rsidRPr="00886AAC">
        <w:rPr>
          <w:sz w:val="28"/>
          <w:szCs w:val="28"/>
          <w:shd w:val="clear" w:color="auto" w:fill="FFFFFF"/>
          <w:lang w:val="kk-KZ"/>
        </w:rPr>
        <w:t>) – өзін энергияға толы, күші сарқын не әлсіз ретінде сипаттауы. Бұл шкала бойынша төмен көрсеткіш, респонденттің шаршағыштығы мен өмірлік белсенділігінің төменділігін көрсетеді</w:t>
      </w:r>
      <w:r w:rsidR="00560F02" w:rsidRPr="00886AAC">
        <w:rPr>
          <w:sz w:val="28"/>
          <w:szCs w:val="28"/>
          <w:shd w:val="clear" w:color="auto" w:fill="FFFFFF"/>
          <w:lang w:val="kk-KZ"/>
        </w:rPr>
        <w:t>;</w:t>
      </w:r>
    </w:p>
    <w:p w14:paraId="71D53AC7" w14:textId="766EB74F"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әлеуметтік қызметтілік</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(Social Functioning – SF)</w:t>
      </w:r>
      <w:r w:rsidR="00EC2B33" w:rsidRPr="00886AAC">
        <w:rPr>
          <w:sz w:val="28"/>
          <w:szCs w:val="28"/>
          <w:shd w:val="clear" w:color="auto" w:fill="FFFFFF"/>
          <w:lang w:val="kk-KZ"/>
        </w:rPr>
        <w:t xml:space="preserve"> – физикалық немесе эмоционалдылық жағдайдың әлеуметтік белсенділікке (қоғам</w:t>
      </w:r>
      <w:r w:rsidR="00087536" w:rsidRPr="00886AAC">
        <w:rPr>
          <w:sz w:val="28"/>
          <w:szCs w:val="28"/>
          <w:shd w:val="clear" w:color="auto" w:fill="FFFFFF"/>
          <w:lang w:val="kk-KZ"/>
        </w:rPr>
        <w:t>мен байланысы</w:t>
      </w:r>
      <w:r w:rsidR="00EC2B33" w:rsidRPr="00886AAC">
        <w:rPr>
          <w:sz w:val="28"/>
          <w:szCs w:val="28"/>
          <w:shd w:val="clear" w:color="auto" w:fill="FFFFFF"/>
          <w:lang w:val="kk-KZ"/>
        </w:rPr>
        <w:t>) әсерімен анықталынады. Бұл шкала бойынша төменділік, физикалық не эмоционалдылық жағдайдың әсерінен респонденттің әлеуметтік байланыстылығының шектелуі мен қоғаммен байланысының төменділігін көрсетеді</w:t>
      </w:r>
      <w:r w:rsidR="00560F02" w:rsidRPr="00886AAC">
        <w:rPr>
          <w:sz w:val="28"/>
          <w:szCs w:val="28"/>
          <w:shd w:val="clear" w:color="auto" w:fill="FFFFFF"/>
          <w:lang w:val="kk-KZ"/>
        </w:rPr>
        <w:t>;</w:t>
      </w:r>
    </w:p>
    <w:p w14:paraId="1C3CE7CB" w14:textId="6394F899"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087536" w:rsidRPr="00886AAC">
        <w:rPr>
          <w:sz w:val="28"/>
          <w:szCs w:val="28"/>
          <w:shd w:val="clear" w:color="auto" w:fill="FFFFFF"/>
          <w:lang w:val="kk-KZ"/>
        </w:rPr>
        <w:t>эмоционалды жағдайы</w:t>
      </w:r>
      <w:r w:rsidR="005C6940" w:rsidRPr="00886AAC">
        <w:rPr>
          <w:sz w:val="28"/>
          <w:szCs w:val="28"/>
          <w:shd w:val="clear" w:color="auto" w:fill="FFFFFF"/>
          <w:lang w:val="kk-KZ"/>
        </w:rPr>
        <w:t>»</w:t>
      </w:r>
      <w:r w:rsidR="00087536" w:rsidRPr="00886AAC">
        <w:rPr>
          <w:sz w:val="28"/>
          <w:szCs w:val="28"/>
          <w:shd w:val="clear" w:color="auto" w:fill="FFFFFF"/>
          <w:lang w:val="kk-KZ"/>
        </w:rPr>
        <w:t xml:space="preserve"> </w:t>
      </w:r>
      <w:r w:rsidR="00087536" w:rsidRPr="00886AAC">
        <w:rPr>
          <w:sz w:val="28"/>
          <w:szCs w:val="28"/>
          <w:shd w:val="clear" w:color="auto" w:fill="FFFFFF"/>
          <w:lang w:val="kk-KZ" w:eastAsia="ru-RU"/>
        </w:rPr>
        <w:t xml:space="preserve">(Role-Emotional – RE) </w:t>
      </w:r>
      <w:r w:rsidR="00EC2B33" w:rsidRPr="00886AAC">
        <w:rPr>
          <w:sz w:val="28"/>
          <w:szCs w:val="28"/>
          <w:shd w:val="clear" w:color="auto" w:fill="FFFFFF"/>
          <w:lang w:val="kk-KZ"/>
        </w:rPr>
        <w:t xml:space="preserve">– эмоционалды жағдайдың күнделікті жұмысты атқаруға (жұмысқа белгіленген уақыттан көп </w:t>
      </w:r>
      <w:r w:rsidR="00EC2B33" w:rsidRPr="00886AAC">
        <w:rPr>
          <w:sz w:val="28"/>
          <w:szCs w:val="28"/>
          <w:shd w:val="clear" w:color="auto" w:fill="FFFFFF"/>
          <w:lang w:val="kk-KZ"/>
        </w:rPr>
        <w:lastRenderedPageBreak/>
        <w:t xml:space="preserve">жұмсау, жұмыс көлемі мен сапасының азаюы, т.б.) әсер етуімен сипатталады. Бұл көрсеткіштің төменділігі, күнделікті жұмыстарды орындауға </w:t>
      </w:r>
      <w:r w:rsidR="003F1095" w:rsidRPr="00886AAC">
        <w:rPr>
          <w:sz w:val="28"/>
          <w:szCs w:val="28"/>
          <w:shd w:val="clear" w:color="auto" w:fill="FFFFFF"/>
          <w:lang w:val="kk-KZ"/>
        </w:rPr>
        <w:t xml:space="preserve">эмоционалды </w:t>
      </w:r>
      <w:r w:rsidR="00EC2B33" w:rsidRPr="00886AAC">
        <w:rPr>
          <w:sz w:val="28"/>
          <w:szCs w:val="28"/>
          <w:shd w:val="clear" w:color="auto" w:fill="FFFFFF"/>
          <w:lang w:val="kk-KZ"/>
        </w:rPr>
        <w:t>әсер</w:t>
      </w:r>
      <w:r w:rsidR="003F1095" w:rsidRPr="00886AAC">
        <w:rPr>
          <w:sz w:val="28"/>
          <w:szCs w:val="28"/>
          <w:shd w:val="clear" w:color="auto" w:fill="FFFFFF"/>
          <w:lang w:val="kk-KZ"/>
        </w:rPr>
        <w:t>дің</w:t>
      </w:r>
      <w:r w:rsidR="00EC2B33" w:rsidRPr="00886AAC">
        <w:rPr>
          <w:sz w:val="28"/>
          <w:szCs w:val="28"/>
          <w:shd w:val="clear" w:color="auto" w:fill="FFFFFF"/>
          <w:lang w:val="kk-KZ"/>
        </w:rPr>
        <w:t xml:space="preserve"> жоғарылығымен анықталынады</w:t>
      </w:r>
      <w:r w:rsidR="00560F02" w:rsidRPr="00886AAC">
        <w:rPr>
          <w:sz w:val="28"/>
          <w:szCs w:val="28"/>
          <w:shd w:val="clear" w:color="auto" w:fill="FFFFFF"/>
          <w:lang w:val="kk-KZ"/>
        </w:rPr>
        <w:t>;</w:t>
      </w:r>
    </w:p>
    <w:p w14:paraId="67952831" w14:textId="6CD94A7A" w:rsidR="00EC2B33" w:rsidRPr="00886AAC" w:rsidRDefault="00A81F1B" w:rsidP="00886AAC">
      <w:pPr>
        <w:ind w:firstLine="709"/>
        <w:jc w:val="both"/>
        <w:rPr>
          <w:sz w:val="28"/>
          <w:szCs w:val="28"/>
          <w:shd w:val="clear" w:color="auto" w:fill="FFFFFF"/>
          <w:lang w:val="kk-KZ"/>
        </w:rPr>
      </w:pPr>
      <w:r w:rsidRPr="00886AAC">
        <w:rPr>
          <w:sz w:val="28"/>
          <w:szCs w:val="28"/>
          <w:shd w:val="clear" w:color="auto" w:fill="FFFFFF"/>
          <w:lang w:val="kk-KZ"/>
        </w:rPr>
        <w:t>‒</w:t>
      </w:r>
      <w:r w:rsidR="005C6940" w:rsidRPr="00886AAC">
        <w:rPr>
          <w:sz w:val="28"/>
          <w:szCs w:val="28"/>
          <w:shd w:val="clear" w:color="auto" w:fill="FFFFFF"/>
          <w:lang w:val="kk-KZ"/>
        </w:rPr>
        <w:t xml:space="preserve"> «</w:t>
      </w:r>
      <w:r w:rsidR="003F1095" w:rsidRPr="00886AAC">
        <w:rPr>
          <w:sz w:val="28"/>
          <w:szCs w:val="28"/>
          <w:shd w:val="clear" w:color="auto" w:fill="FFFFFF"/>
          <w:lang w:val="kk-KZ"/>
        </w:rPr>
        <w:t>психикалық саулық</w:t>
      </w:r>
      <w:r w:rsidR="005C6940" w:rsidRPr="00886AAC">
        <w:rPr>
          <w:sz w:val="28"/>
          <w:szCs w:val="28"/>
          <w:shd w:val="clear" w:color="auto" w:fill="FFFFFF"/>
          <w:lang w:val="kk-KZ"/>
        </w:rPr>
        <w:t>»</w:t>
      </w:r>
      <w:r w:rsidR="003F1095" w:rsidRPr="00886AAC">
        <w:rPr>
          <w:sz w:val="28"/>
          <w:szCs w:val="28"/>
          <w:shd w:val="clear" w:color="auto" w:fill="FFFFFF"/>
          <w:lang w:val="kk-KZ"/>
        </w:rPr>
        <w:t xml:space="preserve"> </w:t>
      </w:r>
      <w:r w:rsidR="003F1095" w:rsidRPr="00886AAC">
        <w:rPr>
          <w:sz w:val="28"/>
          <w:szCs w:val="28"/>
          <w:shd w:val="clear" w:color="auto" w:fill="FFFFFF"/>
          <w:lang w:val="kk-KZ" w:eastAsia="ru-RU"/>
        </w:rPr>
        <w:t xml:space="preserve">(Mental Health – MH) </w:t>
      </w:r>
      <w:r w:rsidR="00EC2B33" w:rsidRPr="00886AAC">
        <w:rPr>
          <w:sz w:val="28"/>
          <w:szCs w:val="28"/>
          <w:shd w:val="clear" w:color="auto" w:fill="FFFFFF"/>
          <w:lang w:val="kk-KZ"/>
        </w:rPr>
        <w:t>– көңіл-күйдің өзгерістерін (қуаныш, өкініш, күдік, т.б.) сипаттайды. Бұл көрсеткіштің төмендігі респонденттің депрессивті, күдікшіл, уайымшыл, рухани көңіл толмауы сияқты сезімдерінің басым болуымен айқындалынады [5,</w:t>
      </w:r>
      <w:r w:rsidRPr="00886AAC">
        <w:rPr>
          <w:sz w:val="28"/>
          <w:szCs w:val="28"/>
          <w:shd w:val="clear" w:color="auto" w:fill="FFFFFF"/>
          <w:lang w:val="kk-KZ"/>
        </w:rPr>
        <w:t xml:space="preserve"> р. 1359-1365; </w:t>
      </w:r>
      <w:r w:rsidR="00EC2B33" w:rsidRPr="00886AAC">
        <w:rPr>
          <w:sz w:val="28"/>
          <w:szCs w:val="28"/>
          <w:shd w:val="clear" w:color="auto" w:fill="FFFFFF"/>
          <w:lang w:val="kk-KZ"/>
        </w:rPr>
        <w:t>6,</w:t>
      </w:r>
      <w:r w:rsidRPr="00886AAC">
        <w:rPr>
          <w:sz w:val="28"/>
          <w:szCs w:val="28"/>
          <w:shd w:val="clear" w:color="auto" w:fill="FFFFFF"/>
          <w:lang w:val="kk-KZ"/>
        </w:rPr>
        <w:t xml:space="preserve"> р. 903-911; </w:t>
      </w:r>
      <w:r w:rsidR="00EC2B33" w:rsidRPr="00886AAC">
        <w:rPr>
          <w:sz w:val="28"/>
          <w:szCs w:val="28"/>
          <w:shd w:val="clear" w:color="auto" w:fill="FFFFFF"/>
          <w:lang w:val="kk-KZ"/>
        </w:rPr>
        <w:t>7</w:t>
      </w:r>
      <w:r w:rsidR="009D2856" w:rsidRPr="00886AAC">
        <w:rPr>
          <w:sz w:val="28"/>
          <w:szCs w:val="28"/>
          <w:shd w:val="clear" w:color="auto" w:fill="FFFFFF"/>
          <w:lang w:val="kk-KZ"/>
        </w:rPr>
        <w:t>,</w:t>
      </w:r>
      <w:r w:rsidRPr="00886AAC">
        <w:rPr>
          <w:sz w:val="28"/>
          <w:szCs w:val="28"/>
          <w:lang w:val="kk-KZ"/>
        </w:rPr>
        <w:t xml:space="preserve"> р. 1167-1169; 23, </w:t>
      </w:r>
      <w:r w:rsidR="000F7806" w:rsidRPr="00886AAC">
        <w:rPr>
          <w:sz w:val="28"/>
          <w:szCs w:val="28"/>
          <w:lang w:val="kk-KZ"/>
        </w:rPr>
        <w:t>б</w:t>
      </w:r>
      <w:r w:rsidRPr="00886AAC">
        <w:rPr>
          <w:sz w:val="28"/>
          <w:szCs w:val="28"/>
          <w:lang w:val="kk-KZ"/>
        </w:rPr>
        <w:t>. 254-257</w:t>
      </w:r>
      <w:r w:rsidR="00EC2B33" w:rsidRPr="00886AAC">
        <w:rPr>
          <w:sz w:val="28"/>
          <w:szCs w:val="28"/>
          <w:shd w:val="clear" w:color="auto" w:fill="FFFFFF"/>
          <w:lang w:val="kk-KZ"/>
        </w:rPr>
        <w:t>].</w:t>
      </w:r>
    </w:p>
    <w:p w14:paraId="6033CAA6" w14:textId="150A36BC" w:rsidR="00EC2B33" w:rsidRPr="00886AAC" w:rsidRDefault="00EC2B33" w:rsidP="00886AAC">
      <w:pPr>
        <w:ind w:firstLine="709"/>
        <w:jc w:val="both"/>
        <w:rPr>
          <w:rStyle w:val="apple-converted-space"/>
          <w:sz w:val="28"/>
          <w:szCs w:val="28"/>
          <w:shd w:val="clear" w:color="auto" w:fill="FFFFFF"/>
          <w:lang w:val="kk-KZ"/>
        </w:rPr>
      </w:pPr>
      <w:r w:rsidRPr="00886AAC">
        <w:rPr>
          <w:rStyle w:val="apple-converted-space"/>
          <w:sz w:val="28"/>
          <w:szCs w:val="28"/>
          <w:shd w:val="clear" w:color="auto" w:fill="FFFFFF"/>
          <w:lang w:val="kk-KZ"/>
        </w:rPr>
        <w:t xml:space="preserve">Денсаулық ұғымына байланысты түсініктің өзгеруі, яғни денсаулықты тек тәннің саулығы емес, сонымен қатар, дененің физикалық және ойдың рухани саулығының қосындысы ретінде тани бастауы, </w:t>
      </w:r>
      <w:r w:rsidR="00560F02" w:rsidRPr="00886AAC">
        <w:rPr>
          <w:rStyle w:val="apple-converted-space"/>
          <w:sz w:val="28"/>
          <w:szCs w:val="28"/>
          <w:shd w:val="clear" w:color="auto" w:fill="FFFFFF"/>
          <w:lang w:val="kk-KZ"/>
        </w:rPr>
        <w:t xml:space="preserve">медицина ғылымдары </w:t>
      </w:r>
      <w:r w:rsidRPr="00886AAC">
        <w:rPr>
          <w:rStyle w:val="apple-converted-space"/>
          <w:sz w:val="28"/>
          <w:szCs w:val="28"/>
          <w:shd w:val="clear" w:color="auto" w:fill="FFFFFF"/>
          <w:lang w:val="kk-KZ"/>
        </w:rPr>
        <w:t xml:space="preserve">ғалымдарының, тұлғаның өмір сүру сапасының деңгейін анықтауды жүзеге асыратын сауалнамаларды құрастыруына қызығушылығын тудырды. Осының нәтижесінде өткен ғасырдың 80-ші жылдары АҚШ-та кең ауқымда жүргізілген, </w:t>
      </w:r>
      <w:r w:rsidR="00B072FD" w:rsidRPr="00886AAC">
        <w:rPr>
          <w:rStyle w:val="apple-converted-space"/>
          <w:sz w:val="28"/>
          <w:szCs w:val="28"/>
          <w:shd w:val="clear" w:color="auto" w:fill="FFFFFF"/>
          <w:lang w:val="kk-KZ"/>
        </w:rPr>
        <w:t xml:space="preserve">адам бойындағы </w:t>
      </w:r>
      <w:r w:rsidRPr="00886AAC">
        <w:rPr>
          <w:rStyle w:val="apple-converted-space"/>
          <w:sz w:val="28"/>
          <w:szCs w:val="28"/>
          <w:shd w:val="clear" w:color="auto" w:fill="FFFFFF"/>
          <w:lang w:val="kk-KZ"/>
        </w:rPr>
        <w:t>аурулардың ағымын зерттеудегі ғылыми ізденісте</w:t>
      </w:r>
      <w:r w:rsidR="003F1095" w:rsidRPr="00886AAC">
        <w:rPr>
          <w:rStyle w:val="apple-converted-space"/>
          <w:sz w:val="28"/>
          <w:szCs w:val="28"/>
          <w:shd w:val="clear" w:color="auto" w:fill="FFFFFF"/>
          <w:lang w:val="kk-KZ"/>
        </w:rPr>
        <w:t>,</w:t>
      </w:r>
      <w:r w:rsidRPr="00886AAC">
        <w:rPr>
          <w:rStyle w:val="apple-converted-space"/>
          <w:sz w:val="28"/>
          <w:szCs w:val="28"/>
          <w:shd w:val="clear" w:color="auto" w:fill="FFFFFF"/>
          <w:lang w:val="kk-KZ"/>
        </w:rPr>
        <w:t xml:space="preserve"> аталмыш сауалнаманың алғашқы сұлбасы қалыптасты. Сауалнаманың авторы болып John E. Ware табылады. Бұл зерттеуді жүзеге асыруда АҚШ-та өмір сүру сапасын анықтаушы алғашқы институттардың бірі ретінде құрылған  </w:t>
      </w:r>
      <w:r w:rsidR="0024100A">
        <w:rPr>
          <w:rStyle w:val="apple-converted-space"/>
          <w:sz w:val="28"/>
          <w:szCs w:val="28"/>
          <w:shd w:val="clear" w:color="auto" w:fill="FFFFFF"/>
          <w:lang w:val="kk-KZ"/>
        </w:rPr>
        <w:t>«</w:t>
      </w:r>
      <w:r w:rsidRPr="00886AAC">
        <w:rPr>
          <w:sz w:val="28"/>
          <w:szCs w:val="28"/>
          <w:lang w:val="kk-KZ"/>
        </w:rPr>
        <w:t>Халықаралық Өмір Сүру Сапасын Бағалаушы Қоғамдастықтың</w:t>
      </w:r>
      <w:r w:rsidR="0024100A">
        <w:rPr>
          <w:sz w:val="28"/>
          <w:szCs w:val="28"/>
          <w:lang w:val="kk-KZ"/>
        </w:rPr>
        <w:t>»</w:t>
      </w:r>
      <w:r w:rsidRPr="00886AAC">
        <w:rPr>
          <w:sz w:val="28"/>
          <w:szCs w:val="28"/>
          <w:lang w:val="kk-KZ"/>
        </w:rPr>
        <w:t xml:space="preserve"> (</w:t>
      </w:r>
      <w:r w:rsidR="0024100A" w:rsidRPr="0024100A">
        <w:rPr>
          <w:sz w:val="28"/>
          <w:szCs w:val="28"/>
          <w:lang w:val="kk-KZ"/>
        </w:rPr>
        <w:t>International Quality of Life Assessment</w:t>
      </w:r>
      <w:r w:rsidR="0024100A">
        <w:rPr>
          <w:sz w:val="28"/>
          <w:szCs w:val="28"/>
          <w:lang w:val="kk-KZ"/>
        </w:rPr>
        <w:t xml:space="preserve"> – </w:t>
      </w:r>
      <w:r w:rsidRPr="00886AAC">
        <w:rPr>
          <w:sz w:val="28"/>
          <w:szCs w:val="28"/>
          <w:lang w:val="kk-KZ"/>
        </w:rPr>
        <w:t>IQOLA) алар орны орасан. Себебі, халықтың өмір сүру сапасын бағалап</w:t>
      </w:r>
      <w:r w:rsidR="003F1095" w:rsidRPr="00886AAC">
        <w:rPr>
          <w:sz w:val="28"/>
          <w:szCs w:val="28"/>
          <w:lang w:val="kk-KZ"/>
        </w:rPr>
        <w:t>,</w:t>
      </w:r>
      <w:r w:rsidRPr="00886AAC">
        <w:rPr>
          <w:sz w:val="28"/>
          <w:szCs w:val="28"/>
          <w:lang w:val="kk-KZ"/>
        </w:rPr>
        <w:t xml:space="preserve"> және анықтауда, бұл бірлестік көптеген жұмыстар атқарып, әлемдік деңгейде қолдануға ыңғайлы сауалнамалардың негізін </w:t>
      </w:r>
      <w:r w:rsidR="003F1095" w:rsidRPr="00886AAC">
        <w:rPr>
          <w:sz w:val="28"/>
          <w:szCs w:val="28"/>
          <w:lang w:val="kk-KZ"/>
        </w:rPr>
        <w:t>құрастырып</w:t>
      </w:r>
      <w:r w:rsidRPr="00886AAC">
        <w:rPr>
          <w:sz w:val="28"/>
          <w:szCs w:val="28"/>
          <w:lang w:val="kk-KZ"/>
        </w:rPr>
        <w:t xml:space="preserve"> отырды. Сондай-ақ, IQOLA ұйымы MOS SF-36 сауалнамасын Еуропа мемлекеттері үшін сенімділіктен</w:t>
      </w:r>
      <w:r w:rsidR="00492CE3" w:rsidRPr="00886AAC">
        <w:rPr>
          <w:sz w:val="28"/>
          <w:szCs w:val="28"/>
          <w:lang w:val="kk-KZ"/>
        </w:rPr>
        <w:t xml:space="preserve"> </w:t>
      </w:r>
      <w:r w:rsidRPr="00886AAC">
        <w:rPr>
          <w:sz w:val="28"/>
          <w:szCs w:val="28"/>
          <w:lang w:val="kk-KZ"/>
        </w:rPr>
        <w:t xml:space="preserve">өткізу үшін, Еуропалық Одақтың әр мемлекетінің осы саладағы ізденушілерімен біріге отырып, аталмыш сауалнаманың әр елдің </w:t>
      </w:r>
      <w:r w:rsidR="00B072FD" w:rsidRPr="00886AAC">
        <w:rPr>
          <w:sz w:val="28"/>
          <w:szCs w:val="28"/>
          <w:lang w:val="kk-KZ"/>
        </w:rPr>
        <w:t xml:space="preserve">жергілікті </w:t>
      </w:r>
      <w:r w:rsidRPr="00886AAC">
        <w:rPr>
          <w:sz w:val="28"/>
          <w:szCs w:val="28"/>
          <w:lang w:val="kk-KZ"/>
        </w:rPr>
        <w:t>тұрғындары үшін бейімділігін, және ұлттық ерекшеліктері ескерілген аударма</w:t>
      </w:r>
      <w:r w:rsidR="003F1095" w:rsidRPr="00886AAC">
        <w:rPr>
          <w:sz w:val="28"/>
          <w:szCs w:val="28"/>
          <w:lang w:val="kk-KZ"/>
        </w:rPr>
        <w:t xml:space="preserve"> нұсқасын</w:t>
      </w:r>
      <w:r w:rsidRPr="00886AAC">
        <w:rPr>
          <w:sz w:val="28"/>
          <w:szCs w:val="28"/>
          <w:lang w:val="kk-KZ"/>
        </w:rPr>
        <w:t xml:space="preserve"> жасау арқылы, өмір сүру сапасын бағалауда елеулі зерттеу жұмыстарын жүргізді [8,</w:t>
      </w:r>
      <w:r w:rsidR="00A81F1B" w:rsidRPr="00886AAC">
        <w:rPr>
          <w:sz w:val="28"/>
          <w:szCs w:val="28"/>
          <w:lang w:val="kk-KZ"/>
        </w:rPr>
        <w:t xml:space="preserve"> р. 945-951; </w:t>
      </w:r>
      <w:r w:rsidRPr="00886AAC">
        <w:rPr>
          <w:sz w:val="28"/>
          <w:szCs w:val="28"/>
          <w:lang w:val="kk-KZ"/>
        </w:rPr>
        <w:t>9,</w:t>
      </w:r>
      <w:r w:rsidR="00A81F1B" w:rsidRPr="00886AAC">
        <w:rPr>
          <w:sz w:val="28"/>
          <w:szCs w:val="28"/>
          <w:lang w:val="kk-KZ"/>
        </w:rPr>
        <w:t xml:space="preserve"> р. 953-958; </w:t>
      </w:r>
      <w:r w:rsidRPr="00886AAC">
        <w:rPr>
          <w:sz w:val="28"/>
          <w:szCs w:val="28"/>
          <w:lang w:val="kk-KZ"/>
        </w:rPr>
        <w:t>10,</w:t>
      </w:r>
      <w:r w:rsidR="00A81F1B" w:rsidRPr="00886AAC">
        <w:rPr>
          <w:sz w:val="28"/>
          <w:szCs w:val="28"/>
          <w:lang w:val="kk-KZ"/>
        </w:rPr>
        <w:t xml:space="preserve"> р. 3-228; </w:t>
      </w:r>
      <w:r w:rsidRPr="00886AAC">
        <w:rPr>
          <w:sz w:val="28"/>
          <w:szCs w:val="28"/>
          <w:lang w:val="kk-KZ"/>
        </w:rPr>
        <w:t>11,</w:t>
      </w:r>
      <w:r w:rsidR="00A81F1B" w:rsidRPr="00886AAC">
        <w:rPr>
          <w:sz w:val="28"/>
          <w:szCs w:val="28"/>
          <w:lang w:val="kk-KZ"/>
        </w:rPr>
        <w:t xml:space="preserve"> р. 473-482; </w:t>
      </w:r>
      <w:r w:rsidRPr="00886AAC">
        <w:rPr>
          <w:sz w:val="28"/>
          <w:szCs w:val="28"/>
          <w:lang w:val="kk-KZ"/>
        </w:rPr>
        <w:t>12,</w:t>
      </w:r>
      <w:r w:rsidR="00A81F1B" w:rsidRPr="00886AAC">
        <w:rPr>
          <w:sz w:val="28"/>
          <w:szCs w:val="28"/>
          <w:lang w:val="kk-KZ"/>
        </w:rPr>
        <w:t xml:space="preserve"> р. 13-150; </w:t>
      </w:r>
      <w:r w:rsidRPr="00886AAC">
        <w:rPr>
          <w:sz w:val="28"/>
          <w:szCs w:val="28"/>
          <w:lang w:val="kk-KZ"/>
        </w:rPr>
        <w:t>13,</w:t>
      </w:r>
      <w:r w:rsidR="00A81F1B" w:rsidRPr="00886AAC">
        <w:rPr>
          <w:sz w:val="28"/>
          <w:szCs w:val="28"/>
          <w:lang w:val="kk-KZ"/>
        </w:rPr>
        <w:t xml:space="preserve"> р. 933-943; </w:t>
      </w:r>
      <w:r w:rsidRPr="00886AAC">
        <w:rPr>
          <w:sz w:val="28"/>
          <w:szCs w:val="28"/>
          <w:lang w:val="kk-KZ"/>
        </w:rPr>
        <w:t>14,</w:t>
      </w:r>
      <w:r w:rsidR="00A81F1B" w:rsidRPr="00886AAC">
        <w:rPr>
          <w:sz w:val="28"/>
          <w:szCs w:val="28"/>
          <w:lang w:val="kk-KZ"/>
        </w:rPr>
        <w:t xml:space="preserve"> р. </w:t>
      </w:r>
      <w:r w:rsidR="000F7806" w:rsidRPr="00886AAC">
        <w:rPr>
          <w:sz w:val="28"/>
          <w:szCs w:val="28"/>
          <w:lang w:val="kk-KZ"/>
        </w:rPr>
        <w:t>9-</w:t>
      </w:r>
      <w:r w:rsidR="00A81F1B" w:rsidRPr="00886AAC">
        <w:rPr>
          <w:sz w:val="28"/>
          <w:szCs w:val="28"/>
          <w:lang w:val="kk-KZ"/>
        </w:rPr>
        <w:t>1-</w:t>
      </w:r>
      <w:r w:rsidR="000F7806" w:rsidRPr="00886AAC">
        <w:rPr>
          <w:sz w:val="28"/>
          <w:szCs w:val="28"/>
          <w:lang w:val="kk-KZ"/>
        </w:rPr>
        <w:t>9-</w:t>
      </w:r>
      <w:r w:rsidR="00A81F1B" w:rsidRPr="00886AAC">
        <w:rPr>
          <w:sz w:val="28"/>
          <w:szCs w:val="28"/>
          <w:lang w:val="kk-KZ"/>
        </w:rPr>
        <w:t xml:space="preserve">10; </w:t>
      </w:r>
      <w:r w:rsidRPr="00886AAC">
        <w:rPr>
          <w:sz w:val="28"/>
          <w:szCs w:val="28"/>
          <w:lang w:val="kk-KZ"/>
        </w:rPr>
        <w:t>15</w:t>
      </w:r>
      <w:r w:rsidR="00A81F1B" w:rsidRPr="00886AAC">
        <w:rPr>
          <w:sz w:val="28"/>
          <w:szCs w:val="28"/>
          <w:lang w:val="kk-KZ"/>
        </w:rPr>
        <w:t>, р. 217-232</w:t>
      </w:r>
      <w:r w:rsidRPr="00886AAC">
        <w:rPr>
          <w:sz w:val="28"/>
          <w:szCs w:val="28"/>
          <w:lang w:val="kk-KZ"/>
        </w:rPr>
        <w:t>].</w:t>
      </w:r>
    </w:p>
    <w:p w14:paraId="3DF21CE5" w14:textId="1EDB99A3" w:rsidR="00EC2B33" w:rsidRPr="00886AAC" w:rsidRDefault="003F1095" w:rsidP="00886AAC">
      <w:pPr>
        <w:ind w:firstLine="709"/>
        <w:jc w:val="both"/>
        <w:rPr>
          <w:sz w:val="28"/>
          <w:szCs w:val="28"/>
          <w:shd w:val="clear" w:color="auto" w:fill="FFFFFF"/>
          <w:lang w:val="kk-KZ"/>
        </w:rPr>
      </w:pPr>
      <w:r w:rsidRPr="00886AAC">
        <w:rPr>
          <w:sz w:val="28"/>
          <w:szCs w:val="28"/>
          <w:lang w:val="kk-KZ"/>
        </w:rPr>
        <w:t>IQOLA әдіснамасына сай е</w:t>
      </w:r>
      <w:r w:rsidR="00EC2B33" w:rsidRPr="00886AAC">
        <w:rPr>
          <w:sz w:val="28"/>
          <w:szCs w:val="28"/>
          <w:lang w:val="kk-KZ"/>
        </w:rPr>
        <w:t xml:space="preserve">ң алғашқылардың бірі </w:t>
      </w:r>
      <w:r w:rsidRPr="00886AAC">
        <w:rPr>
          <w:sz w:val="28"/>
          <w:szCs w:val="28"/>
          <w:lang w:val="kk-KZ"/>
        </w:rPr>
        <w:t>ретінде</w:t>
      </w:r>
      <w:r w:rsidR="00EC2B33" w:rsidRPr="00886AAC">
        <w:rPr>
          <w:sz w:val="28"/>
          <w:szCs w:val="28"/>
          <w:lang w:val="kk-KZ"/>
        </w:rPr>
        <w:t xml:space="preserve">, бұл сауалнама Италияда </w:t>
      </w:r>
      <w:r w:rsidR="00492CE3" w:rsidRPr="00886AAC">
        <w:rPr>
          <w:sz w:val="28"/>
          <w:szCs w:val="28"/>
          <w:lang w:val="kk-KZ"/>
        </w:rPr>
        <w:t>сенімділіктен өтті</w:t>
      </w:r>
      <w:r w:rsidR="00EC2B33" w:rsidRPr="00886AAC">
        <w:rPr>
          <w:sz w:val="28"/>
          <w:szCs w:val="28"/>
          <w:lang w:val="kk-KZ"/>
        </w:rPr>
        <w:t>. 1998 жылы Италияда өмір сүру сапасын анықтау барысында 7</w:t>
      </w:r>
      <w:r w:rsidR="00AB2FAA" w:rsidRPr="00886AAC">
        <w:rPr>
          <w:sz w:val="28"/>
          <w:szCs w:val="28"/>
          <w:lang w:val="kk-KZ"/>
        </w:rPr>
        <w:t xml:space="preserve"> </w:t>
      </w:r>
      <w:r w:rsidR="00EC2B33" w:rsidRPr="00886AAC">
        <w:rPr>
          <w:sz w:val="28"/>
          <w:szCs w:val="28"/>
          <w:lang w:val="kk-KZ"/>
        </w:rPr>
        <w:t>000-нан астам адамға жүргізілген 4 жылдық</w:t>
      </w:r>
      <w:r w:rsidR="00B072FD" w:rsidRPr="00886AAC">
        <w:rPr>
          <w:sz w:val="28"/>
          <w:szCs w:val="28"/>
          <w:lang w:val="kk-KZ"/>
        </w:rPr>
        <w:t xml:space="preserve"> </w:t>
      </w:r>
      <w:r w:rsidR="00EC2B33" w:rsidRPr="00886AAC">
        <w:rPr>
          <w:sz w:val="28"/>
          <w:szCs w:val="28"/>
          <w:lang w:val="kk-KZ"/>
        </w:rPr>
        <w:t>(1991-1995 жж.</w:t>
      </w:r>
      <w:r w:rsidR="00B072FD" w:rsidRPr="00886AAC">
        <w:rPr>
          <w:sz w:val="28"/>
          <w:szCs w:val="28"/>
          <w:lang w:val="kk-KZ"/>
        </w:rPr>
        <w:t xml:space="preserve"> аралығы</w:t>
      </w:r>
      <w:r w:rsidR="00EC2B33" w:rsidRPr="00886AAC">
        <w:rPr>
          <w:sz w:val="28"/>
          <w:szCs w:val="28"/>
          <w:lang w:val="kk-KZ"/>
        </w:rPr>
        <w:t>) зерттеулердің нәтижелерін ала отырып, SF-36-ның италяндық нұсқасының дұрыстығын қолдау мақсатында cross-sectional зерттеу дизайнымен 2</w:t>
      </w:r>
      <w:r w:rsidR="00AB2FAA" w:rsidRPr="00886AAC">
        <w:rPr>
          <w:sz w:val="28"/>
          <w:szCs w:val="28"/>
          <w:lang w:val="kk-KZ"/>
        </w:rPr>
        <w:t xml:space="preserve"> </w:t>
      </w:r>
      <w:r w:rsidR="00EC2B33" w:rsidRPr="00886AAC">
        <w:rPr>
          <w:sz w:val="28"/>
          <w:szCs w:val="28"/>
          <w:lang w:val="kk-KZ"/>
        </w:rPr>
        <w:t xml:space="preserve">031 адамды қамтыған </w:t>
      </w:r>
      <w:r w:rsidR="001519F0" w:rsidRPr="00886AAC">
        <w:rPr>
          <w:sz w:val="28"/>
          <w:szCs w:val="28"/>
          <w:lang w:val="kk-KZ"/>
        </w:rPr>
        <w:t>ғылыми жұмыстың</w:t>
      </w:r>
      <w:r w:rsidR="00EC2B33" w:rsidRPr="00886AAC">
        <w:rPr>
          <w:sz w:val="28"/>
          <w:szCs w:val="28"/>
          <w:lang w:val="kk-KZ"/>
        </w:rPr>
        <w:t xml:space="preserve"> жүргізілуінің арқасында, бұл сауалнаманың италяндық аудармасының дұрыс екендігі, сенімділігі</w:t>
      </w:r>
      <w:r w:rsidR="00CC7F70" w:rsidRPr="00886AAC">
        <w:rPr>
          <w:sz w:val="28"/>
          <w:szCs w:val="28"/>
          <w:lang w:val="kk-KZ"/>
        </w:rPr>
        <w:t xml:space="preserve">, бейімділігі </w:t>
      </w:r>
      <w:r w:rsidR="00EC2B33" w:rsidRPr="00886AAC">
        <w:rPr>
          <w:sz w:val="28"/>
          <w:szCs w:val="28"/>
          <w:lang w:val="kk-KZ"/>
        </w:rPr>
        <w:t>мен нормализация тарапынан сәйкес келетіндігі анықталды [1</w:t>
      </w:r>
      <w:r w:rsidR="00A81F1B" w:rsidRPr="00886AAC">
        <w:rPr>
          <w:sz w:val="28"/>
          <w:szCs w:val="28"/>
          <w:lang w:val="kk-KZ"/>
        </w:rPr>
        <w:t>, р. 1025-1035</w:t>
      </w:r>
      <w:r w:rsidR="00EC2B33" w:rsidRPr="00886AAC">
        <w:rPr>
          <w:sz w:val="28"/>
          <w:szCs w:val="28"/>
          <w:lang w:val="kk-KZ"/>
        </w:rPr>
        <w:t>]. Сонымен қатар, осыған ұқсас жүргізілген тағы бір</w:t>
      </w:r>
      <w:r w:rsidR="001519F0" w:rsidRPr="00886AAC">
        <w:rPr>
          <w:sz w:val="28"/>
          <w:szCs w:val="28"/>
          <w:lang w:val="kk-KZ"/>
        </w:rPr>
        <w:t xml:space="preserve"> </w:t>
      </w:r>
      <w:r w:rsidR="00EC2B33" w:rsidRPr="00886AAC">
        <w:rPr>
          <w:sz w:val="28"/>
          <w:szCs w:val="28"/>
          <w:lang w:val="kk-KZ"/>
        </w:rPr>
        <w:t>зерттеу жұмысы Нидерланды</w:t>
      </w:r>
      <w:r w:rsidR="00AB2FAA" w:rsidRPr="00886AAC">
        <w:rPr>
          <w:sz w:val="28"/>
          <w:szCs w:val="28"/>
          <w:lang w:val="kk-KZ"/>
        </w:rPr>
        <w:t xml:space="preserve"> мемлекетінде</w:t>
      </w:r>
      <w:r w:rsidR="00EC2B33" w:rsidRPr="00886AAC">
        <w:rPr>
          <w:sz w:val="28"/>
          <w:szCs w:val="28"/>
          <w:lang w:val="kk-KZ"/>
        </w:rPr>
        <w:t xml:space="preserve"> </w:t>
      </w:r>
      <w:r w:rsidR="001519F0" w:rsidRPr="00886AAC">
        <w:rPr>
          <w:sz w:val="28"/>
          <w:szCs w:val="28"/>
          <w:lang w:val="kk-KZ"/>
        </w:rPr>
        <w:t>орындалды</w:t>
      </w:r>
      <w:r w:rsidR="00EC2B33" w:rsidRPr="00886AAC">
        <w:rPr>
          <w:sz w:val="28"/>
          <w:szCs w:val="28"/>
          <w:lang w:val="kk-KZ"/>
        </w:rPr>
        <w:t xml:space="preserve">. 1998 жылы Амстердам қаласының, </w:t>
      </w:r>
      <w:r w:rsidR="00AB2FAA" w:rsidRPr="00886AAC">
        <w:rPr>
          <w:sz w:val="28"/>
          <w:szCs w:val="28"/>
          <w:lang w:val="kk-KZ"/>
        </w:rPr>
        <w:t>рандомды</w:t>
      </w:r>
      <w:r w:rsidR="00EC2B33" w:rsidRPr="00886AAC">
        <w:rPr>
          <w:sz w:val="28"/>
          <w:szCs w:val="28"/>
          <w:lang w:val="kk-KZ"/>
        </w:rPr>
        <w:t xml:space="preserve"> негізде таңдалған 4</w:t>
      </w:r>
      <w:r w:rsidR="00AB2FAA" w:rsidRPr="00886AAC">
        <w:rPr>
          <w:sz w:val="28"/>
          <w:szCs w:val="28"/>
          <w:lang w:val="kk-KZ"/>
        </w:rPr>
        <w:t xml:space="preserve"> </w:t>
      </w:r>
      <w:r w:rsidR="00EC2B33" w:rsidRPr="00886AAC">
        <w:rPr>
          <w:sz w:val="28"/>
          <w:szCs w:val="28"/>
          <w:lang w:val="kk-KZ"/>
        </w:rPr>
        <w:t>172 тұрғынының (клиникалық және клиникалық емес популяция</w:t>
      </w:r>
      <w:r w:rsidR="001519F0" w:rsidRPr="00886AAC">
        <w:rPr>
          <w:sz w:val="28"/>
          <w:szCs w:val="28"/>
          <w:lang w:val="kk-KZ"/>
        </w:rPr>
        <w:t>лық</w:t>
      </w:r>
      <w:r w:rsidR="00EC2B33" w:rsidRPr="00886AAC">
        <w:rPr>
          <w:sz w:val="28"/>
          <w:szCs w:val="28"/>
          <w:lang w:val="kk-KZ"/>
        </w:rPr>
        <w:t xml:space="preserve"> </w:t>
      </w:r>
      <w:r w:rsidR="00AB2FAA" w:rsidRPr="00886AAC">
        <w:rPr>
          <w:sz w:val="28"/>
          <w:szCs w:val="28"/>
          <w:lang w:val="kk-KZ"/>
        </w:rPr>
        <w:t>топтар</w:t>
      </w:r>
      <w:r w:rsidR="001519F0" w:rsidRPr="00886AAC">
        <w:rPr>
          <w:sz w:val="28"/>
          <w:szCs w:val="28"/>
          <w:lang w:val="kk-KZ"/>
        </w:rPr>
        <w:t>ы</w:t>
      </w:r>
      <w:r w:rsidR="00AB2FAA" w:rsidRPr="00886AAC">
        <w:rPr>
          <w:sz w:val="28"/>
          <w:szCs w:val="28"/>
          <w:lang w:val="kk-KZ"/>
        </w:rPr>
        <w:t xml:space="preserve"> бойынша</w:t>
      </w:r>
      <w:r w:rsidR="00EC2B33" w:rsidRPr="00886AAC">
        <w:rPr>
          <w:sz w:val="28"/>
          <w:szCs w:val="28"/>
          <w:lang w:val="kk-KZ"/>
        </w:rPr>
        <w:t xml:space="preserve">) өмір сүру сапасын анықтау мақсатында, </w:t>
      </w:r>
      <w:r w:rsidR="00AB2FAA" w:rsidRPr="00886AAC">
        <w:rPr>
          <w:sz w:val="28"/>
          <w:szCs w:val="28"/>
          <w:lang w:val="kk-KZ"/>
        </w:rPr>
        <w:t>голландтық</w:t>
      </w:r>
      <w:r w:rsidR="00EC2B33" w:rsidRPr="00886AAC">
        <w:rPr>
          <w:sz w:val="28"/>
          <w:szCs w:val="28"/>
          <w:lang w:val="kk-KZ"/>
        </w:rPr>
        <w:t xml:space="preserve"> тілге аударылып, сауалнамалық әдісте жүргізілген зерттеудің нәтижесінде SF-36-ның дәйектілігі Кронбах альфа </w:t>
      </w:r>
      <w:r w:rsidR="00AB2FAA" w:rsidRPr="00886AAC">
        <w:rPr>
          <w:sz w:val="28"/>
          <w:szCs w:val="28"/>
          <w:lang w:val="kk-KZ"/>
        </w:rPr>
        <w:t>талдамасымен</w:t>
      </w:r>
      <w:r w:rsidR="00EC2B33" w:rsidRPr="00886AAC">
        <w:rPr>
          <w:sz w:val="28"/>
          <w:szCs w:val="28"/>
          <w:lang w:val="kk-KZ"/>
        </w:rPr>
        <w:t xml:space="preserve"> (0,70) дәлелденді, және нидерландылықтар үшін </w:t>
      </w:r>
      <w:r w:rsidR="00AB2FAA" w:rsidRPr="00886AAC">
        <w:rPr>
          <w:sz w:val="28"/>
          <w:szCs w:val="28"/>
          <w:lang w:val="kk-KZ"/>
        </w:rPr>
        <w:t>сенімділіктен өткен</w:t>
      </w:r>
      <w:r w:rsidR="00EC2B33" w:rsidRPr="00886AAC">
        <w:rPr>
          <w:sz w:val="28"/>
          <w:szCs w:val="28"/>
          <w:lang w:val="kk-KZ"/>
        </w:rPr>
        <w:t xml:space="preserve"> </w:t>
      </w:r>
      <w:r w:rsidR="00EC2B33" w:rsidRPr="00886AAC">
        <w:rPr>
          <w:sz w:val="28"/>
          <w:szCs w:val="28"/>
          <w:lang w:val="kk-KZ"/>
        </w:rPr>
        <w:lastRenderedPageBreak/>
        <w:t>сауалнамаға айналды [2</w:t>
      </w:r>
      <w:r w:rsidR="00A81F1B" w:rsidRPr="00886AAC">
        <w:rPr>
          <w:sz w:val="28"/>
          <w:szCs w:val="28"/>
          <w:lang w:val="kk-KZ"/>
        </w:rPr>
        <w:t>, р. 1055-1067</w:t>
      </w:r>
      <w:r w:rsidR="00EC2B33" w:rsidRPr="00886AAC">
        <w:rPr>
          <w:sz w:val="28"/>
          <w:szCs w:val="28"/>
          <w:lang w:val="kk-KZ"/>
        </w:rPr>
        <w:t xml:space="preserve">]. Германияда жүргізілген өмір сүру сапасын анықтаушы </w:t>
      </w:r>
      <w:r w:rsidR="00AB2FAA" w:rsidRPr="00886AAC">
        <w:rPr>
          <w:sz w:val="28"/>
          <w:szCs w:val="28"/>
          <w:lang w:val="kk-KZ"/>
        </w:rPr>
        <w:t>бойлық (</w:t>
      </w:r>
      <w:r w:rsidR="00EC2B33" w:rsidRPr="00886AAC">
        <w:rPr>
          <w:sz w:val="28"/>
          <w:szCs w:val="28"/>
          <w:lang w:val="kk-KZ"/>
        </w:rPr>
        <w:t>лонгитудиналды</w:t>
      </w:r>
      <w:r w:rsidR="00AB2FAA" w:rsidRPr="00886AAC">
        <w:rPr>
          <w:sz w:val="28"/>
          <w:szCs w:val="28"/>
          <w:lang w:val="kk-KZ"/>
        </w:rPr>
        <w:t>)</w:t>
      </w:r>
      <w:r w:rsidR="00EC2B33" w:rsidRPr="00886AAC">
        <w:rPr>
          <w:sz w:val="28"/>
          <w:szCs w:val="28"/>
          <w:lang w:val="kk-KZ"/>
        </w:rPr>
        <w:t xml:space="preserve"> зерттеу дизайнында SF-36 сауалнамасының немісше нұсқасы аударылып, алдын ала пилоттық зерттеу жүргізу арқылы бейімделініп, </w:t>
      </w:r>
      <w:r w:rsidR="00492CE3" w:rsidRPr="00886AAC">
        <w:rPr>
          <w:sz w:val="28"/>
          <w:szCs w:val="28"/>
          <w:lang w:val="kk-KZ"/>
        </w:rPr>
        <w:t xml:space="preserve">сенімділіктен өтті </w:t>
      </w:r>
      <w:r w:rsidR="00EC2B33" w:rsidRPr="00886AAC">
        <w:rPr>
          <w:sz w:val="28"/>
          <w:szCs w:val="28"/>
          <w:lang w:val="kk-KZ"/>
        </w:rPr>
        <w:t>[5</w:t>
      </w:r>
      <w:r w:rsidR="00A81F1B" w:rsidRPr="00886AAC">
        <w:rPr>
          <w:sz w:val="28"/>
          <w:szCs w:val="28"/>
          <w:lang w:val="kk-KZ"/>
        </w:rPr>
        <w:t>, р. 1359-1365</w:t>
      </w:r>
      <w:r w:rsidR="00EC2B33" w:rsidRPr="00886AAC">
        <w:rPr>
          <w:sz w:val="28"/>
          <w:szCs w:val="28"/>
          <w:lang w:val="kk-KZ"/>
        </w:rPr>
        <w:t>]. Осыған байланысты, Еуропаның бірнеше елдерінде осы</w:t>
      </w:r>
      <w:r w:rsidR="00E201DD" w:rsidRPr="00886AAC">
        <w:rPr>
          <w:sz w:val="28"/>
          <w:szCs w:val="28"/>
          <w:lang w:val="kk-KZ"/>
        </w:rPr>
        <w:t xml:space="preserve">ған ұқсас </w:t>
      </w:r>
      <w:r w:rsidR="00EC2B33" w:rsidRPr="00886AAC">
        <w:rPr>
          <w:sz w:val="28"/>
          <w:szCs w:val="28"/>
          <w:lang w:val="kk-KZ"/>
        </w:rPr>
        <w:t>зерттеу жұмыстары жүргізіліп, әр елдің жеке мәдени және ұлттық ерекшеліктеріне сай адоптацияланып, кейінгі өмір сүру сапасын анықтаушы зерттеулерде қолданылу үшін, SF-36 сауалнамасының сенімділігі және дейектілігі анықталды. Мысалы, 1996 жылы Ұлыбритания корольдігінде [</w:t>
      </w:r>
      <w:r w:rsidR="00A81F1B" w:rsidRPr="00886AAC">
        <w:rPr>
          <w:sz w:val="28"/>
          <w:szCs w:val="28"/>
          <w:lang w:val="kk-KZ"/>
        </w:rPr>
        <w:t>32, р. 410-415</w:t>
      </w:r>
      <w:r w:rsidR="00EC2B33" w:rsidRPr="00886AAC">
        <w:rPr>
          <w:sz w:val="28"/>
          <w:szCs w:val="28"/>
          <w:lang w:val="kk-KZ"/>
        </w:rPr>
        <w:t>], 1998 жылы Норвегияда (ревматоидты артриті бар науқастардың өмір сүру сапасын зерттеу арқылы) [</w:t>
      </w:r>
      <w:r w:rsidR="00A81F1B" w:rsidRPr="00886AAC">
        <w:rPr>
          <w:sz w:val="28"/>
          <w:szCs w:val="28"/>
          <w:lang w:val="kk-KZ"/>
        </w:rPr>
        <w:t>53</w:t>
      </w:r>
      <w:r w:rsidR="00EC2B33" w:rsidRPr="00886AAC">
        <w:rPr>
          <w:sz w:val="28"/>
          <w:szCs w:val="28"/>
          <w:lang w:val="kk-KZ"/>
        </w:rPr>
        <w:t>],</w:t>
      </w:r>
      <w:r w:rsidR="00EC2B33" w:rsidRPr="00886AAC">
        <w:rPr>
          <w:sz w:val="28"/>
          <w:szCs w:val="28"/>
          <w:lang w:val="tr-TR"/>
        </w:rPr>
        <w:t xml:space="preserve"> </w:t>
      </w:r>
      <w:r w:rsidR="00EC2B33" w:rsidRPr="00886AAC">
        <w:rPr>
          <w:sz w:val="28"/>
          <w:szCs w:val="28"/>
          <w:lang w:val="kk-KZ"/>
        </w:rPr>
        <w:t>Францияда, Ресей Федерациясында [5</w:t>
      </w:r>
      <w:r w:rsidR="00A81F1B" w:rsidRPr="00886AAC">
        <w:rPr>
          <w:sz w:val="28"/>
          <w:szCs w:val="28"/>
          <w:lang w:val="kk-KZ"/>
        </w:rPr>
        <w:t>4</w:t>
      </w:r>
      <w:r w:rsidR="00EC2B33" w:rsidRPr="00886AAC">
        <w:rPr>
          <w:sz w:val="28"/>
          <w:szCs w:val="28"/>
          <w:lang w:val="kk-KZ"/>
        </w:rPr>
        <w:t>], Дания Корольдігінде [</w:t>
      </w:r>
      <w:r w:rsidR="00A81F1B" w:rsidRPr="00886AAC">
        <w:rPr>
          <w:sz w:val="28"/>
          <w:szCs w:val="28"/>
          <w:lang w:val="kk-KZ"/>
        </w:rPr>
        <w:t>55</w:t>
      </w:r>
      <w:r w:rsidR="00EC2B33" w:rsidRPr="00886AAC">
        <w:rPr>
          <w:sz w:val="28"/>
          <w:szCs w:val="28"/>
          <w:lang w:val="kk-KZ"/>
        </w:rPr>
        <w:t>,</w:t>
      </w:r>
      <w:r w:rsidR="00A81F1B" w:rsidRPr="00886AAC">
        <w:rPr>
          <w:sz w:val="28"/>
          <w:szCs w:val="28"/>
          <w:lang w:val="kk-KZ"/>
        </w:rPr>
        <w:t xml:space="preserve"> 56</w:t>
      </w:r>
      <w:r w:rsidR="00EC2B33" w:rsidRPr="00886AAC">
        <w:rPr>
          <w:sz w:val="28"/>
          <w:szCs w:val="28"/>
          <w:lang w:val="kk-KZ"/>
        </w:rPr>
        <w:t>], Швецияда (бірнеше кезеңдер негізінде) [</w:t>
      </w:r>
      <w:r w:rsidR="00B347F3" w:rsidRPr="00886AAC">
        <w:rPr>
          <w:sz w:val="28"/>
          <w:szCs w:val="28"/>
          <w:lang w:val="kk-KZ"/>
        </w:rPr>
        <w:t>57-59</w:t>
      </w:r>
      <w:r w:rsidR="00EC2B33" w:rsidRPr="00886AAC">
        <w:rPr>
          <w:sz w:val="28"/>
          <w:szCs w:val="28"/>
          <w:lang w:val="kk-KZ"/>
        </w:rPr>
        <w:t xml:space="preserve">], Испанияда (Баскония бөлігінде) және 2005 жылы Грекияда сенімділігі айқындалып, </w:t>
      </w:r>
      <w:r w:rsidR="00492CE3" w:rsidRPr="00886AAC">
        <w:rPr>
          <w:sz w:val="28"/>
          <w:szCs w:val="28"/>
          <w:lang w:val="kk-KZ"/>
        </w:rPr>
        <w:t xml:space="preserve">жарамдылығы </w:t>
      </w:r>
      <w:r w:rsidR="00EC2B33" w:rsidRPr="00886AAC">
        <w:rPr>
          <w:sz w:val="28"/>
          <w:szCs w:val="28"/>
          <w:lang w:val="kk-KZ"/>
        </w:rPr>
        <w:t>негіздел</w:t>
      </w:r>
      <w:r w:rsidR="001519F0" w:rsidRPr="00886AAC">
        <w:rPr>
          <w:sz w:val="28"/>
          <w:szCs w:val="28"/>
          <w:lang w:val="kk-KZ"/>
        </w:rPr>
        <w:t>ді.</w:t>
      </w:r>
    </w:p>
    <w:p w14:paraId="0C4B47D3" w14:textId="3932562B" w:rsidR="00EC2B33" w:rsidRPr="00886AAC" w:rsidRDefault="00EC2B33" w:rsidP="00886AAC">
      <w:pPr>
        <w:ind w:firstLine="709"/>
        <w:jc w:val="both"/>
        <w:rPr>
          <w:sz w:val="28"/>
          <w:szCs w:val="28"/>
          <w:lang w:val="kk-KZ"/>
        </w:rPr>
      </w:pPr>
      <w:r w:rsidRPr="00886AAC">
        <w:rPr>
          <w:sz w:val="28"/>
          <w:szCs w:val="28"/>
          <w:lang w:val="kk-KZ"/>
        </w:rPr>
        <w:t xml:space="preserve">Сонымен қатар, SF-36 сауалнамасы Еуропа мемлекеттерінен бөлек Азия мемлекеттерінде де кең танымалдыққа ие болып, осы бағытта зерттеу жасаған әр ел үшін </w:t>
      </w:r>
      <w:r w:rsidR="001519F0" w:rsidRPr="00886AAC">
        <w:rPr>
          <w:sz w:val="28"/>
          <w:szCs w:val="28"/>
          <w:lang w:val="kk-KZ"/>
        </w:rPr>
        <w:t xml:space="preserve">жергілікті тілге </w:t>
      </w:r>
      <w:r w:rsidRPr="00886AAC">
        <w:rPr>
          <w:sz w:val="28"/>
          <w:szCs w:val="28"/>
          <w:lang w:val="kk-KZ"/>
        </w:rPr>
        <w:t xml:space="preserve">аударылып, бейімделіп және </w:t>
      </w:r>
      <w:r w:rsidR="00492CE3" w:rsidRPr="00886AAC">
        <w:rPr>
          <w:sz w:val="28"/>
          <w:szCs w:val="28"/>
          <w:lang w:val="kk-KZ"/>
        </w:rPr>
        <w:t>сенімділіктен өтті</w:t>
      </w:r>
      <w:r w:rsidR="00B347F3" w:rsidRPr="00886AAC">
        <w:rPr>
          <w:sz w:val="28"/>
          <w:szCs w:val="28"/>
          <w:lang w:val="kk-KZ"/>
        </w:rPr>
        <w:t xml:space="preserve"> [60]</w:t>
      </w:r>
      <w:r w:rsidRPr="00886AAC">
        <w:rPr>
          <w:sz w:val="28"/>
          <w:szCs w:val="28"/>
          <w:lang w:val="kk-KZ"/>
        </w:rPr>
        <w:t xml:space="preserve">. Соның бір айғағы ретінде, 2005 жылы Иран мемлектінің астанасы Тегеран қаласында жүргізілген ауқымды популяциялық зерттеуді келтіре аламыз. Алғашында, ұлттық ерекшеліктеріне сай </w:t>
      </w:r>
      <w:r w:rsidR="00E201DD" w:rsidRPr="00886AAC">
        <w:rPr>
          <w:sz w:val="28"/>
          <w:szCs w:val="28"/>
          <w:lang w:val="kk-KZ"/>
        </w:rPr>
        <w:t>бейімделіп</w:t>
      </w:r>
      <w:r w:rsidRPr="00886AAC">
        <w:rPr>
          <w:sz w:val="28"/>
          <w:szCs w:val="28"/>
          <w:lang w:val="kk-KZ"/>
        </w:rPr>
        <w:t xml:space="preserve">, аударылған сауалнаманың пилоттық зерттеуі жүргізілді. Бұл </w:t>
      </w:r>
      <w:r w:rsidR="00E201DD" w:rsidRPr="00886AAC">
        <w:rPr>
          <w:sz w:val="28"/>
          <w:szCs w:val="28"/>
          <w:lang w:val="kk-KZ"/>
        </w:rPr>
        <w:t>кезеңнен</w:t>
      </w:r>
      <w:r w:rsidRPr="00886AAC">
        <w:rPr>
          <w:sz w:val="28"/>
          <w:szCs w:val="28"/>
          <w:lang w:val="kk-KZ"/>
        </w:rPr>
        <w:t xml:space="preserve"> кейін, рандомды әдіспен таңдалынып алынған Тегеран қаласының 15 жастан </w:t>
      </w:r>
      <w:r w:rsidR="001519F0" w:rsidRPr="00886AAC">
        <w:rPr>
          <w:sz w:val="28"/>
          <w:szCs w:val="28"/>
          <w:lang w:val="kk-KZ"/>
        </w:rPr>
        <w:t>жоғары</w:t>
      </w:r>
      <w:r w:rsidRPr="00886AAC">
        <w:rPr>
          <w:sz w:val="28"/>
          <w:szCs w:val="28"/>
          <w:lang w:val="kk-KZ"/>
        </w:rPr>
        <w:t xml:space="preserve"> 4</w:t>
      </w:r>
      <w:r w:rsidR="00E201DD" w:rsidRPr="00886AAC">
        <w:rPr>
          <w:sz w:val="28"/>
          <w:szCs w:val="28"/>
          <w:lang w:val="kk-KZ"/>
        </w:rPr>
        <w:t xml:space="preserve"> </w:t>
      </w:r>
      <w:r w:rsidRPr="00886AAC">
        <w:rPr>
          <w:sz w:val="28"/>
          <w:szCs w:val="28"/>
          <w:lang w:val="kk-KZ"/>
        </w:rPr>
        <w:t>163 тұрғынының өмір сүру сапасының деңгейі, жастық және жыныстық ерекшеліктеріне сай, SF-36 сауалнамасының көмегімен анықталынды. Зерттеудің қорытындысы ретінде, өмір сүру сапасының шкалалар арасындағы тұрақтылығы әр жас бойынша, жыныстық ерекшелігі және әлеуметтік статусы бойынша дәйектелінді</w:t>
      </w:r>
      <w:r w:rsidR="001519F0" w:rsidRPr="00886AAC">
        <w:rPr>
          <w:sz w:val="28"/>
          <w:szCs w:val="28"/>
          <w:lang w:val="kk-KZ"/>
        </w:rPr>
        <w:t>. Сонымен қатар,</w:t>
      </w:r>
      <w:r w:rsidRPr="00886AAC">
        <w:rPr>
          <w:sz w:val="28"/>
          <w:szCs w:val="28"/>
          <w:lang w:val="kk-KZ"/>
        </w:rPr>
        <w:t xml:space="preserve"> сенімділік дәрежесі Кронбах альфа коэффициенті бойынша 0,77-0,90 аралығын көрсетіп, аталмыш сауалнаманың Иран халқының жалпылай популяциясы үшін </w:t>
      </w:r>
      <w:r w:rsidR="00492CE3" w:rsidRPr="00886AAC">
        <w:rPr>
          <w:sz w:val="28"/>
          <w:szCs w:val="28"/>
          <w:lang w:val="kk-KZ"/>
        </w:rPr>
        <w:t xml:space="preserve">жарамдылығын </w:t>
      </w:r>
      <w:r w:rsidRPr="00886AAC">
        <w:rPr>
          <w:sz w:val="28"/>
          <w:szCs w:val="28"/>
          <w:lang w:val="kk-KZ"/>
        </w:rPr>
        <w:t>негіздеді [16</w:t>
      </w:r>
      <w:r w:rsidR="00B347F3" w:rsidRPr="00886AAC">
        <w:rPr>
          <w:sz w:val="28"/>
          <w:szCs w:val="28"/>
          <w:lang w:val="kk-KZ"/>
        </w:rPr>
        <w:t>, р. 875-881</w:t>
      </w:r>
      <w:r w:rsidRPr="00886AAC">
        <w:rPr>
          <w:sz w:val="28"/>
          <w:szCs w:val="28"/>
          <w:lang w:val="kk-KZ"/>
        </w:rPr>
        <w:t xml:space="preserve">]. Тағы бір осыған ұқсас зерттеу жұмысы да нақ осы Иранда жүргізілген, бірақ негізгі мақсаты болып SF-36 сауалнамасының парсы тіліндегі нұсқасын </w:t>
      </w:r>
      <w:r w:rsidR="00492CE3" w:rsidRPr="00886AAC">
        <w:rPr>
          <w:sz w:val="28"/>
          <w:szCs w:val="28"/>
          <w:lang w:val="kk-KZ"/>
        </w:rPr>
        <w:t>сенімділіктен өткізу</w:t>
      </w:r>
      <w:r w:rsidRPr="00886AAC">
        <w:rPr>
          <w:sz w:val="28"/>
          <w:szCs w:val="28"/>
          <w:lang w:val="kk-KZ"/>
        </w:rPr>
        <w:t xml:space="preserve"> арқылы, парсы тілдес мемлекеттерде қолдануға болатындығы туралы ұсыныстар</w:t>
      </w:r>
      <w:r w:rsidR="0052305B" w:rsidRPr="00886AAC">
        <w:rPr>
          <w:sz w:val="28"/>
          <w:szCs w:val="28"/>
          <w:lang w:val="kk-KZ"/>
        </w:rPr>
        <w:t>, зерттеу нәтижесі негізінде</w:t>
      </w:r>
      <w:r w:rsidRPr="00886AAC">
        <w:rPr>
          <w:sz w:val="28"/>
          <w:szCs w:val="28"/>
          <w:lang w:val="kk-KZ"/>
        </w:rPr>
        <w:t xml:space="preserve"> беріл</w:t>
      </w:r>
      <w:r w:rsidR="0052305B" w:rsidRPr="00886AAC">
        <w:rPr>
          <w:sz w:val="28"/>
          <w:szCs w:val="28"/>
          <w:lang w:val="kk-KZ"/>
        </w:rPr>
        <w:t>ді</w:t>
      </w:r>
      <w:r w:rsidRPr="00886AAC">
        <w:rPr>
          <w:sz w:val="28"/>
          <w:szCs w:val="28"/>
          <w:lang w:val="kk-KZ"/>
        </w:rPr>
        <w:t xml:space="preserve"> [17</w:t>
      </w:r>
      <w:r w:rsidR="00B347F3" w:rsidRPr="00886AAC">
        <w:rPr>
          <w:sz w:val="28"/>
          <w:szCs w:val="28"/>
          <w:lang w:val="kk-KZ"/>
        </w:rPr>
        <w:t>, р. 349-356</w:t>
      </w:r>
      <w:r w:rsidRPr="00886AAC">
        <w:rPr>
          <w:sz w:val="28"/>
          <w:szCs w:val="28"/>
          <w:lang w:val="kk-KZ"/>
        </w:rPr>
        <w:t>].</w:t>
      </w:r>
    </w:p>
    <w:p w14:paraId="3F0F19D5" w14:textId="6B2E1CFD" w:rsidR="00EC2B33" w:rsidRPr="00886AAC" w:rsidRDefault="00EC2B33" w:rsidP="00886AAC">
      <w:pPr>
        <w:ind w:firstLine="709"/>
        <w:jc w:val="both"/>
        <w:rPr>
          <w:sz w:val="28"/>
          <w:szCs w:val="28"/>
          <w:lang w:val="kk-KZ"/>
        </w:rPr>
      </w:pPr>
      <w:r w:rsidRPr="00886AAC">
        <w:rPr>
          <w:sz w:val="28"/>
          <w:szCs w:val="28"/>
          <w:lang w:val="kk-KZ"/>
        </w:rPr>
        <w:tab/>
        <w:t>Азия мемлекеттерінің ішінде, ең алғаш болып Жапония</w:t>
      </w:r>
      <w:r w:rsidR="001519F0" w:rsidRPr="00886AAC">
        <w:rPr>
          <w:sz w:val="28"/>
          <w:szCs w:val="28"/>
          <w:lang w:val="kk-KZ"/>
        </w:rPr>
        <w:t xml:space="preserve"> (1998)</w:t>
      </w:r>
      <w:r w:rsidRPr="00886AAC">
        <w:rPr>
          <w:sz w:val="28"/>
          <w:szCs w:val="28"/>
          <w:lang w:val="kk-KZ"/>
        </w:rPr>
        <w:t xml:space="preserve"> </w:t>
      </w:r>
      <w:r w:rsidR="0052305B" w:rsidRPr="00886AAC">
        <w:rPr>
          <w:sz w:val="28"/>
          <w:szCs w:val="28"/>
          <w:lang w:val="kk-KZ"/>
        </w:rPr>
        <w:t xml:space="preserve">елі </w:t>
      </w:r>
      <w:r w:rsidRPr="00886AAC">
        <w:rPr>
          <w:sz w:val="28"/>
          <w:szCs w:val="28"/>
          <w:lang w:val="kk-KZ"/>
        </w:rPr>
        <w:t>өмір сүру сапасын</w:t>
      </w:r>
      <w:r w:rsidR="0052305B" w:rsidRPr="00886AAC">
        <w:rPr>
          <w:sz w:val="28"/>
          <w:szCs w:val="28"/>
          <w:lang w:val="kk-KZ"/>
        </w:rPr>
        <w:t>ың деңгейін</w:t>
      </w:r>
      <w:r w:rsidRPr="00886AAC">
        <w:rPr>
          <w:sz w:val="28"/>
          <w:szCs w:val="28"/>
          <w:lang w:val="kk-KZ"/>
        </w:rPr>
        <w:t xml:space="preserve"> анықтаушы құрал – SF-36 сауалнамасының </w:t>
      </w:r>
      <w:r w:rsidR="001519F0" w:rsidRPr="00886AAC">
        <w:rPr>
          <w:sz w:val="28"/>
          <w:szCs w:val="28"/>
          <w:lang w:val="kk-KZ"/>
        </w:rPr>
        <w:t>валидизирлеу жұмыстарын</w:t>
      </w:r>
      <w:r w:rsidR="002379EE" w:rsidRPr="00886AAC">
        <w:rPr>
          <w:sz w:val="28"/>
          <w:szCs w:val="28"/>
          <w:lang w:val="kk-KZ"/>
        </w:rPr>
        <w:t xml:space="preserve"> </w:t>
      </w:r>
      <w:r w:rsidRPr="00886AAC">
        <w:rPr>
          <w:sz w:val="28"/>
          <w:szCs w:val="28"/>
          <w:lang w:val="kk-KZ"/>
        </w:rPr>
        <w:t xml:space="preserve">жасады. Бұл зерттеу жұмысы негізгі екі </w:t>
      </w:r>
      <w:r w:rsidR="0052305B" w:rsidRPr="00886AAC">
        <w:rPr>
          <w:sz w:val="28"/>
          <w:szCs w:val="28"/>
          <w:lang w:val="kk-KZ"/>
        </w:rPr>
        <w:t>кезең бойынша</w:t>
      </w:r>
      <w:r w:rsidRPr="00886AAC">
        <w:rPr>
          <w:sz w:val="28"/>
          <w:szCs w:val="28"/>
          <w:lang w:val="kk-KZ"/>
        </w:rPr>
        <w:t xml:space="preserve"> жүзеге асты: І</w:t>
      </w:r>
      <w:r w:rsidR="001519F0" w:rsidRPr="00886AAC">
        <w:rPr>
          <w:sz w:val="28"/>
          <w:szCs w:val="28"/>
          <w:lang w:val="kk-KZ"/>
        </w:rPr>
        <w:t xml:space="preserve"> </w:t>
      </w:r>
      <w:r w:rsidR="0052305B" w:rsidRPr="00886AAC">
        <w:rPr>
          <w:sz w:val="28"/>
          <w:szCs w:val="28"/>
          <w:lang w:val="kk-KZ"/>
        </w:rPr>
        <w:t>кезеңде</w:t>
      </w:r>
      <w:r w:rsidRPr="00886AAC">
        <w:rPr>
          <w:sz w:val="28"/>
          <w:szCs w:val="28"/>
          <w:lang w:val="kk-KZ"/>
        </w:rPr>
        <w:t xml:space="preserve"> SF-36 сауалнамасының 1-ші нұсқасының м</w:t>
      </w:r>
      <w:r w:rsidR="001519F0" w:rsidRPr="00886AAC">
        <w:rPr>
          <w:sz w:val="28"/>
          <w:szCs w:val="28"/>
          <w:lang w:val="kk-KZ"/>
        </w:rPr>
        <w:t>әтіні</w:t>
      </w:r>
      <w:r w:rsidRPr="00886AAC">
        <w:rPr>
          <w:sz w:val="28"/>
          <w:szCs w:val="28"/>
          <w:lang w:val="kk-KZ"/>
        </w:rPr>
        <w:t xml:space="preserve"> аударылып, </w:t>
      </w:r>
      <w:r w:rsidR="0052305B" w:rsidRPr="00886AAC">
        <w:rPr>
          <w:sz w:val="28"/>
          <w:szCs w:val="28"/>
          <w:lang w:val="kk-KZ"/>
        </w:rPr>
        <w:t>сұралса</w:t>
      </w:r>
      <w:r w:rsidRPr="00886AAC">
        <w:rPr>
          <w:sz w:val="28"/>
          <w:szCs w:val="28"/>
          <w:lang w:val="kk-KZ"/>
        </w:rPr>
        <w:t>, ал ІІ</w:t>
      </w:r>
      <w:r w:rsidR="001519F0" w:rsidRPr="00886AAC">
        <w:rPr>
          <w:sz w:val="28"/>
          <w:szCs w:val="28"/>
          <w:lang w:val="kk-KZ"/>
        </w:rPr>
        <w:t xml:space="preserve"> </w:t>
      </w:r>
      <w:r w:rsidR="0052305B" w:rsidRPr="00886AAC">
        <w:rPr>
          <w:sz w:val="28"/>
          <w:szCs w:val="28"/>
          <w:lang w:val="kk-KZ"/>
        </w:rPr>
        <w:t>кезеңде</w:t>
      </w:r>
      <w:r w:rsidRPr="00886AAC">
        <w:rPr>
          <w:sz w:val="28"/>
          <w:szCs w:val="28"/>
          <w:lang w:val="kk-KZ"/>
        </w:rPr>
        <w:t xml:space="preserve"> SF-36 сауалнамасының 2-ші нұсқасы сұралды. Зерттеу нәтижесінде бұл сауалнаманың І-нұсқасына қарағанда, ІІ-нұсқасының сенімділігінің жоғарылығы айқындалып, зерттеу үшін, және түрлі популяция үшін SF-36 сауалнамасының 2-ші нұсқасының тиімділігі дә</w:t>
      </w:r>
      <w:r w:rsidR="0052305B" w:rsidRPr="00886AAC">
        <w:rPr>
          <w:sz w:val="28"/>
          <w:szCs w:val="28"/>
          <w:lang w:val="kk-KZ"/>
        </w:rPr>
        <w:t>йектелді</w:t>
      </w:r>
      <w:r w:rsidRPr="00886AAC">
        <w:rPr>
          <w:sz w:val="28"/>
          <w:szCs w:val="28"/>
          <w:lang w:val="kk-KZ"/>
        </w:rPr>
        <w:t xml:space="preserve"> [2</w:t>
      </w:r>
      <w:r w:rsidR="00B347F3" w:rsidRPr="00886AAC">
        <w:rPr>
          <w:sz w:val="28"/>
          <w:szCs w:val="28"/>
          <w:lang w:val="kk-KZ"/>
        </w:rPr>
        <w:t>6, р. 1037-1043</w:t>
      </w:r>
      <w:r w:rsidRPr="00886AAC">
        <w:rPr>
          <w:sz w:val="28"/>
          <w:szCs w:val="28"/>
          <w:lang w:val="kk-KZ"/>
        </w:rPr>
        <w:t>]. Сонымен қатар, осыған ұқсас алғашқы зерттеулер 1998 жылы Түркия Республикасында [10,</w:t>
      </w:r>
      <w:r w:rsidR="00B347F3" w:rsidRPr="00886AAC">
        <w:rPr>
          <w:sz w:val="28"/>
          <w:szCs w:val="28"/>
          <w:lang w:val="kk-KZ"/>
        </w:rPr>
        <w:t xml:space="preserve"> р. 3-56; </w:t>
      </w:r>
      <w:r w:rsidRPr="00886AAC">
        <w:rPr>
          <w:sz w:val="28"/>
          <w:szCs w:val="28"/>
          <w:lang w:val="kk-KZ"/>
        </w:rPr>
        <w:t>2</w:t>
      </w:r>
      <w:r w:rsidR="00B347F3" w:rsidRPr="00886AAC">
        <w:rPr>
          <w:sz w:val="28"/>
          <w:szCs w:val="28"/>
          <w:lang w:val="kk-KZ"/>
        </w:rPr>
        <w:t>8, р. 247-1-247-7</w:t>
      </w:r>
      <w:r w:rsidRPr="00886AAC">
        <w:rPr>
          <w:sz w:val="28"/>
          <w:szCs w:val="28"/>
          <w:lang w:val="kk-KZ"/>
        </w:rPr>
        <w:t>], 2000 жылдардың басында Қытай Халық Республикасында [18,</w:t>
      </w:r>
      <w:r w:rsidR="00B347F3" w:rsidRPr="00886AAC">
        <w:rPr>
          <w:sz w:val="28"/>
          <w:szCs w:val="28"/>
          <w:lang w:val="kk-KZ"/>
        </w:rPr>
        <w:t xml:space="preserve"> р. 1139-1146; </w:t>
      </w:r>
      <w:r w:rsidRPr="00886AAC">
        <w:rPr>
          <w:sz w:val="28"/>
          <w:szCs w:val="28"/>
          <w:lang w:val="kk-KZ"/>
        </w:rPr>
        <w:t>19</w:t>
      </w:r>
      <w:r w:rsidR="00B347F3" w:rsidRPr="00886AAC">
        <w:rPr>
          <w:sz w:val="28"/>
          <w:szCs w:val="28"/>
          <w:lang w:val="kk-KZ"/>
        </w:rPr>
        <w:t xml:space="preserve">, </w:t>
      </w:r>
      <w:r w:rsidR="00B347F3" w:rsidRPr="00886AAC">
        <w:rPr>
          <w:sz w:val="28"/>
          <w:szCs w:val="28"/>
          <w:lang w:val="kk-KZ"/>
        </w:rPr>
        <w:lastRenderedPageBreak/>
        <w:t>р. 259-262</w:t>
      </w:r>
      <w:r w:rsidRPr="00886AAC">
        <w:rPr>
          <w:sz w:val="28"/>
          <w:szCs w:val="28"/>
          <w:lang w:val="kk-KZ"/>
        </w:rPr>
        <w:t xml:space="preserve">] жасалынып, SF-36-ның </w:t>
      </w:r>
      <w:r w:rsidR="0052305B" w:rsidRPr="00886AAC">
        <w:rPr>
          <w:sz w:val="28"/>
          <w:szCs w:val="28"/>
          <w:lang w:val="kk-KZ"/>
        </w:rPr>
        <w:t>сенімділіктен өтуі</w:t>
      </w:r>
      <w:r w:rsidRPr="00886AAC">
        <w:rPr>
          <w:sz w:val="28"/>
          <w:szCs w:val="28"/>
          <w:lang w:val="kk-KZ"/>
        </w:rPr>
        <w:t xml:space="preserve"> жалпы мемлекеттік деңгейде орын ала бастады. 2000-шы жылдардан бастап зерттеулерде қолданылған SF-36-ның тай</w:t>
      </w:r>
      <w:r w:rsidR="001519F0" w:rsidRPr="00886AAC">
        <w:rPr>
          <w:sz w:val="28"/>
          <w:szCs w:val="28"/>
          <w:lang w:val="kk-KZ"/>
        </w:rPr>
        <w:t>л</w:t>
      </w:r>
      <w:r w:rsidRPr="00886AAC">
        <w:rPr>
          <w:sz w:val="28"/>
          <w:szCs w:val="28"/>
          <w:lang w:val="kk-KZ"/>
        </w:rPr>
        <w:t xml:space="preserve">ық нұсқасы өзінің </w:t>
      </w:r>
      <w:r w:rsidR="002379EE" w:rsidRPr="00886AAC">
        <w:rPr>
          <w:sz w:val="28"/>
          <w:szCs w:val="28"/>
          <w:lang w:val="kk-KZ"/>
        </w:rPr>
        <w:t>жарамдылық</w:t>
      </w:r>
      <w:r w:rsidRPr="00886AAC">
        <w:rPr>
          <w:sz w:val="28"/>
          <w:szCs w:val="28"/>
          <w:lang w:val="kk-KZ"/>
        </w:rPr>
        <w:t xml:space="preserve"> </w:t>
      </w:r>
      <w:r w:rsidR="001519F0" w:rsidRPr="00886AAC">
        <w:rPr>
          <w:sz w:val="28"/>
          <w:szCs w:val="28"/>
          <w:lang w:val="kk-KZ"/>
        </w:rPr>
        <w:t>мәртебесін</w:t>
      </w:r>
      <w:r w:rsidRPr="00886AAC">
        <w:rPr>
          <w:sz w:val="28"/>
          <w:szCs w:val="28"/>
          <w:lang w:val="kk-KZ"/>
        </w:rPr>
        <w:t xml:space="preserve"> тек 2008 жылы жүргізілген зерттеуде алды. Ескіден жүргізілген зерттеулер SF-36 арқылы өмір сүру сапасын тек қандай да бір патологиялар шеңберінде байланыстырып </w:t>
      </w:r>
      <w:r w:rsidR="001519F0" w:rsidRPr="00886AAC">
        <w:rPr>
          <w:sz w:val="28"/>
          <w:szCs w:val="28"/>
          <w:lang w:val="kk-KZ"/>
        </w:rPr>
        <w:t>орындаса</w:t>
      </w:r>
      <w:r w:rsidRPr="00886AAC">
        <w:rPr>
          <w:sz w:val="28"/>
          <w:szCs w:val="28"/>
          <w:lang w:val="kk-KZ"/>
        </w:rPr>
        <w:t>, бұл жүргізілген зерттеуде өмір сүру сапасының</w:t>
      </w:r>
      <w:r w:rsidR="0052305B" w:rsidRPr="00886AAC">
        <w:rPr>
          <w:sz w:val="28"/>
          <w:szCs w:val="28"/>
          <w:lang w:val="kk-KZ"/>
        </w:rPr>
        <w:t xml:space="preserve"> деңгейінің</w:t>
      </w:r>
      <w:r w:rsidRPr="00886AAC">
        <w:rPr>
          <w:sz w:val="28"/>
          <w:szCs w:val="28"/>
          <w:lang w:val="kk-KZ"/>
        </w:rPr>
        <w:t xml:space="preserve"> анықталуы клиникалық емес популяция үшін нысаналанып жүргізілді. Зерттеу нәтижесінде, зерттелушілердің түрлі денсаулық статусына сай SF-36-ның PF, SF және VT шкалалары үшін айқын статистикалық сенімділіктер анықталы</w:t>
      </w:r>
      <w:r w:rsidR="0052305B" w:rsidRPr="00886AAC">
        <w:rPr>
          <w:sz w:val="28"/>
          <w:szCs w:val="28"/>
          <w:lang w:val="kk-KZ"/>
        </w:rPr>
        <w:t>ны</w:t>
      </w:r>
      <w:r w:rsidRPr="00886AAC">
        <w:rPr>
          <w:sz w:val="28"/>
          <w:szCs w:val="28"/>
          <w:lang w:val="kk-KZ"/>
        </w:rPr>
        <w:t xml:space="preserve">п, аталмыш сауалнаманы жалпылай популяция үшін қолдануға болатындығын </w:t>
      </w:r>
      <w:r w:rsidR="0052305B" w:rsidRPr="00886AAC">
        <w:rPr>
          <w:sz w:val="28"/>
          <w:szCs w:val="28"/>
          <w:lang w:val="kk-KZ"/>
        </w:rPr>
        <w:t>зерттеу нәтижесі көрсет</w:t>
      </w:r>
      <w:r w:rsidR="001519F0" w:rsidRPr="00886AAC">
        <w:rPr>
          <w:sz w:val="28"/>
          <w:szCs w:val="28"/>
          <w:lang w:val="kk-KZ"/>
        </w:rPr>
        <w:t>е білді</w:t>
      </w:r>
      <w:r w:rsidR="0052305B" w:rsidRPr="00886AAC">
        <w:rPr>
          <w:sz w:val="28"/>
          <w:szCs w:val="28"/>
          <w:lang w:val="kk-KZ"/>
        </w:rPr>
        <w:t xml:space="preserve"> </w:t>
      </w:r>
      <w:r w:rsidRPr="00886AAC">
        <w:rPr>
          <w:sz w:val="28"/>
          <w:szCs w:val="28"/>
          <w:lang w:val="kk-KZ"/>
        </w:rPr>
        <w:t>[</w:t>
      </w:r>
      <w:r w:rsidR="00B347F3" w:rsidRPr="00886AAC">
        <w:rPr>
          <w:sz w:val="28"/>
          <w:szCs w:val="28"/>
          <w:lang w:val="kk-KZ"/>
        </w:rPr>
        <w:t>61</w:t>
      </w:r>
      <w:r w:rsidRPr="00886AAC">
        <w:rPr>
          <w:sz w:val="28"/>
          <w:szCs w:val="28"/>
          <w:lang w:val="kk-KZ"/>
        </w:rPr>
        <w:t>].</w:t>
      </w:r>
    </w:p>
    <w:p w14:paraId="415ED25A" w14:textId="48C98D99" w:rsidR="00EC2B33" w:rsidRPr="00886AAC" w:rsidRDefault="00EC2B33" w:rsidP="00886AAC">
      <w:pPr>
        <w:ind w:firstLine="709"/>
        <w:jc w:val="both"/>
        <w:rPr>
          <w:sz w:val="28"/>
          <w:szCs w:val="28"/>
          <w:lang w:val="kk-KZ"/>
        </w:rPr>
      </w:pPr>
      <w:r w:rsidRPr="00886AAC">
        <w:rPr>
          <w:sz w:val="28"/>
          <w:szCs w:val="28"/>
          <w:lang w:val="kk-KZ"/>
        </w:rPr>
        <w:t>Сингапурда жүргізілген зерттеудің салмағы, халықаралық деңгейде SF-36 сауалнамасының ағылшын және қытай тіліндегі нұсқаларын</w:t>
      </w:r>
      <w:r w:rsidR="0052305B" w:rsidRPr="00886AAC">
        <w:rPr>
          <w:sz w:val="28"/>
          <w:szCs w:val="28"/>
          <w:lang w:val="kk-KZ"/>
        </w:rPr>
        <w:t xml:space="preserve"> бірдей</w:t>
      </w:r>
      <w:r w:rsidRPr="00886AAC">
        <w:rPr>
          <w:sz w:val="28"/>
          <w:szCs w:val="28"/>
          <w:lang w:val="kk-KZ"/>
        </w:rPr>
        <w:t xml:space="preserve"> қолдану арқылы, арта түсті. Сингапурдың қытайлық, малайзиялық және үндістандық 5</w:t>
      </w:r>
      <w:r w:rsidR="0052305B" w:rsidRPr="00886AAC">
        <w:rPr>
          <w:sz w:val="28"/>
          <w:szCs w:val="28"/>
          <w:lang w:val="kk-KZ"/>
        </w:rPr>
        <w:t xml:space="preserve"> </w:t>
      </w:r>
      <w:r w:rsidRPr="00886AAC">
        <w:rPr>
          <w:sz w:val="28"/>
          <w:szCs w:val="28"/>
          <w:lang w:val="kk-KZ"/>
        </w:rPr>
        <w:t>503 тұрғындары арасында, аталмыш сауалнаманың ағылшын және қытай тіліндегі нұсқалары таратылып, жауаптары алынды. Интер-шкалалық сенімділік дәрежесін анықтау мақсатында есептелінген Кронбах альфа талдамасының нәтижесі ағылшын нұсқасы үшін алты шкаланың сенімділігін және қытайлық нұсқа үшін жеті шкаланың сенімділігін (</w:t>
      </w:r>
      <w:r w:rsidRPr="00886AAC">
        <w:rPr>
          <w:sz w:val="28"/>
          <w:szCs w:val="28"/>
        </w:rPr>
        <w:sym w:font="Symbol" w:char="F061"/>
      </w:r>
      <w:r w:rsidRPr="00886AAC">
        <w:rPr>
          <w:sz w:val="28"/>
          <w:szCs w:val="28"/>
          <w:lang w:val="kk-KZ"/>
        </w:rPr>
        <w:t xml:space="preserve">&gt;0,70) көрсетті. Нәтижесінде, Сингапурда тұратын түрлі этникалық топтар үшін SF-36 сауалнамасының ағылшын және қытай тіліндегі нұсқаларының қолдануға болатындығы </w:t>
      </w:r>
      <w:r w:rsidR="00773043" w:rsidRPr="00886AAC">
        <w:rPr>
          <w:sz w:val="28"/>
          <w:szCs w:val="28"/>
          <w:lang w:val="kk-KZ"/>
        </w:rPr>
        <w:t xml:space="preserve">зерттеу барысы бойынша </w:t>
      </w:r>
      <w:r w:rsidRPr="00886AAC">
        <w:rPr>
          <w:sz w:val="28"/>
          <w:szCs w:val="28"/>
          <w:lang w:val="kk-KZ"/>
        </w:rPr>
        <w:t>айқындалды [3</w:t>
      </w:r>
      <w:r w:rsidR="00B347F3" w:rsidRPr="00886AAC">
        <w:rPr>
          <w:sz w:val="28"/>
          <w:szCs w:val="28"/>
          <w:lang w:val="kk-KZ"/>
        </w:rPr>
        <w:t>6</w:t>
      </w:r>
      <w:r w:rsidRPr="00886AAC">
        <w:rPr>
          <w:sz w:val="28"/>
          <w:szCs w:val="28"/>
          <w:lang w:val="kk-KZ"/>
        </w:rPr>
        <w:t>,</w:t>
      </w:r>
      <w:r w:rsidR="00B347F3" w:rsidRPr="00886AAC">
        <w:rPr>
          <w:sz w:val="28"/>
          <w:szCs w:val="28"/>
          <w:lang w:val="kk-KZ"/>
        </w:rPr>
        <w:t xml:space="preserve"> р. </w:t>
      </w:r>
      <w:r w:rsidR="003446BD" w:rsidRPr="00886AAC">
        <w:rPr>
          <w:sz w:val="28"/>
          <w:szCs w:val="28"/>
          <w:lang w:val="kk-KZ"/>
        </w:rPr>
        <w:t xml:space="preserve">175-187; </w:t>
      </w:r>
      <w:r w:rsidRPr="00886AAC">
        <w:rPr>
          <w:sz w:val="28"/>
          <w:szCs w:val="28"/>
          <w:lang w:val="kk-KZ"/>
        </w:rPr>
        <w:t>3</w:t>
      </w:r>
      <w:r w:rsidR="003446BD" w:rsidRPr="00886AAC">
        <w:rPr>
          <w:sz w:val="28"/>
          <w:szCs w:val="28"/>
          <w:lang w:val="kk-KZ"/>
        </w:rPr>
        <w:t>7, р. 1759-1764</w:t>
      </w:r>
      <w:r w:rsidRPr="00886AAC">
        <w:rPr>
          <w:sz w:val="28"/>
          <w:szCs w:val="28"/>
          <w:lang w:val="kk-KZ"/>
        </w:rPr>
        <w:t>]. Осыған ұқсас зерттеу Филипиннің екі қаласында жүргізілді. Бірақ, бұл жерде SF-36 сауалнамасының ағылшындық, қытайлық нұсқаларына қоса, тай</w:t>
      </w:r>
      <w:r w:rsidR="006166B4" w:rsidRPr="00886AAC">
        <w:rPr>
          <w:sz w:val="28"/>
          <w:szCs w:val="28"/>
          <w:lang w:val="kk-KZ"/>
        </w:rPr>
        <w:t>л</w:t>
      </w:r>
      <w:r w:rsidRPr="00886AAC">
        <w:rPr>
          <w:sz w:val="28"/>
          <w:szCs w:val="28"/>
          <w:lang w:val="kk-KZ"/>
        </w:rPr>
        <w:t>ық нұсқасы да қосылып, қала тұрғындарының түрлі популяциялар</w:t>
      </w:r>
      <w:r w:rsidR="006166B4" w:rsidRPr="00886AAC">
        <w:rPr>
          <w:sz w:val="28"/>
          <w:szCs w:val="28"/>
          <w:lang w:val="kk-KZ"/>
        </w:rPr>
        <w:t>ы бойынша</w:t>
      </w:r>
      <w:r w:rsidRPr="00886AAC">
        <w:rPr>
          <w:sz w:val="28"/>
          <w:szCs w:val="28"/>
          <w:lang w:val="kk-KZ"/>
        </w:rPr>
        <w:t xml:space="preserve"> өмір сүру сапасын бағалау үшін қолдануға болатындығы негізделді [3</w:t>
      </w:r>
      <w:r w:rsidR="003446BD" w:rsidRPr="00886AAC">
        <w:rPr>
          <w:sz w:val="28"/>
          <w:szCs w:val="28"/>
          <w:lang w:val="kk-KZ"/>
        </w:rPr>
        <w:t>5, р. е83794-1-е83794-8</w:t>
      </w:r>
      <w:r w:rsidRPr="00886AAC">
        <w:rPr>
          <w:sz w:val="28"/>
          <w:szCs w:val="28"/>
          <w:lang w:val="kk-KZ"/>
        </w:rPr>
        <w:t>].</w:t>
      </w:r>
    </w:p>
    <w:p w14:paraId="6DB89598" w14:textId="5E680D56" w:rsidR="00EC2B33" w:rsidRPr="00886AAC" w:rsidRDefault="00EC2B33" w:rsidP="00886AAC">
      <w:pPr>
        <w:ind w:firstLine="709"/>
        <w:jc w:val="both"/>
        <w:rPr>
          <w:sz w:val="28"/>
          <w:szCs w:val="28"/>
          <w:lang w:val="kk-KZ"/>
        </w:rPr>
      </w:pPr>
      <w:r w:rsidRPr="00886AAC">
        <w:rPr>
          <w:sz w:val="28"/>
          <w:szCs w:val="28"/>
          <w:lang w:val="kk-KZ"/>
        </w:rPr>
        <w:tab/>
        <w:t>2017 жылы Индонезияда, көлденең зерттеу</w:t>
      </w:r>
      <w:r w:rsidR="00773043" w:rsidRPr="00886AAC">
        <w:rPr>
          <w:sz w:val="28"/>
          <w:szCs w:val="28"/>
          <w:lang w:val="kk-KZ"/>
        </w:rPr>
        <w:t xml:space="preserve"> (cross-sectional study)</w:t>
      </w:r>
      <w:r w:rsidRPr="00886AAC">
        <w:rPr>
          <w:sz w:val="28"/>
          <w:szCs w:val="28"/>
          <w:lang w:val="kk-KZ"/>
        </w:rPr>
        <w:t xml:space="preserve"> дизайны бойынша жүргізілген зерттеуде, SF-36-ның </w:t>
      </w:r>
      <w:r w:rsidR="002379EE" w:rsidRPr="00886AAC">
        <w:rPr>
          <w:sz w:val="28"/>
          <w:szCs w:val="28"/>
          <w:lang w:val="kk-KZ"/>
        </w:rPr>
        <w:t>сенімділіктен</w:t>
      </w:r>
      <w:r w:rsidRPr="00886AAC">
        <w:rPr>
          <w:sz w:val="28"/>
          <w:szCs w:val="28"/>
          <w:lang w:val="kk-KZ"/>
        </w:rPr>
        <w:t xml:space="preserve"> өтуі екі сатыда жүзеге асты: </w:t>
      </w:r>
      <w:r w:rsidR="006166B4" w:rsidRPr="00886AAC">
        <w:rPr>
          <w:sz w:val="28"/>
          <w:szCs w:val="28"/>
          <w:lang w:val="kk-KZ"/>
        </w:rPr>
        <w:t xml:space="preserve">1-ші </w:t>
      </w:r>
      <w:r w:rsidRPr="00886AAC">
        <w:rPr>
          <w:sz w:val="28"/>
          <w:szCs w:val="28"/>
          <w:lang w:val="kk-KZ"/>
        </w:rPr>
        <w:t xml:space="preserve">сатыда SF-36-ның индонезиялық тілге аударылуы мен мәдени бейімділігі, ал </w:t>
      </w:r>
      <w:r w:rsidR="006166B4" w:rsidRPr="00886AAC">
        <w:rPr>
          <w:sz w:val="28"/>
          <w:szCs w:val="28"/>
          <w:lang w:val="kk-KZ"/>
        </w:rPr>
        <w:t>2</w:t>
      </w:r>
      <w:r w:rsidRPr="00886AAC">
        <w:rPr>
          <w:sz w:val="28"/>
          <w:szCs w:val="28"/>
          <w:lang w:val="kk-KZ"/>
        </w:rPr>
        <w:t>-</w:t>
      </w:r>
      <w:r w:rsidR="006166B4" w:rsidRPr="00886AAC">
        <w:rPr>
          <w:sz w:val="28"/>
          <w:szCs w:val="28"/>
          <w:lang w:val="kk-KZ"/>
        </w:rPr>
        <w:t xml:space="preserve">ші </w:t>
      </w:r>
      <w:r w:rsidRPr="00886AAC">
        <w:rPr>
          <w:sz w:val="28"/>
          <w:szCs w:val="28"/>
          <w:lang w:val="kk-KZ"/>
        </w:rPr>
        <w:t>сатыда сенімділігін</w:t>
      </w:r>
      <w:r w:rsidR="002379EE" w:rsidRPr="00886AAC">
        <w:rPr>
          <w:sz w:val="28"/>
          <w:szCs w:val="28"/>
          <w:lang w:val="kk-KZ"/>
        </w:rPr>
        <w:t xml:space="preserve"> </w:t>
      </w:r>
      <w:r w:rsidRPr="00886AAC">
        <w:rPr>
          <w:sz w:val="28"/>
          <w:szCs w:val="28"/>
          <w:lang w:val="kk-KZ"/>
        </w:rPr>
        <w:t xml:space="preserve">анықтау үрдісі жүргізілді. Зерттеу объектісі ретінде, тұрақты </w:t>
      </w:r>
      <w:r w:rsidR="00773043" w:rsidRPr="00886AAC">
        <w:rPr>
          <w:sz w:val="28"/>
          <w:szCs w:val="28"/>
          <w:lang w:val="kk-KZ"/>
        </w:rPr>
        <w:t>П</w:t>
      </w:r>
      <w:r w:rsidRPr="00886AAC">
        <w:rPr>
          <w:sz w:val="28"/>
          <w:szCs w:val="28"/>
          <w:lang w:val="kk-KZ"/>
        </w:rPr>
        <w:t xml:space="preserve">ейсмейкер патолгиясы бар 32 науқас алынды, және зерттеу нәтижесі ретінде SF-36-ның </w:t>
      </w:r>
      <w:r w:rsidR="005C6940" w:rsidRPr="00886AAC">
        <w:rPr>
          <w:sz w:val="28"/>
          <w:szCs w:val="28"/>
          <w:lang w:val="kk-KZ"/>
        </w:rPr>
        <w:t>«</w:t>
      </w:r>
      <w:r w:rsidRPr="00886AAC">
        <w:rPr>
          <w:sz w:val="28"/>
          <w:szCs w:val="28"/>
          <w:lang w:val="kk-KZ"/>
        </w:rPr>
        <w:t xml:space="preserve">физикалық </w:t>
      </w:r>
      <w:r w:rsidR="00773043" w:rsidRPr="00886AAC">
        <w:rPr>
          <w:sz w:val="28"/>
          <w:szCs w:val="28"/>
          <w:lang w:val="kk-KZ"/>
        </w:rPr>
        <w:t>қызметтілік</w:t>
      </w:r>
      <w:r w:rsidR="005C6940" w:rsidRPr="00886AAC">
        <w:rPr>
          <w:sz w:val="28"/>
          <w:szCs w:val="28"/>
          <w:lang w:val="kk-KZ"/>
        </w:rPr>
        <w:t>»</w:t>
      </w:r>
      <w:r w:rsidR="006166B4" w:rsidRPr="00886AAC">
        <w:rPr>
          <w:sz w:val="28"/>
          <w:szCs w:val="28"/>
          <w:lang w:val="kk-KZ"/>
        </w:rPr>
        <w:t xml:space="preserve"> (PF)</w:t>
      </w:r>
      <w:r w:rsidRPr="00886AAC">
        <w:rPr>
          <w:sz w:val="28"/>
          <w:szCs w:val="28"/>
          <w:lang w:val="kk-KZ"/>
        </w:rPr>
        <w:t xml:space="preserve">, </w:t>
      </w:r>
      <w:r w:rsidR="005C6940" w:rsidRPr="00886AAC">
        <w:rPr>
          <w:sz w:val="28"/>
          <w:szCs w:val="28"/>
          <w:lang w:val="kk-KZ"/>
        </w:rPr>
        <w:t>«</w:t>
      </w:r>
      <w:r w:rsidRPr="00886AAC">
        <w:rPr>
          <w:sz w:val="28"/>
          <w:szCs w:val="28"/>
          <w:lang w:val="kk-KZ"/>
        </w:rPr>
        <w:t>жалпы денсаулық</w:t>
      </w:r>
      <w:r w:rsidR="005C6940" w:rsidRPr="00886AAC">
        <w:rPr>
          <w:sz w:val="28"/>
          <w:szCs w:val="28"/>
          <w:lang w:val="kk-KZ"/>
        </w:rPr>
        <w:t>»</w:t>
      </w:r>
      <w:r w:rsidR="006166B4" w:rsidRPr="00886AAC">
        <w:rPr>
          <w:sz w:val="28"/>
          <w:szCs w:val="28"/>
          <w:lang w:val="kk-KZ"/>
        </w:rPr>
        <w:t xml:space="preserve"> (BP)</w:t>
      </w:r>
      <w:r w:rsidRPr="00886AAC">
        <w:rPr>
          <w:sz w:val="28"/>
          <w:szCs w:val="28"/>
          <w:lang w:val="kk-KZ"/>
        </w:rPr>
        <w:t xml:space="preserve"> және </w:t>
      </w:r>
      <w:r w:rsidR="005C6940" w:rsidRPr="00886AAC">
        <w:rPr>
          <w:sz w:val="28"/>
          <w:szCs w:val="28"/>
          <w:lang w:val="kk-KZ"/>
        </w:rPr>
        <w:t>«</w:t>
      </w:r>
      <w:r w:rsidRPr="00886AAC">
        <w:rPr>
          <w:sz w:val="28"/>
          <w:szCs w:val="28"/>
          <w:lang w:val="kk-KZ"/>
        </w:rPr>
        <w:t xml:space="preserve">психикалық (рухани) </w:t>
      </w:r>
      <w:r w:rsidR="00773043" w:rsidRPr="00886AAC">
        <w:rPr>
          <w:sz w:val="28"/>
          <w:szCs w:val="28"/>
          <w:lang w:val="kk-KZ"/>
        </w:rPr>
        <w:t>саулық</w:t>
      </w:r>
      <w:r w:rsidR="005C6940" w:rsidRPr="00886AAC">
        <w:rPr>
          <w:sz w:val="28"/>
          <w:szCs w:val="28"/>
          <w:lang w:val="kk-KZ"/>
        </w:rPr>
        <w:t>»</w:t>
      </w:r>
      <w:r w:rsidRPr="00886AAC">
        <w:rPr>
          <w:sz w:val="28"/>
          <w:szCs w:val="28"/>
          <w:lang w:val="kk-KZ"/>
        </w:rPr>
        <w:t xml:space="preserve"> </w:t>
      </w:r>
      <w:r w:rsidR="006166B4" w:rsidRPr="00886AAC">
        <w:rPr>
          <w:sz w:val="28"/>
          <w:szCs w:val="28"/>
          <w:lang w:val="kk-KZ"/>
        </w:rPr>
        <w:t xml:space="preserve">(MH) </w:t>
      </w:r>
      <w:r w:rsidRPr="00886AAC">
        <w:rPr>
          <w:sz w:val="28"/>
          <w:szCs w:val="28"/>
          <w:lang w:val="kk-KZ"/>
        </w:rPr>
        <w:t>шкалалары бойынша статистикалық сенімділік интервалы көрініс тауып, SF-36-ның индонезиялық тілдегі нұсқасы, Индонезияда өмір сүру сапасын</w:t>
      </w:r>
      <w:r w:rsidR="00773043" w:rsidRPr="00886AAC">
        <w:rPr>
          <w:sz w:val="28"/>
          <w:szCs w:val="28"/>
          <w:lang w:val="kk-KZ"/>
        </w:rPr>
        <w:t>ың деңгейін</w:t>
      </w:r>
      <w:r w:rsidRPr="00886AAC">
        <w:rPr>
          <w:sz w:val="28"/>
          <w:szCs w:val="28"/>
          <w:lang w:val="kk-KZ"/>
        </w:rPr>
        <w:t xml:space="preserve"> анықтаушы негізгі валидизирленген құралдар қатарына енді [3</w:t>
      </w:r>
      <w:r w:rsidR="003446BD" w:rsidRPr="00886AAC">
        <w:rPr>
          <w:sz w:val="28"/>
          <w:szCs w:val="28"/>
          <w:lang w:val="kk-KZ"/>
        </w:rPr>
        <w:t>9</w:t>
      </w:r>
      <w:r w:rsidRPr="00886AAC">
        <w:rPr>
          <w:sz w:val="28"/>
          <w:szCs w:val="28"/>
          <w:lang w:val="kk-KZ"/>
        </w:rPr>
        <w:t>,</w:t>
      </w:r>
      <w:r w:rsidR="003446BD" w:rsidRPr="00886AAC">
        <w:rPr>
          <w:sz w:val="28"/>
          <w:szCs w:val="28"/>
          <w:lang w:val="kk-KZ"/>
        </w:rPr>
        <w:t xml:space="preserve"> р. 248-252; 62</w:t>
      </w:r>
      <w:r w:rsidRPr="00886AAC">
        <w:rPr>
          <w:sz w:val="28"/>
          <w:szCs w:val="28"/>
          <w:lang w:val="kk-KZ"/>
        </w:rPr>
        <w:t xml:space="preserve">]. Сонымен қатар, маңызды бір зерттеу Моңғолияда жүргізілген. Ел астанасы Уланбатыр қаласының 40-79 жас аралығындағы 705 тұрғынынан SF-36 сауалнамасымен қосы, COOP/WONCA диаграммалық сауалнамасы алынып, арасындағы корреляциялық байланыстар SF-36-ның кейбір шкалалары бойынша </w:t>
      </w:r>
      <w:r w:rsidR="006166B4" w:rsidRPr="00886AAC">
        <w:rPr>
          <w:sz w:val="28"/>
          <w:szCs w:val="28"/>
          <w:lang w:val="kk-KZ"/>
        </w:rPr>
        <w:t>анықталып,</w:t>
      </w:r>
      <w:r w:rsidRPr="00886AAC">
        <w:rPr>
          <w:sz w:val="28"/>
          <w:szCs w:val="28"/>
          <w:lang w:val="kk-KZ"/>
        </w:rPr>
        <w:t xml:space="preserve"> Жапонияда жасалған нақ осындай зерттеуден алынған мәліметтердің ұқсастық байланыстылығы орнатылып, </w:t>
      </w:r>
      <w:r w:rsidR="00773043" w:rsidRPr="00886AAC">
        <w:rPr>
          <w:sz w:val="28"/>
          <w:szCs w:val="28"/>
          <w:lang w:val="kk-KZ"/>
        </w:rPr>
        <w:t xml:space="preserve">сенімділігі зерттеу нәтижесі бойынша </w:t>
      </w:r>
      <w:r w:rsidR="006166B4" w:rsidRPr="00886AAC">
        <w:rPr>
          <w:sz w:val="28"/>
          <w:szCs w:val="28"/>
          <w:lang w:val="kk-KZ"/>
        </w:rPr>
        <w:t>айқындалды</w:t>
      </w:r>
      <w:r w:rsidRPr="00886AAC">
        <w:rPr>
          <w:sz w:val="28"/>
          <w:szCs w:val="28"/>
          <w:lang w:val="kk-KZ"/>
        </w:rPr>
        <w:t xml:space="preserve"> [3</w:t>
      </w:r>
      <w:r w:rsidR="003446BD" w:rsidRPr="00886AAC">
        <w:rPr>
          <w:sz w:val="28"/>
          <w:szCs w:val="28"/>
          <w:lang w:val="kk-KZ"/>
        </w:rPr>
        <w:t>8, р. 607-1-607-12</w:t>
      </w:r>
      <w:r w:rsidRPr="00886AAC">
        <w:rPr>
          <w:sz w:val="28"/>
          <w:szCs w:val="28"/>
          <w:lang w:val="kk-KZ"/>
        </w:rPr>
        <w:t>].</w:t>
      </w:r>
    </w:p>
    <w:p w14:paraId="5D4FCC52" w14:textId="7ECB3B91" w:rsidR="00EC2B33" w:rsidRPr="00886AAC" w:rsidRDefault="00EC2B33" w:rsidP="00886AAC">
      <w:pPr>
        <w:ind w:firstLine="709"/>
        <w:jc w:val="both"/>
        <w:rPr>
          <w:sz w:val="28"/>
          <w:szCs w:val="28"/>
          <w:lang w:val="kk-KZ"/>
        </w:rPr>
      </w:pPr>
      <w:r w:rsidRPr="00886AAC">
        <w:rPr>
          <w:sz w:val="28"/>
          <w:szCs w:val="28"/>
          <w:lang w:val="kk-KZ"/>
        </w:rPr>
        <w:lastRenderedPageBreak/>
        <w:tab/>
        <w:t>IQOLA стандарттарына сәйкес, америкалық SF-36 сауалнамасы нұсқасының өзгеріске келтіріліп, аударылып, Австралияның оңтүстік аудан</w:t>
      </w:r>
      <w:r w:rsidR="00773043" w:rsidRPr="00886AAC">
        <w:rPr>
          <w:sz w:val="28"/>
          <w:szCs w:val="28"/>
          <w:lang w:val="kk-KZ"/>
        </w:rPr>
        <w:t>дарында</w:t>
      </w:r>
      <w:r w:rsidRPr="00886AAC">
        <w:rPr>
          <w:sz w:val="28"/>
          <w:szCs w:val="28"/>
          <w:lang w:val="kk-KZ"/>
        </w:rPr>
        <w:t xml:space="preserve"> орналасқан қала тұрғындарының ішінен, кездейсоқ әдіспен 855 зерттеуге қатысушыға тестілеу және қайта тестілеу әдісі арқылы алынып, сенімділік интервалы Кронбах альфа коэффициентімен 0,66-0,77 аралығын құрады</w:t>
      </w:r>
      <w:r w:rsidR="006166B4" w:rsidRPr="00886AAC">
        <w:rPr>
          <w:sz w:val="28"/>
          <w:szCs w:val="28"/>
          <w:lang w:val="kk-KZ"/>
        </w:rPr>
        <w:t>,</w:t>
      </w:r>
      <w:r w:rsidRPr="00886AAC">
        <w:rPr>
          <w:sz w:val="28"/>
          <w:szCs w:val="28"/>
          <w:lang w:val="kk-KZ"/>
        </w:rPr>
        <w:t xml:space="preserve"> және австралиялықтар үшін қолдануға болатын сенімді құралға айналуына септігін тигізді [</w:t>
      </w:r>
      <w:r w:rsidR="000F7806" w:rsidRPr="00886AAC">
        <w:rPr>
          <w:sz w:val="28"/>
          <w:szCs w:val="28"/>
          <w:lang w:val="kk-KZ"/>
        </w:rPr>
        <w:t>30</w:t>
      </w:r>
      <w:r w:rsidRPr="00886AAC">
        <w:rPr>
          <w:sz w:val="28"/>
          <w:szCs w:val="28"/>
          <w:lang w:val="kk-KZ"/>
        </w:rPr>
        <w:t>,</w:t>
      </w:r>
      <w:r w:rsidR="003446BD" w:rsidRPr="00886AAC">
        <w:rPr>
          <w:sz w:val="28"/>
          <w:szCs w:val="28"/>
          <w:lang w:val="kk-KZ"/>
        </w:rPr>
        <w:t xml:space="preserve"> р. 961-966; 31, р. 44-1-44-10</w:t>
      </w:r>
      <w:r w:rsidRPr="00886AAC">
        <w:rPr>
          <w:sz w:val="28"/>
          <w:szCs w:val="28"/>
          <w:lang w:val="kk-KZ"/>
        </w:rPr>
        <w:t xml:space="preserve">]. </w:t>
      </w:r>
      <w:r w:rsidR="006166B4" w:rsidRPr="00886AAC">
        <w:rPr>
          <w:sz w:val="28"/>
          <w:szCs w:val="28"/>
          <w:lang w:val="kk-KZ"/>
        </w:rPr>
        <w:t>Осы типтес аналогты</w:t>
      </w:r>
      <w:r w:rsidRPr="00886AAC">
        <w:rPr>
          <w:sz w:val="28"/>
          <w:szCs w:val="28"/>
          <w:lang w:val="kk-KZ"/>
        </w:rPr>
        <w:t xml:space="preserve"> зерттеу Жаңа Зеландия елінде де </w:t>
      </w:r>
      <w:r w:rsidR="006166B4" w:rsidRPr="00886AAC">
        <w:rPr>
          <w:sz w:val="28"/>
          <w:szCs w:val="28"/>
          <w:lang w:val="kk-KZ"/>
        </w:rPr>
        <w:t>орындалды</w:t>
      </w:r>
      <w:r w:rsidRPr="00886AAC">
        <w:rPr>
          <w:sz w:val="28"/>
          <w:szCs w:val="28"/>
          <w:lang w:val="kk-KZ"/>
        </w:rPr>
        <w:t xml:space="preserve"> [3</w:t>
      </w:r>
      <w:r w:rsidR="003446BD" w:rsidRPr="00886AAC">
        <w:rPr>
          <w:sz w:val="28"/>
          <w:szCs w:val="28"/>
          <w:lang w:val="kk-KZ"/>
        </w:rPr>
        <w:t>3, р. 401-405</w:t>
      </w:r>
      <w:r w:rsidRPr="00886AAC">
        <w:rPr>
          <w:sz w:val="28"/>
          <w:szCs w:val="28"/>
          <w:lang w:val="kk-KZ"/>
        </w:rPr>
        <w:t>].</w:t>
      </w:r>
    </w:p>
    <w:p w14:paraId="595E5967" w14:textId="70469FB5" w:rsidR="00EC2B33" w:rsidRPr="00886AAC" w:rsidRDefault="00EC2B33" w:rsidP="00886AAC">
      <w:pPr>
        <w:ind w:firstLine="709"/>
        <w:jc w:val="both"/>
        <w:rPr>
          <w:sz w:val="28"/>
          <w:szCs w:val="28"/>
          <w:lang w:val="kk-KZ"/>
        </w:rPr>
      </w:pPr>
      <w:r w:rsidRPr="00886AAC">
        <w:rPr>
          <w:sz w:val="28"/>
          <w:szCs w:val="28"/>
          <w:lang w:val="kk-KZ"/>
        </w:rPr>
        <w:tab/>
        <w:t>Африка құрлығында орналасқан мемлекеттер ішінде, өмір сүру сапасын анықтаушы құрал ретінде SF-36 сауалнамасы алғашқылардың бірі болып 2005-ші жылы Эфиопияда зерттелінді. Бұл зерттеудің ерекшелігі болып, ауылды елді-мекендерде тұратын тұрғындар</w:t>
      </w:r>
      <w:r w:rsidR="00315804" w:rsidRPr="00886AAC">
        <w:rPr>
          <w:sz w:val="28"/>
          <w:szCs w:val="28"/>
          <w:lang w:val="kk-KZ"/>
        </w:rPr>
        <w:t>дың</w:t>
      </w:r>
      <w:r w:rsidRPr="00886AAC">
        <w:rPr>
          <w:sz w:val="28"/>
          <w:szCs w:val="28"/>
          <w:lang w:val="kk-KZ"/>
        </w:rPr>
        <w:t xml:space="preserve"> өмір сүру сапасын анықтау табылды. Зерттеудің барысында SF-36 сауалнамасының өмір сүру сапасын</w:t>
      </w:r>
      <w:r w:rsidR="00773043" w:rsidRPr="00886AAC">
        <w:rPr>
          <w:sz w:val="28"/>
          <w:szCs w:val="28"/>
          <w:lang w:val="kk-KZ"/>
        </w:rPr>
        <w:t>ың деңгейін</w:t>
      </w:r>
      <w:r w:rsidRPr="00886AAC">
        <w:rPr>
          <w:sz w:val="28"/>
          <w:szCs w:val="28"/>
          <w:lang w:val="kk-KZ"/>
        </w:rPr>
        <w:t xml:space="preserve"> анықтаушы құрал ретінде Эфиопияда қолдануға болатындығы дәйектеліп, </w:t>
      </w:r>
      <w:r w:rsidR="00773043" w:rsidRPr="00886AAC">
        <w:rPr>
          <w:sz w:val="28"/>
          <w:szCs w:val="28"/>
          <w:lang w:val="kk-KZ"/>
        </w:rPr>
        <w:t xml:space="preserve">сенімділіктен өтті </w:t>
      </w:r>
      <w:r w:rsidRPr="00886AAC">
        <w:rPr>
          <w:sz w:val="28"/>
          <w:szCs w:val="28"/>
          <w:lang w:val="kk-KZ"/>
        </w:rPr>
        <w:t>[18</w:t>
      </w:r>
      <w:r w:rsidR="003446BD" w:rsidRPr="00886AAC">
        <w:rPr>
          <w:sz w:val="28"/>
          <w:szCs w:val="28"/>
          <w:lang w:val="kk-KZ"/>
        </w:rPr>
        <w:t>, р. 1139-1146</w:t>
      </w:r>
      <w:r w:rsidRPr="00886AAC">
        <w:rPr>
          <w:sz w:val="28"/>
          <w:szCs w:val="28"/>
          <w:lang w:val="kk-KZ"/>
        </w:rPr>
        <w:t>]. Сонымен қатар, 2015-ші жылы Нигерияда жүргізілген популяциялық зерттеуде SF-36 сауалнамасының ағылшындық және йоруба тіліндегі нұсқалары тестілеу және қайта тестілеу әдісі бойынша рандомдық негізде таңдалған 1</w:t>
      </w:r>
      <w:r w:rsidR="00F22A5B" w:rsidRPr="00886AAC">
        <w:rPr>
          <w:sz w:val="28"/>
          <w:szCs w:val="28"/>
          <w:lang w:val="kk-KZ"/>
        </w:rPr>
        <w:t xml:space="preserve"> </w:t>
      </w:r>
      <w:r w:rsidRPr="00886AAC">
        <w:rPr>
          <w:sz w:val="28"/>
          <w:szCs w:val="28"/>
          <w:lang w:val="kk-KZ"/>
        </w:rPr>
        <w:t xml:space="preserve">087 зерттелушінің, соның ішінде тек йоруба нұсқасы 249 респонденттен </w:t>
      </w:r>
      <w:r w:rsidR="00315804" w:rsidRPr="00886AAC">
        <w:rPr>
          <w:sz w:val="28"/>
          <w:szCs w:val="28"/>
          <w:lang w:val="kk-KZ"/>
        </w:rPr>
        <w:t>ре-</w:t>
      </w:r>
      <w:r w:rsidRPr="00886AAC">
        <w:rPr>
          <w:sz w:val="28"/>
          <w:szCs w:val="28"/>
          <w:lang w:val="kk-KZ"/>
        </w:rPr>
        <w:t>тестілеу әдісі арқылы қайтадан алынып, зерттеу нәтижесінің корреляциялық байланысының</w:t>
      </w:r>
      <w:r w:rsidR="00F22A5B" w:rsidRPr="00886AAC">
        <w:rPr>
          <w:sz w:val="28"/>
          <w:szCs w:val="28"/>
          <w:lang w:val="kk-KZ"/>
        </w:rPr>
        <w:t>,</w:t>
      </w:r>
      <w:r w:rsidRPr="00886AAC">
        <w:rPr>
          <w:sz w:val="28"/>
          <w:szCs w:val="28"/>
          <w:lang w:val="kk-KZ"/>
        </w:rPr>
        <w:t xml:space="preserve"> және сенімділік </w:t>
      </w:r>
      <w:r w:rsidR="00F22A5B" w:rsidRPr="00886AAC">
        <w:rPr>
          <w:sz w:val="28"/>
          <w:szCs w:val="28"/>
          <w:lang w:val="kk-KZ"/>
        </w:rPr>
        <w:t>талдамасының</w:t>
      </w:r>
      <w:r w:rsidRPr="00886AAC">
        <w:rPr>
          <w:sz w:val="28"/>
          <w:szCs w:val="28"/>
          <w:lang w:val="kk-KZ"/>
        </w:rPr>
        <w:t xml:space="preserve"> дәйектілігі анықталды, </w:t>
      </w:r>
      <w:r w:rsidR="00F22A5B" w:rsidRPr="00886AAC">
        <w:rPr>
          <w:sz w:val="28"/>
          <w:szCs w:val="28"/>
          <w:lang w:val="kk-KZ"/>
        </w:rPr>
        <w:t>сонымен қатар</w:t>
      </w:r>
      <w:r w:rsidRPr="00886AAC">
        <w:rPr>
          <w:sz w:val="28"/>
          <w:szCs w:val="28"/>
          <w:lang w:val="kk-KZ"/>
        </w:rPr>
        <w:t xml:space="preserve"> SF-36 сауалнамасының йоруба нұсқасы жалпы халықаралық деңгейде йоруба популяциясы үшін сенімді өмір сүру сапасын анықтаушы құрал ретінде валидизирленді [</w:t>
      </w:r>
      <w:r w:rsidR="003446BD" w:rsidRPr="00886AAC">
        <w:rPr>
          <w:sz w:val="28"/>
          <w:szCs w:val="28"/>
          <w:lang w:val="kk-KZ"/>
        </w:rPr>
        <w:t>63</w:t>
      </w:r>
      <w:r w:rsidRPr="00886AAC">
        <w:rPr>
          <w:sz w:val="28"/>
          <w:szCs w:val="28"/>
          <w:lang w:val="kk-KZ"/>
        </w:rPr>
        <w:t>]. 2012 жылы Тунис</w:t>
      </w:r>
      <w:r w:rsidR="00F22A5B" w:rsidRPr="00886AAC">
        <w:rPr>
          <w:sz w:val="28"/>
          <w:szCs w:val="28"/>
          <w:lang w:val="kk-KZ"/>
        </w:rPr>
        <w:t xml:space="preserve"> мемлекетінде</w:t>
      </w:r>
      <w:r w:rsidRPr="00886AAC">
        <w:rPr>
          <w:sz w:val="28"/>
          <w:szCs w:val="28"/>
          <w:lang w:val="kk-KZ"/>
        </w:rPr>
        <w:t xml:space="preserve"> жүргізілген зерттеу бойынша SF-36 сауалнамасының араб</w:t>
      </w:r>
      <w:r w:rsidR="00F22A5B" w:rsidRPr="00886AAC">
        <w:rPr>
          <w:sz w:val="28"/>
          <w:szCs w:val="28"/>
          <w:lang w:val="kk-KZ"/>
        </w:rPr>
        <w:t xml:space="preserve"> тіліне аударылған нұсқасын,</w:t>
      </w:r>
      <w:r w:rsidRPr="00886AAC">
        <w:rPr>
          <w:sz w:val="28"/>
          <w:szCs w:val="28"/>
          <w:lang w:val="kk-KZ"/>
        </w:rPr>
        <w:t xml:space="preserve"> алдын ала пилоттық зерттеу</w:t>
      </w:r>
      <w:r w:rsidR="00F22A5B" w:rsidRPr="00886AAC">
        <w:rPr>
          <w:sz w:val="28"/>
          <w:szCs w:val="28"/>
          <w:lang w:val="kk-KZ"/>
        </w:rPr>
        <w:t>дің</w:t>
      </w:r>
      <w:r w:rsidRPr="00886AAC">
        <w:rPr>
          <w:sz w:val="28"/>
          <w:szCs w:val="28"/>
          <w:lang w:val="kk-KZ"/>
        </w:rPr>
        <w:t xml:space="preserve"> жалпы популяция үшін жүргізіл</w:t>
      </w:r>
      <w:r w:rsidR="00F22A5B" w:rsidRPr="00886AAC">
        <w:rPr>
          <w:sz w:val="28"/>
          <w:szCs w:val="28"/>
          <w:lang w:val="kk-KZ"/>
        </w:rPr>
        <w:t>геннен</w:t>
      </w:r>
      <w:r w:rsidRPr="00886AAC">
        <w:rPr>
          <w:sz w:val="28"/>
          <w:szCs w:val="28"/>
          <w:lang w:val="kk-KZ"/>
        </w:rPr>
        <w:t xml:space="preserve"> кейін</w:t>
      </w:r>
      <w:r w:rsidR="00F22A5B" w:rsidRPr="00886AAC">
        <w:rPr>
          <w:sz w:val="28"/>
          <w:szCs w:val="28"/>
          <w:lang w:val="kk-KZ"/>
        </w:rPr>
        <w:t>,</w:t>
      </w:r>
      <w:r w:rsidRPr="00886AAC">
        <w:rPr>
          <w:sz w:val="28"/>
          <w:szCs w:val="28"/>
          <w:lang w:val="kk-KZ"/>
        </w:rPr>
        <w:t xml:space="preserve"> шынайы зерттеулер нәтижелерінің статистикалық көрсеткіштері бойынша сенімділігі анықталынып, SF-36-ның араб тіліндегі нұсқасы Тунис елінің жалпы популяциясымен қоса, араб тілдес барлық елдер үшін, және Солтүстік Африка мемлекеттері үшін де өмір сүру сапасын бағалауда қолдануға болатын </w:t>
      </w:r>
      <w:r w:rsidR="00315804" w:rsidRPr="00886AAC">
        <w:rPr>
          <w:sz w:val="28"/>
          <w:szCs w:val="28"/>
          <w:lang w:val="kk-KZ"/>
        </w:rPr>
        <w:t>валидті</w:t>
      </w:r>
      <w:r w:rsidRPr="00886AAC">
        <w:rPr>
          <w:sz w:val="28"/>
          <w:szCs w:val="28"/>
          <w:lang w:val="kk-KZ"/>
        </w:rPr>
        <w:t xml:space="preserve"> сауалнама ретінде </w:t>
      </w:r>
      <w:r w:rsidR="00F22A5B" w:rsidRPr="00886AAC">
        <w:rPr>
          <w:sz w:val="28"/>
          <w:szCs w:val="28"/>
          <w:lang w:val="kk-KZ"/>
        </w:rPr>
        <w:t>сенімділіктен өтуі зерттеу барысында айқындалды</w:t>
      </w:r>
      <w:r w:rsidRPr="00886AAC">
        <w:rPr>
          <w:sz w:val="28"/>
          <w:szCs w:val="28"/>
          <w:lang w:val="kk-KZ"/>
        </w:rPr>
        <w:t xml:space="preserve"> [</w:t>
      </w:r>
      <w:r w:rsidR="003446BD" w:rsidRPr="00886AAC">
        <w:rPr>
          <w:sz w:val="28"/>
          <w:szCs w:val="28"/>
          <w:lang w:val="kk-KZ"/>
        </w:rPr>
        <w:t>64</w:t>
      </w:r>
      <w:r w:rsidRPr="00886AAC">
        <w:rPr>
          <w:sz w:val="28"/>
          <w:szCs w:val="28"/>
          <w:lang w:val="kk-KZ"/>
        </w:rPr>
        <w:t>]. 2012 жылы SF-36 сауалнамасының арабтық нұсқасын</w:t>
      </w:r>
      <w:r w:rsidR="001D2A27" w:rsidRPr="00886AAC">
        <w:rPr>
          <w:sz w:val="28"/>
          <w:szCs w:val="28"/>
          <w:lang w:val="kk-KZ"/>
        </w:rPr>
        <w:t>а,</w:t>
      </w:r>
      <w:r w:rsidRPr="00886AAC">
        <w:rPr>
          <w:sz w:val="28"/>
          <w:szCs w:val="28"/>
          <w:lang w:val="kk-KZ"/>
        </w:rPr>
        <w:t xml:space="preserve"> Сауд Арабия мемлекетінің ғалымдары</w:t>
      </w:r>
      <w:r w:rsidR="001D2A27" w:rsidRPr="00886AAC">
        <w:rPr>
          <w:sz w:val="28"/>
          <w:szCs w:val="28"/>
          <w:lang w:val="kk-KZ"/>
        </w:rPr>
        <w:t xml:space="preserve"> да</w:t>
      </w:r>
      <w:r w:rsidRPr="00886AAC">
        <w:rPr>
          <w:sz w:val="28"/>
          <w:szCs w:val="28"/>
          <w:lang w:val="kk-KZ"/>
        </w:rPr>
        <w:t xml:space="preserve"> жеке өз елдері</w:t>
      </w:r>
      <w:r w:rsidR="001D2A27" w:rsidRPr="00886AAC">
        <w:rPr>
          <w:sz w:val="28"/>
          <w:szCs w:val="28"/>
          <w:lang w:val="kk-KZ"/>
        </w:rPr>
        <w:t xml:space="preserve"> үшін сенімділіктен өткен </w:t>
      </w:r>
      <w:r w:rsidRPr="00886AAC">
        <w:rPr>
          <w:sz w:val="28"/>
          <w:szCs w:val="28"/>
          <w:lang w:val="kk-KZ"/>
        </w:rPr>
        <w:t>нұсқасын бекі</w:t>
      </w:r>
      <w:r w:rsidR="001D2A27" w:rsidRPr="00886AAC">
        <w:rPr>
          <w:sz w:val="28"/>
          <w:szCs w:val="28"/>
          <w:lang w:val="kk-KZ"/>
        </w:rPr>
        <w:t xml:space="preserve">тетін зерттеулерді </w:t>
      </w:r>
      <w:r w:rsidR="00315804" w:rsidRPr="00886AAC">
        <w:rPr>
          <w:sz w:val="28"/>
          <w:szCs w:val="28"/>
          <w:lang w:val="kk-KZ"/>
        </w:rPr>
        <w:t>орындады</w:t>
      </w:r>
      <w:r w:rsidR="001D2A27" w:rsidRPr="00886AAC">
        <w:rPr>
          <w:sz w:val="28"/>
          <w:szCs w:val="28"/>
          <w:lang w:val="kk-KZ"/>
        </w:rPr>
        <w:t xml:space="preserve"> </w:t>
      </w:r>
      <w:r w:rsidRPr="00886AAC">
        <w:rPr>
          <w:sz w:val="28"/>
          <w:szCs w:val="28"/>
          <w:lang w:val="kk-KZ"/>
        </w:rPr>
        <w:t>[3</w:t>
      </w:r>
      <w:r w:rsidR="003446BD" w:rsidRPr="00886AAC">
        <w:rPr>
          <w:sz w:val="28"/>
          <w:szCs w:val="28"/>
          <w:lang w:val="kk-KZ"/>
        </w:rPr>
        <w:t>4, р. 1-12</w:t>
      </w:r>
      <w:r w:rsidRPr="00886AAC">
        <w:rPr>
          <w:sz w:val="28"/>
          <w:szCs w:val="28"/>
          <w:lang w:val="kk-KZ"/>
        </w:rPr>
        <w:t>].</w:t>
      </w:r>
    </w:p>
    <w:p w14:paraId="1398A8AD" w14:textId="1946E706" w:rsidR="00EC2B33" w:rsidRPr="00886AAC" w:rsidRDefault="00EC2B33" w:rsidP="00886AAC">
      <w:pPr>
        <w:ind w:firstLine="709"/>
        <w:jc w:val="both"/>
        <w:rPr>
          <w:sz w:val="28"/>
          <w:szCs w:val="28"/>
          <w:lang w:val="kk-KZ"/>
        </w:rPr>
      </w:pPr>
      <w:r w:rsidRPr="00886AAC">
        <w:rPr>
          <w:sz w:val="28"/>
          <w:szCs w:val="28"/>
          <w:lang w:val="kk-KZ"/>
        </w:rPr>
        <w:tab/>
        <w:t xml:space="preserve">Оңтүстік Америка құрлығында да өмір сүру сапасын анықтаушы зерттеулер көптеп жүргізіліп, өмір </w:t>
      </w:r>
      <w:r w:rsidR="001D2A27" w:rsidRPr="00886AAC">
        <w:rPr>
          <w:sz w:val="28"/>
          <w:szCs w:val="28"/>
          <w:lang w:val="kk-KZ"/>
        </w:rPr>
        <w:t xml:space="preserve">сүру </w:t>
      </w:r>
      <w:r w:rsidRPr="00886AAC">
        <w:rPr>
          <w:sz w:val="28"/>
          <w:szCs w:val="28"/>
          <w:lang w:val="kk-KZ"/>
        </w:rPr>
        <w:t>сапасының деңгейін анықтаушы негізгі құрал ретінде SF-36 сауалнамасының басқа аналогты сауалнамаларға қарағанда бәсі жоғары құрал екендігі мойындалды [1</w:t>
      </w:r>
      <w:r w:rsidR="002D113A" w:rsidRPr="00886AAC">
        <w:rPr>
          <w:sz w:val="28"/>
          <w:szCs w:val="28"/>
          <w:lang w:val="kk-KZ"/>
        </w:rPr>
        <w:t xml:space="preserve">, р. 1025-1035; 2, р. 1055-1067; 3, р. 283-297; 4, р. 160-163; </w:t>
      </w:r>
      <w:r w:rsidRPr="00886AAC">
        <w:rPr>
          <w:sz w:val="28"/>
          <w:szCs w:val="28"/>
          <w:lang w:val="kk-KZ"/>
        </w:rPr>
        <w:t>5,</w:t>
      </w:r>
      <w:r w:rsidR="002D113A" w:rsidRPr="00886AAC">
        <w:rPr>
          <w:sz w:val="28"/>
          <w:szCs w:val="28"/>
          <w:lang w:val="kk-KZ"/>
        </w:rPr>
        <w:t xml:space="preserve"> р. 1359-1365; 65</w:t>
      </w:r>
      <w:r w:rsidRPr="00886AAC">
        <w:rPr>
          <w:sz w:val="28"/>
          <w:szCs w:val="28"/>
          <w:lang w:val="kk-KZ"/>
        </w:rPr>
        <w:t xml:space="preserve">]. Мұның бір дәлелі ретінде, Бразилияда жүргізілген cross-sectional зерттеуі </w:t>
      </w:r>
      <w:r w:rsidR="00315804" w:rsidRPr="00886AAC">
        <w:rPr>
          <w:sz w:val="28"/>
          <w:szCs w:val="28"/>
          <w:lang w:val="kk-KZ"/>
        </w:rPr>
        <w:t xml:space="preserve">табылады </w:t>
      </w:r>
      <w:r w:rsidRPr="00886AAC">
        <w:rPr>
          <w:sz w:val="28"/>
          <w:szCs w:val="28"/>
          <w:lang w:val="kk-KZ"/>
        </w:rPr>
        <w:t>[</w:t>
      </w:r>
      <w:r w:rsidR="002D113A" w:rsidRPr="00886AAC">
        <w:rPr>
          <w:sz w:val="28"/>
          <w:szCs w:val="28"/>
          <w:lang w:val="kk-KZ"/>
        </w:rPr>
        <w:t>65, р. 313-320</w:t>
      </w:r>
      <w:r w:rsidRPr="00886AAC">
        <w:rPr>
          <w:sz w:val="28"/>
          <w:szCs w:val="28"/>
          <w:lang w:val="kk-KZ"/>
        </w:rPr>
        <w:t>]. Бұл зерттеудің негізгі мақсаты болып адамның иммунды тапшылық вирусы (АИВ) бар науқаста</w:t>
      </w:r>
      <w:r w:rsidR="001D2A27" w:rsidRPr="00886AAC">
        <w:rPr>
          <w:sz w:val="28"/>
          <w:szCs w:val="28"/>
          <w:lang w:val="kk-KZ"/>
        </w:rPr>
        <w:t>р арасында</w:t>
      </w:r>
      <w:r w:rsidRPr="00886AAC">
        <w:rPr>
          <w:sz w:val="28"/>
          <w:szCs w:val="28"/>
          <w:lang w:val="kk-KZ"/>
        </w:rPr>
        <w:t xml:space="preserve"> өмір сүру сапасының деңгейін анықтау, және осының нәтижесінде SF-36 сауалнамасының </w:t>
      </w:r>
      <w:r w:rsidR="001D2A27" w:rsidRPr="00886AAC">
        <w:rPr>
          <w:sz w:val="28"/>
          <w:szCs w:val="28"/>
          <w:lang w:val="kk-KZ"/>
        </w:rPr>
        <w:t xml:space="preserve">сенімділіктен өткізу жұмыстарын </w:t>
      </w:r>
      <w:r w:rsidRPr="00886AAC">
        <w:rPr>
          <w:sz w:val="28"/>
          <w:szCs w:val="28"/>
          <w:lang w:val="kk-KZ"/>
        </w:rPr>
        <w:t>жүргізу табылды. Зерттеу барысында SF-36-ның бразилия-португал</w:t>
      </w:r>
      <w:r w:rsidR="001D2A27" w:rsidRPr="00886AAC">
        <w:rPr>
          <w:sz w:val="28"/>
          <w:szCs w:val="28"/>
          <w:lang w:val="kk-KZ"/>
        </w:rPr>
        <w:t>дық</w:t>
      </w:r>
      <w:r w:rsidRPr="00886AAC">
        <w:rPr>
          <w:sz w:val="28"/>
          <w:szCs w:val="28"/>
          <w:lang w:val="kk-KZ"/>
        </w:rPr>
        <w:t xml:space="preserve"> нұсқасы </w:t>
      </w:r>
      <w:r w:rsidRPr="00886AAC">
        <w:rPr>
          <w:sz w:val="28"/>
          <w:szCs w:val="28"/>
          <w:lang w:val="kk-KZ"/>
        </w:rPr>
        <w:lastRenderedPageBreak/>
        <w:t xml:space="preserve">аударылып, бейімділік жұмыстары жүргізілді. Зерттеуге қатысушы науқастардың </w:t>
      </w:r>
      <w:r w:rsidR="00365179" w:rsidRPr="00886AAC">
        <w:rPr>
          <w:sz w:val="28"/>
          <w:szCs w:val="28"/>
          <w:lang w:val="kk-KZ"/>
        </w:rPr>
        <w:t>әлеуметтік</w:t>
      </w:r>
      <w:r w:rsidRPr="00886AAC">
        <w:rPr>
          <w:sz w:val="28"/>
          <w:szCs w:val="28"/>
          <w:lang w:val="kk-KZ"/>
        </w:rPr>
        <w:t>-демографиялық және клиникалық белгілерімен</w:t>
      </w:r>
      <w:r w:rsidR="00365179" w:rsidRPr="00886AAC">
        <w:rPr>
          <w:sz w:val="28"/>
          <w:szCs w:val="28"/>
          <w:lang w:val="kk-KZ"/>
        </w:rPr>
        <w:t>,</w:t>
      </w:r>
      <w:r w:rsidRPr="00886AAC">
        <w:rPr>
          <w:sz w:val="28"/>
          <w:szCs w:val="28"/>
          <w:lang w:val="kk-KZ"/>
        </w:rPr>
        <w:t xml:space="preserve"> SF-36 сауалнамасының шкалалары арасында корреляциялық байланыстың күші зерттелі</w:t>
      </w:r>
      <w:r w:rsidR="00365179" w:rsidRPr="00886AAC">
        <w:rPr>
          <w:sz w:val="28"/>
          <w:szCs w:val="28"/>
          <w:lang w:val="kk-KZ"/>
        </w:rPr>
        <w:t>нді</w:t>
      </w:r>
      <w:r w:rsidRPr="00886AAC">
        <w:rPr>
          <w:sz w:val="28"/>
          <w:szCs w:val="28"/>
          <w:lang w:val="kk-KZ"/>
        </w:rPr>
        <w:t xml:space="preserve">. Зерттеудің нәтижесінде, АИВ-сы бар науқастардың әлеуметтік-демографиялық және клиникалық статусы, өмір сүру сапасына аса қатты әсер етіп, SF-36 сауалнамасының </w:t>
      </w:r>
      <w:r w:rsidR="00365179" w:rsidRPr="00886AAC">
        <w:rPr>
          <w:sz w:val="28"/>
          <w:szCs w:val="28"/>
          <w:lang w:val="kk-KZ"/>
        </w:rPr>
        <w:t>шкалаларының</w:t>
      </w:r>
      <w:r w:rsidRPr="00886AAC">
        <w:rPr>
          <w:sz w:val="28"/>
          <w:szCs w:val="28"/>
          <w:lang w:val="kk-KZ"/>
        </w:rPr>
        <w:t xml:space="preserve"> ішінде</w:t>
      </w:r>
      <w:r w:rsidR="00365179" w:rsidRPr="00886AAC">
        <w:rPr>
          <w:sz w:val="28"/>
          <w:szCs w:val="28"/>
          <w:lang w:val="kk-KZ"/>
        </w:rPr>
        <w:t>гі</w:t>
      </w:r>
      <w:r w:rsidRPr="00886AAC">
        <w:rPr>
          <w:sz w:val="28"/>
          <w:szCs w:val="28"/>
          <w:lang w:val="kk-KZ"/>
        </w:rPr>
        <w:t xml:space="preserve"> RP, BP, GH, VT, RE және MH бойынша статистикалық дәйектілік көрсеткен, және SF-36 сауалнамасының Бразилия популяциясы үшін өмір сүру сапасының деңгейін бағалаушы негізгі сенімді құрал ретінде пайдалануға болатындығы</w:t>
      </w:r>
      <w:r w:rsidR="00E33858" w:rsidRPr="00886AAC">
        <w:rPr>
          <w:sz w:val="28"/>
          <w:szCs w:val="28"/>
          <w:lang w:val="kk-KZ"/>
        </w:rPr>
        <w:t xml:space="preserve"> </w:t>
      </w:r>
      <w:r w:rsidR="000A432E" w:rsidRPr="00886AAC">
        <w:rPr>
          <w:sz w:val="28"/>
          <w:szCs w:val="28"/>
          <w:lang w:val="kk-KZ"/>
        </w:rPr>
        <w:t>зерттеу барысында</w:t>
      </w:r>
      <w:r w:rsidR="00E33858" w:rsidRPr="00886AAC">
        <w:rPr>
          <w:sz w:val="28"/>
          <w:szCs w:val="28"/>
          <w:lang w:val="kk-KZ"/>
        </w:rPr>
        <w:t xml:space="preserve"> </w:t>
      </w:r>
      <w:r w:rsidRPr="00886AAC">
        <w:rPr>
          <w:sz w:val="28"/>
          <w:szCs w:val="28"/>
          <w:lang w:val="kk-KZ"/>
        </w:rPr>
        <w:t>негізде</w:t>
      </w:r>
      <w:r w:rsidR="000A432E" w:rsidRPr="00886AAC">
        <w:rPr>
          <w:sz w:val="28"/>
          <w:szCs w:val="28"/>
          <w:lang w:val="kk-KZ"/>
        </w:rPr>
        <w:t>л</w:t>
      </w:r>
      <w:r w:rsidRPr="00886AAC">
        <w:rPr>
          <w:sz w:val="28"/>
          <w:szCs w:val="28"/>
          <w:lang w:val="kk-KZ"/>
        </w:rPr>
        <w:t>ді [</w:t>
      </w:r>
      <w:r w:rsidR="002D113A" w:rsidRPr="00886AAC">
        <w:rPr>
          <w:sz w:val="28"/>
          <w:szCs w:val="28"/>
          <w:lang w:val="kk-KZ"/>
        </w:rPr>
        <w:t>65, р. 313-320</w:t>
      </w:r>
      <w:r w:rsidRPr="00886AAC">
        <w:rPr>
          <w:sz w:val="28"/>
          <w:szCs w:val="28"/>
          <w:lang w:val="kk-KZ"/>
        </w:rPr>
        <w:t>].</w:t>
      </w:r>
    </w:p>
    <w:p w14:paraId="72093D95" w14:textId="77777777" w:rsidR="003E1393" w:rsidRPr="00886AAC" w:rsidRDefault="003E1393" w:rsidP="00886AAC">
      <w:pPr>
        <w:ind w:firstLine="709"/>
        <w:jc w:val="both"/>
        <w:rPr>
          <w:b/>
          <w:bCs/>
          <w:sz w:val="28"/>
          <w:szCs w:val="28"/>
          <w:lang w:val="kk-KZ"/>
        </w:rPr>
      </w:pPr>
    </w:p>
    <w:p w14:paraId="3A0C38EF" w14:textId="631A8C6B" w:rsidR="003B7A74" w:rsidRPr="00210835" w:rsidRDefault="003B7A74" w:rsidP="00886AAC">
      <w:pPr>
        <w:ind w:firstLine="709"/>
        <w:jc w:val="both"/>
        <w:rPr>
          <w:b/>
          <w:bCs/>
          <w:sz w:val="28"/>
          <w:szCs w:val="28"/>
          <w:lang w:val="kk-KZ"/>
        </w:rPr>
      </w:pPr>
      <w:r w:rsidRPr="00886AAC">
        <w:rPr>
          <w:b/>
          <w:bCs/>
          <w:sz w:val="28"/>
          <w:szCs w:val="28"/>
          <w:lang w:val="kk-KZ"/>
        </w:rPr>
        <w:t>1.</w:t>
      </w:r>
      <w:r w:rsidR="00EC2B33" w:rsidRPr="00886AAC">
        <w:rPr>
          <w:b/>
          <w:bCs/>
          <w:sz w:val="28"/>
          <w:szCs w:val="28"/>
          <w:lang w:val="kk-KZ"/>
        </w:rPr>
        <w:t>2</w:t>
      </w:r>
      <w:r w:rsidRPr="00886AAC">
        <w:rPr>
          <w:b/>
          <w:bCs/>
          <w:sz w:val="28"/>
          <w:szCs w:val="28"/>
          <w:lang w:val="kk-KZ"/>
        </w:rPr>
        <w:t xml:space="preserve"> </w:t>
      </w:r>
      <w:r w:rsidR="00210835" w:rsidRPr="00210835">
        <w:rPr>
          <w:b/>
          <w:sz w:val="28"/>
          <w:szCs w:val="28"/>
          <w:lang w:val="kk-KZ"/>
        </w:rPr>
        <w:t>Жүрек-қан тамыр ауруларының қауіптілігін анықтау үшін қолданылатын негізгі шкалалардың қатерлілік көрсеткішін анықтаудағы сенімділігі</w:t>
      </w:r>
    </w:p>
    <w:p w14:paraId="3A00064B" w14:textId="362D0FE2" w:rsidR="00C3149C" w:rsidRPr="00886AAC" w:rsidRDefault="00C81188" w:rsidP="00886AAC">
      <w:pPr>
        <w:ind w:firstLine="709"/>
        <w:jc w:val="both"/>
        <w:rPr>
          <w:sz w:val="28"/>
          <w:szCs w:val="28"/>
          <w:shd w:val="clear" w:color="auto" w:fill="FFFFFF"/>
          <w:lang w:val="kk-KZ"/>
        </w:rPr>
      </w:pPr>
      <w:r w:rsidRPr="00886AAC">
        <w:rPr>
          <w:sz w:val="28"/>
          <w:szCs w:val="28"/>
          <w:shd w:val="clear" w:color="auto" w:fill="FFFFFF"/>
          <w:lang w:val="kk-KZ"/>
        </w:rPr>
        <w:t>Қазіргі таңда, қан сарысуындағы липидтер көрсеткішінің жоғарылауы, және липидтер алмасуының бұзылыс</w:t>
      </w:r>
      <w:r w:rsidR="00F64C8F" w:rsidRPr="00886AAC">
        <w:rPr>
          <w:sz w:val="28"/>
          <w:szCs w:val="28"/>
          <w:shd w:val="clear" w:color="auto" w:fill="FFFFFF"/>
          <w:lang w:val="kk-KZ"/>
        </w:rPr>
        <w:t xml:space="preserve"> жағдайлары</w:t>
      </w:r>
      <w:r w:rsidRPr="00886AAC">
        <w:rPr>
          <w:sz w:val="28"/>
          <w:szCs w:val="28"/>
          <w:shd w:val="clear" w:color="auto" w:fill="FFFFFF"/>
          <w:lang w:val="kk-KZ"/>
        </w:rPr>
        <w:t xml:space="preserve"> орын алған науқастардың скринингтік тексерісінде, басты нұсқаулықтар ретінде қолданылатын </w:t>
      </w:r>
      <w:r w:rsidR="00F64C8F" w:rsidRPr="00886AAC">
        <w:rPr>
          <w:sz w:val="28"/>
          <w:szCs w:val="28"/>
          <w:shd w:val="clear" w:color="auto" w:fill="FFFFFF"/>
          <w:lang w:val="kk-KZ"/>
        </w:rPr>
        <w:t xml:space="preserve">қауіптілік </w:t>
      </w:r>
      <w:r w:rsidRPr="00886AAC">
        <w:rPr>
          <w:sz w:val="28"/>
          <w:szCs w:val="28"/>
          <w:shd w:val="clear" w:color="auto" w:fill="FFFFFF"/>
          <w:lang w:val="kk-KZ"/>
        </w:rPr>
        <w:t>шкалалар</w:t>
      </w:r>
      <w:r w:rsidR="00F64C8F" w:rsidRPr="00886AAC">
        <w:rPr>
          <w:sz w:val="28"/>
          <w:szCs w:val="28"/>
          <w:shd w:val="clear" w:color="auto" w:fill="FFFFFF"/>
          <w:lang w:val="kk-KZ"/>
        </w:rPr>
        <w:t>ы</w:t>
      </w:r>
      <w:r w:rsidRPr="00886AAC">
        <w:rPr>
          <w:sz w:val="28"/>
          <w:szCs w:val="28"/>
          <w:shd w:val="clear" w:color="auto" w:fill="FFFFFF"/>
          <w:lang w:val="kk-KZ"/>
        </w:rPr>
        <w:t>, әр жеке науқас үшін жүрек-қан тамыр жүйесі патологияларынан болатын қауіп-қатерді есептеуге негізделген</w:t>
      </w:r>
      <w:r w:rsidR="009D2856"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9D2856" w:rsidRPr="00886AAC">
        <w:rPr>
          <w:sz w:val="28"/>
          <w:szCs w:val="28"/>
          <w:shd w:val="clear" w:color="auto" w:fill="FFFFFF"/>
          <w:lang w:val="kk-KZ"/>
        </w:rPr>
        <w:t>]</w:t>
      </w:r>
      <w:r w:rsidRPr="00886AAC">
        <w:rPr>
          <w:sz w:val="28"/>
          <w:szCs w:val="28"/>
          <w:shd w:val="clear" w:color="auto" w:fill="FFFFFF"/>
          <w:lang w:val="kk-KZ"/>
        </w:rPr>
        <w:t>. Жалпылай, қауіп-қатер факторлары шартты түрде үш негізгі сыныпқа бөлінеді</w:t>
      </w:r>
      <w:r w:rsidR="009D2856"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9D2856" w:rsidRPr="00886AAC">
        <w:rPr>
          <w:sz w:val="28"/>
          <w:szCs w:val="28"/>
          <w:shd w:val="clear" w:color="auto" w:fill="FFFFFF"/>
          <w:lang w:val="kk-KZ"/>
        </w:rPr>
        <w:t>]</w:t>
      </w:r>
      <w:r w:rsidR="00C3149C" w:rsidRPr="00886AAC">
        <w:rPr>
          <w:sz w:val="28"/>
          <w:szCs w:val="28"/>
          <w:shd w:val="clear" w:color="auto" w:fill="FFFFFF"/>
          <w:lang w:val="kk-KZ"/>
        </w:rPr>
        <w:t>. Олар:</w:t>
      </w:r>
    </w:p>
    <w:p w14:paraId="2528415C" w14:textId="42CE81D7" w:rsidR="00C3149C" w:rsidRPr="00886AAC" w:rsidRDefault="00C3149C" w:rsidP="00886AAC">
      <w:pPr>
        <w:pStyle w:val="ListParagraph"/>
        <w:numPr>
          <w:ilvl w:val="0"/>
          <w:numId w:val="22"/>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м</w:t>
      </w:r>
      <w:r w:rsidR="00C81188" w:rsidRPr="00886AAC">
        <w:rPr>
          <w:rFonts w:ascii="Times New Roman" w:hAnsi="Times New Roman"/>
          <w:sz w:val="28"/>
          <w:szCs w:val="28"/>
          <w:shd w:val="clear" w:color="auto" w:fill="FFFFFF"/>
          <w:lang w:val="kk-KZ"/>
        </w:rPr>
        <w:t>одифицирленетін</w:t>
      </w:r>
      <w:r w:rsidRPr="00886AAC">
        <w:rPr>
          <w:rFonts w:ascii="Times New Roman" w:hAnsi="Times New Roman"/>
          <w:sz w:val="28"/>
          <w:szCs w:val="28"/>
          <w:shd w:val="clear" w:color="auto" w:fill="FFFFFF"/>
          <w:lang w:val="kk-KZ"/>
        </w:rPr>
        <w:t>;</w:t>
      </w:r>
    </w:p>
    <w:p w14:paraId="01CEC3E8" w14:textId="77777777" w:rsidR="00C3149C" w:rsidRPr="00886AAC" w:rsidRDefault="00C81188" w:rsidP="00886AAC">
      <w:pPr>
        <w:pStyle w:val="ListParagraph"/>
        <w:numPr>
          <w:ilvl w:val="0"/>
          <w:numId w:val="22"/>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модифицирленбейтін</w:t>
      </w:r>
      <w:r w:rsidR="00C3149C" w:rsidRPr="00886AAC">
        <w:rPr>
          <w:rFonts w:ascii="Times New Roman" w:hAnsi="Times New Roman"/>
          <w:sz w:val="28"/>
          <w:szCs w:val="28"/>
          <w:shd w:val="clear" w:color="auto" w:fill="FFFFFF"/>
          <w:lang w:val="kk-KZ"/>
        </w:rPr>
        <w:t>;</w:t>
      </w:r>
    </w:p>
    <w:p w14:paraId="15DBD498" w14:textId="646A4266" w:rsidR="00C3149C" w:rsidRPr="00886AAC" w:rsidRDefault="00C81188" w:rsidP="00886AAC">
      <w:pPr>
        <w:pStyle w:val="ListParagraph"/>
        <w:numPr>
          <w:ilvl w:val="0"/>
          <w:numId w:val="22"/>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туындаушы.</w:t>
      </w:r>
    </w:p>
    <w:p w14:paraId="7D6E2075" w14:textId="65887699" w:rsidR="00C81188" w:rsidRPr="00886AAC" w:rsidRDefault="00C81188" w:rsidP="00886AAC">
      <w:pPr>
        <w:ind w:firstLine="709"/>
        <w:jc w:val="both"/>
        <w:rPr>
          <w:sz w:val="28"/>
          <w:szCs w:val="28"/>
          <w:shd w:val="clear" w:color="auto" w:fill="FFFFFF"/>
          <w:lang w:val="kk-KZ"/>
        </w:rPr>
      </w:pPr>
      <w:r w:rsidRPr="00886AAC">
        <w:rPr>
          <w:sz w:val="28"/>
          <w:szCs w:val="28"/>
          <w:shd w:val="clear" w:color="auto" w:fill="FFFFFF"/>
          <w:lang w:val="kk-KZ"/>
        </w:rPr>
        <w:t>Модифицирленбейтін қауіп факторларына: жас, жыныс, жанұялық анамнез, генетикалық бейімділі</w:t>
      </w:r>
      <w:r w:rsidR="00E01831" w:rsidRPr="00886AAC">
        <w:rPr>
          <w:sz w:val="28"/>
          <w:szCs w:val="28"/>
          <w:shd w:val="clear" w:color="auto" w:fill="FFFFFF"/>
          <w:lang w:val="kk-KZ"/>
        </w:rPr>
        <w:t>к</w:t>
      </w:r>
      <w:r w:rsidRPr="00886AAC">
        <w:rPr>
          <w:sz w:val="28"/>
          <w:szCs w:val="28"/>
          <w:shd w:val="clear" w:color="auto" w:fill="FFFFFF"/>
          <w:lang w:val="kk-KZ"/>
        </w:rPr>
        <w:t>; модифицирленетін қауіп факторларына: темекі шегушілік, атерогенді диета, алкоголь өнімдерін қолдану, физикалық белсенділіктің төменділігі, дислипидемия, гипертензия, семіздік, қант диабеті, метаболикалық синдром; туындаушы қауіп факторларына: С-реактивті белоктың жоғарылауы, фибриноген, коронарлы артериялардың кальцификациясы, гомоцистеин, липопротеин,</w:t>
      </w:r>
      <w:r w:rsidR="00C3149C" w:rsidRPr="00886AAC">
        <w:rPr>
          <w:sz w:val="28"/>
          <w:szCs w:val="28"/>
          <w:shd w:val="clear" w:color="auto" w:fill="FFFFFF"/>
          <w:lang w:val="kk-KZ"/>
        </w:rPr>
        <w:t xml:space="preserve"> </w:t>
      </w:r>
      <w:r w:rsidRPr="00886AAC">
        <w:rPr>
          <w:sz w:val="28"/>
          <w:szCs w:val="28"/>
          <w:shd w:val="clear" w:color="auto" w:fill="FFFFFF"/>
          <w:lang w:val="kk-KZ"/>
        </w:rPr>
        <w:t>соның ішінде төменгі тығыздықты липопротеиннің жоғарылауы жатады</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w:t>
      </w:r>
      <w:r w:rsidR="00924D44" w:rsidRPr="00886AAC">
        <w:rPr>
          <w:sz w:val="28"/>
          <w:szCs w:val="28"/>
          <w:shd w:val="clear" w:color="auto" w:fill="FFFFFF"/>
          <w:lang w:val="kk-KZ"/>
        </w:rPr>
        <w:t>]</w:t>
      </w:r>
      <w:r w:rsidRPr="00886AAC">
        <w:rPr>
          <w:sz w:val="28"/>
          <w:szCs w:val="28"/>
          <w:shd w:val="clear" w:color="auto" w:fill="FFFFFF"/>
          <w:lang w:val="kk-KZ"/>
        </w:rPr>
        <w:t>.</w:t>
      </w:r>
    </w:p>
    <w:p w14:paraId="04E024D0" w14:textId="1E119B0B" w:rsidR="00C81188" w:rsidRPr="00886AAC" w:rsidRDefault="00C81188" w:rsidP="00886AAC">
      <w:pPr>
        <w:ind w:firstLine="709"/>
        <w:jc w:val="both"/>
        <w:rPr>
          <w:sz w:val="28"/>
          <w:szCs w:val="28"/>
          <w:shd w:val="clear" w:color="auto" w:fill="FFFFFF"/>
          <w:lang w:val="kk-KZ"/>
        </w:rPr>
      </w:pPr>
      <w:r w:rsidRPr="00886AAC">
        <w:rPr>
          <w:sz w:val="28"/>
          <w:szCs w:val="28"/>
          <w:shd w:val="clear" w:color="auto" w:fill="FFFFFF"/>
          <w:lang w:val="kk-KZ"/>
        </w:rPr>
        <w:t>Жалпы холестериннің немесе төменгі тығыздықты липопротеиннің жоғарылауы және</w:t>
      </w:r>
      <w:r w:rsidR="00C3149C" w:rsidRPr="00886AAC">
        <w:rPr>
          <w:sz w:val="28"/>
          <w:szCs w:val="28"/>
          <w:shd w:val="clear" w:color="auto" w:fill="FFFFFF"/>
          <w:lang w:val="kk-KZ"/>
        </w:rPr>
        <w:t xml:space="preserve"> (</w:t>
      </w:r>
      <w:r w:rsidRPr="00886AAC">
        <w:rPr>
          <w:sz w:val="28"/>
          <w:szCs w:val="28"/>
          <w:shd w:val="clear" w:color="auto" w:fill="FFFFFF"/>
          <w:lang w:val="kk-KZ"/>
        </w:rPr>
        <w:t>немесе</w:t>
      </w:r>
      <w:r w:rsidR="00C3149C" w:rsidRPr="00886AAC">
        <w:rPr>
          <w:sz w:val="28"/>
          <w:szCs w:val="28"/>
          <w:shd w:val="clear" w:color="auto" w:fill="FFFFFF"/>
          <w:lang w:val="kk-KZ"/>
        </w:rPr>
        <w:t>)</w:t>
      </w:r>
      <w:r w:rsidRPr="00886AAC">
        <w:rPr>
          <w:sz w:val="28"/>
          <w:szCs w:val="28"/>
          <w:shd w:val="clear" w:color="auto" w:fill="FFFFFF"/>
          <w:lang w:val="kk-KZ"/>
        </w:rPr>
        <w:t xml:space="preserve"> жоғары тығыздықты липопротеиндердің төмендеуі ЖҚЖА-ның дәстүрлі қауіп факторлары</w:t>
      </w:r>
      <w:r w:rsidR="00C3149C" w:rsidRPr="00886AAC">
        <w:rPr>
          <w:sz w:val="28"/>
          <w:szCs w:val="28"/>
          <w:shd w:val="clear" w:color="auto" w:fill="FFFFFF"/>
          <w:lang w:val="kk-KZ"/>
        </w:rPr>
        <w:t>на жатады</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w:t>
      </w:r>
      <w:r w:rsidR="00924D44" w:rsidRPr="00886AAC">
        <w:rPr>
          <w:sz w:val="28"/>
          <w:szCs w:val="28"/>
          <w:shd w:val="clear" w:color="auto" w:fill="FFFFFF"/>
          <w:lang w:val="kk-KZ"/>
        </w:rPr>
        <w:t>]</w:t>
      </w:r>
      <w:r w:rsidRPr="00886AAC">
        <w:rPr>
          <w:sz w:val="28"/>
          <w:szCs w:val="28"/>
          <w:shd w:val="clear" w:color="auto" w:fill="FFFFFF"/>
          <w:lang w:val="kk-KZ"/>
        </w:rPr>
        <w:t xml:space="preserve">. Егер </w:t>
      </w:r>
      <w:r w:rsidR="00E01831" w:rsidRPr="00886AAC">
        <w:rPr>
          <w:sz w:val="28"/>
          <w:szCs w:val="28"/>
          <w:shd w:val="clear" w:color="auto" w:fill="FFFFFF"/>
          <w:lang w:val="kk-KZ"/>
        </w:rPr>
        <w:t>де</w:t>
      </w:r>
      <w:r w:rsidR="00C3149C" w:rsidRPr="00886AAC">
        <w:rPr>
          <w:sz w:val="28"/>
          <w:szCs w:val="28"/>
          <w:shd w:val="clear" w:color="auto" w:fill="FFFFFF"/>
          <w:lang w:val="kk-KZ"/>
        </w:rPr>
        <w:t>,</w:t>
      </w:r>
      <w:r w:rsidR="00E01831" w:rsidRPr="00886AAC">
        <w:rPr>
          <w:sz w:val="28"/>
          <w:szCs w:val="28"/>
          <w:shd w:val="clear" w:color="auto" w:fill="FFFFFF"/>
          <w:lang w:val="kk-KZ"/>
        </w:rPr>
        <w:t xml:space="preserve"> </w:t>
      </w:r>
      <w:r w:rsidRPr="00886AAC">
        <w:rPr>
          <w:sz w:val="28"/>
          <w:szCs w:val="28"/>
          <w:shd w:val="clear" w:color="auto" w:fill="FFFFFF"/>
          <w:lang w:val="kk-KZ"/>
        </w:rPr>
        <w:t>холестерин көрсеткішінің жоғарылау деңгейі</w:t>
      </w:r>
      <w:r w:rsidR="00C3149C" w:rsidRPr="00886AAC">
        <w:rPr>
          <w:sz w:val="28"/>
          <w:szCs w:val="28"/>
          <w:shd w:val="clear" w:color="auto" w:fill="FFFFFF"/>
          <w:lang w:val="kk-KZ"/>
        </w:rPr>
        <w:t>,</w:t>
      </w:r>
      <w:r w:rsidRPr="00886AAC">
        <w:rPr>
          <w:sz w:val="28"/>
          <w:szCs w:val="28"/>
          <w:shd w:val="clear" w:color="auto" w:fill="FFFFFF"/>
          <w:lang w:val="kk-KZ"/>
        </w:rPr>
        <w:t xml:space="preserve"> басқа да қауіп факторларымен бірлесіп кездесетін болса, ЖҚЖА дамуының жоғары қауіптілігі болжамданады</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45</w:t>
      </w:r>
      <w:r w:rsidR="00924D44" w:rsidRPr="00886AAC">
        <w:rPr>
          <w:sz w:val="28"/>
          <w:szCs w:val="28"/>
          <w:shd w:val="clear" w:color="auto" w:fill="FFFFFF"/>
          <w:lang w:val="kk-KZ"/>
        </w:rPr>
        <w:t>]</w:t>
      </w:r>
      <w:r w:rsidRPr="00886AAC">
        <w:rPr>
          <w:sz w:val="28"/>
          <w:szCs w:val="28"/>
          <w:shd w:val="clear" w:color="auto" w:fill="FFFFFF"/>
          <w:lang w:val="kk-KZ"/>
        </w:rPr>
        <w:t>. Қауіп-қатер алгоритмдері, липидтер көрсеткішін ЖҚЖА-ның басқа да дәстүрлі қауіп факторларымен комбинирленген түрде кездесуін көрсетеді</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w:t>
      </w:r>
      <w:r w:rsidR="00924D44" w:rsidRPr="00886AAC">
        <w:rPr>
          <w:sz w:val="28"/>
          <w:szCs w:val="28"/>
          <w:shd w:val="clear" w:color="auto" w:fill="FFFFFF"/>
          <w:lang w:val="kk-KZ"/>
        </w:rPr>
        <w:t>]</w:t>
      </w:r>
      <w:r w:rsidR="00C3149C" w:rsidRPr="00886AAC">
        <w:rPr>
          <w:sz w:val="28"/>
          <w:szCs w:val="28"/>
          <w:shd w:val="clear" w:color="auto" w:fill="FFFFFF"/>
          <w:lang w:val="kk-KZ"/>
        </w:rPr>
        <w:t>. Оларға келесідей қауіп факторлары жатады:</w:t>
      </w:r>
      <w:r w:rsidRPr="00886AAC">
        <w:rPr>
          <w:sz w:val="28"/>
          <w:szCs w:val="28"/>
          <w:shd w:val="clear" w:color="auto" w:fill="FFFFFF"/>
          <w:lang w:val="kk-KZ"/>
        </w:rPr>
        <w:t xml:space="preserve"> жасы</w:t>
      </w:r>
      <w:r w:rsidR="00E01831" w:rsidRPr="00886AAC">
        <w:rPr>
          <w:sz w:val="28"/>
          <w:szCs w:val="28"/>
          <w:shd w:val="clear" w:color="auto" w:fill="FFFFFF"/>
          <w:lang w:val="kk-KZ"/>
        </w:rPr>
        <w:t>,</w:t>
      </w:r>
      <w:r w:rsidRPr="00886AAC">
        <w:rPr>
          <w:sz w:val="28"/>
          <w:szCs w:val="28"/>
          <w:shd w:val="clear" w:color="auto" w:fill="FFFFFF"/>
          <w:lang w:val="kk-KZ"/>
        </w:rPr>
        <w:t xml:space="preserve"> жынысы</w:t>
      </w:r>
      <w:r w:rsidR="00E01831" w:rsidRPr="00886AAC">
        <w:rPr>
          <w:sz w:val="28"/>
          <w:szCs w:val="28"/>
          <w:shd w:val="clear" w:color="auto" w:fill="FFFFFF"/>
          <w:lang w:val="kk-KZ"/>
        </w:rPr>
        <w:t>,</w:t>
      </w:r>
      <w:r w:rsidRPr="00886AAC">
        <w:rPr>
          <w:sz w:val="28"/>
          <w:szCs w:val="28"/>
          <w:shd w:val="clear" w:color="auto" w:fill="FFFFFF"/>
          <w:lang w:val="kk-KZ"/>
        </w:rPr>
        <w:t xml:space="preserve"> жанұялық анамнезіндегі мезгілден бұрын жүректің ишемиялық ауруы</w:t>
      </w:r>
      <w:r w:rsidR="00E01831" w:rsidRPr="00886AAC">
        <w:rPr>
          <w:sz w:val="28"/>
          <w:szCs w:val="28"/>
          <w:shd w:val="clear" w:color="auto" w:fill="FFFFFF"/>
          <w:lang w:val="kk-KZ"/>
        </w:rPr>
        <w:t>ның</w:t>
      </w:r>
      <w:r w:rsidRPr="00886AAC">
        <w:rPr>
          <w:sz w:val="28"/>
          <w:szCs w:val="28"/>
          <w:shd w:val="clear" w:color="auto" w:fill="FFFFFF"/>
          <w:lang w:val="kk-KZ"/>
        </w:rPr>
        <w:t xml:space="preserve"> (ЖИА) болуы (яғни, бірінші буындағы ер </w:t>
      </w:r>
      <w:r w:rsidR="00C3149C" w:rsidRPr="00886AAC">
        <w:rPr>
          <w:sz w:val="28"/>
          <w:szCs w:val="28"/>
          <w:shd w:val="clear" w:color="auto" w:fill="FFFFFF"/>
          <w:lang w:val="kk-KZ"/>
        </w:rPr>
        <w:t xml:space="preserve">жынысты </w:t>
      </w:r>
      <w:r w:rsidRPr="00886AAC">
        <w:rPr>
          <w:sz w:val="28"/>
          <w:szCs w:val="28"/>
          <w:shd w:val="clear" w:color="auto" w:fill="FFFFFF"/>
          <w:lang w:val="kk-KZ"/>
        </w:rPr>
        <w:t>туысқанының жасы &lt;55 немесе әйел</w:t>
      </w:r>
      <w:r w:rsidR="00C3149C" w:rsidRPr="00886AAC">
        <w:rPr>
          <w:sz w:val="28"/>
          <w:szCs w:val="28"/>
          <w:shd w:val="clear" w:color="auto" w:fill="FFFFFF"/>
          <w:lang w:val="kk-KZ"/>
        </w:rPr>
        <w:t xml:space="preserve"> жынысты</w:t>
      </w:r>
      <w:r w:rsidRPr="00886AAC">
        <w:rPr>
          <w:sz w:val="28"/>
          <w:szCs w:val="28"/>
          <w:shd w:val="clear" w:color="auto" w:fill="FFFFFF"/>
          <w:lang w:val="kk-KZ"/>
        </w:rPr>
        <w:t xml:space="preserve"> туысқанының жасы &lt;65)</w:t>
      </w:r>
      <w:r w:rsidR="00E01831" w:rsidRPr="00886AAC">
        <w:rPr>
          <w:sz w:val="28"/>
          <w:szCs w:val="28"/>
          <w:shd w:val="clear" w:color="auto" w:fill="FFFFFF"/>
          <w:lang w:val="kk-KZ"/>
        </w:rPr>
        <w:t>,</w:t>
      </w:r>
      <w:r w:rsidRPr="00886AAC">
        <w:rPr>
          <w:sz w:val="28"/>
          <w:szCs w:val="28"/>
          <w:shd w:val="clear" w:color="auto" w:fill="FFFFFF"/>
          <w:lang w:val="kk-KZ"/>
        </w:rPr>
        <w:t xml:space="preserve"> темекі шегушілік</w:t>
      </w:r>
      <w:r w:rsidR="00E01831" w:rsidRPr="00886AAC">
        <w:rPr>
          <w:sz w:val="28"/>
          <w:szCs w:val="28"/>
          <w:shd w:val="clear" w:color="auto" w:fill="FFFFFF"/>
          <w:lang w:val="kk-KZ"/>
        </w:rPr>
        <w:t>,</w:t>
      </w:r>
      <w:r w:rsidRPr="00886AAC">
        <w:rPr>
          <w:sz w:val="28"/>
          <w:szCs w:val="28"/>
          <w:shd w:val="clear" w:color="auto" w:fill="FFFFFF"/>
          <w:lang w:val="kk-KZ"/>
        </w:rPr>
        <w:t xml:space="preserve"> гипертензия</w:t>
      </w:r>
      <w:r w:rsidR="00E01831" w:rsidRPr="00886AAC">
        <w:rPr>
          <w:sz w:val="28"/>
          <w:szCs w:val="28"/>
          <w:shd w:val="clear" w:color="auto" w:fill="FFFFFF"/>
          <w:lang w:val="kk-KZ"/>
        </w:rPr>
        <w:t>,</w:t>
      </w:r>
      <w:r w:rsidRPr="00886AAC">
        <w:rPr>
          <w:sz w:val="28"/>
          <w:szCs w:val="28"/>
          <w:shd w:val="clear" w:color="auto" w:fill="FFFFFF"/>
          <w:lang w:val="kk-KZ"/>
        </w:rPr>
        <w:t xml:space="preserve"> қант диабет</w:t>
      </w:r>
      <w:r w:rsidR="00E01831" w:rsidRPr="00886AAC">
        <w:rPr>
          <w:sz w:val="28"/>
          <w:szCs w:val="28"/>
          <w:shd w:val="clear" w:color="auto" w:fill="FFFFFF"/>
          <w:lang w:val="kk-KZ"/>
        </w:rPr>
        <w:t>і,</w:t>
      </w:r>
      <w:r w:rsidRPr="00886AAC">
        <w:rPr>
          <w:sz w:val="28"/>
          <w:szCs w:val="28"/>
          <w:shd w:val="clear" w:color="auto" w:fill="FFFFFF"/>
          <w:lang w:val="kk-KZ"/>
        </w:rPr>
        <w:t xml:space="preserve"> семіздік</w:t>
      </w:r>
      <w:r w:rsidR="00E01831" w:rsidRPr="00886AAC">
        <w:rPr>
          <w:sz w:val="28"/>
          <w:szCs w:val="28"/>
          <w:shd w:val="clear" w:color="auto" w:fill="FFFFFF"/>
          <w:lang w:val="kk-KZ"/>
        </w:rPr>
        <w:t>,</w:t>
      </w:r>
      <w:r w:rsidR="00C3149C" w:rsidRPr="00886AAC">
        <w:rPr>
          <w:sz w:val="28"/>
          <w:szCs w:val="28"/>
          <w:shd w:val="clear" w:color="auto" w:fill="FFFFFF"/>
          <w:lang w:val="kk-KZ"/>
        </w:rPr>
        <w:t xml:space="preserve"> және</w:t>
      </w:r>
      <w:r w:rsidRPr="00886AAC">
        <w:rPr>
          <w:sz w:val="28"/>
          <w:szCs w:val="28"/>
          <w:shd w:val="clear" w:color="auto" w:fill="FFFFFF"/>
          <w:lang w:val="kk-KZ"/>
        </w:rPr>
        <w:t xml:space="preserve"> отырықшылық өмір салты (гиподинамия)</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lastRenderedPageBreak/>
        <w:t>с</w:t>
      </w:r>
      <w:r w:rsidR="002D113A" w:rsidRPr="00886AAC">
        <w:rPr>
          <w:sz w:val="28"/>
          <w:szCs w:val="28"/>
          <w:shd w:val="clear" w:color="auto" w:fill="FFFFFF"/>
          <w:lang w:val="kk-KZ"/>
        </w:rPr>
        <w:t>. 46</w:t>
      </w:r>
      <w:r w:rsidR="00924D44" w:rsidRPr="00886AAC">
        <w:rPr>
          <w:sz w:val="28"/>
          <w:szCs w:val="28"/>
          <w:shd w:val="clear" w:color="auto" w:fill="FFFFFF"/>
          <w:lang w:val="kk-KZ"/>
        </w:rPr>
        <w:t>]</w:t>
      </w:r>
      <w:r w:rsidRPr="00886AAC">
        <w:rPr>
          <w:sz w:val="28"/>
          <w:szCs w:val="28"/>
          <w:shd w:val="clear" w:color="auto" w:fill="FFFFFF"/>
          <w:lang w:val="kk-KZ"/>
        </w:rPr>
        <w:t xml:space="preserve">. </w:t>
      </w:r>
      <w:r w:rsidR="00C3149C" w:rsidRPr="00886AAC">
        <w:rPr>
          <w:sz w:val="28"/>
          <w:szCs w:val="28"/>
          <w:shd w:val="clear" w:color="auto" w:fill="FFFFFF"/>
          <w:lang w:val="kk-KZ"/>
        </w:rPr>
        <w:t>Бүгінгі</w:t>
      </w:r>
      <w:r w:rsidRPr="00886AAC">
        <w:rPr>
          <w:sz w:val="28"/>
          <w:szCs w:val="28"/>
          <w:shd w:val="clear" w:color="auto" w:fill="FFFFFF"/>
          <w:lang w:val="kk-KZ"/>
        </w:rPr>
        <w:t xml:space="preserve"> таңда</w:t>
      </w:r>
      <w:r w:rsidR="00C3149C" w:rsidRPr="00886AAC">
        <w:rPr>
          <w:sz w:val="28"/>
          <w:szCs w:val="28"/>
          <w:shd w:val="clear" w:color="auto" w:fill="FFFFFF"/>
          <w:lang w:val="kk-KZ"/>
        </w:rPr>
        <w:t>,</w:t>
      </w:r>
      <w:r w:rsidRPr="00886AAC">
        <w:rPr>
          <w:sz w:val="28"/>
          <w:szCs w:val="28"/>
          <w:shd w:val="clear" w:color="auto" w:fill="FFFFFF"/>
          <w:lang w:val="kk-KZ"/>
        </w:rPr>
        <w:t xml:space="preserve"> жиі қолданылатын қауіп-қатер алгоритмдеріне: SCORE (</w:t>
      </w:r>
      <w:r w:rsidR="00C3149C" w:rsidRPr="00886AAC">
        <w:rPr>
          <w:sz w:val="28"/>
          <w:szCs w:val="28"/>
          <w:shd w:val="clear" w:color="auto" w:fill="FFFFFF"/>
          <w:lang w:val="kk-KZ"/>
        </w:rPr>
        <w:t>қолданылу аясы</w:t>
      </w:r>
      <w:r w:rsidRPr="00886AAC">
        <w:rPr>
          <w:sz w:val="28"/>
          <w:szCs w:val="28"/>
          <w:shd w:val="clear" w:color="auto" w:fill="FFFFFF"/>
          <w:lang w:val="kk-KZ"/>
        </w:rPr>
        <w:t xml:space="preserve"> Еуропалық популяция үшін), Framingham қауіп-қатер шкаласы (</w:t>
      </w:r>
      <w:r w:rsidR="00C3149C" w:rsidRPr="00886AAC">
        <w:rPr>
          <w:sz w:val="28"/>
          <w:szCs w:val="28"/>
          <w:shd w:val="clear" w:color="auto" w:fill="FFFFFF"/>
          <w:lang w:val="kk-KZ"/>
        </w:rPr>
        <w:t>қолданылу аясы</w:t>
      </w:r>
      <w:r w:rsidRPr="00886AAC">
        <w:rPr>
          <w:sz w:val="28"/>
          <w:szCs w:val="28"/>
          <w:shd w:val="clear" w:color="auto" w:fill="FFFFFF"/>
          <w:lang w:val="kk-KZ"/>
        </w:rPr>
        <w:t xml:space="preserve"> АҚШ популяциясы үшін), PROCAM, Рейнолд қауіп-қатер шкаласы, AC/AHA-ASCVD, QRisk2</w:t>
      </w:r>
      <w:r w:rsidR="00E01831" w:rsidRPr="00886AAC">
        <w:rPr>
          <w:sz w:val="28"/>
          <w:szCs w:val="28"/>
          <w:shd w:val="clear" w:color="auto" w:fill="FFFFFF"/>
          <w:lang w:val="kk-KZ"/>
        </w:rPr>
        <w:t xml:space="preserve"> </w:t>
      </w:r>
      <w:r w:rsidR="00C3149C" w:rsidRPr="00886AAC">
        <w:rPr>
          <w:sz w:val="28"/>
          <w:szCs w:val="28"/>
          <w:shd w:val="clear" w:color="auto" w:fill="FFFFFF"/>
          <w:lang w:val="kk-KZ"/>
        </w:rPr>
        <w:t xml:space="preserve">сияқты басқа да </w:t>
      </w:r>
      <w:r w:rsidR="00E01831" w:rsidRPr="00886AAC">
        <w:rPr>
          <w:sz w:val="28"/>
          <w:szCs w:val="28"/>
          <w:shd w:val="clear" w:color="auto" w:fill="FFFFFF"/>
          <w:lang w:val="kk-KZ"/>
        </w:rPr>
        <w:t>қауіп-қатер алгоритмдері</w:t>
      </w:r>
      <w:r w:rsidRPr="00886AAC">
        <w:rPr>
          <w:sz w:val="28"/>
          <w:szCs w:val="28"/>
          <w:shd w:val="clear" w:color="auto" w:fill="FFFFFF"/>
          <w:lang w:val="kk-KZ"/>
        </w:rPr>
        <w:t xml:space="preserve"> кіреді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54, р. 958; 66</w:t>
      </w:r>
      <w:r w:rsidRPr="00886AAC">
        <w:rPr>
          <w:sz w:val="28"/>
          <w:szCs w:val="28"/>
          <w:shd w:val="clear" w:color="auto" w:fill="FFFFFF"/>
          <w:lang w:val="kk-KZ"/>
        </w:rPr>
        <w:t>].</w:t>
      </w:r>
    </w:p>
    <w:p w14:paraId="549F7E7B" w14:textId="2E8CC18C"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Framingham бойынша қауіп-қатерді бағалау шкаласы 1998 жылы </w:t>
      </w:r>
      <w:r w:rsidR="00F34DB7" w:rsidRPr="00886AAC">
        <w:rPr>
          <w:sz w:val="28"/>
          <w:szCs w:val="28"/>
          <w:shd w:val="clear" w:color="auto" w:fill="FFFFFF"/>
          <w:lang w:val="kk-KZ"/>
        </w:rPr>
        <w:t xml:space="preserve">АҚШ-та </w:t>
      </w:r>
      <w:r w:rsidRPr="00886AAC">
        <w:rPr>
          <w:sz w:val="28"/>
          <w:szCs w:val="28"/>
          <w:shd w:val="clear" w:color="auto" w:fill="FFFFFF"/>
          <w:lang w:val="kk-KZ"/>
        </w:rPr>
        <w:t>адамдардағы түрлі қауіп факторларымен комбинацияланатын ЖИА-ның он жылдық даму қауіпін бағалау құралы ретінде құрылған</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924D44" w:rsidRPr="00886AAC">
        <w:rPr>
          <w:sz w:val="28"/>
          <w:szCs w:val="28"/>
          <w:shd w:val="clear" w:color="auto" w:fill="FFFFFF"/>
          <w:lang w:val="kk-KZ"/>
        </w:rPr>
        <w:t>]</w:t>
      </w:r>
      <w:r w:rsidRPr="00886AAC">
        <w:rPr>
          <w:sz w:val="28"/>
          <w:szCs w:val="28"/>
          <w:shd w:val="clear" w:color="auto" w:fill="FFFFFF"/>
          <w:lang w:val="kk-KZ"/>
        </w:rPr>
        <w:t>. Жоғары ЖҚЖА қауіптілік критериі болып &gt;20% көрсеткіші саналады</w:t>
      </w:r>
      <w:r w:rsidR="00924D44"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924D44" w:rsidRPr="00886AAC">
        <w:rPr>
          <w:sz w:val="28"/>
          <w:szCs w:val="28"/>
          <w:shd w:val="clear" w:color="auto" w:fill="FFFFFF"/>
          <w:lang w:val="kk-KZ"/>
        </w:rPr>
        <w:t>]</w:t>
      </w:r>
      <w:r w:rsidRPr="00886AAC">
        <w:rPr>
          <w:sz w:val="28"/>
          <w:szCs w:val="28"/>
          <w:shd w:val="clear" w:color="auto" w:fill="FFFFFF"/>
          <w:lang w:val="kk-KZ"/>
        </w:rPr>
        <w:t>. Аталмыш шкала бойынша 1998-ші жылдан бастап көптеген бейімдеу және қайта қарау жұмыстары жүргізіліп, жаңартылып отырды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 xml:space="preserve">с. </w:t>
      </w:r>
      <w:r w:rsidR="002D113A" w:rsidRPr="00886AAC">
        <w:rPr>
          <w:sz w:val="28"/>
          <w:szCs w:val="28"/>
          <w:shd w:val="clear" w:color="auto" w:fill="FFFFFF"/>
          <w:lang w:val="kk-KZ"/>
        </w:rPr>
        <w:t>44-45; 41; 67</w:t>
      </w:r>
      <w:r w:rsidRPr="00886AAC">
        <w:rPr>
          <w:sz w:val="28"/>
          <w:szCs w:val="28"/>
          <w:shd w:val="clear" w:color="auto" w:fill="FFFFFF"/>
          <w:lang w:val="kk-KZ"/>
        </w:rPr>
        <w:t xml:space="preserve">]. Белгілі нұсқалары келесідей </w:t>
      </w:r>
      <w:r w:rsidR="00F34DB7" w:rsidRPr="00886AAC">
        <w:rPr>
          <w:sz w:val="28"/>
          <w:szCs w:val="28"/>
          <w:shd w:val="clear" w:color="auto" w:fill="FFFFFF"/>
          <w:lang w:val="kk-KZ"/>
        </w:rPr>
        <w:t xml:space="preserve">болып </w:t>
      </w:r>
      <w:r w:rsidRPr="00886AAC">
        <w:rPr>
          <w:sz w:val="28"/>
          <w:szCs w:val="28"/>
          <w:shd w:val="clear" w:color="auto" w:fill="FFFFFF"/>
          <w:lang w:val="kk-KZ"/>
        </w:rPr>
        <w:t>сипатталады:</w:t>
      </w:r>
    </w:p>
    <w:p w14:paraId="05C4236E" w14:textId="7771A3DC" w:rsidR="003B7A74" w:rsidRPr="00886AAC" w:rsidRDefault="003B7A74" w:rsidP="00886AAC">
      <w:pPr>
        <w:pStyle w:val="ListParagraph"/>
        <w:numPr>
          <w:ilvl w:val="0"/>
          <w:numId w:val="6"/>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2002 жылғы бейімдеу жұмыстары «Жүрек, өкпе және қан бойынша ұлттық институттың (NHLBI</w:t>
      </w:r>
      <w:r w:rsidR="00F34DB7" w:rsidRPr="00886AAC">
        <w:rPr>
          <w:rFonts w:ascii="Times New Roman" w:hAnsi="Times New Roman"/>
          <w:sz w:val="28"/>
          <w:szCs w:val="28"/>
          <w:shd w:val="clear" w:color="auto" w:fill="FFFFFF"/>
          <w:lang w:val="kk-KZ"/>
        </w:rPr>
        <w:t xml:space="preserve">), </w:t>
      </w:r>
      <w:r w:rsidRPr="00886AAC">
        <w:rPr>
          <w:rFonts w:ascii="Times New Roman" w:hAnsi="Times New Roman"/>
          <w:sz w:val="28"/>
          <w:szCs w:val="28"/>
          <w:shd w:val="clear" w:color="auto" w:fill="FFFFFF"/>
          <w:lang w:val="kk-KZ"/>
        </w:rPr>
        <w:t>АҚШ», «Ересектер қанындағы жоғары холестрин мөлшерінің емделуі, бағалануы және анықта</w:t>
      </w:r>
      <w:r w:rsidR="00F34DB7" w:rsidRPr="00886AAC">
        <w:rPr>
          <w:rFonts w:ascii="Times New Roman" w:hAnsi="Times New Roman"/>
          <w:sz w:val="28"/>
          <w:szCs w:val="28"/>
          <w:shd w:val="clear" w:color="auto" w:fill="FFFFFF"/>
          <w:lang w:val="kk-KZ"/>
        </w:rPr>
        <w:t>л</w:t>
      </w:r>
      <w:r w:rsidRPr="00886AAC">
        <w:rPr>
          <w:rFonts w:ascii="Times New Roman" w:hAnsi="Times New Roman"/>
          <w:sz w:val="28"/>
          <w:szCs w:val="28"/>
          <w:shd w:val="clear" w:color="auto" w:fill="FFFFFF"/>
          <w:lang w:val="kk-KZ"/>
        </w:rPr>
        <w:t>уы бойынша Холестеринді Ұлттық оқыту бағдарламасы сарапшылар топтарының Үшінші баянадамасы (FRS-ATP-III</w:t>
      </w:r>
      <w:r w:rsidR="00F34DB7" w:rsidRPr="00886AAC">
        <w:rPr>
          <w:rFonts w:ascii="Times New Roman" w:hAnsi="Times New Roman"/>
          <w:sz w:val="28"/>
          <w:szCs w:val="28"/>
          <w:shd w:val="clear" w:color="auto" w:fill="FFFFFF"/>
          <w:lang w:val="kk-KZ"/>
        </w:rPr>
        <w:t xml:space="preserve">), </w:t>
      </w:r>
      <w:r w:rsidRPr="00886AAC">
        <w:rPr>
          <w:rFonts w:ascii="Times New Roman" w:hAnsi="Times New Roman"/>
          <w:sz w:val="28"/>
          <w:szCs w:val="28"/>
          <w:shd w:val="clear" w:color="auto" w:fill="FFFFFF"/>
          <w:lang w:val="kk-KZ"/>
        </w:rPr>
        <w:t>АҚШ» тарапынан жүргізілді;</w:t>
      </w:r>
    </w:p>
    <w:p w14:paraId="508FF845" w14:textId="77777777" w:rsidR="003B7A74" w:rsidRPr="00886AAC" w:rsidRDefault="003B7A74" w:rsidP="00886AAC">
      <w:pPr>
        <w:pStyle w:val="ListParagraph"/>
        <w:numPr>
          <w:ilvl w:val="0"/>
          <w:numId w:val="6"/>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2008 жылы ЖҚЖА қауіптілігінің Framingham бойынша он жылдық көрсеткіші (FRS-CVD);</w:t>
      </w:r>
    </w:p>
    <w:p w14:paraId="3E344995" w14:textId="77777777" w:rsidR="003B7A74" w:rsidRPr="00886AAC" w:rsidRDefault="003B7A74" w:rsidP="00886AAC">
      <w:pPr>
        <w:pStyle w:val="ListParagraph"/>
        <w:numPr>
          <w:ilvl w:val="0"/>
          <w:numId w:val="6"/>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2006 жылы өмірлік ЖҚЖА қауіптілігінің Framingham шкаласы бойынша бағалануы (Lifetime-FRS);</w:t>
      </w:r>
    </w:p>
    <w:p w14:paraId="76F79CC9" w14:textId="77777777" w:rsidR="003B7A74" w:rsidRPr="00886AAC" w:rsidRDefault="003B7A74" w:rsidP="00886AAC">
      <w:pPr>
        <w:pStyle w:val="ListParagraph"/>
        <w:numPr>
          <w:ilvl w:val="0"/>
          <w:numId w:val="6"/>
        </w:numPr>
        <w:tabs>
          <w:tab w:val="left" w:pos="993"/>
        </w:tabs>
        <w:spacing w:after="0" w:line="240" w:lineRule="auto"/>
        <w:ind w:left="0" w:firstLine="709"/>
        <w:jc w:val="both"/>
        <w:rPr>
          <w:rFonts w:ascii="Times New Roman" w:hAnsi="Times New Roman"/>
          <w:sz w:val="28"/>
          <w:szCs w:val="28"/>
          <w:shd w:val="clear" w:color="auto" w:fill="FFFFFF"/>
          <w:lang w:val="kk-KZ"/>
        </w:rPr>
      </w:pPr>
      <w:r w:rsidRPr="00886AAC">
        <w:rPr>
          <w:rFonts w:ascii="Times New Roman" w:hAnsi="Times New Roman"/>
          <w:sz w:val="28"/>
          <w:szCs w:val="28"/>
          <w:shd w:val="clear" w:color="auto" w:fill="FFFFFF"/>
          <w:lang w:val="kk-KZ"/>
        </w:rPr>
        <w:t>2009 жылғы ЖҚЖА қауіптілігінің Framingham бойынша отыз жылдық рейтингі (FRS-HCVD).</w:t>
      </w:r>
    </w:p>
    <w:p w14:paraId="1446CC0D" w14:textId="77777777"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2002 жылғы бейімдеу – диабет айнымалылары мен ЖИА-дан ерте өлім бойынша жанұялық анамнезді алып тастап, гипертония бойынша емнің әсерін, және ЖИА бойынша соңғы нәтижелердің бекітілген сипаттарын есептеуді қосты.</w:t>
      </w:r>
    </w:p>
    <w:p w14:paraId="7B0EBA1A" w14:textId="1B129622"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2008 жылғы бейімдеу – бұрын бағаланбаған, қосымша ЖҚЖА бойынша оқиғаларды (мысалы, инсульт, транзиторлы ишемиялық шабуыл) қосты. Мұның нәтижесінде, ЖҚЖА қауіптілігінің он жылдық балы, ЖИА қауіптілігі бойынша он жылдық бал</w:t>
      </w:r>
      <w:r w:rsidR="003106C4" w:rsidRPr="00886AAC">
        <w:rPr>
          <w:sz w:val="28"/>
          <w:szCs w:val="28"/>
          <w:shd w:val="clear" w:color="auto" w:fill="FFFFFF"/>
          <w:lang w:val="kk-KZ"/>
        </w:rPr>
        <w:t>л</w:t>
      </w:r>
      <w:r w:rsidRPr="00886AAC">
        <w:rPr>
          <w:sz w:val="28"/>
          <w:szCs w:val="28"/>
          <w:shd w:val="clear" w:color="auto" w:fill="FFFFFF"/>
          <w:lang w:val="kk-KZ"/>
        </w:rPr>
        <w:t>дан жоғары болатындығы анықталды. Ал, 2006 жылы өмірлік ЖҚЖА қауіптілігінің Framingham шкаласы бойынша 50 жастан бастап негізгі төрт қауіп факторы бойынша бағалауды ұсынды: жалпы холестерин мөлшері, систолалық артери</w:t>
      </w:r>
      <w:r w:rsidR="00E7341B" w:rsidRPr="00886AAC">
        <w:rPr>
          <w:sz w:val="28"/>
          <w:szCs w:val="28"/>
          <w:shd w:val="clear" w:color="auto" w:fill="FFFFFF"/>
          <w:lang w:val="kk-KZ"/>
        </w:rPr>
        <w:t>ялық</w:t>
      </w:r>
      <w:r w:rsidRPr="00886AAC">
        <w:rPr>
          <w:sz w:val="28"/>
          <w:szCs w:val="28"/>
          <w:shd w:val="clear" w:color="auto" w:fill="FFFFFF"/>
          <w:lang w:val="kk-KZ"/>
        </w:rPr>
        <w:t xml:space="preserve"> </w:t>
      </w:r>
      <w:r w:rsidR="00C3149C" w:rsidRPr="00886AAC">
        <w:rPr>
          <w:sz w:val="28"/>
          <w:szCs w:val="28"/>
          <w:shd w:val="clear" w:color="auto" w:fill="FFFFFF"/>
          <w:lang w:val="kk-KZ"/>
        </w:rPr>
        <w:t xml:space="preserve">қан </w:t>
      </w:r>
      <w:r w:rsidRPr="00886AAC">
        <w:rPr>
          <w:sz w:val="28"/>
          <w:szCs w:val="28"/>
          <w:shd w:val="clear" w:color="auto" w:fill="FFFFFF"/>
          <w:lang w:val="kk-KZ"/>
        </w:rPr>
        <w:t>қысым</w:t>
      </w:r>
      <w:r w:rsidR="00C3149C" w:rsidRPr="00886AAC">
        <w:rPr>
          <w:sz w:val="28"/>
          <w:szCs w:val="28"/>
          <w:shd w:val="clear" w:color="auto" w:fill="FFFFFF"/>
          <w:lang w:val="kk-KZ"/>
        </w:rPr>
        <w:t>ы</w:t>
      </w:r>
      <w:r w:rsidRPr="00886AAC">
        <w:rPr>
          <w:sz w:val="28"/>
          <w:szCs w:val="28"/>
          <w:shd w:val="clear" w:color="auto" w:fill="FFFFFF"/>
          <w:lang w:val="kk-KZ"/>
        </w:rPr>
        <w:t xml:space="preserve">, темекі шегушілік және қант диабеті. 2014 жылы </w:t>
      </w:r>
      <w:r w:rsidR="00210835" w:rsidRPr="00886AAC">
        <w:rPr>
          <w:sz w:val="28"/>
          <w:szCs w:val="28"/>
          <w:shd w:val="clear" w:color="auto" w:fill="FFFFFF"/>
          <w:lang w:val="kk-KZ"/>
        </w:rPr>
        <w:t>х</w:t>
      </w:r>
      <w:r w:rsidRPr="00886AAC">
        <w:rPr>
          <w:sz w:val="28"/>
          <w:szCs w:val="28"/>
          <w:shd w:val="clear" w:color="auto" w:fill="FFFFFF"/>
          <w:lang w:val="kk-KZ"/>
        </w:rPr>
        <w:t>алықаралық атеросклероз қауымдастығының (IAS) негізгі нұсқаулықтары бойынша, 2006 жылғы өмірлік ЖҚЖА қауіптілігін анықтауда Framingham қауіптілік шкаласының қолданылуы, қауіп-қатерлілікті есептеуде</w:t>
      </w:r>
      <w:r w:rsidR="00C3149C" w:rsidRPr="00886AAC">
        <w:rPr>
          <w:sz w:val="28"/>
          <w:szCs w:val="28"/>
          <w:shd w:val="clear" w:color="auto" w:fill="FFFFFF"/>
          <w:lang w:val="kk-KZ"/>
        </w:rPr>
        <w:t>,</w:t>
      </w:r>
      <w:r w:rsidRPr="00886AAC">
        <w:rPr>
          <w:sz w:val="28"/>
          <w:szCs w:val="28"/>
          <w:shd w:val="clear" w:color="auto" w:fill="FFFFFF"/>
          <w:lang w:val="kk-KZ"/>
        </w:rPr>
        <w:t xml:space="preserve"> калибрлеу жұмыстары қолданылатын елдер үшін </w:t>
      </w:r>
      <w:r w:rsidR="00CE1CBB" w:rsidRPr="00886AAC">
        <w:rPr>
          <w:sz w:val="28"/>
          <w:szCs w:val="28"/>
          <w:shd w:val="clear" w:color="auto" w:fill="FFFFFF"/>
          <w:lang w:val="kk-KZ"/>
        </w:rPr>
        <w:t xml:space="preserve">диагностикалық </w:t>
      </w:r>
      <w:r w:rsidRPr="00886AAC">
        <w:rPr>
          <w:sz w:val="28"/>
          <w:szCs w:val="28"/>
          <w:shd w:val="clear" w:color="auto" w:fill="FFFFFF"/>
          <w:lang w:val="kk-KZ"/>
        </w:rPr>
        <w:t>тиімділігі</w:t>
      </w:r>
      <w:r w:rsidR="00CE1CBB" w:rsidRPr="00886AAC">
        <w:rPr>
          <w:sz w:val="28"/>
          <w:szCs w:val="28"/>
          <w:shd w:val="clear" w:color="auto" w:fill="FFFFFF"/>
          <w:lang w:val="kk-KZ"/>
        </w:rPr>
        <w:t xml:space="preserve"> жағынан</w:t>
      </w:r>
      <w:r w:rsidRPr="00886AAC">
        <w:rPr>
          <w:sz w:val="28"/>
          <w:szCs w:val="28"/>
          <w:shd w:val="clear" w:color="auto" w:fill="FFFFFF"/>
          <w:lang w:val="kk-KZ"/>
        </w:rPr>
        <w:t xml:space="preserve"> жоғары болатындығын көрсетті.</w:t>
      </w:r>
    </w:p>
    <w:p w14:paraId="7F067E2A" w14:textId="0AD47713"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2009 жылғы ЖҚЖА қауіптілігінің Framingham бойынша </w:t>
      </w:r>
      <w:r w:rsidR="003F23B6" w:rsidRPr="00886AAC">
        <w:rPr>
          <w:sz w:val="28"/>
          <w:szCs w:val="28"/>
          <w:shd w:val="clear" w:color="auto" w:fill="FFFFFF"/>
          <w:lang w:val="kk-KZ"/>
        </w:rPr>
        <w:t>30</w:t>
      </w:r>
      <w:r w:rsidRPr="00886AAC">
        <w:rPr>
          <w:sz w:val="28"/>
          <w:szCs w:val="28"/>
          <w:shd w:val="clear" w:color="auto" w:fill="FFFFFF"/>
          <w:lang w:val="kk-KZ"/>
        </w:rPr>
        <w:t xml:space="preserve"> жылдық рейтингтік шкаласы (FRS-HCVD) қауіптілікті, негізгі жиі кездесетін қауіп факторларының фонында 45 жастан бастап, және</w:t>
      </w:r>
      <w:r w:rsidR="00F34DB7" w:rsidRPr="00886AAC">
        <w:rPr>
          <w:sz w:val="28"/>
          <w:szCs w:val="28"/>
          <w:shd w:val="clear" w:color="auto" w:fill="FFFFFF"/>
          <w:lang w:val="kk-KZ"/>
        </w:rPr>
        <w:t xml:space="preserve"> де</w:t>
      </w:r>
      <w:r w:rsidRPr="00886AAC">
        <w:rPr>
          <w:sz w:val="28"/>
          <w:szCs w:val="28"/>
          <w:shd w:val="clear" w:color="auto" w:fill="FFFFFF"/>
          <w:lang w:val="kk-KZ"/>
        </w:rPr>
        <w:t xml:space="preserve"> тек</w:t>
      </w:r>
      <w:r w:rsidR="00F34DB7" w:rsidRPr="00886AAC">
        <w:rPr>
          <w:sz w:val="28"/>
          <w:szCs w:val="28"/>
          <w:shd w:val="clear" w:color="auto" w:fill="FFFFFF"/>
          <w:lang w:val="kk-KZ"/>
        </w:rPr>
        <w:t xml:space="preserve"> қана ағымы</w:t>
      </w:r>
      <w:r w:rsidRPr="00886AAC">
        <w:rPr>
          <w:sz w:val="28"/>
          <w:szCs w:val="28"/>
          <w:shd w:val="clear" w:color="auto" w:fill="FFFFFF"/>
          <w:lang w:val="kk-KZ"/>
        </w:rPr>
        <w:t xml:space="preserve"> ауыр жүретін аурулардың соңғы нәтижелерін қолдануды басты ұстанымға алды [</w:t>
      </w:r>
      <w:r w:rsidR="002D113A" w:rsidRPr="00886AAC">
        <w:rPr>
          <w:sz w:val="28"/>
          <w:szCs w:val="28"/>
          <w:shd w:val="clear" w:color="auto" w:fill="FFFFFF"/>
          <w:lang w:val="kk-KZ"/>
        </w:rPr>
        <w:t>67, р. 1837-1847; 68-73</w:t>
      </w:r>
      <w:r w:rsidRPr="00886AAC">
        <w:rPr>
          <w:sz w:val="28"/>
          <w:szCs w:val="28"/>
          <w:shd w:val="clear" w:color="auto" w:fill="FFFFFF"/>
          <w:lang w:val="kk-KZ"/>
        </w:rPr>
        <w:t>].</w:t>
      </w:r>
    </w:p>
    <w:p w14:paraId="372301E0" w14:textId="6D8E5E24" w:rsidR="003B7A74" w:rsidRPr="00886AAC" w:rsidRDefault="003B7A74" w:rsidP="00886AAC">
      <w:pPr>
        <w:ind w:firstLine="709"/>
        <w:jc w:val="both"/>
        <w:rPr>
          <w:sz w:val="28"/>
          <w:szCs w:val="28"/>
          <w:shd w:val="clear" w:color="auto" w:fill="FFFFFF"/>
          <w:lang w:val="kk-KZ"/>
        </w:rPr>
      </w:pPr>
      <w:r w:rsidRPr="00886AAC">
        <w:rPr>
          <w:color w:val="000000" w:themeColor="text1"/>
          <w:sz w:val="28"/>
          <w:szCs w:val="28"/>
          <w:lang w:val="kk-KZ"/>
        </w:rPr>
        <w:lastRenderedPageBreak/>
        <w:t>PROCAM (Prospective Cardiovascular Munster Study) қауіп-қатер</w:t>
      </w:r>
      <w:r w:rsidR="0064600E" w:rsidRPr="00886AAC">
        <w:rPr>
          <w:color w:val="000000" w:themeColor="text1"/>
          <w:sz w:val="28"/>
          <w:szCs w:val="28"/>
          <w:lang w:val="kk-KZ"/>
        </w:rPr>
        <w:t>лілік</w:t>
      </w:r>
      <w:r w:rsidRPr="00886AAC">
        <w:rPr>
          <w:color w:val="000000" w:themeColor="text1"/>
          <w:sz w:val="28"/>
          <w:szCs w:val="28"/>
          <w:shd w:val="clear" w:color="auto" w:fill="FFFFFF"/>
          <w:lang w:val="kk-KZ"/>
        </w:rPr>
        <w:t xml:space="preserve"> </w:t>
      </w:r>
      <w:r w:rsidRPr="00886AAC">
        <w:rPr>
          <w:sz w:val="28"/>
          <w:szCs w:val="28"/>
          <w:shd w:val="clear" w:color="auto" w:fill="FFFFFF"/>
          <w:lang w:val="kk-KZ"/>
        </w:rPr>
        <w:t>шкаласы</w:t>
      </w:r>
      <w:r w:rsidR="00F34DB7" w:rsidRPr="00886AAC">
        <w:rPr>
          <w:sz w:val="28"/>
          <w:szCs w:val="28"/>
          <w:shd w:val="clear" w:color="auto" w:fill="FFFFFF"/>
          <w:lang w:val="kk-KZ"/>
        </w:rPr>
        <w:t xml:space="preserve"> – </w:t>
      </w:r>
      <w:r w:rsidRPr="00886AAC">
        <w:rPr>
          <w:sz w:val="28"/>
          <w:szCs w:val="28"/>
          <w:shd w:val="clear" w:color="auto" w:fill="FFFFFF"/>
          <w:lang w:val="kk-KZ"/>
        </w:rPr>
        <w:t>келесі 10 жыл ішіндегі миокард инфаркті (МИ) қауіптілігі немесе жедел коронарлық синдромнан болатын өлім оқиғаларын бағалаушы құрал</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xml:space="preserve">. Аталмыш қауіптілікті бағалау құралы </w:t>
      </w:r>
      <w:r w:rsidR="00E7341B" w:rsidRPr="00886AAC">
        <w:rPr>
          <w:sz w:val="28"/>
          <w:szCs w:val="28"/>
          <w:shd w:val="clear" w:color="auto" w:fill="FFFFFF"/>
          <w:lang w:val="kk-KZ"/>
        </w:rPr>
        <w:t xml:space="preserve">Германия мемлекетіндегі </w:t>
      </w:r>
      <w:r w:rsidRPr="00886AAC">
        <w:rPr>
          <w:sz w:val="28"/>
          <w:szCs w:val="28"/>
          <w:shd w:val="clear" w:color="auto" w:fill="FFFFFF"/>
          <w:lang w:val="kk-KZ"/>
        </w:rPr>
        <w:t>PROCAM Münster жүрек ауруларын зерттеу мәліметтері негізінде құралған</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xml:space="preserve">. PROCAM нұсқаулығы түрлі Еуропалық Одақ </w:t>
      </w:r>
      <w:r w:rsidR="0064600E" w:rsidRPr="00886AAC">
        <w:rPr>
          <w:sz w:val="28"/>
          <w:szCs w:val="28"/>
          <w:shd w:val="clear" w:color="auto" w:fill="FFFFFF"/>
          <w:lang w:val="kk-KZ"/>
        </w:rPr>
        <w:t xml:space="preserve">(ЕО) </w:t>
      </w:r>
      <w:r w:rsidRPr="00886AAC">
        <w:rPr>
          <w:sz w:val="28"/>
          <w:szCs w:val="28"/>
          <w:shd w:val="clear" w:color="auto" w:fill="FFFFFF"/>
          <w:lang w:val="kk-KZ"/>
        </w:rPr>
        <w:t xml:space="preserve">елдері үшін нақты түзетілген коэффициенттермен, </w:t>
      </w:r>
      <w:r w:rsidR="0064600E" w:rsidRPr="00886AAC">
        <w:rPr>
          <w:sz w:val="28"/>
          <w:szCs w:val="28"/>
          <w:shd w:val="clear" w:color="auto" w:fill="FFFFFF"/>
          <w:lang w:val="kk-KZ"/>
        </w:rPr>
        <w:t xml:space="preserve">және </w:t>
      </w:r>
      <w:r w:rsidRPr="00886AAC">
        <w:rPr>
          <w:sz w:val="28"/>
          <w:szCs w:val="28"/>
          <w:shd w:val="clear" w:color="auto" w:fill="FFFFFF"/>
          <w:lang w:val="kk-KZ"/>
        </w:rPr>
        <w:t>басқа да</w:t>
      </w:r>
      <w:r w:rsidR="0064600E" w:rsidRPr="00886AAC">
        <w:rPr>
          <w:sz w:val="28"/>
          <w:szCs w:val="28"/>
          <w:shd w:val="clear" w:color="auto" w:fill="FFFFFF"/>
          <w:lang w:val="kk-KZ"/>
        </w:rPr>
        <w:t xml:space="preserve"> мемлекеттер (ЕО-дан тыс) </w:t>
      </w:r>
      <w:r w:rsidRPr="00886AAC">
        <w:rPr>
          <w:sz w:val="28"/>
          <w:szCs w:val="28"/>
          <w:shd w:val="clear" w:color="auto" w:fill="FFFFFF"/>
          <w:lang w:val="kk-KZ"/>
        </w:rPr>
        <w:t>үшін қолдануға болатын Халықаралық атеросклероз қоғамдастығы ұсынған түзетулерді ұсынады</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xml:space="preserve">. Бұл шкала </w:t>
      </w:r>
      <w:r w:rsidR="0064600E" w:rsidRPr="00886AAC">
        <w:rPr>
          <w:sz w:val="28"/>
          <w:szCs w:val="28"/>
          <w:shd w:val="clear" w:color="auto" w:fill="FFFFFF"/>
          <w:lang w:val="kk-KZ"/>
        </w:rPr>
        <w:t xml:space="preserve">қауіп факторларының </w:t>
      </w:r>
      <w:r w:rsidRPr="00886AAC">
        <w:rPr>
          <w:sz w:val="28"/>
          <w:szCs w:val="28"/>
          <w:shd w:val="clear" w:color="auto" w:fill="FFFFFF"/>
          <w:lang w:val="kk-KZ"/>
        </w:rPr>
        <w:t>келесі критерилер</w:t>
      </w:r>
      <w:r w:rsidR="0064600E" w:rsidRPr="00886AAC">
        <w:rPr>
          <w:sz w:val="28"/>
          <w:szCs w:val="28"/>
          <w:shd w:val="clear" w:color="auto" w:fill="FFFFFF"/>
          <w:lang w:val="kk-KZ"/>
        </w:rPr>
        <w:t>і</w:t>
      </w:r>
      <w:r w:rsidRPr="00886AAC">
        <w:rPr>
          <w:sz w:val="28"/>
          <w:szCs w:val="28"/>
          <w:shd w:val="clear" w:color="auto" w:fill="FFFFFF"/>
          <w:lang w:val="kk-KZ"/>
        </w:rPr>
        <w:t xml:space="preserve"> бойынша бағал</w:t>
      </w:r>
      <w:r w:rsidR="0064600E" w:rsidRPr="00886AAC">
        <w:rPr>
          <w:sz w:val="28"/>
          <w:szCs w:val="28"/>
          <w:shd w:val="clear" w:color="auto" w:fill="FFFFFF"/>
          <w:lang w:val="kk-KZ"/>
        </w:rPr>
        <w:t>ан</w:t>
      </w:r>
      <w:r w:rsidRPr="00886AAC">
        <w:rPr>
          <w:sz w:val="28"/>
          <w:szCs w:val="28"/>
          <w:shd w:val="clear" w:color="auto" w:fill="FFFFFF"/>
          <w:lang w:val="kk-KZ"/>
        </w:rPr>
        <w:t xml:space="preserve">ады: жасы, жоғары тығыздықты </w:t>
      </w:r>
      <w:r w:rsidR="00E7341B" w:rsidRPr="00886AAC">
        <w:rPr>
          <w:sz w:val="28"/>
          <w:szCs w:val="28"/>
          <w:shd w:val="clear" w:color="auto" w:fill="FFFFFF"/>
          <w:lang w:val="kk-KZ"/>
        </w:rPr>
        <w:t>липопротеин</w:t>
      </w:r>
      <w:r w:rsidRPr="00886AAC">
        <w:rPr>
          <w:sz w:val="28"/>
          <w:szCs w:val="28"/>
          <w:shd w:val="clear" w:color="auto" w:fill="FFFFFF"/>
          <w:lang w:val="kk-KZ"/>
        </w:rPr>
        <w:t xml:space="preserve">, төменгі тығыздықты </w:t>
      </w:r>
      <w:r w:rsidR="00E7341B" w:rsidRPr="00886AAC">
        <w:rPr>
          <w:sz w:val="28"/>
          <w:szCs w:val="28"/>
          <w:shd w:val="clear" w:color="auto" w:fill="FFFFFF"/>
          <w:lang w:val="kk-KZ"/>
        </w:rPr>
        <w:t>липопротеин</w:t>
      </w:r>
      <w:r w:rsidRPr="00886AAC">
        <w:rPr>
          <w:sz w:val="28"/>
          <w:szCs w:val="28"/>
          <w:shd w:val="clear" w:color="auto" w:fill="FFFFFF"/>
          <w:lang w:val="kk-KZ"/>
        </w:rPr>
        <w:t>, триглицеридтер, темекі шегушілік, қант диабетінің болуы, жанұялық анамнезінде МИ-дың кездесуі және систолалық артери</w:t>
      </w:r>
      <w:r w:rsidR="00E7341B" w:rsidRPr="00886AAC">
        <w:rPr>
          <w:sz w:val="28"/>
          <w:szCs w:val="28"/>
          <w:shd w:val="clear" w:color="auto" w:fill="FFFFFF"/>
          <w:lang w:val="kk-KZ"/>
        </w:rPr>
        <w:t>ялық</w:t>
      </w:r>
      <w:r w:rsidRPr="00886AAC">
        <w:rPr>
          <w:sz w:val="28"/>
          <w:szCs w:val="28"/>
          <w:shd w:val="clear" w:color="auto" w:fill="FFFFFF"/>
          <w:lang w:val="kk-KZ"/>
        </w:rPr>
        <w:t xml:space="preserve"> қан қысымының көрсеткіші</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Жоғары коронарлы қауіптілік критериі болып &gt;20% көрсеткіші саналады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5969A4" w:rsidRPr="00886AAC">
        <w:rPr>
          <w:sz w:val="28"/>
          <w:szCs w:val="28"/>
          <w:shd w:val="clear" w:color="auto" w:fill="FFFFFF"/>
          <w:lang w:val="kk-KZ"/>
        </w:rPr>
        <w:t>; 74-78</w:t>
      </w:r>
      <w:r w:rsidRPr="00886AAC">
        <w:rPr>
          <w:sz w:val="28"/>
          <w:szCs w:val="28"/>
          <w:shd w:val="clear" w:color="auto" w:fill="FFFFFF"/>
          <w:lang w:val="kk-KZ"/>
        </w:rPr>
        <w:t>].</w:t>
      </w:r>
    </w:p>
    <w:p w14:paraId="550BC883" w14:textId="44250F2D"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 (The Systematic Coronary Risk Evaluation) – жүрек-қан тамыр аурулары қатерін жүйелік бағалаушы құрал</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SCORE шкаласы бойынша қатерлі</w:t>
      </w:r>
      <w:r w:rsidR="00515699" w:rsidRPr="00886AAC">
        <w:rPr>
          <w:sz w:val="28"/>
          <w:szCs w:val="28"/>
          <w:shd w:val="clear" w:color="auto" w:fill="FFFFFF"/>
          <w:lang w:val="kk-KZ"/>
        </w:rPr>
        <w:t>лі</w:t>
      </w:r>
      <w:r w:rsidRPr="00886AAC">
        <w:rPr>
          <w:sz w:val="28"/>
          <w:szCs w:val="28"/>
          <w:shd w:val="clear" w:color="auto" w:fill="FFFFFF"/>
          <w:lang w:val="kk-KZ"/>
        </w:rPr>
        <w:t>кті анықтау келесі қауіп факторларының орын алуына байланысты бағаланады: жынысы, жасы, темекі шегушілі</w:t>
      </w:r>
      <w:r w:rsidR="00E7341B" w:rsidRPr="00886AAC">
        <w:rPr>
          <w:sz w:val="28"/>
          <w:szCs w:val="28"/>
          <w:shd w:val="clear" w:color="auto" w:fill="FFFFFF"/>
          <w:lang w:val="kk-KZ"/>
        </w:rPr>
        <w:t xml:space="preserve">к </w:t>
      </w:r>
      <w:r w:rsidR="0013783F" w:rsidRPr="00886AAC">
        <w:rPr>
          <w:sz w:val="28"/>
          <w:szCs w:val="28"/>
          <w:shd w:val="clear" w:color="auto" w:fill="FFFFFF"/>
          <w:lang w:val="kk-KZ"/>
        </w:rPr>
        <w:t>статусы</w:t>
      </w:r>
      <w:r w:rsidRPr="00886AAC">
        <w:rPr>
          <w:sz w:val="28"/>
          <w:szCs w:val="28"/>
          <w:shd w:val="clear" w:color="auto" w:fill="FFFFFF"/>
          <w:lang w:val="kk-KZ"/>
        </w:rPr>
        <w:t>, систолалық артериялық қан қысымы және жалпы холестерин</w:t>
      </w:r>
      <w:r w:rsidR="00E7341B" w:rsidRPr="00886AAC">
        <w:rPr>
          <w:sz w:val="28"/>
          <w:szCs w:val="28"/>
          <w:shd w:val="clear" w:color="auto" w:fill="FFFFFF"/>
          <w:lang w:val="kk-KZ"/>
        </w:rPr>
        <w:t xml:space="preserve"> мөлшері</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Жоғары коронарлы қауіптілік критериі болып &gt;5% көрсеткіші саналады</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w:t>
      </w:r>
      <w:r w:rsidR="005969A4" w:rsidRPr="00886AAC">
        <w:rPr>
          <w:sz w:val="28"/>
          <w:szCs w:val="28"/>
          <w:shd w:val="clear" w:color="auto" w:fill="FFFFFF"/>
          <w:lang w:val="kk-KZ"/>
        </w:rPr>
        <w:t> </w:t>
      </w:r>
      <w:r w:rsidR="002D113A" w:rsidRPr="00886AAC">
        <w:rPr>
          <w:sz w:val="28"/>
          <w:szCs w:val="28"/>
          <w:shd w:val="clear" w:color="auto" w:fill="FFFFFF"/>
          <w:lang w:val="kk-KZ"/>
        </w:rPr>
        <w:t>44-45; 41</w:t>
      </w:r>
      <w:r w:rsidR="00707918" w:rsidRPr="00886AAC">
        <w:rPr>
          <w:sz w:val="28"/>
          <w:szCs w:val="28"/>
          <w:shd w:val="clear" w:color="auto" w:fill="FFFFFF"/>
          <w:lang w:val="kk-KZ"/>
        </w:rPr>
        <w:t>]</w:t>
      </w:r>
      <w:r w:rsidRPr="00886AAC">
        <w:rPr>
          <w:sz w:val="28"/>
          <w:szCs w:val="28"/>
          <w:shd w:val="clear" w:color="auto" w:fill="FFFFFF"/>
          <w:lang w:val="kk-KZ"/>
        </w:rPr>
        <w:t>. Өзінің құр</w:t>
      </w:r>
      <w:r w:rsidR="00E7341B" w:rsidRPr="00886AAC">
        <w:rPr>
          <w:sz w:val="28"/>
          <w:szCs w:val="28"/>
          <w:shd w:val="clear" w:color="auto" w:fill="FFFFFF"/>
          <w:lang w:val="kk-KZ"/>
        </w:rPr>
        <w:t>астырылу</w:t>
      </w:r>
      <w:r w:rsidRPr="00886AAC">
        <w:rPr>
          <w:sz w:val="28"/>
          <w:szCs w:val="28"/>
          <w:shd w:val="clear" w:color="auto" w:fill="FFFFFF"/>
          <w:lang w:val="kk-KZ"/>
        </w:rPr>
        <w:t xml:space="preserve"> сатысында 12 еуропалық</w:t>
      </w:r>
      <w:r w:rsidR="00E7341B" w:rsidRPr="00886AAC">
        <w:rPr>
          <w:sz w:val="28"/>
          <w:szCs w:val="28"/>
          <w:shd w:val="clear" w:color="auto" w:fill="FFFFFF"/>
          <w:lang w:val="kk-KZ"/>
        </w:rPr>
        <w:t xml:space="preserve"> мемлекетте жүзеге асқан</w:t>
      </w:r>
      <w:r w:rsidRPr="00886AAC">
        <w:rPr>
          <w:sz w:val="28"/>
          <w:szCs w:val="28"/>
          <w:shd w:val="clear" w:color="auto" w:fill="FFFFFF"/>
          <w:lang w:val="kk-KZ"/>
        </w:rPr>
        <w:t xml:space="preserve"> зерттеулердегі </w:t>
      </w:r>
      <w:r w:rsidR="00515699" w:rsidRPr="00886AAC">
        <w:rPr>
          <w:sz w:val="28"/>
          <w:szCs w:val="28"/>
          <w:shd w:val="clear" w:color="auto" w:fill="FFFFFF"/>
          <w:lang w:val="kk-KZ"/>
        </w:rPr>
        <w:t>250</w:t>
      </w:r>
      <w:r w:rsidR="00AF6E10" w:rsidRPr="00886AAC">
        <w:rPr>
          <w:sz w:val="28"/>
          <w:szCs w:val="28"/>
          <w:shd w:val="clear" w:color="auto" w:fill="FFFFFF"/>
          <w:lang w:val="kk-KZ"/>
        </w:rPr>
        <w:t xml:space="preserve"> </w:t>
      </w:r>
      <w:r w:rsidR="00515699" w:rsidRPr="00886AAC">
        <w:rPr>
          <w:sz w:val="28"/>
          <w:szCs w:val="28"/>
          <w:shd w:val="clear" w:color="auto" w:fill="FFFFFF"/>
          <w:lang w:val="kk-KZ"/>
        </w:rPr>
        <w:t>000-нан</w:t>
      </w:r>
      <w:r w:rsidRPr="00886AAC">
        <w:rPr>
          <w:sz w:val="28"/>
          <w:szCs w:val="28"/>
          <w:shd w:val="clear" w:color="auto" w:fill="FFFFFF"/>
          <w:lang w:val="kk-KZ"/>
        </w:rPr>
        <w:t xml:space="preserve"> астам адамның біріктірілген мағлұматтарын қолданды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5969A4" w:rsidRPr="00886AAC">
        <w:rPr>
          <w:sz w:val="28"/>
          <w:szCs w:val="28"/>
          <w:shd w:val="clear" w:color="auto" w:fill="FFFFFF"/>
          <w:lang w:val="kk-KZ"/>
        </w:rPr>
        <w:t>; 79, 80</w:t>
      </w:r>
      <w:r w:rsidRPr="00886AAC">
        <w:rPr>
          <w:sz w:val="28"/>
          <w:szCs w:val="28"/>
          <w:shd w:val="clear" w:color="auto" w:fill="FFFFFF"/>
          <w:lang w:val="kk-KZ"/>
        </w:rPr>
        <w:t>]. Алғаш рет, 2003 жылы жарияланған бұл алгоритм, ЖҚЖА-дан болатын он жылдық өлім қаупін ЖИА мен леталды нәтиже үшін жеке-жеке бағалану көрсеткішімен сипатта</w:t>
      </w:r>
      <w:r w:rsidR="00E7341B" w:rsidRPr="00886AAC">
        <w:rPr>
          <w:sz w:val="28"/>
          <w:szCs w:val="28"/>
          <w:shd w:val="clear" w:color="auto" w:fill="FFFFFF"/>
          <w:lang w:val="kk-KZ"/>
        </w:rPr>
        <w:t>л</w:t>
      </w:r>
      <w:r w:rsidRPr="00886AAC">
        <w:rPr>
          <w:sz w:val="28"/>
          <w:szCs w:val="28"/>
          <w:shd w:val="clear" w:color="auto" w:fill="FFFFFF"/>
          <w:lang w:val="kk-KZ"/>
        </w:rPr>
        <w:t>ды</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Басқа да ілгерілеген зерттеулерде ЖҚЖА-ның жалпыланған қауіп-қатерлері есептелінді</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Әр Еуропа елі үшін ЖҚЖА себебінен болатын өлім-жітім статистикасының негізінде, аталмыш қауіп-қатер алгоритмінің төменгі және жоғарғы қатерлі</w:t>
      </w:r>
      <w:r w:rsidR="00515699" w:rsidRPr="00886AAC">
        <w:rPr>
          <w:sz w:val="28"/>
          <w:szCs w:val="28"/>
          <w:shd w:val="clear" w:color="auto" w:fill="FFFFFF"/>
          <w:lang w:val="kk-KZ"/>
        </w:rPr>
        <w:t>лі</w:t>
      </w:r>
      <w:r w:rsidRPr="00886AAC">
        <w:rPr>
          <w:sz w:val="28"/>
          <w:szCs w:val="28"/>
          <w:shd w:val="clear" w:color="auto" w:fill="FFFFFF"/>
          <w:lang w:val="kk-KZ"/>
        </w:rPr>
        <w:t>ктері бойынша нұсқалары әзірленді</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 Еуропа кардиологтар қауымдастығының</w:t>
      </w:r>
      <w:r w:rsidR="00515699" w:rsidRPr="00886AAC">
        <w:rPr>
          <w:sz w:val="28"/>
          <w:szCs w:val="28"/>
          <w:shd w:val="clear" w:color="auto" w:fill="FFFFFF"/>
          <w:lang w:val="kk-KZ"/>
        </w:rPr>
        <w:t xml:space="preserve"> (ECA)</w:t>
      </w:r>
      <w:r w:rsidRPr="00886AAC">
        <w:rPr>
          <w:sz w:val="28"/>
          <w:szCs w:val="28"/>
          <w:shd w:val="clear" w:color="auto" w:fill="FFFFFF"/>
          <w:lang w:val="kk-KZ"/>
        </w:rPr>
        <w:t xml:space="preserve"> мәліметтерінде Қазақстан Республикасы ЖҚЖА бойынша жоғары қатерлі елдер қатарына енгізіл</w:t>
      </w:r>
      <w:r w:rsidR="002A6950" w:rsidRPr="00886AAC">
        <w:rPr>
          <w:sz w:val="28"/>
          <w:szCs w:val="28"/>
          <w:shd w:val="clear" w:color="auto" w:fill="FFFFFF"/>
          <w:lang w:val="kk-KZ"/>
        </w:rPr>
        <w:t>гендігі</w:t>
      </w:r>
      <w:r w:rsidRPr="00886AAC">
        <w:rPr>
          <w:sz w:val="28"/>
          <w:szCs w:val="28"/>
          <w:shd w:val="clear" w:color="auto" w:fill="FFFFFF"/>
          <w:lang w:val="kk-KZ"/>
        </w:rPr>
        <w:t>,</w:t>
      </w:r>
      <w:r w:rsidR="002A6950" w:rsidRPr="00886AAC">
        <w:rPr>
          <w:sz w:val="28"/>
          <w:szCs w:val="28"/>
          <w:shd w:val="clear" w:color="auto" w:fill="FFFFFF"/>
          <w:lang w:val="kk-KZ"/>
        </w:rPr>
        <w:t xml:space="preserve"> және</w:t>
      </w:r>
      <w:r w:rsidRPr="00886AAC">
        <w:rPr>
          <w:sz w:val="28"/>
          <w:szCs w:val="28"/>
          <w:shd w:val="clear" w:color="auto" w:fill="FFFFFF"/>
          <w:lang w:val="kk-KZ"/>
        </w:rPr>
        <w:t xml:space="preserve"> </w:t>
      </w:r>
      <w:r w:rsidR="002A6950" w:rsidRPr="00886AAC">
        <w:rPr>
          <w:sz w:val="28"/>
          <w:szCs w:val="28"/>
          <w:shd w:val="clear" w:color="auto" w:fill="FFFFFF"/>
          <w:lang w:val="kk-KZ"/>
        </w:rPr>
        <w:t xml:space="preserve">де </w:t>
      </w:r>
      <w:r w:rsidRPr="00886AAC">
        <w:rPr>
          <w:sz w:val="28"/>
          <w:szCs w:val="28"/>
          <w:shd w:val="clear" w:color="auto" w:fill="FFFFFF"/>
          <w:lang w:val="kk-KZ"/>
        </w:rPr>
        <w:t>SCORE шкаласының жоғары қауіптілік нұсқасы қолданылатындығы туралы баяндалған</w:t>
      </w:r>
      <w:r w:rsidR="00707918" w:rsidRPr="00886AAC">
        <w:rPr>
          <w:sz w:val="28"/>
          <w:szCs w:val="28"/>
          <w:shd w:val="clear" w:color="auto" w:fill="FFFFFF"/>
          <w:lang w:val="kk-KZ"/>
        </w:rPr>
        <w:t xml:space="preserve"> [</w:t>
      </w:r>
      <w:r w:rsidR="002D113A" w:rsidRPr="00886AAC">
        <w:rPr>
          <w:sz w:val="28"/>
          <w:szCs w:val="28"/>
          <w:shd w:val="clear" w:color="auto" w:fill="FFFFFF"/>
          <w:lang w:val="kk-KZ"/>
        </w:rPr>
        <w:t xml:space="preserve">40, </w:t>
      </w:r>
      <w:r w:rsidR="000F7806" w:rsidRPr="00886AAC">
        <w:rPr>
          <w:sz w:val="28"/>
          <w:szCs w:val="28"/>
          <w:shd w:val="clear" w:color="auto" w:fill="FFFFFF"/>
          <w:lang w:val="kk-KZ"/>
        </w:rPr>
        <w:t>с</w:t>
      </w:r>
      <w:r w:rsidR="002D113A" w:rsidRPr="00886AAC">
        <w:rPr>
          <w:sz w:val="28"/>
          <w:szCs w:val="28"/>
          <w:shd w:val="clear" w:color="auto" w:fill="FFFFFF"/>
          <w:lang w:val="kk-KZ"/>
        </w:rPr>
        <w:t>. 44-45; 41</w:t>
      </w:r>
      <w:r w:rsidR="00707918" w:rsidRPr="00886AAC">
        <w:rPr>
          <w:sz w:val="28"/>
          <w:szCs w:val="28"/>
          <w:shd w:val="clear" w:color="auto" w:fill="FFFFFF"/>
          <w:lang w:val="kk-KZ"/>
        </w:rPr>
        <w:t>]</w:t>
      </w:r>
      <w:r w:rsidRPr="00886AAC">
        <w:rPr>
          <w:sz w:val="28"/>
          <w:szCs w:val="28"/>
          <w:shd w:val="clear" w:color="auto" w:fill="FFFFFF"/>
          <w:lang w:val="kk-KZ"/>
        </w:rPr>
        <w:t>.</w:t>
      </w:r>
    </w:p>
    <w:p w14:paraId="40183723" w14:textId="4644B567"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Жүрек-қан тамыр аурулары </w:t>
      </w:r>
      <w:r w:rsidR="00A538BF" w:rsidRPr="00886AAC">
        <w:rPr>
          <w:sz w:val="28"/>
          <w:szCs w:val="28"/>
          <w:shd w:val="clear" w:color="auto" w:fill="FFFFFF"/>
          <w:lang w:val="kk-KZ"/>
        </w:rPr>
        <w:t>қауіптілігін</w:t>
      </w:r>
      <w:r w:rsidRPr="00886AAC">
        <w:rPr>
          <w:sz w:val="28"/>
          <w:szCs w:val="28"/>
          <w:shd w:val="clear" w:color="auto" w:fill="FFFFFF"/>
          <w:lang w:val="kk-KZ"/>
        </w:rPr>
        <w:t xml:space="preserve"> жүйелік бағалаушы құрал ретінде SCORE шкаласы 2003</w:t>
      </w:r>
      <w:r w:rsidR="002A6950" w:rsidRPr="00886AAC">
        <w:rPr>
          <w:sz w:val="28"/>
          <w:szCs w:val="28"/>
          <w:shd w:val="clear" w:color="auto" w:fill="FFFFFF"/>
          <w:lang w:val="kk-KZ"/>
        </w:rPr>
        <w:t>-ші</w:t>
      </w:r>
      <w:r w:rsidRPr="00886AAC">
        <w:rPr>
          <w:sz w:val="28"/>
          <w:szCs w:val="28"/>
          <w:shd w:val="clear" w:color="auto" w:fill="FFFFFF"/>
          <w:lang w:val="kk-KZ"/>
        </w:rPr>
        <w:t xml:space="preserve"> жылы құрастырылған</w:t>
      </w:r>
      <w:r w:rsidR="002A6950" w:rsidRPr="00886AAC">
        <w:rPr>
          <w:sz w:val="28"/>
          <w:szCs w:val="28"/>
          <w:shd w:val="clear" w:color="auto" w:fill="FFFFFF"/>
          <w:lang w:val="kk-KZ"/>
        </w:rPr>
        <w:t xml:space="preserve"> болатын</w:t>
      </w:r>
      <w:r w:rsidRPr="00886AAC">
        <w:rPr>
          <w:sz w:val="28"/>
          <w:szCs w:val="28"/>
          <w:shd w:val="clear" w:color="auto" w:fill="FFFFFF"/>
          <w:lang w:val="kk-KZ"/>
        </w:rPr>
        <w:t>. Бұл</w:t>
      </w:r>
      <w:r w:rsidR="002A6950" w:rsidRPr="00886AAC">
        <w:rPr>
          <w:sz w:val="28"/>
          <w:szCs w:val="28"/>
          <w:shd w:val="clear" w:color="auto" w:fill="FFFFFF"/>
          <w:lang w:val="kk-KZ"/>
        </w:rPr>
        <w:t>,</w:t>
      </w:r>
      <w:r w:rsidRPr="00886AAC">
        <w:rPr>
          <w:sz w:val="28"/>
          <w:szCs w:val="28"/>
          <w:shd w:val="clear" w:color="auto" w:fill="FFFFFF"/>
          <w:lang w:val="kk-KZ"/>
        </w:rPr>
        <w:t xml:space="preserve"> ЖҚЖА-дан болатын қауіптілікті жүйелі бағалау құралының құрылымына басты негіз</w:t>
      </w:r>
      <w:r w:rsidR="002A6950" w:rsidRPr="00886AAC">
        <w:rPr>
          <w:sz w:val="28"/>
          <w:szCs w:val="28"/>
          <w:shd w:val="clear" w:color="auto" w:fill="FFFFFF"/>
          <w:lang w:val="kk-KZ"/>
        </w:rPr>
        <w:t xml:space="preserve"> болып табылады</w:t>
      </w:r>
      <w:r w:rsidRPr="00886AAC">
        <w:rPr>
          <w:sz w:val="28"/>
          <w:szCs w:val="28"/>
          <w:shd w:val="clear" w:color="auto" w:fill="FFFFFF"/>
          <w:lang w:val="kk-KZ"/>
        </w:rPr>
        <w:t>. Бұл шкаланың негізгі ерекшелігі, бұрын анықталған атеросклеротикалық ауруларының бар екендігі анықталынбаған науқастарда ЖҚЖА-дан болатын он жылдық өлім қатерлі</w:t>
      </w:r>
      <w:r w:rsidR="00A538BF" w:rsidRPr="00886AAC">
        <w:rPr>
          <w:sz w:val="28"/>
          <w:szCs w:val="28"/>
          <w:shd w:val="clear" w:color="auto" w:fill="FFFFFF"/>
          <w:lang w:val="kk-KZ"/>
        </w:rPr>
        <w:t>лі</w:t>
      </w:r>
      <w:r w:rsidRPr="00886AAC">
        <w:rPr>
          <w:sz w:val="28"/>
          <w:szCs w:val="28"/>
          <w:shd w:val="clear" w:color="auto" w:fill="FFFFFF"/>
          <w:lang w:val="kk-KZ"/>
        </w:rPr>
        <w:t xml:space="preserve">гін болжамдауында жатыр. Аталмыш шкаланы көбіне 45-64 жас аралығында болатын, бұрын </w:t>
      </w:r>
      <w:r w:rsidR="00A538BF" w:rsidRPr="00886AAC">
        <w:rPr>
          <w:sz w:val="28"/>
          <w:szCs w:val="28"/>
          <w:shd w:val="clear" w:color="auto" w:fill="FFFFFF"/>
          <w:lang w:val="kk-KZ"/>
        </w:rPr>
        <w:t xml:space="preserve">соңды </w:t>
      </w:r>
      <w:r w:rsidRPr="00886AAC">
        <w:rPr>
          <w:sz w:val="28"/>
          <w:szCs w:val="28"/>
          <w:shd w:val="clear" w:color="auto" w:fill="FFFFFF"/>
          <w:lang w:val="kk-KZ"/>
        </w:rPr>
        <w:t>ауру тарихында ЖҚЖА анықталынбаған, және жыныс, жас, темекі шегушілігі, қан құрамындағы липидтер деңгейі және систолалық артериялық қан қысымы сияқты қауіп факторлары есепке алынатын популяцияда жүргізу тиімді болып саналады [</w:t>
      </w:r>
      <w:r w:rsidR="005969A4" w:rsidRPr="00886AAC">
        <w:rPr>
          <w:sz w:val="28"/>
          <w:szCs w:val="28"/>
          <w:shd w:val="clear" w:color="auto" w:fill="FFFFFF"/>
          <w:lang w:val="kk-KZ"/>
        </w:rPr>
        <w:t>81</w:t>
      </w:r>
      <w:r w:rsidRPr="00886AAC">
        <w:rPr>
          <w:sz w:val="28"/>
          <w:szCs w:val="28"/>
          <w:shd w:val="clear" w:color="auto" w:fill="FFFFFF"/>
          <w:lang w:val="kk-KZ"/>
        </w:rPr>
        <w:t xml:space="preserve">]. Себебі, бұл қауіп факторлары сырқаттанушылықтың жалпы </w:t>
      </w:r>
      <w:r w:rsidRPr="00886AAC">
        <w:rPr>
          <w:sz w:val="28"/>
          <w:szCs w:val="28"/>
          <w:shd w:val="clear" w:color="auto" w:fill="FFFFFF"/>
          <w:lang w:val="kk-KZ"/>
        </w:rPr>
        <w:lastRenderedPageBreak/>
        <w:t>қатеріне мультипликативті үлес қосып, болашақ ЖҚЖА-мен аурушаңдылық деңгейін көтереді [</w:t>
      </w:r>
      <w:r w:rsidR="0048134C" w:rsidRPr="00886AAC">
        <w:rPr>
          <w:sz w:val="28"/>
          <w:szCs w:val="28"/>
          <w:shd w:val="clear" w:color="auto" w:fill="FFFFFF"/>
          <w:lang w:val="kk-KZ"/>
        </w:rPr>
        <w:t>82</w:t>
      </w:r>
      <w:r w:rsidRPr="00886AAC">
        <w:rPr>
          <w:sz w:val="28"/>
          <w:szCs w:val="28"/>
          <w:shd w:val="clear" w:color="auto" w:fill="FFFFFF"/>
          <w:lang w:val="kk-KZ"/>
        </w:rPr>
        <w:t>].</w:t>
      </w:r>
    </w:p>
    <w:p w14:paraId="7C08029E" w14:textId="2706A78A"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 шкаласы жалпы холестерин деңгейіне, немесе жалпы холестерин деңгейінің жоғары тығыздықты липопротеин</w:t>
      </w:r>
      <w:r w:rsidR="002A6950" w:rsidRPr="00886AAC">
        <w:rPr>
          <w:sz w:val="28"/>
          <w:szCs w:val="28"/>
          <w:shd w:val="clear" w:color="auto" w:fill="FFFFFF"/>
          <w:lang w:val="kk-KZ"/>
        </w:rPr>
        <w:t>мен</w:t>
      </w:r>
      <w:r w:rsidRPr="00886AAC">
        <w:rPr>
          <w:sz w:val="28"/>
          <w:szCs w:val="28"/>
          <w:shd w:val="clear" w:color="auto" w:fill="FFFFFF"/>
          <w:lang w:val="kk-KZ"/>
        </w:rPr>
        <w:t xml:space="preserve"> қатынасына негізделген. Сонымен қатар, бұл шкала ЖҚЖА бойынша төмен және жоғары қатерлікті топтар қатарына кіретін Еуропалық мемлекеттерге негізделіп жасалынған. Соңғы жылдары, әр ел бойынша аталмыш шкаланың ұлттық бейімделген нұсқалары құрастырылып [</w:t>
      </w:r>
      <w:r w:rsidR="0048134C" w:rsidRPr="00886AAC">
        <w:rPr>
          <w:sz w:val="28"/>
          <w:szCs w:val="28"/>
          <w:shd w:val="clear" w:color="auto" w:fill="FFFFFF"/>
          <w:lang w:val="kk-KZ"/>
        </w:rPr>
        <w:t>83</w:t>
      </w:r>
      <w:r w:rsidRPr="00886AAC">
        <w:rPr>
          <w:sz w:val="28"/>
          <w:szCs w:val="28"/>
          <w:shd w:val="clear" w:color="auto" w:fill="FFFFFF"/>
          <w:lang w:val="kk-KZ"/>
        </w:rPr>
        <w:t>-</w:t>
      </w:r>
      <w:r w:rsidR="0048134C" w:rsidRPr="00886AAC">
        <w:rPr>
          <w:sz w:val="28"/>
          <w:szCs w:val="28"/>
          <w:shd w:val="clear" w:color="auto" w:fill="FFFFFF"/>
          <w:lang w:val="kk-KZ"/>
        </w:rPr>
        <w:t>85</w:t>
      </w:r>
      <w:r w:rsidRPr="00886AAC">
        <w:rPr>
          <w:sz w:val="28"/>
          <w:szCs w:val="28"/>
          <w:shd w:val="clear" w:color="auto" w:fill="FFFFFF"/>
          <w:lang w:val="kk-KZ"/>
        </w:rPr>
        <w:t>], диаграммалар, кестелер, компьютерлік бағдарламалар және веб-құралдар негізінде ұсынылуда. Бұл шкала, жалпы клиникалық тәжірибеде қауіп-қатерді бағалаушы 100-ден астам моделдердің бар болуына қарамастан, Еуропа және басқа да контингент елдерінде негізгі ұсынылатын халықаралық [</w:t>
      </w:r>
      <w:r w:rsidR="0048134C" w:rsidRPr="00886AAC">
        <w:rPr>
          <w:sz w:val="28"/>
          <w:szCs w:val="28"/>
          <w:shd w:val="clear" w:color="auto" w:fill="FFFFFF"/>
          <w:lang w:val="kk-KZ"/>
        </w:rPr>
        <w:t>86</w:t>
      </w:r>
      <w:r w:rsidRPr="00886AAC">
        <w:rPr>
          <w:sz w:val="28"/>
          <w:szCs w:val="28"/>
          <w:shd w:val="clear" w:color="auto" w:fill="FFFFFF"/>
          <w:lang w:val="kk-KZ"/>
        </w:rPr>
        <w:t>,</w:t>
      </w:r>
      <w:r w:rsidR="0048134C" w:rsidRPr="00886AAC">
        <w:rPr>
          <w:sz w:val="28"/>
          <w:szCs w:val="28"/>
          <w:shd w:val="clear" w:color="auto" w:fill="FFFFFF"/>
          <w:lang w:val="kk-KZ"/>
        </w:rPr>
        <w:t xml:space="preserve"> 87</w:t>
      </w:r>
      <w:r w:rsidRPr="00886AAC">
        <w:rPr>
          <w:sz w:val="28"/>
          <w:szCs w:val="28"/>
          <w:shd w:val="clear" w:color="auto" w:fill="FFFFFF"/>
          <w:lang w:val="kk-KZ"/>
        </w:rPr>
        <w:t>] және ұлттық нұсқаулықтар [</w:t>
      </w:r>
      <w:r w:rsidR="0048134C" w:rsidRPr="00886AAC">
        <w:rPr>
          <w:sz w:val="28"/>
          <w:szCs w:val="28"/>
          <w:shd w:val="clear" w:color="auto" w:fill="FFFFFF"/>
          <w:lang w:val="kk-KZ"/>
        </w:rPr>
        <w:t>88</w:t>
      </w:r>
      <w:r w:rsidRPr="00886AAC">
        <w:rPr>
          <w:sz w:val="28"/>
          <w:szCs w:val="28"/>
          <w:shd w:val="clear" w:color="auto" w:fill="FFFFFF"/>
          <w:lang w:val="kk-KZ"/>
        </w:rPr>
        <w:t>] негізінде қарастырылады. Клиникалық тәжірибеде қауіптілікті бағалау жүйелері денсаулық</w:t>
      </w:r>
      <w:r w:rsidR="002A6950" w:rsidRPr="00886AAC">
        <w:rPr>
          <w:sz w:val="28"/>
          <w:szCs w:val="28"/>
          <w:shd w:val="clear" w:color="auto" w:fill="FFFFFF"/>
          <w:lang w:val="kk-KZ"/>
        </w:rPr>
        <w:t>қа деген</w:t>
      </w:r>
      <w:r w:rsidRPr="00886AAC">
        <w:rPr>
          <w:sz w:val="28"/>
          <w:szCs w:val="28"/>
          <w:shd w:val="clear" w:color="auto" w:fill="FFFFFF"/>
          <w:lang w:val="kk-KZ"/>
        </w:rPr>
        <w:t xml:space="preserve"> қауіптілі</w:t>
      </w:r>
      <w:r w:rsidR="002A6950" w:rsidRPr="00886AAC">
        <w:rPr>
          <w:sz w:val="28"/>
          <w:szCs w:val="28"/>
          <w:shd w:val="clear" w:color="auto" w:fill="FFFFFF"/>
          <w:lang w:val="kk-KZ"/>
        </w:rPr>
        <w:t>кті</w:t>
      </w:r>
      <w:r w:rsidRPr="00886AAC">
        <w:rPr>
          <w:sz w:val="28"/>
          <w:szCs w:val="28"/>
          <w:shd w:val="clear" w:color="auto" w:fill="FFFFFF"/>
          <w:lang w:val="kk-KZ"/>
        </w:rPr>
        <w:t xml:space="preserve"> бағалаумен қатар (болжамдауда), сол қатерлі</w:t>
      </w:r>
      <w:r w:rsidR="008F089B" w:rsidRPr="00886AAC">
        <w:rPr>
          <w:sz w:val="28"/>
          <w:szCs w:val="28"/>
          <w:shd w:val="clear" w:color="auto" w:fill="FFFFFF"/>
          <w:lang w:val="kk-KZ"/>
        </w:rPr>
        <w:t>лі</w:t>
      </w:r>
      <w:r w:rsidRPr="00886AAC">
        <w:rPr>
          <w:sz w:val="28"/>
          <w:szCs w:val="28"/>
          <w:shd w:val="clear" w:color="auto" w:fill="FFFFFF"/>
          <w:lang w:val="kk-KZ"/>
        </w:rPr>
        <w:t>ктерді төмендету бойынша жүргізілетін шараларды (шешімдерді) да қамтиды.</w:t>
      </w:r>
    </w:p>
    <w:p w14:paraId="5A595D7C" w14:textId="21E417DE"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 шкаласының түрлі дискриминациялық және калибр</w:t>
      </w:r>
      <w:r w:rsidR="008F089B" w:rsidRPr="00886AAC">
        <w:rPr>
          <w:sz w:val="28"/>
          <w:szCs w:val="28"/>
          <w:shd w:val="clear" w:color="auto" w:fill="FFFFFF"/>
          <w:lang w:val="kk-KZ"/>
        </w:rPr>
        <w:t>ленген</w:t>
      </w:r>
      <w:r w:rsidRPr="00886AAC">
        <w:rPr>
          <w:sz w:val="28"/>
          <w:szCs w:val="28"/>
          <w:shd w:val="clear" w:color="auto" w:fill="FFFFFF"/>
          <w:lang w:val="kk-KZ"/>
        </w:rPr>
        <w:t xml:space="preserve"> өлшемдерді көрсететін бірнеше бағалаушылары бар (жақсы [</w:t>
      </w:r>
      <w:r w:rsidR="0048134C" w:rsidRPr="00886AAC">
        <w:rPr>
          <w:sz w:val="28"/>
          <w:szCs w:val="28"/>
          <w:shd w:val="clear" w:color="auto" w:fill="FFFFFF"/>
          <w:lang w:val="kk-KZ"/>
        </w:rPr>
        <w:t>89</w:t>
      </w:r>
      <w:r w:rsidRPr="00886AAC">
        <w:rPr>
          <w:sz w:val="28"/>
          <w:szCs w:val="28"/>
          <w:shd w:val="clear" w:color="auto" w:fill="FFFFFF"/>
          <w:lang w:val="kk-KZ"/>
        </w:rPr>
        <w:t>-</w:t>
      </w:r>
      <w:r w:rsidR="0048134C" w:rsidRPr="00886AAC">
        <w:rPr>
          <w:sz w:val="28"/>
          <w:szCs w:val="28"/>
          <w:shd w:val="clear" w:color="auto" w:fill="FFFFFF"/>
          <w:lang w:val="kk-KZ"/>
        </w:rPr>
        <w:t>91</w:t>
      </w:r>
      <w:r w:rsidRPr="00886AAC">
        <w:rPr>
          <w:sz w:val="28"/>
          <w:szCs w:val="28"/>
          <w:shd w:val="clear" w:color="auto" w:fill="FFFFFF"/>
          <w:lang w:val="kk-KZ"/>
        </w:rPr>
        <w:t>] және шектелген [</w:t>
      </w:r>
      <w:r w:rsidR="0048134C" w:rsidRPr="00886AAC">
        <w:rPr>
          <w:sz w:val="28"/>
          <w:szCs w:val="28"/>
          <w:shd w:val="clear" w:color="auto" w:fill="FFFFFF"/>
          <w:lang w:val="kk-KZ"/>
        </w:rPr>
        <w:t>92</w:t>
      </w:r>
      <w:r w:rsidRPr="00886AAC">
        <w:rPr>
          <w:sz w:val="28"/>
          <w:szCs w:val="28"/>
          <w:shd w:val="clear" w:color="auto" w:fill="FFFFFF"/>
          <w:lang w:val="kk-KZ"/>
        </w:rPr>
        <w:t>,</w:t>
      </w:r>
      <w:r w:rsidR="0048134C" w:rsidRPr="00886AAC">
        <w:rPr>
          <w:sz w:val="28"/>
          <w:szCs w:val="28"/>
          <w:shd w:val="clear" w:color="auto" w:fill="FFFFFF"/>
          <w:lang w:val="kk-KZ"/>
        </w:rPr>
        <w:t xml:space="preserve"> 93</w:t>
      </w:r>
      <w:r w:rsidRPr="00886AAC">
        <w:rPr>
          <w:sz w:val="28"/>
          <w:szCs w:val="28"/>
          <w:shd w:val="clear" w:color="auto" w:fill="FFFFFF"/>
          <w:lang w:val="kk-KZ"/>
        </w:rPr>
        <w:t xml:space="preserve">]). Аталып өткен параметрлер, клиникалық тәжірибедегі болжамдау мақсаты үшін қауіптілікті бағалау моделін қолдануды негіздеуде аса маңызды рөл атқарады. Алайда, аталмыш модель жекелей клиникалық нәтижелерді жақсартуда тиімді болып келеді, </w:t>
      </w:r>
      <w:r w:rsidR="00A538BF" w:rsidRPr="00886AAC">
        <w:rPr>
          <w:sz w:val="28"/>
          <w:szCs w:val="28"/>
          <w:shd w:val="clear" w:color="auto" w:fill="FFFFFF"/>
          <w:lang w:val="kk-KZ"/>
        </w:rPr>
        <w:t>мәселен</w:t>
      </w:r>
      <w:r w:rsidRPr="00886AAC">
        <w:rPr>
          <w:sz w:val="28"/>
          <w:szCs w:val="28"/>
          <w:shd w:val="clear" w:color="auto" w:fill="FFFFFF"/>
          <w:lang w:val="kk-KZ"/>
        </w:rPr>
        <w:t xml:space="preserve">, аурушаңдылық және өлім-жітім </w:t>
      </w:r>
      <w:r w:rsidR="00A538BF" w:rsidRPr="00886AAC">
        <w:rPr>
          <w:sz w:val="28"/>
          <w:szCs w:val="28"/>
          <w:shd w:val="clear" w:color="auto" w:fill="FFFFFF"/>
          <w:lang w:val="kk-KZ"/>
        </w:rPr>
        <w:t>жағдайларында</w:t>
      </w:r>
      <w:r w:rsidRPr="00886AAC">
        <w:rPr>
          <w:sz w:val="28"/>
          <w:szCs w:val="28"/>
          <w:shd w:val="clear" w:color="auto" w:fill="FFFFFF"/>
          <w:lang w:val="kk-KZ"/>
        </w:rPr>
        <w:t>. Аталмыш нәтижелердің жақсартылғанын растап отыру үшін</w:t>
      </w:r>
      <w:r w:rsidR="008F089B" w:rsidRPr="00886AAC">
        <w:rPr>
          <w:sz w:val="28"/>
          <w:szCs w:val="28"/>
          <w:shd w:val="clear" w:color="auto" w:fill="FFFFFF"/>
          <w:lang w:val="kk-KZ"/>
        </w:rPr>
        <w:t>,</w:t>
      </w:r>
      <w:r w:rsidRPr="00886AAC">
        <w:rPr>
          <w:sz w:val="28"/>
          <w:szCs w:val="28"/>
          <w:shd w:val="clear" w:color="auto" w:fill="FFFFFF"/>
          <w:lang w:val="kk-KZ"/>
        </w:rPr>
        <w:t xml:space="preserve"> әсер етуді бағалау бойынша салыстырмалы зерттеу дизайндары көмегімен [</w:t>
      </w:r>
      <w:r w:rsidR="0048134C" w:rsidRPr="00886AAC">
        <w:rPr>
          <w:sz w:val="28"/>
          <w:szCs w:val="28"/>
          <w:shd w:val="clear" w:color="auto" w:fill="FFFFFF"/>
          <w:lang w:val="kk-KZ"/>
        </w:rPr>
        <w:t>42</w:t>
      </w:r>
      <w:r w:rsidRPr="00886AAC">
        <w:rPr>
          <w:sz w:val="28"/>
          <w:szCs w:val="28"/>
          <w:shd w:val="clear" w:color="auto" w:fill="FFFFFF"/>
          <w:lang w:val="kk-KZ"/>
        </w:rPr>
        <w:t>,</w:t>
      </w:r>
      <w:r w:rsidR="0048134C" w:rsidRPr="00886AAC">
        <w:rPr>
          <w:sz w:val="28"/>
          <w:szCs w:val="28"/>
          <w:shd w:val="clear" w:color="auto" w:fill="FFFFFF"/>
          <w:lang w:val="kk-KZ"/>
        </w:rPr>
        <w:t xml:space="preserve"> р. 201-208; 94</w:t>
      </w:r>
      <w:r w:rsidRPr="00886AAC">
        <w:rPr>
          <w:sz w:val="28"/>
          <w:szCs w:val="28"/>
          <w:shd w:val="clear" w:color="auto" w:fill="FFFFFF"/>
          <w:lang w:val="kk-KZ"/>
        </w:rPr>
        <w:t>]</w:t>
      </w:r>
      <w:r w:rsidR="008F089B" w:rsidRPr="00886AAC">
        <w:rPr>
          <w:sz w:val="28"/>
          <w:szCs w:val="28"/>
          <w:shd w:val="clear" w:color="auto" w:fill="FFFFFF"/>
          <w:lang w:val="kk-KZ"/>
        </w:rPr>
        <w:t>,</w:t>
      </w:r>
      <w:r w:rsidRPr="00886AAC">
        <w:rPr>
          <w:sz w:val="28"/>
          <w:szCs w:val="28"/>
          <w:shd w:val="clear" w:color="auto" w:fill="FFFFFF"/>
          <w:lang w:val="kk-KZ"/>
        </w:rPr>
        <w:t xml:space="preserve"> зерттеу жұмыстары жүргізіліп отырылуы қажет, </w:t>
      </w:r>
      <w:r w:rsidR="008F089B" w:rsidRPr="00886AAC">
        <w:rPr>
          <w:sz w:val="28"/>
          <w:szCs w:val="28"/>
          <w:shd w:val="clear" w:color="auto" w:fill="FFFFFF"/>
          <w:lang w:val="kk-KZ"/>
        </w:rPr>
        <w:t>алайда</w:t>
      </w:r>
      <w:r w:rsidRPr="00886AAC">
        <w:rPr>
          <w:sz w:val="28"/>
          <w:szCs w:val="28"/>
          <w:shd w:val="clear" w:color="auto" w:fill="FFFFFF"/>
          <w:lang w:val="kk-KZ"/>
        </w:rPr>
        <w:t xml:space="preserve"> бұл сияқты зерттеулер сирек жүргізіледі [</w:t>
      </w:r>
      <w:r w:rsidR="0048134C" w:rsidRPr="00886AAC">
        <w:rPr>
          <w:sz w:val="28"/>
          <w:szCs w:val="28"/>
          <w:shd w:val="clear" w:color="auto" w:fill="FFFFFF"/>
          <w:lang w:val="kk-KZ"/>
        </w:rPr>
        <w:t>95</w:t>
      </w:r>
      <w:r w:rsidRPr="00886AAC">
        <w:rPr>
          <w:sz w:val="28"/>
          <w:szCs w:val="28"/>
          <w:shd w:val="clear" w:color="auto" w:fill="FFFFFF"/>
          <w:lang w:val="kk-KZ"/>
        </w:rPr>
        <w:t>].</w:t>
      </w:r>
    </w:p>
    <w:p w14:paraId="31644214" w14:textId="034302EB"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SCORE шкаласының көмегімен қауіптілікті бағалау, жеке науқас бойынша қауіптілікті өзгертпейді. Дегенмен, бұл ЖҚЖА дамуын болдырмауға және кейінге қалдырмауға әсерін тигізетін, неғұрлым күрделі араласудың алғашқы маңызды </w:t>
      </w:r>
      <w:r w:rsidR="008F089B" w:rsidRPr="00886AAC">
        <w:rPr>
          <w:sz w:val="28"/>
          <w:szCs w:val="28"/>
          <w:shd w:val="clear" w:color="auto" w:fill="FFFFFF"/>
          <w:lang w:val="kk-KZ"/>
        </w:rPr>
        <w:t>қадамы болып саналады</w:t>
      </w:r>
      <w:r w:rsidRPr="00886AAC">
        <w:rPr>
          <w:sz w:val="28"/>
          <w:szCs w:val="28"/>
          <w:shd w:val="clear" w:color="auto" w:fill="FFFFFF"/>
          <w:lang w:val="kk-KZ"/>
        </w:rPr>
        <w:t xml:space="preserve">. SCORE шкаласы дәрігерлерді және денсаулық сақтау саласының басқа да мамандарын, ЖҚЖА патологиясы бойынша ересек адамның қай санатқа жатқызылуы керектігі туралы хабардар етеді. Бұл санаттар </w:t>
      </w:r>
      <w:r w:rsidR="008F089B" w:rsidRPr="00886AAC">
        <w:rPr>
          <w:sz w:val="28"/>
          <w:szCs w:val="28"/>
          <w:shd w:val="clear" w:color="auto" w:fill="FFFFFF"/>
          <w:lang w:val="kk-KZ"/>
        </w:rPr>
        <w:t xml:space="preserve">медициналық </w:t>
      </w:r>
      <w:r w:rsidRPr="00886AAC">
        <w:rPr>
          <w:sz w:val="28"/>
          <w:szCs w:val="28"/>
          <w:shd w:val="clear" w:color="auto" w:fill="FFFFFF"/>
          <w:lang w:val="kk-KZ"/>
        </w:rPr>
        <w:t xml:space="preserve">араласудың түрі мен қарқындылығына (мысалы, фармакотерапиямен не фармакотерапиясыз өмір салтын өзгерту), және </w:t>
      </w:r>
      <w:r w:rsidR="008F089B" w:rsidRPr="00886AAC">
        <w:rPr>
          <w:sz w:val="28"/>
          <w:szCs w:val="28"/>
          <w:shd w:val="clear" w:color="auto" w:fill="FFFFFF"/>
          <w:lang w:val="kk-KZ"/>
        </w:rPr>
        <w:t xml:space="preserve">де </w:t>
      </w:r>
      <w:r w:rsidRPr="00886AAC">
        <w:rPr>
          <w:sz w:val="28"/>
          <w:szCs w:val="28"/>
          <w:shd w:val="clear" w:color="auto" w:fill="FFFFFF"/>
          <w:lang w:val="kk-KZ"/>
        </w:rPr>
        <w:t>емдеу мақсаттарына байланысты өзгеріп отырады. Сонымен қатар, қоғамдастық деңгейінде қауіптерді стратификациялау, профилактикалық кардиология үшін экономикалық жағынан шектеулі ресурстарды мүмкіндігінше үнемді қолдануға, және тиімді профилактикалық шаралардың тең үлестірілуіне қатысуға көмектеседі. Сондай-ақ, бұл жағдай ЖҚЖА-ның жалпы қаупін басқару кезінде шығындар мен пайда, не пайда мен қауіп-қатерліктің арақатынасын ескеруге мүмкіндік береді. Екінші жағынан, аталмыш шкала қауіп-қатер айнымалыларының санын шектеп, қан құрамындағы глюкоза не триглицеридтер деңгейінің жоғарылауы, отырықшы өмір салты, семіздік немесе жанұялық анамнезі</w:t>
      </w:r>
      <w:r w:rsidR="009A5F50" w:rsidRPr="00886AAC">
        <w:rPr>
          <w:sz w:val="28"/>
          <w:szCs w:val="28"/>
          <w:shd w:val="clear" w:color="auto" w:fill="FFFFFF"/>
          <w:lang w:val="kk-KZ"/>
        </w:rPr>
        <w:t>нде кездесетін ЖҚЖА оқиғалары</w:t>
      </w:r>
      <w:r w:rsidRPr="00886AAC">
        <w:rPr>
          <w:sz w:val="28"/>
          <w:szCs w:val="28"/>
          <w:shd w:val="clear" w:color="auto" w:fill="FFFFFF"/>
          <w:lang w:val="kk-KZ"/>
        </w:rPr>
        <w:t xml:space="preserve"> сияқты </w:t>
      </w:r>
      <w:r w:rsidRPr="00886AAC">
        <w:rPr>
          <w:sz w:val="28"/>
          <w:szCs w:val="28"/>
          <w:shd w:val="clear" w:color="auto" w:fill="FFFFFF"/>
          <w:lang w:val="kk-KZ"/>
        </w:rPr>
        <w:lastRenderedPageBreak/>
        <w:t xml:space="preserve">факторларды қоспауы, күрделі мәселенің оңтайлануының негізгі шешімдерінің бірі ретінде </w:t>
      </w:r>
      <w:r w:rsidR="009A5F50" w:rsidRPr="00886AAC">
        <w:rPr>
          <w:sz w:val="28"/>
          <w:szCs w:val="28"/>
          <w:shd w:val="clear" w:color="auto" w:fill="FFFFFF"/>
          <w:lang w:val="kk-KZ"/>
        </w:rPr>
        <w:t>көрінеді</w:t>
      </w:r>
      <w:r w:rsidRPr="00886AAC">
        <w:rPr>
          <w:sz w:val="28"/>
          <w:szCs w:val="28"/>
          <w:shd w:val="clear" w:color="auto" w:fill="FFFFFF"/>
          <w:lang w:val="kk-KZ"/>
        </w:rPr>
        <w:t xml:space="preserve">. Дұрыс емес қолданылған SCORE шкаласы, әсіресе жастарды жеткіліксіз </w:t>
      </w:r>
      <w:r w:rsidR="009A5F50" w:rsidRPr="00886AAC">
        <w:rPr>
          <w:sz w:val="28"/>
          <w:szCs w:val="28"/>
          <w:shd w:val="clear" w:color="auto" w:fill="FFFFFF"/>
          <w:lang w:val="kk-KZ"/>
        </w:rPr>
        <w:t xml:space="preserve">деңгейде </w:t>
      </w:r>
      <w:r w:rsidRPr="00886AAC">
        <w:rPr>
          <w:sz w:val="28"/>
          <w:szCs w:val="28"/>
          <w:shd w:val="clear" w:color="auto" w:fill="FFFFFF"/>
          <w:lang w:val="kk-KZ"/>
        </w:rPr>
        <w:t>емдеу</w:t>
      </w:r>
      <w:r w:rsidR="00B9460D" w:rsidRPr="00886AAC">
        <w:rPr>
          <w:sz w:val="28"/>
          <w:szCs w:val="28"/>
          <w:shd w:val="clear" w:color="auto" w:fill="FFFFFF"/>
          <w:lang w:val="kk-KZ"/>
        </w:rPr>
        <w:t>,</w:t>
      </w:r>
      <w:r w:rsidRPr="00886AAC">
        <w:rPr>
          <w:sz w:val="28"/>
          <w:szCs w:val="28"/>
          <w:shd w:val="clear" w:color="auto" w:fill="FFFFFF"/>
          <w:lang w:val="kk-KZ"/>
        </w:rPr>
        <w:t xml:space="preserve"> және жалған сенімділіктерге (қойылатын болжамдалған диагнозына байланысты) алып келсе, ал қарт адамдарда шамадан тыс емделу</w:t>
      </w:r>
      <w:r w:rsidR="00B9460D" w:rsidRPr="00886AAC">
        <w:rPr>
          <w:sz w:val="28"/>
          <w:szCs w:val="28"/>
          <w:shd w:val="clear" w:color="auto" w:fill="FFFFFF"/>
          <w:lang w:val="kk-KZ"/>
        </w:rPr>
        <w:t xml:space="preserve"> жағдайлары орын алып</w:t>
      </w:r>
      <w:r w:rsidRPr="00886AAC">
        <w:rPr>
          <w:sz w:val="28"/>
          <w:szCs w:val="28"/>
          <w:shd w:val="clear" w:color="auto" w:fill="FFFFFF"/>
          <w:lang w:val="kk-KZ"/>
        </w:rPr>
        <w:t>, айтарлықтай зардаптарға соқты</w:t>
      </w:r>
      <w:r w:rsidR="00B9460D" w:rsidRPr="00886AAC">
        <w:rPr>
          <w:sz w:val="28"/>
          <w:szCs w:val="28"/>
          <w:shd w:val="clear" w:color="auto" w:fill="FFFFFF"/>
          <w:lang w:val="kk-KZ"/>
        </w:rPr>
        <w:t>руы мүмкін</w:t>
      </w:r>
      <w:r w:rsidRPr="00886AAC">
        <w:rPr>
          <w:sz w:val="28"/>
          <w:szCs w:val="28"/>
          <w:shd w:val="clear" w:color="auto" w:fill="FFFFFF"/>
          <w:lang w:val="kk-KZ"/>
        </w:rPr>
        <w:t xml:space="preserve"> [</w:t>
      </w:r>
      <w:r w:rsidR="0048134C" w:rsidRPr="00886AAC">
        <w:rPr>
          <w:sz w:val="28"/>
          <w:szCs w:val="28"/>
          <w:shd w:val="clear" w:color="auto" w:fill="FFFFFF"/>
          <w:lang w:val="kk-KZ"/>
        </w:rPr>
        <w:t>96</w:t>
      </w:r>
      <w:r w:rsidRPr="00886AAC">
        <w:rPr>
          <w:sz w:val="28"/>
          <w:szCs w:val="28"/>
          <w:shd w:val="clear" w:color="auto" w:fill="FFFFFF"/>
          <w:lang w:val="kk-KZ"/>
        </w:rPr>
        <w:t xml:space="preserve">]. Бұл шкаланың </w:t>
      </w:r>
      <w:r w:rsidR="00A538BF" w:rsidRPr="00886AAC">
        <w:rPr>
          <w:sz w:val="28"/>
          <w:szCs w:val="28"/>
          <w:shd w:val="clear" w:color="auto" w:fill="FFFFFF"/>
          <w:lang w:val="kk-KZ"/>
        </w:rPr>
        <w:t xml:space="preserve">орынсыз </w:t>
      </w:r>
      <w:r w:rsidRPr="00886AAC">
        <w:rPr>
          <w:sz w:val="28"/>
          <w:szCs w:val="28"/>
          <w:shd w:val="clear" w:color="auto" w:fill="FFFFFF"/>
          <w:lang w:val="kk-KZ"/>
        </w:rPr>
        <w:t>қолданылу</w:t>
      </w:r>
      <w:r w:rsidR="00A538BF" w:rsidRPr="00886AAC">
        <w:rPr>
          <w:sz w:val="28"/>
          <w:szCs w:val="28"/>
          <w:shd w:val="clear" w:color="auto" w:fill="FFFFFF"/>
          <w:lang w:val="kk-KZ"/>
        </w:rPr>
        <w:t xml:space="preserve"> жағдайлары</w:t>
      </w:r>
      <w:r w:rsidRPr="00886AAC">
        <w:rPr>
          <w:sz w:val="28"/>
          <w:szCs w:val="28"/>
          <w:shd w:val="clear" w:color="auto" w:fill="FFFFFF"/>
          <w:lang w:val="kk-KZ"/>
        </w:rPr>
        <w:t xml:space="preserve"> денсаулық сақтау саласы шығындарының көбейуіне алып ке</w:t>
      </w:r>
      <w:r w:rsidR="00B9460D" w:rsidRPr="00886AAC">
        <w:rPr>
          <w:sz w:val="28"/>
          <w:szCs w:val="28"/>
          <w:shd w:val="clear" w:color="auto" w:fill="FFFFFF"/>
          <w:lang w:val="kk-KZ"/>
        </w:rPr>
        <w:t xml:space="preserve">луі </w:t>
      </w:r>
      <w:r w:rsidR="00A538BF" w:rsidRPr="00886AAC">
        <w:rPr>
          <w:sz w:val="28"/>
          <w:szCs w:val="28"/>
          <w:shd w:val="clear" w:color="auto" w:fill="FFFFFF"/>
          <w:lang w:val="kk-KZ"/>
        </w:rPr>
        <w:t xml:space="preserve">де әбден </w:t>
      </w:r>
      <w:r w:rsidR="00B9460D" w:rsidRPr="00886AAC">
        <w:rPr>
          <w:sz w:val="28"/>
          <w:szCs w:val="28"/>
          <w:shd w:val="clear" w:color="auto" w:fill="FFFFFF"/>
          <w:lang w:val="kk-KZ"/>
        </w:rPr>
        <w:t xml:space="preserve">мүмкін. Себебі, </w:t>
      </w:r>
      <w:r w:rsidRPr="00886AAC">
        <w:rPr>
          <w:sz w:val="28"/>
          <w:szCs w:val="28"/>
          <w:shd w:val="clear" w:color="auto" w:fill="FFFFFF"/>
          <w:lang w:val="kk-KZ"/>
        </w:rPr>
        <w:t>зертханалық зерттеулерді жүргізуде, мәліметтерді енгізу және түсіндіруде, шыққан нәтижелерді науқастар мен олардың отбасыларына ашықтап жеткізуге</w:t>
      </w:r>
      <w:r w:rsidR="00B9460D" w:rsidRPr="00886AAC">
        <w:rPr>
          <w:sz w:val="28"/>
          <w:szCs w:val="28"/>
          <w:shd w:val="clear" w:color="auto" w:fill="FFFFFF"/>
          <w:lang w:val="kk-KZ"/>
        </w:rPr>
        <w:t xml:space="preserve"> арнайы</w:t>
      </w:r>
      <w:r w:rsidRPr="00886AAC">
        <w:rPr>
          <w:sz w:val="28"/>
          <w:szCs w:val="28"/>
          <w:shd w:val="clear" w:color="auto" w:fill="FFFFFF"/>
          <w:lang w:val="kk-KZ"/>
        </w:rPr>
        <w:t xml:space="preserve"> қызметкерлер</w:t>
      </w:r>
      <w:r w:rsidR="00A538BF" w:rsidRPr="00886AAC">
        <w:rPr>
          <w:sz w:val="28"/>
          <w:szCs w:val="28"/>
          <w:shd w:val="clear" w:color="auto" w:fill="FFFFFF"/>
          <w:lang w:val="kk-KZ"/>
        </w:rPr>
        <w:t xml:space="preserve"> мен қызметтерді</w:t>
      </w:r>
      <w:r w:rsidRPr="00886AAC">
        <w:rPr>
          <w:sz w:val="28"/>
          <w:szCs w:val="28"/>
          <w:shd w:val="clear" w:color="auto" w:fill="FFFFFF"/>
          <w:lang w:val="kk-KZ"/>
        </w:rPr>
        <w:t xml:space="preserve"> талап етеді [</w:t>
      </w:r>
      <w:r w:rsidR="0048134C" w:rsidRPr="00886AAC">
        <w:rPr>
          <w:sz w:val="28"/>
          <w:szCs w:val="28"/>
          <w:shd w:val="clear" w:color="auto" w:fill="FFFFFF"/>
          <w:lang w:val="kk-KZ"/>
        </w:rPr>
        <w:t>97</w:t>
      </w:r>
      <w:r w:rsidRPr="00886AAC">
        <w:rPr>
          <w:sz w:val="28"/>
          <w:szCs w:val="28"/>
          <w:shd w:val="clear" w:color="auto" w:fill="FFFFFF"/>
          <w:lang w:val="kk-KZ"/>
        </w:rPr>
        <w:t>].</w:t>
      </w:r>
    </w:p>
    <w:p w14:paraId="6E47BF8C" w14:textId="0FB09C7B"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Tomasik</w:t>
      </w:r>
      <w:r w:rsidR="00A538BF" w:rsidRPr="00886AAC">
        <w:rPr>
          <w:sz w:val="28"/>
          <w:szCs w:val="28"/>
          <w:shd w:val="clear" w:color="auto" w:fill="FFFFFF"/>
          <w:lang w:val="kk-KZ"/>
        </w:rPr>
        <w:t xml:space="preserve"> T.</w:t>
      </w:r>
      <w:r w:rsidRPr="00886AAC">
        <w:rPr>
          <w:sz w:val="28"/>
          <w:szCs w:val="28"/>
          <w:shd w:val="clear" w:color="auto" w:fill="FFFFFF"/>
          <w:lang w:val="kk-KZ"/>
        </w:rPr>
        <w:t xml:space="preserve"> және оның әріптестері жүргізген [</w:t>
      </w:r>
      <w:r w:rsidR="0048134C" w:rsidRPr="00886AAC">
        <w:rPr>
          <w:sz w:val="28"/>
          <w:szCs w:val="28"/>
          <w:shd w:val="clear" w:color="auto" w:fill="FFFFFF"/>
          <w:lang w:val="kk-KZ"/>
        </w:rPr>
        <w:t>97, р. 370-378</w:t>
      </w:r>
      <w:r w:rsidRPr="00886AAC">
        <w:rPr>
          <w:sz w:val="28"/>
          <w:szCs w:val="28"/>
          <w:shd w:val="clear" w:color="auto" w:fill="FFFFFF"/>
          <w:lang w:val="kk-KZ"/>
        </w:rPr>
        <w:t xml:space="preserve">], SCORE-ні қолдану арқылы ЖҚЖА-ның қауіп-қатерлік деңгейін бағалау мен ЖҚЖА-мен аурушаңдықтың нәтижелері арасындағы сандық бағалауға негізделген жүйелік шолуда, ЖҚЖА-ның біріншілік профилактикасында SCORE шкаласын қолданудың тиімділігі жөнінде қандай да бір сенімді ақпарат көзінің табылмағандығын </w:t>
      </w:r>
      <w:r w:rsidR="00B9460D" w:rsidRPr="00886AAC">
        <w:rPr>
          <w:sz w:val="28"/>
          <w:szCs w:val="28"/>
          <w:shd w:val="clear" w:color="auto" w:fill="FFFFFF"/>
          <w:lang w:val="kk-KZ"/>
        </w:rPr>
        <w:t>көрсеткен</w:t>
      </w:r>
      <w:r w:rsidRPr="00886AAC">
        <w:rPr>
          <w:sz w:val="28"/>
          <w:szCs w:val="28"/>
          <w:shd w:val="clear" w:color="auto" w:fill="FFFFFF"/>
          <w:lang w:val="kk-KZ"/>
        </w:rPr>
        <w:t>. Сонымен қатар, қауіп факторларының мөлшерін санайтын, бір фактордың деңгейін бағалайтын немесе жақсы нәтижелерге алып келетін әдістердің жоқтығын растайтын қандай да бір сенімді зерттеу жұмысының жоқтығын атап өтеді.</w:t>
      </w:r>
    </w:p>
    <w:p w14:paraId="518C463C" w14:textId="1209B5DE"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SCORE-ні есептеуде қолданылатын қауіп факторларынан басқа, ЖҚЖА-ның жалпы қауіптілігін бағалауда маңызды болып саналатын қанның құрамындағы триглицеридтер деңгейінің жоғарылауы, гиподинамия, семіздік не</w:t>
      </w:r>
      <w:r w:rsidR="00B9460D" w:rsidRPr="00886AAC">
        <w:rPr>
          <w:sz w:val="28"/>
          <w:szCs w:val="28"/>
          <w:shd w:val="clear" w:color="auto" w:fill="FFFFFF"/>
          <w:lang w:val="kk-KZ"/>
        </w:rPr>
        <w:t>месе</w:t>
      </w:r>
      <w:r w:rsidR="0009643D" w:rsidRPr="00886AAC">
        <w:rPr>
          <w:sz w:val="28"/>
          <w:szCs w:val="28"/>
          <w:shd w:val="clear" w:color="auto" w:fill="FFFFFF"/>
          <w:lang w:val="kk-KZ"/>
        </w:rPr>
        <w:t xml:space="preserve"> жүрек-қан тамыр жүйесі патологияларына</w:t>
      </w:r>
      <w:r w:rsidRPr="00886AAC">
        <w:rPr>
          <w:sz w:val="28"/>
          <w:szCs w:val="28"/>
          <w:shd w:val="clear" w:color="auto" w:fill="FFFFFF"/>
          <w:lang w:val="kk-KZ"/>
        </w:rPr>
        <w:t xml:space="preserve"> бейімділігі жоғары жанұялық анамнез сияқты қауіптілік модификаторлары да кездеседі. Осындай қауіп факторларының кездесуі</w:t>
      </w:r>
      <w:r w:rsidR="00121E62" w:rsidRPr="00886AAC">
        <w:rPr>
          <w:sz w:val="28"/>
          <w:szCs w:val="28"/>
          <w:shd w:val="clear" w:color="auto" w:fill="FFFFFF"/>
          <w:lang w:val="kk-KZ"/>
        </w:rPr>
        <w:t>,</w:t>
      </w:r>
      <w:r w:rsidRPr="00886AAC">
        <w:rPr>
          <w:sz w:val="28"/>
          <w:szCs w:val="28"/>
          <w:shd w:val="clear" w:color="auto" w:fill="FFFFFF"/>
          <w:lang w:val="kk-KZ"/>
        </w:rPr>
        <w:t xml:space="preserve"> науқастың ЖҚЖА-мен </w:t>
      </w:r>
      <w:r w:rsidR="00121E62" w:rsidRPr="00886AAC">
        <w:rPr>
          <w:sz w:val="28"/>
          <w:szCs w:val="28"/>
          <w:shd w:val="clear" w:color="auto" w:fill="FFFFFF"/>
          <w:lang w:val="kk-KZ"/>
        </w:rPr>
        <w:t>сырқаттанушылық бойынша</w:t>
      </w:r>
      <w:r w:rsidRPr="00886AAC">
        <w:rPr>
          <w:sz w:val="28"/>
          <w:szCs w:val="28"/>
          <w:shd w:val="clear" w:color="auto" w:fill="FFFFFF"/>
          <w:lang w:val="kk-KZ"/>
        </w:rPr>
        <w:t xml:space="preserve"> қауіптілі</w:t>
      </w:r>
      <w:r w:rsidR="00121E62" w:rsidRPr="00886AAC">
        <w:rPr>
          <w:sz w:val="28"/>
          <w:szCs w:val="28"/>
          <w:shd w:val="clear" w:color="auto" w:fill="FFFFFF"/>
          <w:lang w:val="kk-KZ"/>
        </w:rPr>
        <w:t>к көрсеткішін</w:t>
      </w:r>
      <w:r w:rsidRPr="00886AAC">
        <w:rPr>
          <w:sz w:val="28"/>
          <w:szCs w:val="28"/>
          <w:shd w:val="clear" w:color="auto" w:fill="FFFFFF"/>
          <w:lang w:val="kk-KZ"/>
        </w:rPr>
        <w:t xml:space="preserve"> жоғарылатады. Циркуляциялық және несептік биомаркерлер сияқты факторлар, тек ЖҚЖА қауіптілігін бағалаушы және анықтаушы шкалаларды қосқанда ғана болжамды анықтауда тиімділік көрсететіндігі, ал жеке қолданғанда мұндай тиімділіктің төмен деңгейде болатындығы</w:t>
      </w:r>
      <w:r w:rsidR="00121E62" w:rsidRPr="00886AAC">
        <w:rPr>
          <w:sz w:val="28"/>
          <w:szCs w:val="28"/>
          <w:shd w:val="clear" w:color="auto" w:fill="FFFFFF"/>
          <w:lang w:val="kk-KZ"/>
        </w:rPr>
        <w:t xml:space="preserve"> зерттеулер нәтижесінде</w:t>
      </w:r>
      <w:r w:rsidRPr="00886AAC">
        <w:rPr>
          <w:sz w:val="28"/>
          <w:szCs w:val="28"/>
          <w:shd w:val="clear" w:color="auto" w:fill="FFFFFF"/>
          <w:lang w:val="kk-KZ"/>
        </w:rPr>
        <w:t xml:space="preserve"> </w:t>
      </w:r>
      <w:r w:rsidR="00121E62" w:rsidRPr="00886AAC">
        <w:rPr>
          <w:sz w:val="28"/>
          <w:szCs w:val="28"/>
          <w:shd w:val="clear" w:color="auto" w:fill="FFFFFF"/>
          <w:lang w:val="kk-KZ"/>
        </w:rPr>
        <w:t>айқындалған</w:t>
      </w:r>
      <w:r w:rsidRPr="00886AAC">
        <w:rPr>
          <w:sz w:val="28"/>
          <w:szCs w:val="28"/>
          <w:shd w:val="clear" w:color="auto" w:fill="FFFFFF"/>
          <w:lang w:val="kk-KZ"/>
        </w:rPr>
        <w:t xml:space="preserve"> [</w:t>
      </w:r>
      <w:r w:rsidR="0048134C" w:rsidRPr="00886AAC">
        <w:rPr>
          <w:sz w:val="28"/>
          <w:szCs w:val="28"/>
          <w:shd w:val="clear" w:color="auto" w:fill="FFFFFF"/>
          <w:lang w:val="kk-KZ"/>
        </w:rPr>
        <w:t>98</w:t>
      </w:r>
      <w:r w:rsidRPr="00886AAC">
        <w:rPr>
          <w:sz w:val="28"/>
          <w:szCs w:val="28"/>
          <w:shd w:val="clear" w:color="auto" w:fill="FFFFFF"/>
          <w:lang w:val="kk-KZ"/>
        </w:rPr>
        <w:t>].</w:t>
      </w:r>
    </w:p>
    <w:p w14:paraId="0D6F46B0" w14:textId="66DE9AB1"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ЖҚЖА профилактикасы бойынша</w:t>
      </w:r>
      <w:r w:rsidR="00AE2391" w:rsidRPr="00886AAC">
        <w:rPr>
          <w:sz w:val="28"/>
          <w:szCs w:val="28"/>
          <w:shd w:val="clear" w:color="auto" w:fill="FFFFFF"/>
          <w:lang w:val="kk-KZ"/>
        </w:rPr>
        <w:t>,</w:t>
      </w:r>
      <w:r w:rsidRPr="00886AAC">
        <w:rPr>
          <w:sz w:val="28"/>
          <w:szCs w:val="28"/>
          <w:shd w:val="clear" w:color="auto" w:fill="FFFFFF"/>
          <w:lang w:val="kk-KZ"/>
        </w:rPr>
        <w:t xml:space="preserve"> Еуропалық денсаулық сақтау қауымдастықтары</w:t>
      </w:r>
      <w:r w:rsidR="00AE2391" w:rsidRPr="00886AAC">
        <w:rPr>
          <w:sz w:val="28"/>
          <w:szCs w:val="28"/>
          <w:shd w:val="clear" w:color="auto" w:fill="FFFFFF"/>
          <w:lang w:val="kk-KZ"/>
        </w:rPr>
        <w:t>,</w:t>
      </w:r>
      <w:r w:rsidRPr="00886AAC">
        <w:rPr>
          <w:sz w:val="28"/>
          <w:szCs w:val="28"/>
          <w:shd w:val="clear" w:color="auto" w:fill="FFFFFF"/>
          <w:lang w:val="kk-KZ"/>
        </w:rPr>
        <w:t xml:space="preserve"> SCORE сияқты жалпы қауіптілікті анықтаушы шкалаларды ЖҚЖА-ның </w:t>
      </w:r>
      <w:r w:rsidR="00AE2391" w:rsidRPr="00886AAC">
        <w:rPr>
          <w:sz w:val="28"/>
          <w:szCs w:val="28"/>
          <w:shd w:val="clear" w:color="auto" w:fill="FFFFFF"/>
          <w:lang w:val="kk-KZ"/>
        </w:rPr>
        <w:t>көріністері орын алмаған</w:t>
      </w:r>
      <w:r w:rsidRPr="00886AAC">
        <w:rPr>
          <w:sz w:val="28"/>
          <w:szCs w:val="28"/>
          <w:shd w:val="clear" w:color="auto" w:fill="FFFFFF"/>
          <w:lang w:val="kk-KZ"/>
        </w:rPr>
        <w:t xml:space="preserve"> ересектер үшін</w:t>
      </w:r>
      <w:r w:rsidR="00AE2391" w:rsidRPr="00886AAC">
        <w:rPr>
          <w:sz w:val="28"/>
          <w:szCs w:val="28"/>
          <w:shd w:val="clear" w:color="auto" w:fill="FFFFFF"/>
          <w:lang w:val="kk-KZ"/>
        </w:rPr>
        <w:t xml:space="preserve"> де</w:t>
      </w:r>
      <w:r w:rsidRPr="00886AAC">
        <w:rPr>
          <w:sz w:val="28"/>
          <w:szCs w:val="28"/>
          <w:shd w:val="clear" w:color="auto" w:fill="FFFFFF"/>
          <w:lang w:val="kk-KZ"/>
        </w:rPr>
        <w:t xml:space="preserve"> қолдануға болатынды</w:t>
      </w:r>
      <w:r w:rsidR="00AE2391" w:rsidRPr="00886AAC">
        <w:rPr>
          <w:sz w:val="28"/>
          <w:szCs w:val="28"/>
          <w:shd w:val="clear" w:color="auto" w:fill="FFFFFF"/>
          <w:lang w:val="kk-KZ"/>
        </w:rPr>
        <w:t>н нұсқаулық ретінде</w:t>
      </w:r>
      <w:r w:rsidRPr="00886AAC">
        <w:rPr>
          <w:sz w:val="28"/>
          <w:szCs w:val="28"/>
          <w:shd w:val="clear" w:color="auto" w:fill="FFFFFF"/>
          <w:lang w:val="kk-KZ"/>
        </w:rPr>
        <w:t xml:space="preserve"> ұсынған. Бұл, І-сыныпқа (дәлелдемелер және/немесе шараның тиімділігі бар деген жалпы шешім) және С-деңгейлік (сарапшылардың пікірлерінің бір жерден шығуы және/немесе бірнеше зерттеулердің жүргізілуі) ұсыныстар</w:t>
      </w:r>
      <w:r w:rsidR="00AE2391" w:rsidRPr="00886AAC">
        <w:rPr>
          <w:sz w:val="28"/>
          <w:szCs w:val="28"/>
          <w:shd w:val="clear" w:color="auto" w:fill="FFFFFF"/>
          <w:lang w:val="kk-KZ"/>
        </w:rPr>
        <w:t xml:space="preserve"> тізіміне</w:t>
      </w:r>
      <w:r w:rsidRPr="00886AAC">
        <w:rPr>
          <w:sz w:val="28"/>
          <w:szCs w:val="28"/>
          <w:shd w:val="clear" w:color="auto" w:fill="FFFFFF"/>
          <w:lang w:val="kk-KZ"/>
        </w:rPr>
        <w:t xml:space="preserve"> </w:t>
      </w:r>
      <w:r w:rsidR="00AE2391" w:rsidRPr="00886AAC">
        <w:rPr>
          <w:sz w:val="28"/>
          <w:szCs w:val="28"/>
          <w:shd w:val="clear" w:color="auto" w:fill="FFFFFF"/>
          <w:lang w:val="kk-KZ"/>
        </w:rPr>
        <w:t>кіреді</w:t>
      </w:r>
      <w:r w:rsidRPr="00886AAC">
        <w:rPr>
          <w:sz w:val="28"/>
          <w:szCs w:val="28"/>
          <w:shd w:val="clear" w:color="auto" w:fill="FFFFFF"/>
          <w:lang w:val="kk-KZ"/>
        </w:rPr>
        <w:t>. Бұл жағдай, SCORE қауіптілікті анықтаушы шкаласының жоғары сенімділікке және қолданысқа ие құрал екендігі</w:t>
      </w:r>
      <w:r w:rsidR="00AE2391" w:rsidRPr="00886AAC">
        <w:rPr>
          <w:sz w:val="28"/>
          <w:szCs w:val="28"/>
          <w:shd w:val="clear" w:color="auto" w:fill="FFFFFF"/>
          <w:lang w:val="kk-KZ"/>
        </w:rPr>
        <w:t>нің айғағы</w:t>
      </w:r>
      <w:r w:rsidRPr="00886AAC">
        <w:rPr>
          <w:sz w:val="28"/>
          <w:szCs w:val="28"/>
          <w:shd w:val="clear" w:color="auto" w:fill="FFFFFF"/>
          <w:lang w:val="kk-KZ"/>
        </w:rPr>
        <w:t xml:space="preserve">. Алайда, SCORE-ні жеке шкала ретінде ЖҚЖА қауіптілігін анықтаушы және бағалаушы құрал ретінде нысанға алып, тиімділігін анықтау бойынша жүргізілген зерттеулердің жеткіліксіз деңгейде болуы, бұл алаңдағы зерттеулердің </w:t>
      </w:r>
      <w:r w:rsidR="00AE2391" w:rsidRPr="00886AAC">
        <w:rPr>
          <w:sz w:val="28"/>
          <w:szCs w:val="28"/>
          <w:shd w:val="clear" w:color="auto" w:fill="FFFFFF"/>
          <w:lang w:val="kk-KZ"/>
        </w:rPr>
        <w:t xml:space="preserve">келешекте </w:t>
      </w:r>
      <w:r w:rsidRPr="00886AAC">
        <w:rPr>
          <w:sz w:val="28"/>
          <w:szCs w:val="28"/>
          <w:shd w:val="clear" w:color="auto" w:fill="FFFFFF"/>
          <w:lang w:val="kk-KZ"/>
        </w:rPr>
        <w:t>әлі де жүргізілуін талап етеді.</w:t>
      </w:r>
    </w:p>
    <w:p w14:paraId="00F78E15" w14:textId="69A2EE73"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Қауіптілік</w:t>
      </w:r>
      <w:r w:rsidR="00FF1CF8" w:rsidRPr="00886AAC">
        <w:rPr>
          <w:sz w:val="28"/>
          <w:szCs w:val="28"/>
          <w:shd w:val="clear" w:color="auto" w:fill="FFFFFF"/>
          <w:lang w:val="kk-KZ"/>
        </w:rPr>
        <w:t xml:space="preserve"> деңгейін</w:t>
      </w:r>
      <w:r w:rsidRPr="00886AAC">
        <w:rPr>
          <w:sz w:val="28"/>
          <w:szCs w:val="28"/>
          <w:shd w:val="clear" w:color="auto" w:fill="FFFFFF"/>
          <w:lang w:val="kk-KZ"/>
        </w:rPr>
        <w:t xml:space="preserve"> </w:t>
      </w:r>
      <w:r w:rsidR="00FF1CF8" w:rsidRPr="00886AAC">
        <w:rPr>
          <w:sz w:val="28"/>
          <w:szCs w:val="28"/>
          <w:shd w:val="clear" w:color="auto" w:fill="FFFFFF"/>
          <w:lang w:val="kk-KZ"/>
        </w:rPr>
        <w:t>болжамдау</w:t>
      </w:r>
      <w:r w:rsidRPr="00886AAC">
        <w:rPr>
          <w:sz w:val="28"/>
          <w:szCs w:val="28"/>
          <w:shd w:val="clear" w:color="auto" w:fill="FFFFFF"/>
          <w:lang w:val="kk-KZ"/>
        </w:rPr>
        <w:t xml:space="preserve"> бойынша тиімділікті анықтау</w:t>
      </w:r>
      <w:r w:rsidR="0009643D" w:rsidRPr="00886AAC">
        <w:rPr>
          <w:sz w:val="28"/>
          <w:szCs w:val="28"/>
          <w:shd w:val="clear" w:color="auto" w:fill="FFFFFF"/>
          <w:lang w:val="kk-KZ"/>
        </w:rPr>
        <w:t xml:space="preserve">дағы </w:t>
      </w:r>
      <w:r w:rsidRPr="00886AAC">
        <w:rPr>
          <w:sz w:val="28"/>
          <w:szCs w:val="28"/>
          <w:shd w:val="clear" w:color="auto" w:fill="FFFFFF"/>
          <w:lang w:val="kk-KZ"/>
        </w:rPr>
        <w:t>сәттілік</w:t>
      </w:r>
      <w:r w:rsidR="0009643D" w:rsidRPr="00886AAC">
        <w:rPr>
          <w:sz w:val="28"/>
          <w:szCs w:val="28"/>
          <w:shd w:val="clear" w:color="auto" w:fill="FFFFFF"/>
          <w:lang w:val="kk-KZ"/>
        </w:rPr>
        <w:t xml:space="preserve"> – </w:t>
      </w:r>
      <w:r w:rsidRPr="00886AAC">
        <w:rPr>
          <w:sz w:val="28"/>
          <w:szCs w:val="28"/>
          <w:shd w:val="clear" w:color="auto" w:fill="FFFFFF"/>
          <w:lang w:val="kk-KZ"/>
        </w:rPr>
        <w:t xml:space="preserve">дәрігердің клиникалық нұсқаулықтар бойынша жұмыс істеуі немесе </w:t>
      </w:r>
      <w:r w:rsidRPr="00886AAC">
        <w:rPr>
          <w:sz w:val="28"/>
          <w:szCs w:val="28"/>
          <w:shd w:val="clear" w:color="auto" w:fill="FFFFFF"/>
          <w:lang w:val="kk-KZ"/>
        </w:rPr>
        <w:lastRenderedPageBreak/>
        <w:t xml:space="preserve">ұсынылған дәрі-дәрмектер санының артуына байланысты емес, </w:t>
      </w:r>
      <w:r w:rsidR="0009643D" w:rsidRPr="00886AAC">
        <w:rPr>
          <w:sz w:val="28"/>
          <w:szCs w:val="28"/>
          <w:shd w:val="clear" w:color="auto" w:fill="FFFFFF"/>
          <w:lang w:val="kk-KZ"/>
        </w:rPr>
        <w:t xml:space="preserve">керісінше </w:t>
      </w:r>
      <w:r w:rsidRPr="00886AAC">
        <w:rPr>
          <w:sz w:val="28"/>
          <w:szCs w:val="28"/>
          <w:shd w:val="clear" w:color="auto" w:fill="FFFFFF"/>
          <w:lang w:val="kk-KZ"/>
        </w:rPr>
        <w:t>науқастағы аурушаңдылық пен өлім-жітім көрсеткіштері сияқты елеулі нәтижелермен анықталғанда ғана қол жетімді болады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97, р. 370-378; 99</w:t>
      </w:r>
      <w:r w:rsidRPr="00886AAC">
        <w:rPr>
          <w:sz w:val="28"/>
          <w:szCs w:val="28"/>
          <w:shd w:val="clear" w:color="auto" w:fill="FFFFFF"/>
          <w:lang w:val="kk-KZ"/>
        </w:rPr>
        <w:t>].</w:t>
      </w:r>
    </w:p>
    <w:p w14:paraId="34125B53" w14:textId="20D3AFB6"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SCORE шкаласы бойынша нәтижені анықтау мәселесін интернет </w:t>
      </w:r>
      <w:r w:rsidR="0009643D" w:rsidRPr="00886AAC">
        <w:rPr>
          <w:sz w:val="28"/>
          <w:szCs w:val="28"/>
          <w:shd w:val="clear" w:color="auto" w:fill="FFFFFF"/>
          <w:lang w:val="kk-KZ"/>
        </w:rPr>
        <w:t xml:space="preserve">желілері </w:t>
      </w:r>
      <w:r w:rsidRPr="00886AAC">
        <w:rPr>
          <w:sz w:val="28"/>
          <w:szCs w:val="28"/>
          <w:shd w:val="clear" w:color="auto" w:fill="FFFFFF"/>
          <w:lang w:val="kk-KZ"/>
        </w:rPr>
        <w:t>арқылы оңай шешуге болады [10</w:t>
      </w:r>
      <w:r w:rsidR="0048134C" w:rsidRPr="00886AAC">
        <w:rPr>
          <w:sz w:val="28"/>
          <w:szCs w:val="28"/>
          <w:shd w:val="clear" w:color="auto" w:fill="FFFFFF"/>
          <w:lang w:val="kk-KZ"/>
        </w:rPr>
        <w:t>0</w:t>
      </w:r>
      <w:r w:rsidRPr="00886AAC">
        <w:rPr>
          <w:sz w:val="28"/>
          <w:szCs w:val="28"/>
          <w:shd w:val="clear" w:color="auto" w:fill="FFFFFF"/>
          <w:lang w:val="kk-KZ"/>
        </w:rPr>
        <w:t>], және бұл жағдай оның көп қолданушылар үшін қол жетімділігін көрсетеді. Сондай-ақ, Еуропаның 15 мемлекеті үшін 17 тілде жұмыс жасайтын, жоғары не төменгі ЖҚЖА-ның қауіптілігі бар елдер үшін HeartScore® интерактивті қауіптілікті есептеуішті ұсынатын сайт бар. ESC тарапынан ұсынылған бірінші ұсыныста төменгі қауіптілік дәрежесі бойынша сұлбаны қолданатын, төмен қауіптілік дәрежесі бар келесі елдер кіргізілген</w:t>
      </w:r>
      <w:r w:rsidR="00FF1CF8" w:rsidRPr="00886AAC">
        <w:rPr>
          <w:sz w:val="28"/>
          <w:szCs w:val="28"/>
          <w:shd w:val="clear" w:color="auto" w:fill="FFFFFF"/>
          <w:lang w:val="kk-KZ"/>
        </w:rPr>
        <w:t>. Олар</w:t>
      </w:r>
      <w:r w:rsidRPr="00886AAC">
        <w:rPr>
          <w:sz w:val="28"/>
          <w:szCs w:val="28"/>
          <w:shd w:val="clear" w:color="auto" w:fill="FFFFFF"/>
          <w:lang w:val="kk-KZ"/>
        </w:rPr>
        <w:t xml:space="preserve">: Андорра, Австрия, Бельгия, Кипр, Дания, Финляндия, Франция, Германия, Греция, Исландия, Ирландия, Израиль, Италия, Люксембург, Мальта, </w:t>
      </w:r>
      <w:r w:rsidR="004E6720" w:rsidRPr="00886AAC">
        <w:rPr>
          <w:sz w:val="28"/>
          <w:szCs w:val="28"/>
          <w:shd w:val="clear" w:color="auto" w:fill="FFFFFF"/>
          <w:lang w:val="kk-KZ"/>
        </w:rPr>
        <w:t>Монако</w:t>
      </w:r>
      <w:r w:rsidRPr="00886AAC">
        <w:rPr>
          <w:sz w:val="28"/>
          <w:szCs w:val="28"/>
          <w:shd w:val="clear" w:color="auto" w:fill="FFFFFF"/>
          <w:lang w:val="kk-KZ"/>
        </w:rPr>
        <w:t>, Нидерланды, Норвегия, Португалия, Сан-Марино, Словения, Испания, Швеция, Швейцария және Ұлыбритания</w:t>
      </w:r>
      <w:r w:rsidR="00707918" w:rsidRPr="00886AAC">
        <w:rPr>
          <w:sz w:val="28"/>
          <w:szCs w:val="28"/>
          <w:shd w:val="clear" w:color="auto" w:fill="FFFFFF"/>
          <w:lang w:val="ru-RU"/>
        </w:rPr>
        <w:t xml:space="preserve"> [</w:t>
      </w:r>
      <w:r w:rsidR="0048134C" w:rsidRPr="00886AAC">
        <w:rPr>
          <w:sz w:val="28"/>
          <w:szCs w:val="28"/>
          <w:shd w:val="clear" w:color="auto" w:fill="FFFFFF"/>
          <w:lang w:val="ru-RU"/>
        </w:rPr>
        <w:t>101</w:t>
      </w:r>
      <w:r w:rsidR="00707918" w:rsidRPr="00886AAC">
        <w:rPr>
          <w:sz w:val="28"/>
          <w:szCs w:val="28"/>
          <w:shd w:val="clear" w:color="auto" w:fill="FFFFFF"/>
          <w:lang w:val="ru-RU"/>
        </w:rPr>
        <w:t>]</w:t>
      </w:r>
      <w:r w:rsidRPr="00886AAC">
        <w:rPr>
          <w:sz w:val="28"/>
          <w:szCs w:val="28"/>
          <w:shd w:val="clear" w:color="auto" w:fill="FFFFFF"/>
          <w:lang w:val="kk-KZ"/>
        </w:rPr>
        <w:t>. Ал, жоғары қауіптілігі бар елдер қатарына: Армения, Әзербайжан, Беларусь, Болгария, Грузия, Қазақстан, Қырғызстан, Латвия, Литва, Македония, Молдова, Ресей Федерациясы, Украина және Өзбекстан кірді</w:t>
      </w:r>
      <w:r w:rsidR="00707918" w:rsidRPr="00886AAC">
        <w:rPr>
          <w:sz w:val="28"/>
          <w:szCs w:val="28"/>
          <w:shd w:val="clear" w:color="auto" w:fill="FFFFFF"/>
          <w:lang w:val="kk-KZ"/>
        </w:rPr>
        <w:t xml:space="preserve"> [284]</w:t>
      </w:r>
      <w:r w:rsidRPr="00886AAC">
        <w:rPr>
          <w:sz w:val="28"/>
          <w:szCs w:val="28"/>
          <w:shd w:val="clear" w:color="auto" w:fill="FFFFFF"/>
          <w:lang w:val="kk-KZ"/>
        </w:rPr>
        <w:t>. Алайда, кейбір қауіптілік дәрежесі аса жоғары елдер, диаграмма бойынша асыра бағалану жағынан мүмкіндігі жоғары деп те саналады. SCORE қауіптілік диаграммасы түрлерінің болуы, бұл шкаланың жетілдірілу</w:t>
      </w:r>
      <w:r w:rsidR="004E6720" w:rsidRPr="00886AAC">
        <w:rPr>
          <w:sz w:val="28"/>
          <w:szCs w:val="28"/>
          <w:shd w:val="clear" w:color="auto" w:fill="FFFFFF"/>
          <w:lang w:val="kk-KZ"/>
        </w:rPr>
        <w:t xml:space="preserve"> үрдісіне</w:t>
      </w:r>
      <w:r w:rsidRPr="00886AAC">
        <w:rPr>
          <w:sz w:val="28"/>
          <w:szCs w:val="28"/>
          <w:shd w:val="clear" w:color="auto" w:fill="FFFFFF"/>
          <w:lang w:val="kk-KZ"/>
        </w:rPr>
        <w:t xml:space="preserve"> көп септігін тигізді. «Жоғары қауіптілік</w:t>
      </w:r>
      <w:r w:rsidR="0009643D" w:rsidRPr="00886AAC">
        <w:rPr>
          <w:sz w:val="28"/>
          <w:szCs w:val="28"/>
          <w:shd w:val="clear" w:color="auto" w:fill="FFFFFF"/>
          <w:lang w:val="kk-KZ"/>
        </w:rPr>
        <w:t>тегі</w:t>
      </w:r>
      <w:r w:rsidRPr="00886AAC">
        <w:rPr>
          <w:sz w:val="28"/>
          <w:szCs w:val="28"/>
          <w:shd w:val="clear" w:color="auto" w:fill="FFFFFF"/>
          <w:lang w:val="kk-KZ"/>
        </w:rPr>
        <w:t xml:space="preserve">» елдер санатына </w:t>
      </w:r>
      <w:r w:rsidR="004E6720" w:rsidRPr="00886AAC">
        <w:rPr>
          <w:sz w:val="28"/>
          <w:szCs w:val="28"/>
          <w:shd w:val="clear" w:color="auto" w:fill="FFFFFF"/>
          <w:lang w:val="kk-KZ"/>
        </w:rPr>
        <w:t xml:space="preserve">кіретін мемлекеттерде </w:t>
      </w:r>
      <w:r w:rsidRPr="00886AAC">
        <w:rPr>
          <w:sz w:val="28"/>
          <w:szCs w:val="28"/>
          <w:shd w:val="clear" w:color="auto" w:fill="FFFFFF"/>
          <w:lang w:val="kk-KZ"/>
        </w:rPr>
        <w:t>жүргізілген зерттеу</w:t>
      </w:r>
      <w:r w:rsidR="004E6720" w:rsidRPr="00886AAC">
        <w:rPr>
          <w:sz w:val="28"/>
          <w:szCs w:val="28"/>
          <w:shd w:val="clear" w:color="auto" w:fill="FFFFFF"/>
          <w:lang w:val="kk-KZ"/>
        </w:rPr>
        <w:t xml:space="preserve"> жобаларында</w:t>
      </w:r>
      <w:r w:rsidRPr="00886AAC">
        <w:rPr>
          <w:sz w:val="28"/>
          <w:szCs w:val="28"/>
          <w:shd w:val="clear" w:color="auto" w:fill="FFFFFF"/>
          <w:lang w:val="kk-KZ"/>
        </w:rPr>
        <w:t>, SCORE-нің төменгі қауіптілікті шкалалары мен калибрленген шкалалары салыстырмалы түрде зерттелген</w:t>
      </w:r>
      <w:r w:rsidR="004E6720" w:rsidRPr="00886AAC">
        <w:rPr>
          <w:sz w:val="28"/>
          <w:szCs w:val="28"/>
          <w:shd w:val="clear" w:color="auto" w:fill="FFFFFF"/>
          <w:lang w:val="kk-KZ"/>
        </w:rPr>
        <w:t xml:space="preserve"> болатын</w:t>
      </w:r>
      <w:r w:rsidRPr="00886AAC">
        <w:rPr>
          <w:sz w:val="28"/>
          <w:szCs w:val="28"/>
          <w:shd w:val="clear" w:color="auto" w:fill="FFFFFF"/>
          <w:lang w:val="kk-KZ"/>
        </w:rPr>
        <w:t>. Зерттеу барысында, жоғары және аса жоғары қауіптілігі бар науқастар төменгі дәрежелі SCORE бойынша – 4,73%</w:t>
      </w:r>
      <w:r w:rsidR="00ED25C1" w:rsidRPr="00886AAC">
        <w:rPr>
          <w:sz w:val="28"/>
          <w:szCs w:val="28"/>
          <w:shd w:val="clear" w:color="auto" w:fill="FFFFFF"/>
          <w:lang w:val="kk-KZ"/>
        </w:rPr>
        <w:t>, ал</w:t>
      </w:r>
      <w:r w:rsidRPr="00886AAC">
        <w:rPr>
          <w:sz w:val="28"/>
          <w:szCs w:val="28"/>
          <w:shd w:val="clear" w:color="auto" w:fill="FFFFFF"/>
          <w:lang w:val="kk-KZ"/>
        </w:rPr>
        <w:t xml:space="preserve"> калибрленген SCORE бойынша – 15,44%-ды құрады. Сонымен, калибрленген SCORE шкаласы жоғары немесе өте жоғары қауіптегі науқастар то</w:t>
      </w:r>
      <w:r w:rsidR="00ED25C1" w:rsidRPr="00886AAC">
        <w:rPr>
          <w:sz w:val="28"/>
          <w:szCs w:val="28"/>
          <w:shd w:val="clear" w:color="auto" w:fill="FFFFFF"/>
          <w:lang w:val="kk-KZ"/>
        </w:rPr>
        <w:t>птарын бөлек</w:t>
      </w:r>
      <w:r w:rsidRPr="00886AAC">
        <w:rPr>
          <w:sz w:val="28"/>
          <w:szCs w:val="28"/>
          <w:shd w:val="clear" w:color="auto" w:fill="FFFFFF"/>
          <w:lang w:val="kk-KZ"/>
        </w:rPr>
        <w:t xml:space="preserve"> жікте</w:t>
      </w:r>
      <w:r w:rsidR="00ED25C1" w:rsidRPr="00886AAC">
        <w:rPr>
          <w:sz w:val="28"/>
          <w:szCs w:val="28"/>
          <w:shd w:val="clear" w:color="auto" w:fill="FFFFFF"/>
          <w:lang w:val="kk-KZ"/>
        </w:rPr>
        <w:t>умен</w:t>
      </w:r>
      <w:r w:rsidR="0009643D" w:rsidRPr="00886AAC">
        <w:rPr>
          <w:sz w:val="28"/>
          <w:szCs w:val="28"/>
          <w:shd w:val="clear" w:color="auto" w:fill="FFFFFF"/>
          <w:lang w:val="kk-KZ"/>
        </w:rPr>
        <w:t xml:space="preserve"> қатар</w:t>
      </w:r>
      <w:r w:rsidRPr="00886AAC">
        <w:rPr>
          <w:sz w:val="28"/>
          <w:szCs w:val="28"/>
          <w:shd w:val="clear" w:color="auto" w:fill="FFFFFF"/>
          <w:lang w:val="kk-KZ"/>
        </w:rPr>
        <w:t>, липидті төмендетуші дәрілермен емдеуді ұсынады [10</w:t>
      </w:r>
      <w:r w:rsidR="0048134C" w:rsidRPr="00886AAC">
        <w:rPr>
          <w:sz w:val="28"/>
          <w:szCs w:val="28"/>
          <w:shd w:val="clear" w:color="auto" w:fill="FFFFFF"/>
          <w:lang w:val="kk-KZ"/>
        </w:rPr>
        <w:t>2</w:t>
      </w:r>
      <w:r w:rsidRPr="00886AAC">
        <w:rPr>
          <w:sz w:val="28"/>
          <w:szCs w:val="28"/>
          <w:shd w:val="clear" w:color="auto" w:fill="FFFFFF"/>
          <w:lang w:val="kk-KZ"/>
        </w:rPr>
        <w:t>].</w:t>
      </w:r>
    </w:p>
    <w:p w14:paraId="3F4652A0" w14:textId="79D777F4"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 қауіптілік шкаласының маңызды бір кемшілігі</w:t>
      </w:r>
      <w:r w:rsidR="00ED25C1" w:rsidRPr="00886AAC">
        <w:rPr>
          <w:sz w:val="28"/>
          <w:szCs w:val="28"/>
          <w:shd w:val="clear" w:color="auto" w:fill="FFFFFF"/>
          <w:lang w:val="kk-KZ"/>
        </w:rPr>
        <w:t xml:space="preserve"> ретінде,</w:t>
      </w:r>
      <w:r w:rsidRPr="00886AAC">
        <w:rPr>
          <w:sz w:val="28"/>
          <w:szCs w:val="28"/>
          <w:shd w:val="clear" w:color="auto" w:fill="FFFFFF"/>
          <w:lang w:val="kk-KZ"/>
        </w:rPr>
        <w:t xml:space="preserve"> оның тек негізгі классикалық қауіп факторларын ескеруінде</w:t>
      </w:r>
      <w:r w:rsidR="00ED25C1" w:rsidRPr="00886AAC">
        <w:rPr>
          <w:sz w:val="28"/>
          <w:szCs w:val="28"/>
          <w:shd w:val="clear" w:color="auto" w:fill="FFFFFF"/>
          <w:lang w:val="kk-KZ"/>
        </w:rPr>
        <w:t xml:space="preserve"> болып табылады</w:t>
      </w:r>
      <w:r w:rsidRPr="00886AAC">
        <w:rPr>
          <w:sz w:val="28"/>
          <w:szCs w:val="28"/>
          <w:shd w:val="clear" w:color="auto" w:fill="FFFFFF"/>
          <w:lang w:val="kk-KZ"/>
        </w:rPr>
        <w:t>. Қазіргі таңда, белгілі бір классикалық емес қауіп факторының ауру</w:t>
      </w:r>
      <w:r w:rsidR="00ED25C1" w:rsidRPr="00886AAC">
        <w:rPr>
          <w:sz w:val="28"/>
          <w:szCs w:val="28"/>
          <w:shd w:val="clear" w:color="auto" w:fill="FFFFFF"/>
          <w:lang w:val="kk-KZ"/>
        </w:rPr>
        <w:t xml:space="preserve"> ағымын өзгер</w:t>
      </w:r>
      <w:r w:rsidR="0071055D" w:rsidRPr="00886AAC">
        <w:rPr>
          <w:sz w:val="28"/>
          <w:szCs w:val="28"/>
          <w:shd w:val="clear" w:color="auto" w:fill="FFFFFF"/>
          <w:lang w:val="kk-KZ"/>
        </w:rPr>
        <w:t xml:space="preserve">те </w:t>
      </w:r>
      <w:r w:rsidRPr="00886AAC">
        <w:rPr>
          <w:sz w:val="28"/>
          <w:szCs w:val="28"/>
          <w:shd w:val="clear" w:color="auto" w:fill="FFFFFF"/>
          <w:lang w:val="kk-KZ"/>
        </w:rPr>
        <w:t>алатындығы әрқашанда</w:t>
      </w:r>
      <w:r w:rsidR="0071055D" w:rsidRPr="00886AAC">
        <w:rPr>
          <w:sz w:val="28"/>
          <w:szCs w:val="28"/>
          <w:shd w:val="clear" w:color="auto" w:fill="FFFFFF"/>
          <w:lang w:val="kk-KZ"/>
        </w:rPr>
        <w:t xml:space="preserve"> денсаулық сақтау мамандары тарапынан</w:t>
      </w:r>
      <w:r w:rsidRPr="00886AAC">
        <w:rPr>
          <w:sz w:val="28"/>
          <w:szCs w:val="28"/>
          <w:shd w:val="clear" w:color="auto" w:fill="FFFFFF"/>
          <w:lang w:val="kk-KZ"/>
        </w:rPr>
        <w:t xml:space="preserve"> ескерілуі қажет.</w:t>
      </w:r>
      <w:r w:rsidR="00AF6E10" w:rsidRPr="00886AAC">
        <w:rPr>
          <w:sz w:val="28"/>
          <w:szCs w:val="28"/>
          <w:shd w:val="clear" w:color="auto" w:fill="FFFFFF"/>
          <w:lang w:val="kk-KZ"/>
        </w:rPr>
        <w:t xml:space="preserve"> </w:t>
      </w:r>
      <w:r w:rsidRPr="00886AAC">
        <w:rPr>
          <w:sz w:val="28"/>
          <w:szCs w:val="28"/>
          <w:shd w:val="clear" w:color="auto" w:fill="FFFFFF"/>
          <w:lang w:val="kk-KZ"/>
        </w:rPr>
        <w:t>Аталмыш қауіп факторлары құрамына жанұялық анамнезінде ЖҚЖА-ның ерте пайда болу оқиғасы, глюкоза реттелуінің жеңіл дәрежесі, төмен тығыздықты липопротеин, триглицеридтер және фибриногендер дәрежесінің жоғарылауы жатады [</w:t>
      </w:r>
      <w:r w:rsidR="0048134C" w:rsidRPr="00886AAC">
        <w:rPr>
          <w:sz w:val="28"/>
          <w:szCs w:val="28"/>
          <w:shd w:val="clear" w:color="auto" w:fill="FFFFFF"/>
          <w:lang w:val="kk-KZ"/>
        </w:rPr>
        <w:t>103</w:t>
      </w:r>
      <w:r w:rsidRPr="00886AAC">
        <w:rPr>
          <w:sz w:val="28"/>
          <w:szCs w:val="28"/>
          <w:shd w:val="clear" w:color="auto" w:fill="FFFFFF"/>
          <w:lang w:val="kk-KZ"/>
        </w:rPr>
        <w:t xml:space="preserve">]. Жаңа жүргізілген зерттеулер, сонымен қатар, бұл қауіп факторларының құрамына ұйқыдағы обструктивті апноэ синдромын, эректильді дисфункцияны, депрессивті жағдай мен мазасыздықты, ауаның ластануын және ЖҚЖА дамуының қауіп факторлары ретінде саналатын периодонтты аурулардың әсерлерін де </w:t>
      </w:r>
      <w:r w:rsidR="0009643D" w:rsidRPr="00886AAC">
        <w:rPr>
          <w:sz w:val="28"/>
          <w:szCs w:val="28"/>
          <w:shd w:val="clear" w:color="auto" w:fill="FFFFFF"/>
          <w:lang w:val="kk-KZ"/>
        </w:rPr>
        <w:t>кіргізуде</w:t>
      </w:r>
      <w:r w:rsidRPr="00886AAC">
        <w:rPr>
          <w:sz w:val="28"/>
          <w:szCs w:val="28"/>
          <w:shd w:val="clear" w:color="auto" w:fill="FFFFFF"/>
          <w:lang w:val="kk-KZ"/>
        </w:rPr>
        <w:t xml:space="preserve"> [10</w:t>
      </w:r>
      <w:r w:rsidR="0048134C" w:rsidRPr="00886AAC">
        <w:rPr>
          <w:sz w:val="28"/>
          <w:szCs w:val="28"/>
          <w:shd w:val="clear" w:color="auto" w:fill="FFFFFF"/>
          <w:lang w:val="kk-KZ"/>
        </w:rPr>
        <w:t>4</w:t>
      </w:r>
      <w:r w:rsidRPr="00886AAC">
        <w:rPr>
          <w:sz w:val="28"/>
          <w:szCs w:val="28"/>
          <w:shd w:val="clear" w:color="auto" w:fill="FFFFFF"/>
          <w:lang w:val="kk-KZ"/>
        </w:rPr>
        <w:t>-11</w:t>
      </w:r>
      <w:r w:rsidR="0048134C" w:rsidRPr="00886AAC">
        <w:rPr>
          <w:sz w:val="28"/>
          <w:szCs w:val="28"/>
          <w:shd w:val="clear" w:color="auto" w:fill="FFFFFF"/>
          <w:lang w:val="kk-KZ"/>
        </w:rPr>
        <w:t>0</w:t>
      </w:r>
      <w:r w:rsidRPr="00886AAC">
        <w:rPr>
          <w:sz w:val="28"/>
          <w:szCs w:val="28"/>
          <w:shd w:val="clear" w:color="auto" w:fill="FFFFFF"/>
          <w:lang w:val="kk-KZ"/>
        </w:rPr>
        <w:t>].</w:t>
      </w:r>
    </w:p>
    <w:p w14:paraId="07DC9071" w14:textId="779BAD3C"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SCORE шкаласының негізгі артықшылықтарына ЖҚЖА-ның белгілері байқалмаған адамдар үшін қолданылуы</w:t>
      </w:r>
      <w:r w:rsidR="0009643D" w:rsidRPr="00886AAC">
        <w:rPr>
          <w:sz w:val="28"/>
          <w:szCs w:val="28"/>
          <w:shd w:val="clear" w:color="auto" w:fill="FFFFFF"/>
          <w:lang w:val="kk-KZ"/>
        </w:rPr>
        <w:t>,</w:t>
      </w:r>
      <w:r w:rsidRPr="00886AAC">
        <w:rPr>
          <w:sz w:val="28"/>
          <w:szCs w:val="28"/>
          <w:shd w:val="clear" w:color="auto" w:fill="FFFFFF"/>
          <w:lang w:val="kk-KZ"/>
        </w:rPr>
        <w:t xml:space="preserve"> және әр мемлекетке (негізінен Еуропа мемлекеттері үшін) сай келетін </w:t>
      </w:r>
      <w:r w:rsidR="0071055D" w:rsidRPr="00886AAC">
        <w:rPr>
          <w:sz w:val="28"/>
          <w:szCs w:val="28"/>
          <w:shd w:val="clear" w:color="auto" w:fill="FFFFFF"/>
          <w:lang w:val="kk-KZ"/>
        </w:rPr>
        <w:t>спецификалық</w:t>
      </w:r>
      <w:r w:rsidRPr="00886AAC">
        <w:rPr>
          <w:sz w:val="28"/>
          <w:szCs w:val="28"/>
          <w:shd w:val="clear" w:color="auto" w:fill="FFFFFF"/>
          <w:lang w:val="kk-KZ"/>
        </w:rPr>
        <w:t xml:space="preserve"> сұлбаларының болуы (жүрек-қан </w:t>
      </w:r>
      <w:r w:rsidRPr="00886AAC">
        <w:rPr>
          <w:sz w:val="28"/>
          <w:szCs w:val="28"/>
          <w:shd w:val="clear" w:color="auto" w:fill="FFFFFF"/>
          <w:lang w:val="kk-KZ"/>
        </w:rPr>
        <w:lastRenderedPageBreak/>
        <w:t>тамыр патологиясының «төменгі қауіптілік» және «жоғары қауіптілік» санатындағы елдері үшін) жатады. Осыған байланысты, «Халық денсаулығы және денсаулық сақтау жүйесі туралы» Қазақстан Республикасының 2009 жылғы 18 қыркүйектегі Кодексі негізінде, ҚР Денсаулық сақтау министрінің 2009 жылғы 10 қарашадағы №685 бұйрығының 2-ші қосымшасында («</w:t>
      </w:r>
      <w:r w:rsidR="0009643D" w:rsidRPr="00886AAC">
        <w:rPr>
          <w:sz w:val="28"/>
          <w:szCs w:val="28"/>
          <w:shd w:val="clear" w:color="auto" w:fill="FFFFFF"/>
          <w:lang w:val="kk-KZ"/>
        </w:rPr>
        <w:t>Халықтың нысаналы топтарын профилактикалық медициналық тексеріп-қарауды жүргізу ережесін бекіту туралы» Қазақстан Республикасы Денсаулық сақтау министрінің міндетін атқарушының 2009 жылғы 10 қарашадағы №685 бұйрығына өзгерістер мен толықтыру енгізу туралы – Қазақстан Республикасы Денсаулық сақтау министрінің 2017 жылғы 25 желтоқсандағы №995 бұйрығы. Қазақстан Республикасының Әділет министрлігінде 2018 жылғы 12 қаңтарда №16223 болып тіркелді. Күші жойылды - Қазақстан Республикасы Денсаулық сақтау министрінің 2020 жылғы 15 желтоқсандағы №ҚР ДСМ-264/2020 бұйрығымен</w:t>
      </w:r>
      <w:r w:rsidR="00AF6E10" w:rsidRPr="00886AAC">
        <w:rPr>
          <w:sz w:val="28"/>
          <w:szCs w:val="28"/>
          <w:shd w:val="clear" w:color="auto" w:fill="FFFFFF"/>
          <w:lang w:val="kk-KZ"/>
        </w:rPr>
        <w:t xml:space="preserve"> [11</w:t>
      </w:r>
      <w:r w:rsidR="0048134C" w:rsidRPr="00886AAC">
        <w:rPr>
          <w:sz w:val="28"/>
          <w:szCs w:val="28"/>
          <w:shd w:val="clear" w:color="auto" w:fill="FFFFFF"/>
          <w:lang w:val="kk-KZ"/>
        </w:rPr>
        <w:t>1</w:t>
      </w:r>
      <w:r w:rsidR="00AF6E10" w:rsidRPr="00886AAC">
        <w:rPr>
          <w:sz w:val="28"/>
          <w:szCs w:val="28"/>
          <w:shd w:val="clear" w:color="auto" w:fill="FFFFFF"/>
          <w:lang w:val="kk-KZ"/>
        </w:rPr>
        <w:t>]</w:t>
      </w:r>
      <w:r w:rsidRPr="00886AAC">
        <w:rPr>
          <w:sz w:val="28"/>
          <w:szCs w:val="28"/>
          <w:shd w:val="clear" w:color="auto" w:fill="FFFFFF"/>
          <w:lang w:val="kk-KZ"/>
        </w:rPr>
        <w:t xml:space="preserve">) </w:t>
      </w:r>
      <w:r w:rsidR="0071055D" w:rsidRPr="00886AAC">
        <w:rPr>
          <w:sz w:val="28"/>
          <w:szCs w:val="28"/>
          <w:shd w:val="clear" w:color="auto" w:fill="FFFFFF"/>
          <w:lang w:val="kk-KZ"/>
        </w:rPr>
        <w:t>ЖҚЖА</w:t>
      </w:r>
      <w:r w:rsidRPr="00886AAC">
        <w:rPr>
          <w:sz w:val="28"/>
          <w:szCs w:val="28"/>
          <w:shd w:val="clear" w:color="auto" w:fill="FFFFFF"/>
          <w:lang w:val="kk-KZ"/>
        </w:rPr>
        <w:t xml:space="preserve"> қаупін бағалау</w:t>
      </w:r>
      <w:r w:rsidR="0071055D" w:rsidRPr="00886AAC">
        <w:rPr>
          <w:sz w:val="28"/>
          <w:szCs w:val="28"/>
          <w:shd w:val="clear" w:color="auto" w:fill="FFFFFF"/>
          <w:lang w:val="kk-KZ"/>
        </w:rPr>
        <w:t>шы SCORE</w:t>
      </w:r>
      <w:r w:rsidRPr="00886AAC">
        <w:rPr>
          <w:sz w:val="28"/>
          <w:szCs w:val="28"/>
          <w:shd w:val="clear" w:color="auto" w:fill="FFFFFF"/>
          <w:lang w:val="kk-KZ"/>
        </w:rPr>
        <w:t xml:space="preserve"> шкаласы</w:t>
      </w:r>
      <w:r w:rsidR="0071055D" w:rsidRPr="00886AAC">
        <w:rPr>
          <w:sz w:val="28"/>
          <w:szCs w:val="28"/>
          <w:shd w:val="clear" w:color="auto" w:fill="FFFFFF"/>
          <w:lang w:val="kk-KZ"/>
        </w:rPr>
        <w:t xml:space="preserve"> </w:t>
      </w:r>
      <w:r w:rsidRPr="00886AAC">
        <w:rPr>
          <w:sz w:val="28"/>
          <w:szCs w:val="28"/>
          <w:shd w:val="clear" w:color="auto" w:fill="FFFFFF"/>
          <w:lang w:val="kk-KZ"/>
        </w:rPr>
        <w:t>– жақын 10 жылда</w:t>
      </w:r>
      <w:r w:rsidR="0071055D" w:rsidRPr="00886AAC">
        <w:rPr>
          <w:sz w:val="28"/>
          <w:szCs w:val="28"/>
          <w:shd w:val="clear" w:color="auto" w:fill="FFFFFF"/>
          <w:lang w:val="kk-KZ"/>
        </w:rPr>
        <w:t>ғы</w:t>
      </w:r>
      <w:r w:rsidRPr="00886AAC">
        <w:rPr>
          <w:sz w:val="28"/>
          <w:szCs w:val="28"/>
          <w:shd w:val="clear" w:color="auto" w:fill="FFFFFF"/>
          <w:lang w:val="kk-KZ"/>
        </w:rPr>
        <w:t xml:space="preserve"> ЖҚЖА-ның өлім қаупін бағалаушы </w:t>
      </w:r>
      <w:r w:rsidR="0071055D" w:rsidRPr="00886AAC">
        <w:rPr>
          <w:sz w:val="28"/>
          <w:szCs w:val="28"/>
          <w:shd w:val="clear" w:color="auto" w:fill="FFFFFF"/>
          <w:lang w:val="kk-KZ"/>
        </w:rPr>
        <w:t xml:space="preserve">қауіп-қатерлілік алгоритмі </w:t>
      </w:r>
      <w:r w:rsidRPr="00886AAC">
        <w:rPr>
          <w:sz w:val="28"/>
          <w:szCs w:val="28"/>
          <w:shd w:val="clear" w:color="auto" w:fill="FFFFFF"/>
          <w:lang w:val="kk-KZ"/>
        </w:rPr>
        <w:t>ретінде бекітілген [11</w:t>
      </w:r>
      <w:r w:rsidR="0048134C" w:rsidRPr="00886AAC">
        <w:rPr>
          <w:sz w:val="28"/>
          <w:szCs w:val="28"/>
          <w:shd w:val="clear" w:color="auto" w:fill="FFFFFF"/>
          <w:lang w:val="kk-KZ"/>
        </w:rPr>
        <w:t>1</w:t>
      </w:r>
      <w:r w:rsidRPr="00886AAC">
        <w:rPr>
          <w:sz w:val="28"/>
          <w:szCs w:val="28"/>
          <w:shd w:val="clear" w:color="auto" w:fill="FFFFFF"/>
          <w:lang w:val="kk-KZ"/>
        </w:rPr>
        <w:t>].</w:t>
      </w:r>
    </w:p>
    <w:p w14:paraId="434EF1C5" w14:textId="2F083BB5"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Дені сау адамда жүрек-қан тамыры аурулары бойынша қауіптілік жоғарылауының қандай да бір факторын анықтау</w:t>
      </w:r>
      <w:r w:rsidR="0071055D" w:rsidRPr="00886AAC">
        <w:rPr>
          <w:sz w:val="28"/>
          <w:szCs w:val="28"/>
          <w:shd w:val="clear" w:color="auto" w:fill="FFFFFF"/>
          <w:lang w:val="kk-KZ"/>
        </w:rPr>
        <w:t>,</w:t>
      </w:r>
      <w:r w:rsidRPr="00886AAC">
        <w:rPr>
          <w:sz w:val="28"/>
          <w:szCs w:val="28"/>
          <w:shd w:val="clear" w:color="auto" w:fill="FFFFFF"/>
          <w:lang w:val="kk-KZ"/>
        </w:rPr>
        <w:t xml:space="preserve"> және дислипидемия не гипертензияның алдын алу</w:t>
      </w:r>
      <w:r w:rsidR="0009643D" w:rsidRPr="00886AAC">
        <w:rPr>
          <w:sz w:val="28"/>
          <w:szCs w:val="28"/>
          <w:shd w:val="clear" w:color="auto" w:fill="FFFFFF"/>
          <w:lang w:val="kk-KZ"/>
        </w:rPr>
        <w:t>дағы</w:t>
      </w:r>
      <w:r w:rsidRPr="00886AAC">
        <w:rPr>
          <w:sz w:val="28"/>
          <w:szCs w:val="28"/>
          <w:shd w:val="clear" w:color="auto" w:fill="FFFFFF"/>
          <w:lang w:val="kk-KZ"/>
        </w:rPr>
        <w:t xml:space="preserve"> емдік шараларды жүргізуді </w:t>
      </w:r>
      <w:r w:rsidR="0071055D" w:rsidRPr="00886AAC">
        <w:rPr>
          <w:sz w:val="28"/>
          <w:szCs w:val="28"/>
          <w:shd w:val="clear" w:color="auto" w:fill="FFFFFF"/>
          <w:lang w:val="kk-KZ"/>
        </w:rPr>
        <w:t xml:space="preserve">ерте кезден </w:t>
      </w:r>
      <w:r w:rsidRPr="00886AAC">
        <w:rPr>
          <w:sz w:val="28"/>
          <w:szCs w:val="28"/>
          <w:shd w:val="clear" w:color="auto" w:fill="FFFFFF"/>
          <w:lang w:val="kk-KZ"/>
        </w:rPr>
        <w:t>бастау, ЖҚЖА-</w:t>
      </w:r>
      <w:r w:rsidR="0071055D" w:rsidRPr="00886AAC">
        <w:rPr>
          <w:sz w:val="28"/>
          <w:szCs w:val="28"/>
          <w:shd w:val="clear" w:color="auto" w:fill="FFFFFF"/>
          <w:lang w:val="kk-KZ"/>
        </w:rPr>
        <w:t>мен сырқаттанушылық</w:t>
      </w:r>
      <w:r w:rsidRPr="00886AAC">
        <w:rPr>
          <w:sz w:val="28"/>
          <w:szCs w:val="28"/>
          <w:shd w:val="clear" w:color="auto" w:fill="FFFFFF"/>
          <w:lang w:val="kk-KZ"/>
        </w:rPr>
        <w:t xml:space="preserve"> </w:t>
      </w:r>
      <w:r w:rsidR="0071055D" w:rsidRPr="00886AAC">
        <w:rPr>
          <w:sz w:val="28"/>
          <w:szCs w:val="28"/>
          <w:shd w:val="clear" w:color="auto" w:fill="FFFFFF"/>
          <w:lang w:val="kk-KZ"/>
        </w:rPr>
        <w:t>пен</w:t>
      </w:r>
      <w:r w:rsidRPr="00886AAC">
        <w:rPr>
          <w:sz w:val="28"/>
          <w:szCs w:val="28"/>
          <w:shd w:val="clear" w:color="auto" w:fill="FFFFFF"/>
          <w:lang w:val="kk-KZ"/>
        </w:rPr>
        <w:t xml:space="preserve"> өлім-жітім көрсеткішін төмендету</w:t>
      </w:r>
      <w:r w:rsidR="0009643D" w:rsidRPr="00886AAC">
        <w:rPr>
          <w:sz w:val="28"/>
          <w:szCs w:val="28"/>
          <w:shd w:val="clear" w:color="auto" w:fill="FFFFFF"/>
          <w:lang w:val="kk-KZ"/>
        </w:rPr>
        <w:t xml:space="preserve"> тұрғысынан аса маңызды</w:t>
      </w:r>
      <w:r w:rsidRPr="00886AAC">
        <w:rPr>
          <w:sz w:val="28"/>
          <w:szCs w:val="28"/>
          <w:shd w:val="clear" w:color="auto" w:fill="FFFFFF"/>
          <w:lang w:val="kk-KZ"/>
        </w:rPr>
        <w:t xml:space="preserve">. </w:t>
      </w:r>
      <w:r w:rsidR="0071055D" w:rsidRPr="00886AAC">
        <w:rPr>
          <w:sz w:val="28"/>
          <w:szCs w:val="28"/>
          <w:shd w:val="clear" w:color="auto" w:fill="FFFFFF"/>
          <w:lang w:val="kk-KZ"/>
        </w:rPr>
        <w:t>Бүгінгі</w:t>
      </w:r>
      <w:r w:rsidRPr="00886AAC">
        <w:rPr>
          <w:sz w:val="28"/>
          <w:szCs w:val="28"/>
          <w:shd w:val="clear" w:color="auto" w:fill="FFFFFF"/>
          <w:lang w:val="kk-KZ"/>
        </w:rPr>
        <w:t xml:space="preserve"> таңда, </w:t>
      </w:r>
      <w:r w:rsidR="0071055D" w:rsidRPr="00886AAC">
        <w:rPr>
          <w:sz w:val="28"/>
          <w:szCs w:val="28"/>
          <w:shd w:val="clear" w:color="auto" w:fill="FFFFFF"/>
          <w:lang w:val="kk-KZ"/>
        </w:rPr>
        <w:t xml:space="preserve">тек қана </w:t>
      </w:r>
      <w:r w:rsidRPr="00886AAC">
        <w:rPr>
          <w:sz w:val="28"/>
          <w:szCs w:val="28"/>
          <w:shd w:val="clear" w:color="auto" w:fill="FFFFFF"/>
          <w:lang w:val="kk-KZ"/>
        </w:rPr>
        <w:t>қауіп факторына негізделген</w:t>
      </w:r>
      <w:r w:rsidR="00914A29" w:rsidRPr="00886AAC">
        <w:rPr>
          <w:sz w:val="28"/>
          <w:szCs w:val="28"/>
          <w:shd w:val="clear" w:color="auto" w:fill="FFFFFF"/>
          <w:lang w:val="kk-KZ"/>
        </w:rPr>
        <w:t>,</w:t>
      </w:r>
      <w:r w:rsidRPr="00886AAC">
        <w:rPr>
          <w:sz w:val="28"/>
          <w:szCs w:val="28"/>
          <w:shd w:val="clear" w:color="auto" w:fill="FFFFFF"/>
          <w:lang w:val="kk-KZ"/>
        </w:rPr>
        <w:t xml:space="preserve"> дәстүрлі денсаулық </w:t>
      </w:r>
      <w:r w:rsidR="00914A29" w:rsidRPr="00886AAC">
        <w:rPr>
          <w:sz w:val="28"/>
          <w:szCs w:val="28"/>
          <w:shd w:val="clear" w:color="auto" w:fill="FFFFFF"/>
          <w:lang w:val="kk-KZ"/>
        </w:rPr>
        <w:t xml:space="preserve">жағдайының </w:t>
      </w:r>
      <w:r w:rsidRPr="00886AAC">
        <w:rPr>
          <w:sz w:val="28"/>
          <w:szCs w:val="28"/>
          <w:shd w:val="clear" w:color="auto" w:fill="FFFFFF"/>
          <w:lang w:val="kk-KZ"/>
        </w:rPr>
        <w:t>көрсеткішін бағалау</w:t>
      </w:r>
      <w:r w:rsidR="0071055D" w:rsidRPr="00886AAC">
        <w:rPr>
          <w:sz w:val="28"/>
          <w:szCs w:val="28"/>
          <w:shd w:val="clear" w:color="auto" w:fill="FFFFFF"/>
          <w:lang w:val="kk-KZ"/>
        </w:rPr>
        <w:t>дың</w:t>
      </w:r>
      <w:r w:rsidRPr="00886AAC">
        <w:rPr>
          <w:sz w:val="28"/>
          <w:szCs w:val="28"/>
          <w:shd w:val="clear" w:color="auto" w:fill="FFFFFF"/>
          <w:lang w:val="kk-KZ"/>
        </w:rPr>
        <w:t xml:space="preserve"> әлеуеті шектелген. Жаңа тәсіл болып, ол – жалпы қауіптілі</w:t>
      </w:r>
      <w:r w:rsidR="00914A29" w:rsidRPr="00886AAC">
        <w:rPr>
          <w:sz w:val="28"/>
          <w:szCs w:val="28"/>
          <w:shd w:val="clear" w:color="auto" w:fill="FFFFFF"/>
          <w:lang w:val="kk-KZ"/>
        </w:rPr>
        <w:t>к көрсеткішін</w:t>
      </w:r>
      <w:r w:rsidRPr="00886AAC">
        <w:rPr>
          <w:sz w:val="28"/>
          <w:szCs w:val="28"/>
          <w:shd w:val="clear" w:color="auto" w:fill="FFFFFF"/>
          <w:lang w:val="kk-KZ"/>
        </w:rPr>
        <w:t xml:space="preserve"> бағалау</w:t>
      </w:r>
      <w:r w:rsidR="00914A29" w:rsidRPr="00886AAC">
        <w:rPr>
          <w:sz w:val="28"/>
          <w:szCs w:val="28"/>
          <w:shd w:val="clear" w:color="auto" w:fill="FFFFFF"/>
          <w:lang w:val="kk-KZ"/>
        </w:rPr>
        <w:t>дағы,</w:t>
      </w:r>
      <w:r w:rsidRPr="00886AAC">
        <w:rPr>
          <w:sz w:val="28"/>
          <w:szCs w:val="28"/>
          <w:shd w:val="clear" w:color="auto" w:fill="FFFFFF"/>
          <w:lang w:val="kk-KZ"/>
        </w:rPr>
        <w:t xml:space="preserve"> қауіп факторлары арасындағы синергетикалық </w:t>
      </w:r>
      <w:r w:rsidR="0009643D" w:rsidRPr="00886AAC">
        <w:rPr>
          <w:sz w:val="28"/>
          <w:szCs w:val="28"/>
          <w:shd w:val="clear" w:color="auto" w:fill="FFFFFF"/>
          <w:lang w:val="kk-KZ"/>
        </w:rPr>
        <w:t>әсерді</w:t>
      </w:r>
      <w:r w:rsidRPr="00886AAC">
        <w:rPr>
          <w:sz w:val="28"/>
          <w:szCs w:val="28"/>
          <w:shd w:val="clear" w:color="auto" w:fill="FFFFFF"/>
          <w:lang w:val="kk-KZ"/>
        </w:rPr>
        <w:t xml:space="preserve"> есепке алуында жатыр. Бұл әдістің тиімділік әсері ЖҚЖА-ның алдын алуында да тығыз биологиялық негізге ие болып, </w:t>
      </w:r>
      <w:r w:rsidR="00914A29" w:rsidRPr="00886AAC">
        <w:rPr>
          <w:sz w:val="28"/>
          <w:szCs w:val="28"/>
          <w:shd w:val="clear" w:color="auto" w:fill="FFFFFF"/>
          <w:lang w:val="kk-KZ"/>
        </w:rPr>
        <w:t>сырқаттанушылықтың</w:t>
      </w:r>
      <w:r w:rsidRPr="00886AAC">
        <w:rPr>
          <w:sz w:val="28"/>
          <w:szCs w:val="28"/>
          <w:shd w:val="clear" w:color="auto" w:fill="FFFFFF"/>
          <w:lang w:val="kk-KZ"/>
        </w:rPr>
        <w:t xml:space="preserve"> үздіксіз қауіптілігін көрсетуге, және мейлінше емдік араласудан пайда алу ықтималдылығы жоғары науқастарды анықтауға мүмкіндік береді [</w:t>
      </w:r>
      <w:r w:rsidR="0048134C" w:rsidRPr="00886AAC">
        <w:rPr>
          <w:sz w:val="28"/>
          <w:szCs w:val="28"/>
          <w:shd w:val="clear" w:color="auto" w:fill="FFFFFF"/>
          <w:lang w:val="kk-KZ"/>
        </w:rPr>
        <w:t>112</w:t>
      </w:r>
      <w:r w:rsidRPr="00886AAC">
        <w:rPr>
          <w:sz w:val="28"/>
          <w:szCs w:val="28"/>
          <w:shd w:val="clear" w:color="auto" w:fill="FFFFFF"/>
          <w:lang w:val="kk-KZ"/>
        </w:rPr>
        <w:t>]. Бұл жерде, қауіп-қатерлі</w:t>
      </w:r>
      <w:r w:rsidR="00914A29" w:rsidRPr="00886AAC">
        <w:rPr>
          <w:sz w:val="28"/>
          <w:szCs w:val="28"/>
          <w:shd w:val="clear" w:color="auto" w:fill="FFFFFF"/>
          <w:lang w:val="kk-KZ"/>
        </w:rPr>
        <w:t>лі</w:t>
      </w:r>
      <w:r w:rsidRPr="00886AAC">
        <w:rPr>
          <w:sz w:val="28"/>
          <w:szCs w:val="28"/>
          <w:shd w:val="clear" w:color="auto" w:fill="FFFFFF"/>
          <w:lang w:val="kk-KZ"/>
        </w:rPr>
        <w:t xml:space="preserve">кті бағалаушы шкалаларды қолдану тиімділігі жөнінде сарапшылардың пікірі, оң нәтиже беретін зерттеулердің жоқ болуына қарамастан, негізделген болып табылады. Бірақ, екінші жағынан, бір кездері клиникалық тәжірибеде көп жылдар бойы тиімді болып саналған әдістің, кейінірек зерттеушілер </w:t>
      </w:r>
      <w:r w:rsidR="00D342D7" w:rsidRPr="00886AAC">
        <w:rPr>
          <w:sz w:val="28"/>
          <w:szCs w:val="28"/>
          <w:shd w:val="clear" w:color="auto" w:fill="FFFFFF"/>
          <w:lang w:val="kk-KZ"/>
        </w:rPr>
        <w:t xml:space="preserve">тарапынан </w:t>
      </w:r>
      <w:r w:rsidRPr="00886AAC">
        <w:rPr>
          <w:sz w:val="28"/>
          <w:szCs w:val="28"/>
          <w:shd w:val="clear" w:color="auto" w:fill="FFFFFF"/>
          <w:lang w:val="kk-KZ"/>
        </w:rPr>
        <w:t xml:space="preserve">науқасқа көрсетілген теріс әсерлері </w:t>
      </w:r>
      <w:r w:rsidR="00D342D7" w:rsidRPr="00886AAC">
        <w:rPr>
          <w:sz w:val="28"/>
          <w:szCs w:val="28"/>
          <w:shd w:val="clear" w:color="auto" w:fill="FFFFFF"/>
          <w:lang w:val="kk-KZ"/>
        </w:rPr>
        <w:t>жөнінде</w:t>
      </w:r>
      <w:r w:rsidRPr="00886AAC">
        <w:rPr>
          <w:sz w:val="28"/>
          <w:szCs w:val="28"/>
          <w:shd w:val="clear" w:color="auto" w:fill="FFFFFF"/>
          <w:lang w:val="kk-KZ"/>
        </w:rPr>
        <w:t xml:space="preserve"> анықталынып, бұл әдістердің</w:t>
      </w:r>
      <w:r w:rsidR="00D342D7" w:rsidRPr="00886AAC">
        <w:rPr>
          <w:sz w:val="28"/>
          <w:szCs w:val="28"/>
          <w:shd w:val="clear" w:color="auto" w:fill="FFFFFF"/>
          <w:lang w:val="kk-KZ"/>
        </w:rPr>
        <w:t xml:space="preserve"> жаппай</w:t>
      </w:r>
      <w:r w:rsidRPr="00886AAC">
        <w:rPr>
          <w:sz w:val="28"/>
          <w:szCs w:val="28"/>
          <w:shd w:val="clear" w:color="auto" w:fill="FFFFFF"/>
          <w:lang w:val="kk-KZ"/>
        </w:rPr>
        <w:t xml:space="preserve"> қолданылуының </w:t>
      </w:r>
      <w:r w:rsidR="00D342D7" w:rsidRPr="00886AAC">
        <w:rPr>
          <w:sz w:val="28"/>
          <w:szCs w:val="28"/>
          <w:shd w:val="clear" w:color="auto" w:fill="FFFFFF"/>
          <w:lang w:val="kk-KZ"/>
        </w:rPr>
        <w:t xml:space="preserve">шектелуіне </w:t>
      </w:r>
      <w:r w:rsidRPr="00886AAC">
        <w:rPr>
          <w:sz w:val="28"/>
          <w:szCs w:val="28"/>
          <w:shd w:val="clear" w:color="auto" w:fill="FFFFFF"/>
          <w:lang w:val="kk-KZ"/>
        </w:rPr>
        <w:t xml:space="preserve">септігін тигізіп жататындығы белгілі. </w:t>
      </w:r>
    </w:p>
    <w:p w14:paraId="469DF459" w14:textId="4EC794BB"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Нақ болжанған болжамдар</w:t>
      </w:r>
      <w:r w:rsidR="009C294C" w:rsidRPr="00886AAC">
        <w:rPr>
          <w:sz w:val="28"/>
          <w:szCs w:val="28"/>
          <w:shd w:val="clear" w:color="auto" w:fill="FFFFFF"/>
          <w:lang w:val="kk-KZ"/>
        </w:rPr>
        <w:t>,</w:t>
      </w:r>
      <w:r w:rsidRPr="00886AAC">
        <w:rPr>
          <w:sz w:val="28"/>
          <w:szCs w:val="28"/>
          <w:shd w:val="clear" w:color="auto" w:fill="FFFFFF"/>
          <w:lang w:val="kk-KZ"/>
        </w:rPr>
        <w:t xml:space="preserve"> клиникалық шешімдер мен нәтижелерді жақсартады деген тұжырымдар, кейде күмән тудырып жатады</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41</w:t>
      </w:r>
      <w:r w:rsidR="00B8551C" w:rsidRPr="00886AAC">
        <w:rPr>
          <w:sz w:val="28"/>
          <w:szCs w:val="28"/>
          <w:shd w:val="clear" w:color="auto" w:fill="FFFFFF"/>
          <w:lang w:val="kk-KZ"/>
        </w:rPr>
        <w:t>]</w:t>
      </w:r>
      <w:r w:rsidRPr="00886AAC">
        <w:rPr>
          <w:sz w:val="28"/>
          <w:szCs w:val="28"/>
          <w:shd w:val="clear" w:color="auto" w:fill="FFFFFF"/>
          <w:lang w:val="kk-KZ"/>
        </w:rPr>
        <w:t>. Формалды әсердің талдауы болмаған жағдайда дәрігерлер</w:t>
      </w:r>
      <w:r w:rsidR="00CC247C" w:rsidRPr="00886AAC">
        <w:rPr>
          <w:sz w:val="28"/>
          <w:szCs w:val="28"/>
          <w:shd w:val="clear" w:color="auto" w:fill="FFFFFF"/>
          <w:lang w:val="kk-KZ"/>
        </w:rPr>
        <w:t>,</w:t>
      </w:r>
      <w:r w:rsidRPr="00886AAC">
        <w:rPr>
          <w:sz w:val="28"/>
          <w:szCs w:val="28"/>
          <w:shd w:val="clear" w:color="auto" w:fill="FFFFFF"/>
          <w:lang w:val="kk-KZ"/>
        </w:rPr>
        <w:t xml:space="preserve"> қауіптілікті анықтаушы шкалаларды қолдануға болатындығына байланысты</w:t>
      </w:r>
      <w:r w:rsidR="00CC247C" w:rsidRPr="00886AAC">
        <w:rPr>
          <w:sz w:val="28"/>
          <w:szCs w:val="28"/>
          <w:shd w:val="clear" w:color="auto" w:fill="FFFFFF"/>
          <w:lang w:val="kk-KZ"/>
        </w:rPr>
        <w:t>,</w:t>
      </w:r>
      <w:r w:rsidRPr="00886AAC">
        <w:rPr>
          <w:sz w:val="28"/>
          <w:szCs w:val="28"/>
          <w:shd w:val="clear" w:color="auto" w:fill="FFFFFF"/>
          <w:lang w:val="kk-KZ"/>
        </w:rPr>
        <w:t xml:space="preserve"> </w:t>
      </w:r>
      <w:r w:rsidR="00D342D7" w:rsidRPr="00886AAC">
        <w:rPr>
          <w:sz w:val="28"/>
          <w:szCs w:val="28"/>
          <w:shd w:val="clear" w:color="auto" w:fill="FFFFFF"/>
          <w:lang w:val="kk-KZ"/>
        </w:rPr>
        <w:t>оң немесе теріс</w:t>
      </w:r>
      <w:r w:rsidRPr="00886AAC">
        <w:rPr>
          <w:sz w:val="28"/>
          <w:szCs w:val="28"/>
          <w:shd w:val="clear" w:color="auto" w:fill="FFFFFF"/>
          <w:lang w:val="kk-KZ"/>
        </w:rPr>
        <w:t xml:space="preserve"> жақтарын біле алмайды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41; 42, р. 201-208</w:t>
      </w:r>
      <w:r w:rsidRPr="00886AAC">
        <w:rPr>
          <w:sz w:val="28"/>
          <w:szCs w:val="28"/>
          <w:shd w:val="clear" w:color="auto" w:fill="FFFFFF"/>
          <w:lang w:val="kk-KZ"/>
        </w:rPr>
        <w:t>]. Сондықтан да, аталмыш шкалалардың тиімділік дәрежесіне сай талданып, диагностикалық құндылығы тұрғысынан артықшылықтары мен кемшіліктерінің көрсетілуі</w:t>
      </w:r>
      <w:r w:rsidR="00CC247C" w:rsidRPr="00886AAC">
        <w:rPr>
          <w:sz w:val="28"/>
          <w:szCs w:val="28"/>
          <w:shd w:val="clear" w:color="auto" w:fill="FFFFFF"/>
          <w:lang w:val="kk-KZ"/>
        </w:rPr>
        <w:t>, және де ғылыми тұрғыдан дәлелдің болуы</w:t>
      </w:r>
      <w:r w:rsidRPr="00886AAC">
        <w:rPr>
          <w:sz w:val="28"/>
          <w:szCs w:val="28"/>
          <w:shd w:val="clear" w:color="auto" w:fill="FFFFFF"/>
          <w:lang w:val="kk-KZ"/>
        </w:rPr>
        <w:t xml:space="preserve"> маңызды болып саналады</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41</w:t>
      </w:r>
      <w:r w:rsidR="00B8551C" w:rsidRPr="00886AAC">
        <w:rPr>
          <w:sz w:val="28"/>
          <w:szCs w:val="28"/>
          <w:shd w:val="clear" w:color="auto" w:fill="FFFFFF"/>
          <w:lang w:val="kk-KZ"/>
        </w:rPr>
        <w:t>]</w:t>
      </w:r>
      <w:r w:rsidRPr="00886AAC">
        <w:rPr>
          <w:sz w:val="28"/>
          <w:szCs w:val="28"/>
          <w:shd w:val="clear" w:color="auto" w:fill="FFFFFF"/>
          <w:lang w:val="kk-KZ"/>
        </w:rPr>
        <w:t>.</w:t>
      </w:r>
    </w:p>
    <w:p w14:paraId="34B3D5BF" w14:textId="26E94648"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lastRenderedPageBreak/>
        <w:t>ЖҚЖА-ның профилактикасы</w:t>
      </w:r>
      <w:r w:rsidR="00D342D7" w:rsidRPr="00886AAC">
        <w:rPr>
          <w:sz w:val="28"/>
          <w:szCs w:val="28"/>
          <w:shd w:val="clear" w:color="auto" w:fill="FFFFFF"/>
          <w:lang w:val="kk-KZ"/>
        </w:rPr>
        <w:t xml:space="preserve"> мен </w:t>
      </w:r>
      <w:r w:rsidRPr="00886AAC">
        <w:rPr>
          <w:sz w:val="28"/>
          <w:szCs w:val="28"/>
          <w:shd w:val="clear" w:color="auto" w:fill="FFFFFF"/>
          <w:lang w:val="kk-KZ"/>
        </w:rPr>
        <w:t>диагностикасында, соңғы нұсқаулықтар бойынша, белгілі бір қауіп факторына ғана тоқталмай, сонымен қатар науқасқа қатысы бар жалпылай кездесетін қауіп факторлары тұрғысынан бағалаған жөн деген тұжырым бар [</w:t>
      </w:r>
      <w:r w:rsidR="0048134C" w:rsidRPr="00886AAC">
        <w:rPr>
          <w:sz w:val="28"/>
          <w:szCs w:val="28"/>
          <w:shd w:val="clear" w:color="auto" w:fill="FFFFFF"/>
          <w:lang w:val="kk-KZ"/>
        </w:rPr>
        <w:t>113-119</w:t>
      </w:r>
      <w:r w:rsidRPr="00886AAC">
        <w:rPr>
          <w:sz w:val="28"/>
          <w:szCs w:val="28"/>
          <w:shd w:val="clear" w:color="auto" w:fill="FFFFFF"/>
          <w:lang w:val="kk-KZ"/>
        </w:rPr>
        <w:t xml:space="preserve">]. Мәселен, науқастардағы атеросклеротикалық типте дамитын ЖҚЖА-ларға тек қана бір қауіп факторы әсер етпей, бірнеше </w:t>
      </w:r>
      <w:r w:rsidR="00CC247C" w:rsidRPr="00886AAC">
        <w:rPr>
          <w:sz w:val="28"/>
          <w:szCs w:val="28"/>
          <w:shd w:val="clear" w:color="auto" w:fill="FFFFFF"/>
          <w:lang w:val="kk-KZ"/>
        </w:rPr>
        <w:t xml:space="preserve">өзара </w:t>
      </w:r>
      <w:r w:rsidRPr="00886AAC">
        <w:rPr>
          <w:sz w:val="28"/>
          <w:szCs w:val="28"/>
          <w:shd w:val="clear" w:color="auto" w:fill="FFFFFF"/>
          <w:lang w:val="kk-KZ"/>
        </w:rPr>
        <w:t xml:space="preserve">байланысқан </w:t>
      </w:r>
      <w:r w:rsidR="00D342D7" w:rsidRPr="00886AAC">
        <w:rPr>
          <w:sz w:val="28"/>
          <w:szCs w:val="28"/>
          <w:shd w:val="clear" w:color="auto" w:fill="FFFFFF"/>
          <w:lang w:val="kk-KZ"/>
        </w:rPr>
        <w:t xml:space="preserve">қауіп </w:t>
      </w:r>
      <w:r w:rsidRPr="00886AAC">
        <w:rPr>
          <w:sz w:val="28"/>
          <w:szCs w:val="28"/>
          <w:shd w:val="clear" w:color="auto" w:fill="FFFFFF"/>
          <w:lang w:val="kk-KZ"/>
        </w:rPr>
        <w:t>факторлар</w:t>
      </w:r>
      <w:r w:rsidR="00D342D7" w:rsidRPr="00886AAC">
        <w:rPr>
          <w:sz w:val="28"/>
          <w:szCs w:val="28"/>
          <w:shd w:val="clear" w:color="auto" w:fill="FFFFFF"/>
          <w:lang w:val="kk-KZ"/>
        </w:rPr>
        <w:t>ы</w:t>
      </w:r>
      <w:r w:rsidRPr="00886AAC">
        <w:rPr>
          <w:sz w:val="28"/>
          <w:szCs w:val="28"/>
          <w:shd w:val="clear" w:color="auto" w:fill="FFFFFF"/>
          <w:lang w:val="kk-KZ"/>
        </w:rPr>
        <w:t xml:space="preserve"> әсер етіп, осының нәтижесінде, клиницисттерге факторлардың көптігіне </w:t>
      </w:r>
      <w:r w:rsidR="00D342D7" w:rsidRPr="00886AAC">
        <w:rPr>
          <w:sz w:val="28"/>
          <w:szCs w:val="28"/>
          <w:shd w:val="clear" w:color="auto" w:fill="FFFFFF"/>
          <w:lang w:val="kk-KZ"/>
        </w:rPr>
        <w:t>басым</w:t>
      </w:r>
      <w:r w:rsidRPr="00886AAC">
        <w:rPr>
          <w:sz w:val="28"/>
          <w:szCs w:val="28"/>
          <w:shd w:val="clear" w:color="auto" w:fill="FFFFFF"/>
          <w:lang w:val="kk-KZ"/>
        </w:rPr>
        <w:t xml:space="preserve"> мән аудару </w:t>
      </w:r>
      <w:r w:rsidR="00CC247C" w:rsidRPr="00886AAC">
        <w:rPr>
          <w:sz w:val="28"/>
          <w:szCs w:val="28"/>
          <w:shd w:val="clear" w:color="auto" w:fill="FFFFFF"/>
          <w:lang w:val="kk-KZ"/>
        </w:rPr>
        <w:t>ұсынылады</w:t>
      </w:r>
      <w:r w:rsidRPr="00886AAC">
        <w:rPr>
          <w:sz w:val="28"/>
          <w:szCs w:val="28"/>
          <w:shd w:val="clear" w:color="auto" w:fill="FFFFFF"/>
          <w:lang w:val="kk-KZ"/>
        </w:rPr>
        <w:t>. Коронарлық профилактика бойынша Еуропалық қоғамдастықтың [</w:t>
      </w:r>
      <w:r w:rsidR="0048134C" w:rsidRPr="00886AAC">
        <w:rPr>
          <w:sz w:val="28"/>
          <w:szCs w:val="28"/>
          <w:shd w:val="clear" w:color="auto" w:fill="FFFFFF"/>
          <w:lang w:val="kk-KZ"/>
        </w:rPr>
        <w:t>113, р. 1300-1330</w:t>
      </w:r>
      <w:r w:rsidRPr="00886AAC">
        <w:rPr>
          <w:sz w:val="28"/>
          <w:szCs w:val="28"/>
          <w:shd w:val="clear" w:color="auto" w:fill="FFFFFF"/>
          <w:lang w:val="kk-KZ"/>
        </w:rPr>
        <w:t>] бірінші бірлескен жұмыс тобы шығарған қауіп факторларын басқаруға арналған нұсқаулықта,</w:t>
      </w:r>
      <w:r w:rsidR="00640803" w:rsidRPr="00886AAC">
        <w:rPr>
          <w:sz w:val="28"/>
          <w:szCs w:val="28"/>
          <w:shd w:val="clear" w:color="auto" w:fill="FFFFFF"/>
          <w:lang w:val="kk-KZ"/>
        </w:rPr>
        <w:t xml:space="preserve"> және</w:t>
      </w:r>
      <w:r w:rsidRPr="00886AAC">
        <w:rPr>
          <w:sz w:val="28"/>
          <w:szCs w:val="28"/>
          <w:shd w:val="clear" w:color="auto" w:fill="FFFFFF"/>
          <w:lang w:val="kk-KZ"/>
        </w:rPr>
        <w:t xml:space="preserve"> Framingham қоғамдастығының зерттеушілері тарапынан, нозологиялардың қауіп-қатерлігіне негізделген қарапайым диаграммаларды пайдалану ұсынылған [</w:t>
      </w:r>
      <w:r w:rsidR="0048134C" w:rsidRPr="00886AAC">
        <w:rPr>
          <w:sz w:val="28"/>
          <w:szCs w:val="28"/>
          <w:shd w:val="clear" w:color="auto" w:fill="FFFFFF"/>
          <w:lang w:val="kk-KZ"/>
        </w:rPr>
        <w:t>120</w:t>
      </w:r>
      <w:r w:rsidRPr="00886AAC">
        <w:rPr>
          <w:sz w:val="28"/>
          <w:szCs w:val="28"/>
          <w:shd w:val="clear" w:color="auto" w:fill="FFFFFF"/>
          <w:lang w:val="kk-KZ"/>
        </w:rPr>
        <w:t xml:space="preserve">]. Аталмыш диаграмма, ЖИА-ның жасқа, жынысқа, темекі шегушілік </w:t>
      </w:r>
      <w:r w:rsidR="0013783F" w:rsidRPr="00886AAC">
        <w:rPr>
          <w:sz w:val="28"/>
          <w:szCs w:val="28"/>
          <w:shd w:val="clear" w:color="auto" w:fill="FFFFFF"/>
          <w:lang w:val="kk-KZ"/>
        </w:rPr>
        <w:t>статусына</w:t>
      </w:r>
      <w:r w:rsidRPr="00886AAC">
        <w:rPr>
          <w:sz w:val="28"/>
          <w:szCs w:val="28"/>
          <w:shd w:val="clear" w:color="auto" w:fill="FFFFFF"/>
          <w:lang w:val="kk-KZ"/>
        </w:rPr>
        <w:t>, жалпы холестерин деңгейі мен систолалық артериялық қан қысымының өлшеміне тәуелді кез келген өліммен не өлім</w:t>
      </w:r>
      <w:r w:rsidR="00640803" w:rsidRPr="00886AAC">
        <w:rPr>
          <w:sz w:val="28"/>
          <w:szCs w:val="28"/>
          <w:shd w:val="clear" w:color="auto" w:fill="FFFFFF"/>
          <w:lang w:val="kk-KZ"/>
        </w:rPr>
        <w:t>-жітімсіз</w:t>
      </w:r>
      <w:r w:rsidRPr="00886AAC">
        <w:rPr>
          <w:sz w:val="28"/>
          <w:szCs w:val="28"/>
          <w:shd w:val="clear" w:color="auto" w:fill="FFFFFF"/>
          <w:lang w:val="kk-KZ"/>
        </w:rPr>
        <w:t xml:space="preserve"> аяқталатын қауіптілікті көрсетті. Бұл диаграмма</w:t>
      </w:r>
      <w:r w:rsidR="00640803" w:rsidRPr="00886AAC">
        <w:rPr>
          <w:sz w:val="28"/>
          <w:szCs w:val="28"/>
          <w:shd w:val="clear" w:color="auto" w:fill="FFFFFF"/>
          <w:lang w:val="kk-KZ"/>
        </w:rPr>
        <w:t>лар</w:t>
      </w:r>
      <w:r w:rsidRPr="00886AAC">
        <w:rPr>
          <w:sz w:val="28"/>
          <w:szCs w:val="28"/>
          <w:shd w:val="clear" w:color="auto" w:fill="FFFFFF"/>
          <w:lang w:val="kk-KZ"/>
        </w:rPr>
        <w:t>, емдеуге шешім қабылдау үшін негізделетін қауіптіліктер деңгейін көрсететін графикалық жолақтарды пайдалана отырып құрастыр</w:t>
      </w:r>
      <w:r w:rsidR="00640803" w:rsidRPr="00886AAC">
        <w:rPr>
          <w:sz w:val="28"/>
          <w:szCs w:val="28"/>
          <w:shd w:val="clear" w:color="auto" w:fill="FFFFFF"/>
          <w:lang w:val="kk-KZ"/>
        </w:rPr>
        <w:t>ыл</w:t>
      </w:r>
      <w:r w:rsidRPr="00886AAC">
        <w:rPr>
          <w:sz w:val="28"/>
          <w:szCs w:val="28"/>
          <w:shd w:val="clear" w:color="auto" w:fill="FFFFFF"/>
          <w:lang w:val="kk-KZ"/>
        </w:rPr>
        <w:t>ған</w:t>
      </w:r>
      <w:r w:rsidR="00CC247C" w:rsidRPr="00886AAC">
        <w:rPr>
          <w:sz w:val="28"/>
          <w:szCs w:val="28"/>
          <w:shd w:val="clear" w:color="auto" w:fill="FFFFFF"/>
          <w:lang w:val="kk-KZ"/>
        </w:rPr>
        <w:t xml:space="preserve"> </w:t>
      </w:r>
      <w:r w:rsidR="005B2ADB" w:rsidRPr="00886AAC">
        <w:rPr>
          <w:sz w:val="28"/>
          <w:szCs w:val="28"/>
          <w:shd w:val="clear" w:color="auto" w:fill="FFFFFF"/>
          <w:lang w:val="kk-KZ"/>
        </w:rPr>
        <w:t>Jackson R.</w:t>
      </w:r>
      <w:r w:rsidRPr="00886AAC">
        <w:rPr>
          <w:sz w:val="28"/>
          <w:szCs w:val="28"/>
          <w:shd w:val="clear" w:color="auto" w:fill="FFFFFF"/>
          <w:lang w:val="kk-KZ"/>
        </w:rPr>
        <w:t xml:space="preserve"> мен оның тобының жаңашыл еңбе</w:t>
      </w:r>
      <w:r w:rsidR="00640803" w:rsidRPr="00886AAC">
        <w:rPr>
          <w:sz w:val="28"/>
          <w:szCs w:val="28"/>
          <w:shd w:val="clear" w:color="auto" w:fill="FFFFFF"/>
          <w:lang w:val="kk-KZ"/>
        </w:rPr>
        <w:t>ктері</w:t>
      </w:r>
      <w:r w:rsidRPr="00886AAC">
        <w:rPr>
          <w:sz w:val="28"/>
          <w:szCs w:val="28"/>
          <w:shd w:val="clear" w:color="auto" w:fill="FFFFFF"/>
          <w:lang w:val="kk-KZ"/>
        </w:rPr>
        <w:t xml:space="preserve"> нәтижесінде құрылды [</w:t>
      </w:r>
      <w:r w:rsidR="0048134C" w:rsidRPr="00886AAC">
        <w:rPr>
          <w:sz w:val="28"/>
          <w:szCs w:val="28"/>
          <w:shd w:val="clear" w:color="auto" w:fill="FFFFFF"/>
          <w:lang w:val="kk-KZ"/>
        </w:rPr>
        <w:t>121</w:t>
      </w:r>
      <w:r w:rsidRPr="00886AAC">
        <w:rPr>
          <w:sz w:val="28"/>
          <w:szCs w:val="28"/>
          <w:shd w:val="clear" w:color="auto" w:fill="FFFFFF"/>
          <w:lang w:val="kk-KZ"/>
        </w:rPr>
        <w:t xml:space="preserve">]. </w:t>
      </w:r>
    </w:p>
    <w:p w14:paraId="721BCAF0" w14:textId="452539D6"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АҚШ және Еуропа популяциясы үшін ЖҚЖА қауіптілігін бағалаушы шкалалардың арасында қандай </w:t>
      </w:r>
      <w:r w:rsidR="00640803" w:rsidRPr="00886AAC">
        <w:rPr>
          <w:sz w:val="28"/>
          <w:szCs w:val="28"/>
          <w:shd w:val="clear" w:color="auto" w:fill="FFFFFF"/>
          <w:lang w:val="kk-KZ"/>
        </w:rPr>
        <w:t xml:space="preserve">да </w:t>
      </w:r>
      <w:r w:rsidRPr="00886AAC">
        <w:rPr>
          <w:sz w:val="28"/>
          <w:szCs w:val="28"/>
          <w:shd w:val="clear" w:color="auto" w:fill="FFFFFF"/>
          <w:lang w:val="kk-KZ"/>
        </w:rPr>
        <w:t xml:space="preserve">бір теңсіздік орын алатындығы </w:t>
      </w:r>
      <w:r w:rsidR="00640803" w:rsidRPr="00886AAC">
        <w:rPr>
          <w:sz w:val="28"/>
          <w:szCs w:val="28"/>
          <w:shd w:val="clear" w:color="auto" w:fill="FFFFFF"/>
          <w:lang w:val="kk-KZ"/>
        </w:rPr>
        <w:t xml:space="preserve">бірнеше зерттеушілер тарапынан </w:t>
      </w:r>
      <w:r w:rsidRPr="00886AAC">
        <w:rPr>
          <w:sz w:val="28"/>
          <w:szCs w:val="28"/>
          <w:shd w:val="clear" w:color="auto" w:fill="FFFFFF"/>
          <w:lang w:val="kk-KZ"/>
        </w:rPr>
        <w:t>анықталды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122</w:t>
      </w:r>
      <w:r w:rsidRPr="00886AAC">
        <w:rPr>
          <w:sz w:val="28"/>
          <w:szCs w:val="28"/>
          <w:shd w:val="clear" w:color="auto" w:fill="FFFFFF"/>
          <w:lang w:val="kk-KZ"/>
        </w:rPr>
        <w:t>,</w:t>
      </w:r>
      <w:r w:rsidR="0048134C" w:rsidRPr="00886AAC">
        <w:rPr>
          <w:sz w:val="28"/>
          <w:szCs w:val="28"/>
          <w:shd w:val="clear" w:color="auto" w:fill="FFFFFF"/>
          <w:lang w:val="kk-KZ"/>
        </w:rPr>
        <w:t xml:space="preserve"> 123</w:t>
      </w:r>
      <w:r w:rsidRPr="00886AAC">
        <w:rPr>
          <w:sz w:val="28"/>
          <w:szCs w:val="28"/>
          <w:shd w:val="clear" w:color="auto" w:fill="FFFFFF"/>
          <w:lang w:val="kk-KZ"/>
        </w:rPr>
        <w:t>]. Бұл, Framingham қауіптілік шкаласының АҚШ популяциясының ЖҚЖА-дан болатын қатерлілік деңгейін дұрыс көрсетеді деп мойындалуына қарамастан</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w:t>
      </w:r>
      <w:r w:rsidR="00B8551C" w:rsidRPr="00886AAC">
        <w:rPr>
          <w:sz w:val="28"/>
          <w:szCs w:val="28"/>
          <w:shd w:val="clear" w:color="auto" w:fill="FFFFFF"/>
          <w:lang w:val="kk-KZ"/>
        </w:rPr>
        <w:t>]</w:t>
      </w:r>
      <w:r w:rsidRPr="00886AAC">
        <w:rPr>
          <w:sz w:val="28"/>
          <w:szCs w:val="28"/>
          <w:shd w:val="clear" w:color="auto" w:fill="FFFFFF"/>
          <w:lang w:val="kk-KZ"/>
        </w:rPr>
        <w:t>, Еуропаның кейбір елдерінде (Италия, Германия Дания) аталмыш шкаланың, ЖҚЖА қауіп-қатерлігін асыра бағалап жіберетіндігі зерттеулер нәтижесінде анықталынған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124-126</w:t>
      </w:r>
      <w:r w:rsidRPr="00886AAC">
        <w:rPr>
          <w:sz w:val="28"/>
          <w:szCs w:val="28"/>
          <w:shd w:val="clear" w:color="auto" w:fill="FFFFFF"/>
          <w:lang w:val="kk-KZ"/>
        </w:rPr>
        <w:t>]. Осының нәтижесінде, Еуропа құрлығы үшін ЖҚЖА қауіптілігін анықтаушы негізгі шкала болып SCORE бекітілді</w:t>
      </w:r>
      <w:r w:rsidR="00640803" w:rsidRPr="00886AAC">
        <w:rPr>
          <w:sz w:val="28"/>
          <w:szCs w:val="28"/>
          <w:shd w:val="clear" w:color="auto" w:fill="FFFFFF"/>
          <w:lang w:val="kk-KZ"/>
        </w:rPr>
        <w:t>,</w:t>
      </w:r>
      <w:r w:rsidRPr="00886AAC">
        <w:rPr>
          <w:sz w:val="28"/>
          <w:szCs w:val="28"/>
          <w:shd w:val="clear" w:color="auto" w:fill="FFFFFF"/>
          <w:lang w:val="kk-KZ"/>
        </w:rPr>
        <w:t xml:space="preserve"> және Еуропалық елдердің барлығында дерлік, бұл шкала ЖҚЖА бойынша қауіптілікті бағалаушы басты нұсқаулық ретінде мойындалған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 127</w:t>
      </w:r>
      <w:r w:rsidRPr="00886AAC">
        <w:rPr>
          <w:sz w:val="28"/>
          <w:szCs w:val="28"/>
          <w:shd w:val="clear" w:color="auto" w:fill="FFFFFF"/>
          <w:lang w:val="kk-KZ"/>
        </w:rPr>
        <w:t>]. Сонымен қатар, SCORE шкаласының басқа шкалалармен салыстырғандағы басты айырмашылығы әрі басымдылығы болып, 2.1 млн популяцияны құраушы, 7</w:t>
      </w:r>
      <w:r w:rsidR="0070418F" w:rsidRPr="00886AAC">
        <w:rPr>
          <w:sz w:val="28"/>
          <w:szCs w:val="28"/>
          <w:shd w:val="clear" w:color="auto" w:fill="FFFFFF"/>
          <w:lang w:val="kk-KZ"/>
        </w:rPr>
        <w:t xml:space="preserve"> </w:t>
      </w:r>
      <w:r w:rsidRPr="00886AAC">
        <w:rPr>
          <w:sz w:val="28"/>
          <w:szCs w:val="28"/>
          <w:shd w:val="clear" w:color="auto" w:fill="FFFFFF"/>
          <w:lang w:val="kk-KZ"/>
        </w:rPr>
        <w:t>934 ЖҚЖА-дан болған өлімнің (оның ішінде 5</w:t>
      </w:r>
      <w:r w:rsidR="0070418F" w:rsidRPr="00886AAC">
        <w:rPr>
          <w:sz w:val="28"/>
          <w:szCs w:val="28"/>
          <w:shd w:val="clear" w:color="auto" w:fill="FFFFFF"/>
          <w:lang w:val="kk-KZ"/>
        </w:rPr>
        <w:t xml:space="preserve"> </w:t>
      </w:r>
      <w:r w:rsidRPr="00886AAC">
        <w:rPr>
          <w:sz w:val="28"/>
          <w:szCs w:val="28"/>
          <w:shd w:val="clear" w:color="auto" w:fill="FFFFFF"/>
          <w:lang w:val="kk-KZ"/>
        </w:rPr>
        <w:t>652 өлім себебі ЖИА-мен байланысты болған) бақылануы негізінде зерттелінген</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w:t>
      </w:r>
      <w:r w:rsidR="00B8551C" w:rsidRPr="00886AAC">
        <w:rPr>
          <w:sz w:val="28"/>
          <w:szCs w:val="28"/>
          <w:shd w:val="clear" w:color="auto" w:fill="FFFFFF"/>
          <w:lang w:val="kk-KZ"/>
        </w:rPr>
        <w:t>]</w:t>
      </w:r>
      <w:r w:rsidRPr="00886AAC">
        <w:rPr>
          <w:sz w:val="28"/>
          <w:szCs w:val="28"/>
          <w:shd w:val="clear" w:color="auto" w:fill="FFFFFF"/>
          <w:lang w:val="kk-KZ"/>
        </w:rPr>
        <w:t>. Басқа бір жағынан</w:t>
      </w:r>
      <w:r w:rsidR="0070418F" w:rsidRPr="00886AAC">
        <w:rPr>
          <w:sz w:val="28"/>
          <w:szCs w:val="28"/>
          <w:shd w:val="clear" w:color="auto" w:fill="FFFFFF"/>
          <w:lang w:val="kk-KZ"/>
        </w:rPr>
        <w:t>,</w:t>
      </w:r>
      <w:r w:rsidRPr="00886AAC">
        <w:rPr>
          <w:sz w:val="28"/>
          <w:szCs w:val="28"/>
          <w:shd w:val="clear" w:color="auto" w:fill="FFFFFF"/>
          <w:lang w:val="kk-KZ"/>
        </w:rPr>
        <w:t xml:space="preserve"> Framingham мен ASSIGN шкаласы популяциядағы кіші іріктемеге негізделсе</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w:t>
      </w:r>
      <w:r w:rsidR="00B8551C" w:rsidRPr="00886AAC">
        <w:rPr>
          <w:sz w:val="28"/>
          <w:szCs w:val="28"/>
          <w:shd w:val="clear" w:color="auto" w:fill="FFFFFF"/>
          <w:lang w:val="kk-KZ"/>
        </w:rPr>
        <w:t>]</w:t>
      </w:r>
      <w:r w:rsidRPr="00886AAC">
        <w:rPr>
          <w:sz w:val="28"/>
          <w:szCs w:val="28"/>
          <w:shd w:val="clear" w:color="auto" w:fill="FFFFFF"/>
          <w:lang w:val="kk-KZ"/>
        </w:rPr>
        <w:t>, ал PROCAM, QRISK және QRISK2 сияқты шкалалар жалпы популяцияға репрезентативті болып табылмайтын іріктемелерге неігізделіп қүрылған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w:t>
      </w:r>
      <w:r w:rsidR="0001212B" w:rsidRPr="00886AAC">
        <w:rPr>
          <w:sz w:val="28"/>
          <w:szCs w:val="28"/>
          <w:shd w:val="clear" w:color="auto" w:fill="FFFFFF"/>
          <w:lang w:val="kk-KZ"/>
        </w:rPr>
        <w:t>; 128-132</w:t>
      </w:r>
      <w:r w:rsidRPr="00886AAC">
        <w:rPr>
          <w:sz w:val="28"/>
          <w:szCs w:val="28"/>
          <w:shd w:val="clear" w:color="auto" w:fill="FFFFFF"/>
          <w:lang w:val="kk-KZ"/>
        </w:rPr>
        <w:t xml:space="preserve">]. </w:t>
      </w:r>
      <w:r w:rsidR="00CC247C" w:rsidRPr="00886AAC">
        <w:rPr>
          <w:sz w:val="28"/>
          <w:szCs w:val="28"/>
          <w:shd w:val="clear" w:color="auto" w:fill="FFFFFF"/>
          <w:lang w:val="kk-KZ"/>
        </w:rPr>
        <w:t>Жоғарыда келтірілген</w:t>
      </w:r>
      <w:r w:rsidRPr="00886AAC">
        <w:rPr>
          <w:sz w:val="28"/>
          <w:szCs w:val="28"/>
          <w:shd w:val="clear" w:color="auto" w:fill="FFFFFF"/>
          <w:lang w:val="kk-KZ"/>
        </w:rPr>
        <w:t xml:space="preserve"> шкалалар, SCORE-мен салыстырғанда басқа нәтижелерге негізделген деген тұжырымды жасай аламыз</w:t>
      </w:r>
      <w:r w:rsidR="00B8551C" w:rsidRPr="00886AAC">
        <w:rPr>
          <w:sz w:val="28"/>
          <w:szCs w:val="28"/>
          <w:shd w:val="clear" w:color="auto" w:fill="FFFFFF"/>
          <w:lang w:val="kk-KZ"/>
        </w:rPr>
        <w:t xml:space="preserve"> [</w:t>
      </w:r>
      <w:r w:rsidR="0048134C" w:rsidRPr="00886AAC">
        <w:rPr>
          <w:sz w:val="28"/>
          <w:szCs w:val="28"/>
          <w:shd w:val="clear" w:color="auto" w:fill="FFFFFF"/>
          <w:lang w:val="kk-KZ"/>
        </w:rPr>
        <w:t xml:space="preserve">40, </w:t>
      </w:r>
      <w:r w:rsidR="000F7806" w:rsidRPr="00886AAC">
        <w:rPr>
          <w:sz w:val="28"/>
          <w:szCs w:val="28"/>
          <w:shd w:val="clear" w:color="auto" w:fill="FFFFFF"/>
          <w:lang w:val="kk-KZ"/>
        </w:rPr>
        <w:t>с</w:t>
      </w:r>
      <w:r w:rsidR="0048134C" w:rsidRPr="00886AAC">
        <w:rPr>
          <w:sz w:val="28"/>
          <w:szCs w:val="28"/>
          <w:shd w:val="clear" w:color="auto" w:fill="FFFFFF"/>
          <w:lang w:val="kk-KZ"/>
        </w:rPr>
        <w:t>. 44-45</w:t>
      </w:r>
      <w:r w:rsidR="00B8551C" w:rsidRPr="00886AAC">
        <w:rPr>
          <w:sz w:val="28"/>
          <w:szCs w:val="28"/>
          <w:shd w:val="clear" w:color="auto" w:fill="FFFFFF"/>
          <w:lang w:val="kk-KZ"/>
        </w:rPr>
        <w:t>]</w:t>
      </w:r>
      <w:r w:rsidRPr="00886AAC">
        <w:rPr>
          <w:sz w:val="28"/>
          <w:szCs w:val="28"/>
          <w:shd w:val="clear" w:color="auto" w:fill="FFFFFF"/>
          <w:lang w:val="kk-KZ"/>
        </w:rPr>
        <w:t>.</w:t>
      </w:r>
    </w:p>
    <w:p w14:paraId="6271A5AA" w14:textId="5C3BE4EE" w:rsidR="008B5F7A" w:rsidRPr="00886AAC" w:rsidRDefault="008B5F7A" w:rsidP="00886AAC">
      <w:pPr>
        <w:ind w:firstLine="709"/>
        <w:jc w:val="both"/>
        <w:rPr>
          <w:sz w:val="28"/>
          <w:szCs w:val="28"/>
          <w:shd w:val="clear" w:color="auto" w:fill="FFFFFF"/>
          <w:lang w:val="kk-KZ"/>
        </w:rPr>
      </w:pPr>
      <w:r w:rsidRPr="00886AAC">
        <w:rPr>
          <w:sz w:val="28"/>
          <w:szCs w:val="28"/>
          <w:shd w:val="clear" w:color="auto" w:fill="FFFFFF"/>
          <w:lang w:val="kk-KZ"/>
        </w:rPr>
        <w:t xml:space="preserve">Көптеген жекелеген сипаттамалар, атап айтқанда, жыныс, жас, қандағы липидтердің концентрациясы, артериалды қан қысымы, глюкозаға толеранттылық, семіздік, темекі шегушілік </w:t>
      </w:r>
      <w:r w:rsidR="0013783F" w:rsidRPr="00886AAC">
        <w:rPr>
          <w:sz w:val="28"/>
          <w:szCs w:val="28"/>
          <w:shd w:val="clear" w:color="auto" w:fill="FFFFFF"/>
          <w:lang w:val="kk-KZ"/>
        </w:rPr>
        <w:t>статусы</w:t>
      </w:r>
      <w:r w:rsidRPr="00886AAC">
        <w:rPr>
          <w:sz w:val="28"/>
          <w:szCs w:val="28"/>
          <w:shd w:val="clear" w:color="auto" w:fill="FFFFFF"/>
          <w:lang w:val="kk-KZ"/>
        </w:rPr>
        <w:t xml:space="preserve">, және т.с.с. қауіп факторларының арасындағы өзара байланыстың күрделілігі, қарапайым клиникалық тәжірибедегі жеке «ғаламдық» қауіпті бағалау үрдісін </w:t>
      </w:r>
      <w:r w:rsidRPr="00886AAC">
        <w:rPr>
          <w:sz w:val="28"/>
          <w:szCs w:val="28"/>
          <w:shd w:val="clear" w:color="auto" w:fill="FFFFFF"/>
          <w:lang w:val="kk-KZ"/>
        </w:rPr>
        <w:lastRenderedPageBreak/>
        <w:t>қиындатуына байланысты, тірі қалудың регрессиялық әдісіне (мысалы, Кокс тәуекелділік пропорциональды регрессиясы) немесе логистикалық регрессияға негізделген статистикалық тәсілдердің пайда болуына жол ашты. Күнделікті клиникалық тәжірибеде қолдану үшін, аталмыш статистикалық болжамдарды жеңілдетуде бірнеше қауіп факторларының әсерін бір уақытта қарастыруға мүмкіндік беретін «ұпай қою» жүйелері құрылды [</w:t>
      </w:r>
      <w:r w:rsidR="0001212B" w:rsidRPr="00886AAC">
        <w:rPr>
          <w:sz w:val="28"/>
          <w:szCs w:val="28"/>
          <w:shd w:val="clear" w:color="auto" w:fill="FFFFFF"/>
          <w:lang w:val="kk-KZ"/>
        </w:rPr>
        <w:t>73</w:t>
      </w:r>
      <w:r w:rsidRPr="00886AAC">
        <w:rPr>
          <w:sz w:val="28"/>
          <w:szCs w:val="28"/>
          <w:shd w:val="clear" w:color="auto" w:fill="FFFFFF"/>
          <w:lang w:val="kk-KZ"/>
        </w:rPr>
        <w:t>,</w:t>
      </w:r>
      <w:r w:rsidR="0001212B" w:rsidRPr="00886AAC">
        <w:rPr>
          <w:sz w:val="28"/>
          <w:szCs w:val="28"/>
          <w:shd w:val="clear" w:color="auto" w:fill="FFFFFF"/>
          <w:lang w:val="kk-KZ"/>
        </w:rPr>
        <w:t xml:space="preserve"> р. 2486-2496; 78, р. 310-314</w:t>
      </w:r>
      <w:r w:rsidRPr="00886AAC">
        <w:rPr>
          <w:sz w:val="28"/>
          <w:szCs w:val="28"/>
          <w:shd w:val="clear" w:color="auto" w:fill="FFFFFF"/>
          <w:lang w:val="kk-KZ"/>
        </w:rPr>
        <w:t>]. Әр қауіп факторының таралуы бірнеше санатқа бөлінеді (мысалы, темекі шегу: йә/жоқ; жоғары тығыздықты липопротеин: &lt;35, 35-54, 55+ mg/dl), және әр санатқа ұпай беріледі. Алынған ұпайлар қосылып, шыққан нәтиже 10 жылдық жүрек-қан тамырлық патологияның болу оқиғасының кестесіне сай конвертацияланады. Аталмыш құрылым бойынша баға беру сұлбалары Framingham зерттеуі бойынша АҚШ-та [</w:t>
      </w:r>
      <w:r w:rsidR="0001212B" w:rsidRPr="00886AAC">
        <w:rPr>
          <w:sz w:val="28"/>
          <w:szCs w:val="28"/>
          <w:shd w:val="clear" w:color="auto" w:fill="FFFFFF"/>
          <w:lang w:val="kk-KZ"/>
        </w:rPr>
        <w:t>73, р. 2486-2496</w:t>
      </w:r>
      <w:r w:rsidRPr="00886AAC">
        <w:rPr>
          <w:sz w:val="28"/>
          <w:szCs w:val="28"/>
          <w:shd w:val="clear" w:color="auto" w:fill="FFFFFF"/>
          <w:lang w:val="kk-KZ"/>
        </w:rPr>
        <w:t>], және PROCAM зерттеуі бойынша Германияда [</w:t>
      </w:r>
      <w:r w:rsidR="0001212B" w:rsidRPr="00886AAC">
        <w:rPr>
          <w:sz w:val="28"/>
          <w:szCs w:val="28"/>
          <w:shd w:val="clear" w:color="auto" w:fill="FFFFFF"/>
          <w:lang w:val="kk-KZ"/>
        </w:rPr>
        <w:t>78, р. 310-314</w:t>
      </w:r>
      <w:r w:rsidRPr="00886AAC">
        <w:rPr>
          <w:sz w:val="28"/>
          <w:szCs w:val="28"/>
          <w:shd w:val="clear" w:color="auto" w:fill="FFFFFF"/>
          <w:lang w:val="kk-KZ"/>
        </w:rPr>
        <w:t>] құрастырылып, дамытылды. Екі қауіптілікті бағалау шкаласының (Framingham және PROCAM) ортақ бір ұқсастығы болып, жедел ЖИА оқиғаларын қауіптілік тізбесіне қосу табылды. Осы орайда, Jackie A. Cooper ж</w:t>
      </w:r>
      <w:r w:rsidR="0001212B" w:rsidRPr="00886AAC">
        <w:rPr>
          <w:sz w:val="28"/>
          <w:szCs w:val="28"/>
          <w:shd w:val="clear" w:color="auto" w:fill="FFFFFF"/>
          <w:lang w:val="kk-KZ"/>
        </w:rPr>
        <w:t xml:space="preserve">әне басқалары, Framingham және </w:t>
      </w:r>
      <w:r w:rsidRPr="00886AAC">
        <w:rPr>
          <w:sz w:val="28"/>
          <w:szCs w:val="28"/>
          <w:shd w:val="clear" w:color="auto" w:fill="FFFFFF"/>
          <w:lang w:val="kk-KZ"/>
        </w:rPr>
        <w:t>PROCAM қауіптілік шкалаларының арасындағы салыстыру аспектілері бойынша, Ұлыбританияның орта жастағы дені сау ер адамдарына жасалған проспективті зерттеуі нәтижесінде екі шкаланың да қауіптілікті бағалау бойынша бір-бірінен айырмашылықтарының болуы жөнінде статистикалық мәнділіктер анықталынбағандығын зерттеу нәтижесінде дәйектеді. Алайда, аталмыш шкалалардың кемшіліктерінің бар екендігі, және ЖҚЖА жағдайларын асыра бағалап жіберетіндігі зерттеу барысында анықталынған [</w:t>
      </w:r>
      <w:r w:rsidR="0001212B" w:rsidRPr="00886AAC">
        <w:rPr>
          <w:sz w:val="28"/>
          <w:szCs w:val="28"/>
          <w:shd w:val="clear" w:color="auto" w:fill="FFFFFF"/>
          <w:lang w:val="kk-KZ"/>
        </w:rPr>
        <w:t>133</w:t>
      </w:r>
      <w:r w:rsidRPr="00886AAC">
        <w:rPr>
          <w:sz w:val="28"/>
          <w:szCs w:val="28"/>
          <w:shd w:val="clear" w:color="auto" w:fill="FFFFFF"/>
          <w:lang w:val="kk-KZ"/>
        </w:rPr>
        <w:t>].</w:t>
      </w:r>
    </w:p>
    <w:p w14:paraId="2F454F20" w14:textId="4BB3F91F"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 xml:space="preserve">Uthoff H. және оның әріптестері айқын клиникалық атеросклероз белгілері (коронарлық, цереброваскулярлық, перифериялық артериялардың атеросклерозы және реваскулярлық </w:t>
      </w:r>
      <w:r w:rsidR="009702A8" w:rsidRPr="00886AAC">
        <w:rPr>
          <w:sz w:val="28"/>
          <w:szCs w:val="28"/>
          <w:shd w:val="clear" w:color="auto" w:fill="FFFFFF"/>
          <w:lang w:val="kk-KZ"/>
        </w:rPr>
        <w:t>патологиялар</w:t>
      </w:r>
      <w:r w:rsidRPr="00886AAC">
        <w:rPr>
          <w:sz w:val="28"/>
          <w:szCs w:val="28"/>
          <w:shd w:val="clear" w:color="auto" w:fill="FFFFFF"/>
          <w:lang w:val="kk-KZ"/>
        </w:rPr>
        <w:t xml:space="preserve">) табылған 96 науқасқа жүргізілген обсервациялық зерттеу дизайны негізіндегі ғылыми жобада, ЖҚЖА қауіптілігін бағалау үшін PROCAM, Framingham, SCORE және SMART қатерлілік шкалаларының </w:t>
      </w:r>
      <w:r w:rsidR="0070418F" w:rsidRPr="00886AAC">
        <w:rPr>
          <w:sz w:val="28"/>
          <w:szCs w:val="28"/>
          <w:shd w:val="clear" w:color="auto" w:fill="FFFFFF"/>
          <w:lang w:val="kk-KZ"/>
        </w:rPr>
        <w:t xml:space="preserve">қауіптілікті </w:t>
      </w:r>
      <w:r w:rsidRPr="00886AAC">
        <w:rPr>
          <w:sz w:val="28"/>
          <w:szCs w:val="28"/>
          <w:shd w:val="clear" w:color="auto" w:fill="FFFFFF"/>
          <w:lang w:val="kk-KZ"/>
        </w:rPr>
        <w:t xml:space="preserve">бағалау және болжау мүмкіндіктері салыстырылды, </w:t>
      </w:r>
      <w:r w:rsidR="009702A8" w:rsidRPr="00886AAC">
        <w:rPr>
          <w:sz w:val="28"/>
          <w:szCs w:val="28"/>
          <w:shd w:val="clear" w:color="auto" w:fill="FFFFFF"/>
          <w:lang w:val="kk-KZ"/>
        </w:rPr>
        <w:t>тиісінше</w:t>
      </w:r>
      <w:r w:rsidRPr="00886AAC">
        <w:rPr>
          <w:sz w:val="28"/>
          <w:szCs w:val="28"/>
          <w:shd w:val="clear" w:color="auto" w:fill="FFFFFF"/>
          <w:lang w:val="kk-KZ"/>
        </w:rPr>
        <w:t xml:space="preserve"> 6 жыл ішіндегі ЖҚЖА-дан өлім-жітім көрсеткіші, жедел коронарлық синдром мен инсульттің пайда болу мүмкіндіктері бақыланды. Зерттеу нәтижесінде</w:t>
      </w:r>
      <w:r w:rsidR="0070418F" w:rsidRPr="00886AAC">
        <w:rPr>
          <w:sz w:val="28"/>
          <w:szCs w:val="28"/>
          <w:shd w:val="clear" w:color="auto" w:fill="FFFFFF"/>
          <w:lang w:val="kk-KZ"/>
        </w:rPr>
        <w:t>,</w:t>
      </w:r>
      <w:r w:rsidRPr="00886AAC">
        <w:rPr>
          <w:sz w:val="28"/>
          <w:szCs w:val="28"/>
          <w:shd w:val="clear" w:color="auto" w:fill="FFFFFF"/>
          <w:lang w:val="kk-KZ"/>
        </w:rPr>
        <w:t xml:space="preserve"> PROCAM, Framingham және SCORE қауіптілік шкалаларының </w:t>
      </w:r>
      <w:r w:rsidR="0070418F" w:rsidRPr="00886AAC">
        <w:rPr>
          <w:sz w:val="28"/>
          <w:szCs w:val="28"/>
          <w:shd w:val="clear" w:color="auto" w:fill="FFFFFF"/>
          <w:lang w:val="kk-KZ"/>
        </w:rPr>
        <w:t xml:space="preserve">ЖҚЖА қауіптілігінің </w:t>
      </w:r>
      <w:r w:rsidRPr="00886AAC">
        <w:rPr>
          <w:sz w:val="28"/>
          <w:szCs w:val="28"/>
          <w:shd w:val="clear" w:color="auto" w:fill="FFFFFF"/>
          <w:lang w:val="kk-KZ"/>
        </w:rPr>
        <w:t xml:space="preserve">екіншілік алдын алу бойынша болжам жасау мүмкіндіктерінің тиімсіз екендігі </w:t>
      </w:r>
      <w:r w:rsidR="009702A8" w:rsidRPr="00886AAC">
        <w:rPr>
          <w:sz w:val="28"/>
          <w:szCs w:val="28"/>
          <w:shd w:val="clear" w:color="auto" w:fill="FFFFFF"/>
          <w:lang w:val="kk-KZ"/>
        </w:rPr>
        <w:t>белгіленіп</w:t>
      </w:r>
      <w:r w:rsidRPr="00886AAC">
        <w:rPr>
          <w:sz w:val="28"/>
          <w:szCs w:val="28"/>
          <w:shd w:val="clear" w:color="auto" w:fill="FFFFFF"/>
          <w:lang w:val="kk-KZ"/>
        </w:rPr>
        <w:t>, айқын клиникалық атеросклероздық белгілері бар науқастардағы ЖҚЖА қауіптілігін SMART шкаласы арқылы тиімді бағалауға болатындығы айқындалынды [</w:t>
      </w:r>
      <w:r w:rsidR="0001212B" w:rsidRPr="00886AAC">
        <w:rPr>
          <w:sz w:val="28"/>
          <w:szCs w:val="28"/>
          <w:shd w:val="clear" w:color="auto" w:fill="FFFFFF"/>
          <w:lang w:val="kk-KZ"/>
        </w:rPr>
        <w:t>134</w:t>
      </w:r>
      <w:r w:rsidRPr="00886AAC">
        <w:rPr>
          <w:sz w:val="28"/>
          <w:szCs w:val="28"/>
          <w:shd w:val="clear" w:color="auto" w:fill="FFFFFF"/>
          <w:lang w:val="kk-KZ"/>
        </w:rPr>
        <w:t>].</w:t>
      </w:r>
    </w:p>
    <w:p w14:paraId="10F954DF" w14:textId="3ED63AC0" w:rsidR="003B7A74" w:rsidRPr="00886AAC" w:rsidRDefault="003B7A74" w:rsidP="00886AAC">
      <w:pPr>
        <w:ind w:firstLine="709"/>
        <w:jc w:val="both"/>
        <w:rPr>
          <w:sz w:val="28"/>
          <w:szCs w:val="28"/>
          <w:shd w:val="clear" w:color="auto" w:fill="FFFFFF"/>
          <w:lang w:val="kk-KZ"/>
        </w:rPr>
      </w:pPr>
      <w:r w:rsidRPr="00886AAC">
        <w:rPr>
          <w:sz w:val="28"/>
          <w:szCs w:val="28"/>
          <w:shd w:val="clear" w:color="auto" w:fill="FFFFFF"/>
          <w:lang w:val="kk-KZ"/>
        </w:rPr>
        <w:t>Mathijs O. және әріптестері кеуде қуысының тұрақты ауырсынуымен жүретін науқастардағы коронарлық артериялық ауруды және ЖҚЖА-да профилактикалық мақсатта жиі қолданатын 4 қауіптілік шкалаларын (Framingham, PROCAM, SCORE</w:t>
      </w:r>
      <w:r w:rsidR="0070418F" w:rsidRPr="00886AAC">
        <w:rPr>
          <w:sz w:val="28"/>
          <w:szCs w:val="28"/>
          <w:shd w:val="clear" w:color="auto" w:fill="FFFFFF"/>
          <w:lang w:val="kk-KZ"/>
        </w:rPr>
        <w:t xml:space="preserve"> және </w:t>
      </w:r>
      <w:r w:rsidRPr="00886AAC">
        <w:rPr>
          <w:sz w:val="28"/>
          <w:szCs w:val="28"/>
          <w:shd w:val="clear" w:color="auto" w:fill="FFFFFF"/>
          <w:lang w:val="kk-KZ"/>
        </w:rPr>
        <w:t>Diamond Foresster) бір-бірімен салыстыру мақсатында зерттеу жүргізген болатын. Зерттеу объектісі ретінде ЖҚЖА-ның тұрақты диагнозын анықтау мақсатында кардиохирургиялық томографиялық ангиографиядан (CCTA) өткен кеудедегі тұрақты ауырсыну сезімі мазалайтын 1</w:t>
      </w:r>
      <w:r w:rsidR="0070418F" w:rsidRPr="00886AAC">
        <w:rPr>
          <w:sz w:val="28"/>
          <w:szCs w:val="28"/>
          <w:shd w:val="clear" w:color="auto" w:fill="FFFFFF"/>
          <w:lang w:val="kk-KZ"/>
        </w:rPr>
        <w:t xml:space="preserve"> </w:t>
      </w:r>
      <w:r w:rsidRPr="00886AAC">
        <w:rPr>
          <w:sz w:val="28"/>
          <w:szCs w:val="28"/>
          <w:shd w:val="clear" w:color="auto" w:fill="FFFFFF"/>
          <w:lang w:val="kk-KZ"/>
        </w:rPr>
        <w:t>296 науқас алынд</w:t>
      </w:r>
      <w:r w:rsidR="0070418F" w:rsidRPr="00886AAC">
        <w:rPr>
          <w:sz w:val="28"/>
          <w:szCs w:val="28"/>
          <w:shd w:val="clear" w:color="auto" w:fill="FFFFFF"/>
          <w:lang w:val="kk-KZ"/>
        </w:rPr>
        <w:t>ы</w:t>
      </w:r>
      <w:r w:rsidRPr="00886AAC">
        <w:rPr>
          <w:sz w:val="28"/>
          <w:szCs w:val="28"/>
          <w:shd w:val="clear" w:color="auto" w:fill="FFFFFF"/>
          <w:lang w:val="kk-KZ"/>
        </w:rPr>
        <w:t xml:space="preserve">. </w:t>
      </w:r>
      <w:r w:rsidR="00044CD5" w:rsidRPr="00886AAC">
        <w:rPr>
          <w:sz w:val="28"/>
          <w:szCs w:val="28"/>
          <w:shd w:val="clear" w:color="auto" w:fill="FFFFFF"/>
          <w:lang w:val="kk-KZ"/>
        </w:rPr>
        <w:t xml:space="preserve">Іріктеме бойынша </w:t>
      </w:r>
      <w:r w:rsidRPr="00886AAC">
        <w:rPr>
          <w:sz w:val="28"/>
          <w:szCs w:val="28"/>
          <w:shd w:val="clear" w:color="auto" w:fill="FFFFFF"/>
          <w:lang w:val="kk-KZ"/>
        </w:rPr>
        <w:t xml:space="preserve">Framingham, PROCAM, SCORE және  </w:t>
      </w:r>
      <w:r w:rsidRPr="00886AAC">
        <w:rPr>
          <w:sz w:val="28"/>
          <w:szCs w:val="28"/>
          <w:shd w:val="clear" w:color="auto" w:fill="FFFFFF"/>
          <w:lang w:val="kk-KZ"/>
        </w:rPr>
        <w:lastRenderedPageBreak/>
        <w:t>Diamond Foresster тесттері алдын ала жүргізілді, және есептелінді. Зерттелушілердің барлығы ЖҚЖА-ның оқиғалары негізінде (өлім-жітім, жедел коронарлық синдром, реваскуляризация үрдісі</w:t>
      </w:r>
      <w:r w:rsidR="0070418F" w:rsidRPr="00886AAC">
        <w:rPr>
          <w:sz w:val="28"/>
          <w:szCs w:val="28"/>
          <w:shd w:val="clear" w:color="auto" w:fill="FFFFFF"/>
          <w:lang w:val="kk-KZ"/>
        </w:rPr>
        <w:t>,</w:t>
      </w:r>
      <w:r w:rsidRPr="00886AAC">
        <w:rPr>
          <w:sz w:val="28"/>
          <w:szCs w:val="28"/>
          <w:shd w:val="clear" w:color="auto" w:fill="FFFFFF"/>
          <w:lang w:val="kk-KZ"/>
        </w:rPr>
        <w:t xml:space="preserve"> CCTA жасалғаннан кейінгі &gt;90 күннен соң) орта есеппен 19±9 айға бақылауға алынды. Коронарлық артериялық аурулардың болжамындағы ROC-талдауындағы Framingham бойынша қисық сызықтары 0,68 (95% сенімділік интервалы: 0,64-0,72)</w:t>
      </w:r>
      <w:r w:rsidR="0017551A" w:rsidRPr="00886AAC">
        <w:rPr>
          <w:sz w:val="28"/>
          <w:szCs w:val="28"/>
          <w:shd w:val="clear" w:color="auto" w:fill="FFFFFF"/>
          <w:lang w:val="kk-KZ"/>
        </w:rPr>
        <w:t>,</w:t>
      </w:r>
      <w:r w:rsidRPr="00886AAC">
        <w:rPr>
          <w:sz w:val="28"/>
          <w:szCs w:val="28"/>
          <w:shd w:val="clear" w:color="auto" w:fill="FFFFFF"/>
          <w:lang w:val="kk-KZ"/>
        </w:rPr>
        <w:t xml:space="preserve"> және SCORE үшін 0,69 (95% сенімділік интервалы: 0,65-0,72) PROCAM-ға қарағанда едәуір жоғары болды – 0,61 (95% сенімділік интервалы: 0,61-0,68; p≤0,01). </w:t>
      </w:r>
      <w:r w:rsidR="00044CD5" w:rsidRPr="00886AAC">
        <w:rPr>
          <w:sz w:val="28"/>
          <w:szCs w:val="28"/>
          <w:shd w:val="clear" w:color="auto" w:fill="FFFFFF"/>
          <w:lang w:val="kk-KZ"/>
        </w:rPr>
        <w:t>Нақ солай</w:t>
      </w:r>
      <w:r w:rsidRPr="00886AAC">
        <w:rPr>
          <w:sz w:val="28"/>
          <w:szCs w:val="28"/>
          <w:shd w:val="clear" w:color="auto" w:fill="FFFFFF"/>
          <w:lang w:val="kk-KZ"/>
        </w:rPr>
        <w:t xml:space="preserve">, Diamond Foresster-ге қарағанда </w:t>
      </w:r>
      <w:r w:rsidR="0017551A" w:rsidRPr="00886AAC">
        <w:rPr>
          <w:sz w:val="28"/>
          <w:szCs w:val="28"/>
          <w:shd w:val="clear" w:color="auto" w:fill="FFFFFF"/>
          <w:lang w:val="kk-KZ"/>
        </w:rPr>
        <w:t>аздап</w:t>
      </w:r>
      <w:r w:rsidRPr="00886AAC">
        <w:rPr>
          <w:sz w:val="28"/>
          <w:szCs w:val="28"/>
          <w:shd w:val="clear" w:color="auto" w:fill="FFFFFF"/>
          <w:lang w:val="kk-KZ"/>
        </w:rPr>
        <w:t xml:space="preserve"> жоғары, яғни 0,65 (95% сенімділік интервалы: 0,61-0,68; p≤0,05)</w:t>
      </w:r>
      <w:r w:rsidR="00044CD5" w:rsidRPr="00886AAC">
        <w:rPr>
          <w:sz w:val="28"/>
          <w:szCs w:val="28"/>
          <w:shd w:val="clear" w:color="auto" w:fill="FFFFFF"/>
          <w:lang w:val="kk-KZ"/>
        </w:rPr>
        <w:t xml:space="preserve"> көрсеткішімен айқындалды</w:t>
      </w:r>
      <w:r w:rsidR="0001212B" w:rsidRPr="00886AAC">
        <w:rPr>
          <w:sz w:val="28"/>
          <w:szCs w:val="28"/>
          <w:shd w:val="clear" w:color="auto" w:fill="FFFFFF"/>
          <w:lang w:val="kk-KZ"/>
        </w:rPr>
        <w:t xml:space="preserve">. Framingham шкаласының </w:t>
      </w:r>
      <w:r w:rsidRPr="00886AAC">
        <w:rPr>
          <w:sz w:val="28"/>
          <w:szCs w:val="28"/>
          <w:shd w:val="clear" w:color="auto" w:fill="FFFFFF"/>
          <w:lang w:val="kk-KZ"/>
        </w:rPr>
        <w:t xml:space="preserve">төменгі санаты ЖИА-мен ауыратын науқастардың санына байланысты, басқа үш шкалға қарағанда аз ғана оқиғаларды көрсетті (p&lt;0,001). Зерттеудің қорытындысы ретінде, кеуделік тұрақты ауырсыну сезімі бар науқастар популяциясында қолданылатын Framingham және SCORE шкалаларының болжамдылық </w:t>
      </w:r>
      <w:r w:rsidR="0017551A" w:rsidRPr="00886AAC">
        <w:rPr>
          <w:sz w:val="28"/>
          <w:szCs w:val="28"/>
          <w:shd w:val="clear" w:color="auto" w:fill="FFFFFF"/>
          <w:lang w:val="kk-KZ"/>
        </w:rPr>
        <w:t>мүмкіндіктері</w:t>
      </w:r>
      <w:r w:rsidRPr="00886AAC">
        <w:rPr>
          <w:sz w:val="28"/>
          <w:szCs w:val="28"/>
          <w:shd w:val="clear" w:color="auto" w:fill="FFFFFF"/>
          <w:lang w:val="kk-KZ"/>
        </w:rPr>
        <w:t xml:space="preserve">, PROCAM және Diamond </w:t>
      </w:r>
      <w:r w:rsidR="009F5808" w:rsidRPr="00886AAC">
        <w:rPr>
          <w:sz w:val="28"/>
          <w:szCs w:val="28"/>
          <w:shd w:val="clear" w:color="auto" w:fill="FFFFFF"/>
          <w:lang w:val="kk-KZ"/>
        </w:rPr>
        <w:t>Foresster</w:t>
      </w:r>
      <w:r w:rsidRPr="00886AAC">
        <w:rPr>
          <w:sz w:val="28"/>
          <w:szCs w:val="28"/>
          <w:shd w:val="clear" w:color="auto" w:fill="FFFFFF"/>
          <w:lang w:val="kk-KZ"/>
        </w:rPr>
        <w:t xml:space="preserve"> тесттерімен салыстырғанда, бірдей және </w:t>
      </w:r>
      <w:r w:rsidR="009F5808" w:rsidRPr="00886AAC">
        <w:rPr>
          <w:sz w:val="28"/>
          <w:szCs w:val="28"/>
          <w:shd w:val="clear" w:color="auto" w:fill="FFFFFF"/>
          <w:lang w:val="kk-KZ"/>
        </w:rPr>
        <w:t>«</w:t>
      </w:r>
      <w:r w:rsidRPr="00886AAC">
        <w:rPr>
          <w:sz w:val="28"/>
          <w:szCs w:val="28"/>
          <w:shd w:val="clear" w:color="auto" w:fill="FFFFFF"/>
          <w:lang w:val="kk-KZ"/>
        </w:rPr>
        <w:t>жақсырақ</w:t>
      </w:r>
      <w:r w:rsidR="009F5808" w:rsidRPr="00886AAC">
        <w:rPr>
          <w:sz w:val="28"/>
          <w:szCs w:val="28"/>
          <w:shd w:val="clear" w:color="auto" w:fill="FFFFFF"/>
          <w:lang w:val="kk-KZ"/>
        </w:rPr>
        <w:t>»</w:t>
      </w:r>
      <w:r w:rsidRPr="00886AAC">
        <w:rPr>
          <w:sz w:val="28"/>
          <w:szCs w:val="28"/>
          <w:shd w:val="clear" w:color="auto" w:fill="FFFFFF"/>
          <w:lang w:val="kk-KZ"/>
        </w:rPr>
        <w:t xml:space="preserve"> көрсеткішті көрсетті [</w:t>
      </w:r>
      <w:r w:rsidR="0001212B" w:rsidRPr="00886AAC">
        <w:rPr>
          <w:sz w:val="28"/>
          <w:szCs w:val="28"/>
          <w:shd w:val="clear" w:color="auto" w:fill="FFFFFF"/>
          <w:lang w:val="kk-KZ"/>
        </w:rPr>
        <w:t>135</w:t>
      </w:r>
      <w:r w:rsidRPr="00886AAC">
        <w:rPr>
          <w:sz w:val="28"/>
          <w:szCs w:val="28"/>
          <w:shd w:val="clear" w:color="auto" w:fill="FFFFFF"/>
          <w:lang w:val="kk-KZ"/>
        </w:rPr>
        <w:t>]. Сонымен қатар, аталмыш зерттеу бойынша авторлар келесі болжамдарды ұсынды: Framingham қауіп-қатерлік шкаласының көрсеткіші кез келген ЖҚЖА-ның 10 жылдық қаупін болжаумен айналысса, ал PROCAM тек МИ-</w:t>
      </w:r>
      <w:r w:rsidR="0017551A" w:rsidRPr="00886AAC">
        <w:rPr>
          <w:sz w:val="28"/>
          <w:szCs w:val="28"/>
          <w:shd w:val="clear" w:color="auto" w:fill="FFFFFF"/>
          <w:lang w:val="kk-KZ"/>
        </w:rPr>
        <w:t>д</w:t>
      </w:r>
      <w:r w:rsidRPr="00886AAC">
        <w:rPr>
          <w:sz w:val="28"/>
          <w:szCs w:val="28"/>
          <w:shd w:val="clear" w:color="auto" w:fill="FFFFFF"/>
          <w:lang w:val="kk-KZ"/>
        </w:rPr>
        <w:t xml:space="preserve">ің қаупін болжайды; </w:t>
      </w:r>
      <w:r w:rsidR="0017551A" w:rsidRPr="00886AAC">
        <w:rPr>
          <w:sz w:val="28"/>
          <w:szCs w:val="28"/>
          <w:shd w:val="clear" w:color="auto" w:fill="FFFFFF"/>
          <w:lang w:val="kk-KZ"/>
        </w:rPr>
        <w:t xml:space="preserve">ал, </w:t>
      </w:r>
      <w:r w:rsidRPr="00886AAC">
        <w:rPr>
          <w:sz w:val="28"/>
          <w:szCs w:val="28"/>
          <w:shd w:val="clear" w:color="auto" w:fill="FFFFFF"/>
          <w:lang w:val="kk-KZ"/>
        </w:rPr>
        <w:t xml:space="preserve">SCORE алгоритмі </w:t>
      </w:r>
      <w:r w:rsidR="009F5808" w:rsidRPr="00886AAC">
        <w:rPr>
          <w:sz w:val="28"/>
          <w:szCs w:val="28"/>
          <w:shd w:val="clear" w:color="auto" w:fill="FFFFFF"/>
          <w:lang w:val="kk-KZ"/>
        </w:rPr>
        <w:t>жалпылай ЖҚЖА-ны</w:t>
      </w:r>
      <w:r w:rsidRPr="00886AAC">
        <w:rPr>
          <w:sz w:val="28"/>
          <w:szCs w:val="28"/>
          <w:shd w:val="clear" w:color="auto" w:fill="FFFFFF"/>
          <w:lang w:val="kk-KZ"/>
        </w:rPr>
        <w:t xml:space="preserve"> емес, миокард инфарктісінің салдарынан болатын өлімді болжайды</w:t>
      </w:r>
      <w:r w:rsidR="009F5808" w:rsidRPr="00886AAC">
        <w:rPr>
          <w:sz w:val="28"/>
          <w:szCs w:val="28"/>
          <w:shd w:val="clear" w:color="auto" w:fill="FFFFFF"/>
          <w:lang w:val="kk-KZ"/>
        </w:rPr>
        <w:t>.</w:t>
      </w:r>
      <w:r w:rsidRPr="00886AAC">
        <w:rPr>
          <w:sz w:val="28"/>
          <w:szCs w:val="28"/>
          <w:shd w:val="clear" w:color="auto" w:fill="FFFFFF"/>
          <w:lang w:val="kk-KZ"/>
        </w:rPr>
        <w:t xml:space="preserve"> Мұның нәтижесі ретінде</w:t>
      </w:r>
      <w:r w:rsidR="0017551A" w:rsidRPr="00886AAC">
        <w:rPr>
          <w:sz w:val="28"/>
          <w:szCs w:val="28"/>
          <w:shd w:val="clear" w:color="auto" w:fill="FFFFFF"/>
          <w:lang w:val="kk-KZ"/>
        </w:rPr>
        <w:t>,</w:t>
      </w:r>
      <w:r w:rsidRPr="00886AAC">
        <w:rPr>
          <w:sz w:val="28"/>
          <w:szCs w:val="28"/>
          <w:shd w:val="clear" w:color="auto" w:fill="FFFFFF"/>
          <w:lang w:val="kk-KZ"/>
        </w:rPr>
        <w:t xml:space="preserve"> бұл көрсеткіштердің ешқайсысын симптоматикалық емделушілер үшін қолдана алмаймыз, тек алдын ала болжам жасауда ғана шектеулі негізде қолданылуын аталмыш үш шкаланың (SCORE, PROCAM, Framingham) басты кемшіліктерінің бірі ретінде қарастыруға бола</w:t>
      </w:r>
      <w:r w:rsidR="0017551A" w:rsidRPr="00886AAC">
        <w:rPr>
          <w:sz w:val="28"/>
          <w:szCs w:val="28"/>
          <w:shd w:val="clear" w:color="auto" w:fill="FFFFFF"/>
          <w:lang w:val="kk-KZ"/>
        </w:rPr>
        <w:t>тындығын топшалай аламыз</w:t>
      </w:r>
      <w:r w:rsidRPr="00886AAC">
        <w:rPr>
          <w:sz w:val="28"/>
          <w:szCs w:val="28"/>
          <w:shd w:val="clear" w:color="auto" w:fill="FFFFFF"/>
          <w:lang w:val="kk-KZ"/>
        </w:rPr>
        <w:t xml:space="preserve"> [</w:t>
      </w:r>
      <w:r w:rsidR="0001212B" w:rsidRPr="00886AAC">
        <w:rPr>
          <w:sz w:val="28"/>
          <w:szCs w:val="28"/>
          <w:shd w:val="clear" w:color="auto" w:fill="FFFFFF"/>
          <w:lang w:val="kk-KZ"/>
        </w:rPr>
        <w:t>135, р. 904-910</w:t>
      </w:r>
      <w:r w:rsidRPr="00886AAC">
        <w:rPr>
          <w:sz w:val="28"/>
          <w:szCs w:val="28"/>
          <w:shd w:val="clear" w:color="auto" w:fill="FFFFFF"/>
          <w:lang w:val="kk-KZ"/>
        </w:rPr>
        <w:t>].</w:t>
      </w:r>
    </w:p>
    <w:p w14:paraId="13BF56E8" w14:textId="77777777" w:rsidR="003E1393" w:rsidRPr="00886AAC" w:rsidRDefault="003E1393" w:rsidP="00886AAC">
      <w:pPr>
        <w:ind w:firstLine="709"/>
        <w:jc w:val="both"/>
        <w:rPr>
          <w:b/>
          <w:bCs/>
          <w:sz w:val="28"/>
          <w:szCs w:val="28"/>
          <w:lang w:val="kk-KZ"/>
        </w:rPr>
      </w:pPr>
    </w:p>
    <w:p w14:paraId="4D3ACF2E" w14:textId="678C7DB4" w:rsidR="003B7A74" w:rsidRPr="00886AAC" w:rsidRDefault="000619E7" w:rsidP="00886AAC">
      <w:pPr>
        <w:ind w:firstLine="709"/>
        <w:jc w:val="both"/>
        <w:rPr>
          <w:b/>
          <w:bCs/>
          <w:sz w:val="28"/>
          <w:szCs w:val="28"/>
          <w:lang w:val="kk-KZ"/>
        </w:rPr>
      </w:pPr>
      <w:r w:rsidRPr="00886AAC">
        <w:rPr>
          <w:b/>
          <w:bCs/>
          <w:sz w:val="28"/>
          <w:szCs w:val="28"/>
          <w:lang w:val="kk-KZ"/>
        </w:rPr>
        <w:t>1.</w:t>
      </w:r>
      <w:r w:rsidR="00EC2B33" w:rsidRPr="00886AAC">
        <w:rPr>
          <w:b/>
          <w:bCs/>
          <w:sz w:val="28"/>
          <w:szCs w:val="28"/>
          <w:lang w:val="kk-KZ"/>
        </w:rPr>
        <w:t>3</w:t>
      </w:r>
      <w:r w:rsidRPr="00886AAC">
        <w:rPr>
          <w:b/>
          <w:bCs/>
          <w:sz w:val="28"/>
          <w:szCs w:val="28"/>
          <w:lang w:val="kk-KZ"/>
        </w:rPr>
        <w:t xml:space="preserve"> </w:t>
      </w:r>
      <w:r w:rsidR="00CC6389" w:rsidRPr="00886AAC">
        <w:rPr>
          <w:b/>
          <w:bCs/>
          <w:sz w:val="28"/>
          <w:szCs w:val="28"/>
          <w:lang w:val="kk-KZ"/>
        </w:rPr>
        <w:t>Жүрек-қан тамыр жүйесі</w:t>
      </w:r>
      <w:r w:rsidR="008B5F7A" w:rsidRPr="00886AAC">
        <w:rPr>
          <w:b/>
          <w:bCs/>
          <w:sz w:val="28"/>
          <w:szCs w:val="28"/>
          <w:lang w:val="kk-KZ"/>
        </w:rPr>
        <w:t xml:space="preserve"> бойынша</w:t>
      </w:r>
      <w:r w:rsidR="00CC6389" w:rsidRPr="00886AAC">
        <w:rPr>
          <w:b/>
          <w:bCs/>
          <w:sz w:val="28"/>
          <w:szCs w:val="28"/>
          <w:lang w:val="kk-KZ"/>
        </w:rPr>
        <w:t xml:space="preserve"> аурулары бар науқастардың өмір сүру сапасының бағалану деңгейі</w:t>
      </w:r>
    </w:p>
    <w:p w14:paraId="50416143" w14:textId="575A1906"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Бүгінгі таңда, қандай да бір ауру</w:t>
      </w:r>
      <w:r w:rsidR="008B5F7A" w:rsidRPr="00886AAC">
        <w:rPr>
          <w:sz w:val="28"/>
          <w:szCs w:val="28"/>
          <w:shd w:val="clear" w:color="auto" w:fill="FFFFFF"/>
          <w:lang w:val="kk-KZ"/>
        </w:rPr>
        <w:t xml:space="preserve"> тобына және түріне</w:t>
      </w:r>
      <w:r w:rsidRPr="00886AAC">
        <w:rPr>
          <w:sz w:val="28"/>
          <w:szCs w:val="28"/>
          <w:shd w:val="clear" w:color="auto" w:fill="FFFFFF"/>
          <w:lang w:val="kk-KZ"/>
        </w:rPr>
        <w:t xml:space="preserve"> байланысты науқасты зерттеу ауқымының кеңеюі, өмір сүру сапасының деңгейін анықтауға деген қызығушылықты арттыр</w:t>
      </w:r>
      <w:r w:rsidR="008B5F7A" w:rsidRPr="00886AAC">
        <w:rPr>
          <w:sz w:val="28"/>
          <w:szCs w:val="28"/>
          <w:shd w:val="clear" w:color="auto" w:fill="FFFFFF"/>
          <w:lang w:val="kk-KZ"/>
        </w:rPr>
        <w:t>у</w:t>
      </w:r>
      <w:r w:rsidRPr="00886AAC">
        <w:rPr>
          <w:sz w:val="28"/>
          <w:szCs w:val="28"/>
          <w:shd w:val="clear" w:color="auto" w:fill="FFFFFF"/>
          <w:lang w:val="kk-KZ"/>
        </w:rPr>
        <w:t>д</w:t>
      </w:r>
      <w:r w:rsidR="008B5F7A" w:rsidRPr="00886AAC">
        <w:rPr>
          <w:sz w:val="28"/>
          <w:szCs w:val="28"/>
          <w:shd w:val="clear" w:color="auto" w:fill="FFFFFF"/>
          <w:lang w:val="kk-KZ"/>
        </w:rPr>
        <w:t>а</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Себебі, дәрігерлер науқастың тек қана биологиялық </w:t>
      </w:r>
      <w:r w:rsidR="00B14ACD" w:rsidRPr="00886AAC">
        <w:rPr>
          <w:sz w:val="28"/>
          <w:szCs w:val="28"/>
          <w:shd w:val="clear" w:color="auto" w:fill="FFFFFF"/>
          <w:lang w:val="kk-KZ"/>
        </w:rPr>
        <w:t>көрсеткіштерін</w:t>
      </w:r>
      <w:r w:rsidR="00EC2B33" w:rsidRPr="00886AAC">
        <w:rPr>
          <w:sz w:val="28"/>
          <w:szCs w:val="28"/>
          <w:shd w:val="clear" w:color="auto" w:fill="FFFFFF"/>
          <w:lang w:val="kk-KZ"/>
        </w:rPr>
        <w:t xml:space="preserve"> </w:t>
      </w:r>
      <w:r w:rsidRPr="00886AAC">
        <w:rPr>
          <w:sz w:val="28"/>
          <w:szCs w:val="28"/>
          <w:shd w:val="clear" w:color="auto" w:fill="FFFFFF"/>
          <w:lang w:val="kk-KZ"/>
        </w:rPr>
        <w:t>бақылап</w:t>
      </w:r>
      <w:r w:rsidR="00EC2B33" w:rsidRPr="00886AAC">
        <w:rPr>
          <w:sz w:val="28"/>
          <w:szCs w:val="28"/>
          <w:shd w:val="clear" w:color="auto" w:fill="FFFFFF"/>
          <w:lang w:val="kk-KZ"/>
        </w:rPr>
        <w:t xml:space="preserve"> </w:t>
      </w:r>
      <w:r w:rsidR="008B5F7A" w:rsidRPr="00886AAC">
        <w:rPr>
          <w:sz w:val="28"/>
          <w:szCs w:val="28"/>
          <w:shd w:val="clear" w:color="auto" w:fill="FFFFFF"/>
          <w:lang w:val="kk-KZ"/>
        </w:rPr>
        <w:t>қ</w:t>
      </w:r>
      <w:r w:rsidR="00EC2B33" w:rsidRPr="00886AAC">
        <w:rPr>
          <w:sz w:val="28"/>
          <w:szCs w:val="28"/>
          <w:shd w:val="clear" w:color="auto" w:fill="FFFFFF"/>
          <w:lang w:val="kk-KZ"/>
        </w:rPr>
        <w:t>ана</w:t>
      </w:r>
      <w:r w:rsidRPr="00886AAC">
        <w:rPr>
          <w:sz w:val="28"/>
          <w:szCs w:val="28"/>
          <w:shd w:val="clear" w:color="auto" w:fill="FFFFFF"/>
          <w:lang w:val="kk-KZ"/>
        </w:rPr>
        <w:t xml:space="preserve"> қоймай, ем нәтижелерінен кейінгі физикалық және рухани аспектілердің өзгерістеріне де мән аудару</w:t>
      </w:r>
      <w:r w:rsidR="00B14ACD" w:rsidRPr="00886AAC">
        <w:rPr>
          <w:sz w:val="28"/>
          <w:szCs w:val="28"/>
          <w:shd w:val="clear" w:color="auto" w:fill="FFFFFF"/>
          <w:lang w:val="kk-KZ"/>
        </w:rPr>
        <w:t>дың тенденциясына көшті</w:t>
      </w:r>
      <w:r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136</w:t>
      </w:r>
      <w:r w:rsidRPr="00886AAC">
        <w:rPr>
          <w:sz w:val="28"/>
          <w:szCs w:val="28"/>
          <w:shd w:val="clear" w:color="auto" w:fill="FFFFFF"/>
          <w:lang w:val="kk-KZ"/>
        </w:rPr>
        <w:t xml:space="preserve">]. </w:t>
      </w:r>
    </w:p>
    <w:p w14:paraId="773D38EE" w14:textId="730F6E6B"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Өмір сүру сапасы тұлғаның өз қажеттіліктерін өтеу қабілетімен бірге тығыз байланыста</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w:t>
      </w:r>
      <w:r w:rsidR="00F829CB" w:rsidRPr="00886AAC">
        <w:rPr>
          <w:sz w:val="28"/>
          <w:szCs w:val="28"/>
          <w:shd w:val="clear" w:color="auto" w:fill="FFFFFF"/>
          <w:lang w:val="kk-KZ"/>
        </w:rPr>
        <w:t>Бұл</w:t>
      </w:r>
      <w:r w:rsidRPr="00886AAC">
        <w:rPr>
          <w:sz w:val="28"/>
          <w:szCs w:val="28"/>
          <w:shd w:val="clear" w:color="auto" w:fill="FFFFFF"/>
          <w:lang w:val="kk-KZ"/>
        </w:rPr>
        <w:t xml:space="preserve"> жағдай</w:t>
      </w:r>
      <w:r w:rsidR="00F829CB" w:rsidRPr="00886AAC">
        <w:rPr>
          <w:sz w:val="28"/>
          <w:szCs w:val="28"/>
          <w:shd w:val="clear" w:color="auto" w:fill="FFFFFF"/>
          <w:lang w:val="kk-KZ"/>
        </w:rPr>
        <w:t>,</w:t>
      </w:r>
      <w:r w:rsidRPr="00886AAC">
        <w:rPr>
          <w:sz w:val="28"/>
          <w:szCs w:val="28"/>
          <w:shd w:val="clear" w:color="auto" w:fill="FFFFFF"/>
          <w:lang w:val="kk-KZ"/>
        </w:rPr>
        <w:t xml:space="preserve"> адамның әл-ауқатына, өмірге қанағаттануына және өзіндік жетілу қабілетіне де әсер етеді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137</w:t>
      </w:r>
      <w:r w:rsidRPr="00886AAC">
        <w:rPr>
          <w:sz w:val="28"/>
          <w:szCs w:val="28"/>
          <w:shd w:val="clear" w:color="auto" w:fill="FFFFFF"/>
          <w:lang w:val="kk-KZ"/>
        </w:rPr>
        <w:t>]. Денсаулық ұғымына жалпылай қарау, яғни науқастар кеселге душар болған шақтарында</w:t>
      </w:r>
      <w:r w:rsidR="008B5F7A" w:rsidRPr="00886AAC">
        <w:rPr>
          <w:sz w:val="28"/>
          <w:szCs w:val="28"/>
          <w:shd w:val="clear" w:color="auto" w:fill="FFFFFF"/>
          <w:lang w:val="kk-KZ"/>
        </w:rPr>
        <w:t>, индивидумды</w:t>
      </w:r>
      <w:r w:rsidRPr="00886AAC">
        <w:rPr>
          <w:sz w:val="28"/>
          <w:szCs w:val="28"/>
          <w:shd w:val="clear" w:color="auto" w:fill="FFFFFF"/>
          <w:lang w:val="kk-KZ"/>
        </w:rPr>
        <w:t xml:space="preserve"> тек физиологиялық жағынан ғана емес, сонымен бірге био-психо</w:t>
      </w:r>
      <w:r w:rsidR="00F829CB" w:rsidRPr="00886AAC">
        <w:rPr>
          <w:sz w:val="28"/>
          <w:szCs w:val="28"/>
          <w:shd w:val="clear" w:color="auto" w:fill="FFFFFF"/>
          <w:lang w:val="kk-KZ"/>
        </w:rPr>
        <w:t>-</w:t>
      </w:r>
      <w:r w:rsidRPr="00886AAC">
        <w:rPr>
          <w:sz w:val="28"/>
          <w:szCs w:val="28"/>
          <w:shd w:val="clear" w:color="auto" w:fill="FFFFFF"/>
          <w:lang w:val="kk-KZ"/>
        </w:rPr>
        <w:t xml:space="preserve">әлеуметтік жаратылыс тұрғысынан да алып зерттеу, аурудың ағымына деген көзқарасты өзгертіп, емдеу нәтижелерін </w:t>
      </w:r>
      <w:r w:rsidR="008B5F7A" w:rsidRPr="00886AAC">
        <w:rPr>
          <w:sz w:val="28"/>
          <w:szCs w:val="28"/>
          <w:shd w:val="clear" w:color="auto" w:fill="FFFFFF"/>
          <w:lang w:val="kk-KZ"/>
        </w:rPr>
        <w:t>әртараптандыруға</w:t>
      </w:r>
      <w:r w:rsidR="00F829CB" w:rsidRPr="00886AAC">
        <w:rPr>
          <w:sz w:val="28"/>
          <w:szCs w:val="28"/>
          <w:shd w:val="clear" w:color="auto" w:fill="FFFFFF"/>
          <w:lang w:val="kk-KZ"/>
        </w:rPr>
        <w:t xml:space="preserve"> </w:t>
      </w:r>
      <w:r w:rsidRPr="00886AAC">
        <w:rPr>
          <w:sz w:val="28"/>
          <w:szCs w:val="28"/>
          <w:shd w:val="clear" w:color="auto" w:fill="FFFFFF"/>
          <w:lang w:val="kk-KZ"/>
        </w:rPr>
        <w:t>өз септігін тигізетіні анық</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Бұл ретте, адамдардың өзіндік өмір сүру сапасының деңгейін</w:t>
      </w:r>
      <w:r w:rsidR="00F829CB" w:rsidRPr="00886AAC">
        <w:rPr>
          <w:sz w:val="28"/>
          <w:szCs w:val="28"/>
          <w:shd w:val="clear" w:color="auto" w:fill="FFFFFF"/>
          <w:lang w:val="kk-KZ"/>
        </w:rPr>
        <w:t>,</w:t>
      </w:r>
      <w:r w:rsidRPr="00886AAC">
        <w:rPr>
          <w:sz w:val="28"/>
          <w:szCs w:val="28"/>
          <w:shd w:val="clear" w:color="auto" w:fill="FFFFFF"/>
          <w:lang w:val="kk-KZ"/>
        </w:rPr>
        <w:t xml:space="preserve"> физикалық және психикалық тұрғыдан бағалауы</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ем нәтижесіне</w:t>
      </w:r>
      <w:r w:rsidR="00F829CB" w:rsidRPr="00886AAC">
        <w:rPr>
          <w:sz w:val="28"/>
          <w:szCs w:val="28"/>
          <w:shd w:val="clear" w:color="auto" w:fill="FFFFFF"/>
          <w:lang w:val="kk-KZ"/>
        </w:rPr>
        <w:t>,</w:t>
      </w:r>
      <w:r w:rsidRPr="00886AAC">
        <w:rPr>
          <w:sz w:val="28"/>
          <w:szCs w:val="28"/>
          <w:shd w:val="clear" w:color="auto" w:fill="FFFFFF"/>
          <w:lang w:val="kk-KZ"/>
        </w:rPr>
        <w:t xml:space="preserve"> және </w:t>
      </w:r>
      <w:r w:rsidRPr="00886AAC">
        <w:rPr>
          <w:sz w:val="28"/>
          <w:szCs w:val="28"/>
          <w:shd w:val="clear" w:color="auto" w:fill="FFFFFF"/>
          <w:lang w:val="kk-KZ"/>
        </w:rPr>
        <w:lastRenderedPageBreak/>
        <w:t>клиникалық көріністердің ағымына тікелей әсер етеді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138, 139</w:t>
      </w:r>
      <w:r w:rsidRPr="00886AAC">
        <w:rPr>
          <w:sz w:val="28"/>
          <w:szCs w:val="28"/>
          <w:shd w:val="clear" w:color="auto" w:fill="FFFFFF"/>
          <w:lang w:val="kk-KZ"/>
        </w:rPr>
        <w:t>]. Осы орайда, көптеген зерттеушілер, адамдардың өмір сүру сапасының деңгейін анықтауға аса қатты мән аударып, түрлі өмір сүру сапасының деңгейін анықтаушы көптеген сауалнамаларды құрастырған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140</w:t>
      </w:r>
      <w:r w:rsidRPr="00886AAC">
        <w:rPr>
          <w:sz w:val="28"/>
          <w:szCs w:val="28"/>
          <w:shd w:val="clear" w:color="auto" w:fill="FFFFFF"/>
          <w:lang w:val="kk-KZ"/>
        </w:rPr>
        <w:t xml:space="preserve">]. </w:t>
      </w:r>
      <w:r w:rsidRPr="00886AAC">
        <w:rPr>
          <w:bCs/>
          <w:sz w:val="28"/>
          <w:szCs w:val="28"/>
          <w:shd w:val="clear" w:color="auto" w:fill="FFFFFF"/>
          <w:lang w:val="kk-KZ"/>
        </w:rPr>
        <w:t>Соның ішінде, өмір сүру сапасының деңгейін анықтауда кеңінен қолданылатын сауалнамалардың бірі – SF-36</w:t>
      </w:r>
      <w:r w:rsidR="00974DA3" w:rsidRPr="00886AAC">
        <w:rPr>
          <w:rStyle w:val="apple-converted-space"/>
          <w:sz w:val="28"/>
          <w:szCs w:val="28"/>
          <w:shd w:val="clear" w:color="auto" w:fill="FFFFFF"/>
          <w:lang w:val="kk-KZ"/>
        </w:rPr>
        <w:t xml:space="preserve"> </w:t>
      </w:r>
      <w:r w:rsidRPr="00886AAC">
        <w:rPr>
          <w:sz w:val="28"/>
          <w:szCs w:val="28"/>
          <w:shd w:val="clear" w:color="auto" w:fill="FFFFFF"/>
          <w:lang w:val="kk-KZ"/>
        </w:rPr>
        <w:t xml:space="preserve">(ағыл. </w:t>
      </w:r>
      <w:r w:rsidRPr="00886AAC">
        <w:rPr>
          <w:i/>
          <w:iCs/>
          <w:sz w:val="28"/>
          <w:szCs w:val="28"/>
          <w:shd w:val="clear" w:color="auto" w:fill="FFFFFF"/>
          <w:lang w:val="kk-KZ"/>
        </w:rPr>
        <w:t>The</w:t>
      </w:r>
      <w:r w:rsidR="00974DA3" w:rsidRPr="00886AAC">
        <w:rPr>
          <w:rStyle w:val="apple-converted-space"/>
          <w:i/>
          <w:iCs/>
          <w:sz w:val="28"/>
          <w:szCs w:val="28"/>
          <w:shd w:val="clear" w:color="auto" w:fill="FFFFFF"/>
          <w:lang w:val="kk-KZ"/>
        </w:rPr>
        <w:t xml:space="preserve"> </w:t>
      </w:r>
      <w:r w:rsidRPr="00886AAC">
        <w:rPr>
          <w:bCs/>
          <w:i/>
          <w:iCs/>
          <w:sz w:val="28"/>
          <w:szCs w:val="28"/>
          <w:shd w:val="clear" w:color="auto" w:fill="FFFFFF"/>
          <w:lang w:val="kk-KZ"/>
        </w:rPr>
        <w:t>S</w:t>
      </w:r>
      <w:r w:rsidRPr="00886AAC">
        <w:rPr>
          <w:i/>
          <w:iCs/>
          <w:sz w:val="28"/>
          <w:szCs w:val="28"/>
          <w:shd w:val="clear" w:color="auto" w:fill="FFFFFF"/>
          <w:lang w:val="kk-KZ"/>
        </w:rPr>
        <w:t>hort</w:t>
      </w:r>
      <w:r w:rsidR="00974DA3" w:rsidRPr="00886AAC">
        <w:rPr>
          <w:rStyle w:val="apple-converted-space"/>
          <w:i/>
          <w:iCs/>
          <w:sz w:val="28"/>
          <w:szCs w:val="28"/>
          <w:shd w:val="clear" w:color="auto" w:fill="FFFFFF"/>
          <w:lang w:val="kk-KZ"/>
        </w:rPr>
        <w:t xml:space="preserve"> </w:t>
      </w:r>
      <w:r w:rsidRPr="00886AAC">
        <w:rPr>
          <w:bCs/>
          <w:i/>
          <w:iCs/>
          <w:sz w:val="28"/>
          <w:szCs w:val="28"/>
          <w:shd w:val="clear" w:color="auto" w:fill="FFFFFF"/>
          <w:lang w:val="kk-KZ"/>
        </w:rPr>
        <w:t>F</w:t>
      </w:r>
      <w:r w:rsidRPr="00886AAC">
        <w:rPr>
          <w:i/>
          <w:iCs/>
          <w:sz w:val="28"/>
          <w:szCs w:val="28"/>
          <w:shd w:val="clear" w:color="auto" w:fill="FFFFFF"/>
          <w:lang w:val="kk-KZ"/>
        </w:rPr>
        <w:t>orm-36</w:t>
      </w:r>
      <w:r w:rsidRPr="00886AAC">
        <w:rPr>
          <w:sz w:val="28"/>
          <w:szCs w:val="28"/>
          <w:shd w:val="clear" w:color="auto" w:fill="FFFFFF"/>
          <w:lang w:val="kk-KZ"/>
        </w:rPr>
        <w:t>) сауалнамасы</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Бұл өмір сүру сапасын жалпылай деңгейде бағалауға арналған бейспецификалық, көптеген мемлекеттердің денсаулық сақтау салаларында кеңінен қолданылатын сауалнама болып саналады</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w:t>
      </w:r>
      <w:r w:rsidR="00C04FFE" w:rsidRPr="00886AAC">
        <w:rPr>
          <w:sz w:val="28"/>
          <w:szCs w:val="28"/>
          <w:shd w:val="clear" w:color="auto" w:fill="FFFFFF"/>
          <w:lang w:val="kk-KZ"/>
        </w:rPr>
        <w:t>Ол 8 шкалаға біріктірілген 36 сұрақтан тұрады</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физикалық қызметтілік</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(Physical Functioning – PF)</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рөлдік-физикалық қызметтілік</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(Role-Physical Functioning – RP)</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дене ауырсынуы</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(Bodily pain – BP)</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жалпы денсаулық</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(General Health – GH)</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өміршеңділік</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(Vitality – VT)</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әлеуметтік қызметтілік</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(Social Functioning – SF)</w:t>
      </w:r>
      <w:r w:rsidR="00C04FFE" w:rsidRPr="00886AAC">
        <w:rPr>
          <w:sz w:val="28"/>
          <w:szCs w:val="28"/>
          <w:shd w:val="clear" w:color="auto" w:fill="FFFFFF"/>
          <w:lang w:val="kk-KZ"/>
        </w:rPr>
        <w:t xml:space="preserve">, </w:t>
      </w:r>
      <w:r w:rsidR="005C6940" w:rsidRPr="00886AAC">
        <w:rPr>
          <w:sz w:val="28"/>
          <w:szCs w:val="28"/>
          <w:shd w:val="clear" w:color="auto" w:fill="FFFFFF"/>
          <w:lang w:val="kk-KZ"/>
        </w:rPr>
        <w:t>«</w:t>
      </w:r>
      <w:r w:rsidR="00C04FFE" w:rsidRPr="00886AAC">
        <w:rPr>
          <w:sz w:val="28"/>
          <w:szCs w:val="28"/>
          <w:shd w:val="clear" w:color="auto" w:fill="FFFFFF"/>
          <w:lang w:val="kk-KZ"/>
        </w:rPr>
        <w:t>эмоционалды жағдайы</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(Role-Emotional – RE)</w:t>
      </w:r>
      <w:r w:rsidR="00C04FFE" w:rsidRPr="00886AAC">
        <w:rPr>
          <w:sz w:val="28"/>
          <w:szCs w:val="28"/>
          <w:shd w:val="clear" w:color="auto" w:fill="FFFFFF"/>
          <w:lang w:val="kk-KZ"/>
        </w:rPr>
        <w:t xml:space="preserve"> және </w:t>
      </w:r>
      <w:r w:rsidR="005C6940" w:rsidRPr="00886AAC">
        <w:rPr>
          <w:sz w:val="28"/>
          <w:szCs w:val="28"/>
          <w:shd w:val="clear" w:color="auto" w:fill="FFFFFF"/>
          <w:lang w:val="kk-KZ"/>
        </w:rPr>
        <w:t>«</w:t>
      </w:r>
      <w:r w:rsidR="00C04FFE" w:rsidRPr="00886AAC">
        <w:rPr>
          <w:sz w:val="28"/>
          <w:szCs w:val="28"/>
          <w:shd w:val="clear" w:color="auto" w:fill="FFFFFF"/>
          <w:lang w:val="kk-KZ"/>
        </w:rPr>
        <w:t>психикалық саулығы</w:t>
      </w:r>
      <w:r w:rsidR="005C6940"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sz w:val="28"/>
          <w:szCs w:val="28"/>
          <w:shd w:val="clear" w:color="auto" w:fill="FFFFFF"/>
          <w:lang w:val="kk-KZ" w:eastAsia="ru-RU"/>
        </w:rPr>
        <w:t>(Mental Health – MH)</w:t>
      </w:r>
      <w:r w:rsidR="00B8551C" w:rsidRPr="00886AAC">
        <w:rPr>
          <w:sz w:val="28"/>
          <w:szCs w:val="28"/>
          <w:shd w:val="clear" w:color="auto" w:fill="FFFFFF"/>
          <w:lang w:val="kk-KZ" w:eastAsia="ru-RU"/>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eastAsia="ru-RU"/>
        </w:rPr>
        <w:t>]</w:t>
      </w:r>
      <w:r w:rsidR="00C04FFE" w:rsidRPr="00886AAC">
        <w:rPr>
          <w:sz w:val="28"/>
          <w:szCs w:val="28"/>
          <w:shd w:val="clear" w:color="auto" w:fill="FFFFFF"/>
          <w:lang w:val="kk-KZ"/>
        </w:rPr>
        <w:t>. Аталынған шкалалар жалпылай екі құрамдастыққа біріктіріледі</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00C04FFE" w:rsidRPr="00886AAC">
        <w:rPr>
          <w:sz w:val="28"/>
          <w:szCs w:val="28"/>
          <w:shd w:val="clear" w:color="auto" w:fill="FFFFFF"/>
          <w:lang w:val="kk-KZ"/>
        </w:rPr>
        <w:t xml:space="preserve">: </w:t>
      </w:r>
      <w:r w:rsidR="00C04FFE" w:rsidRPr="00886AAC">
        <w:rPr>
          <w:i/>
          <w:iCs/>
          <w:sz w:val="28"/>
          <w:szCs w:val="28"/>
          <w:shd w:val="clear" w:color="auto" w:fill="FFFFFF"/>
          <w:lang w:val="kk-KZ"/>
        </w:rPr>
        <w:t>PH</w:t>
      </w:r>
      <w:r w:rsidR="00C04FFE" w:rsidRPr="00886AAC">
        <w:rPr>
          <w:sz w:val="28"/>
          <w:szCs w:val="28"/>
          <w:shd w:val="clear" w:color="auto" w:fill="FFFFFF"/>
          <w:lang w:val="kk-KZ"/>
        </w:rPr>
        <w:t xml:space="preserve"> (Physical Health – «денсаулықтың физикалық құрамдастылығы») – PF, RP, BP, GH және </w:t>
      </w:r>
      <w:r w:rsidR="00C04FFE" w:rsidRPr="00886AAC">
        <w:rPr>
          <w:i/>
          <w:iCs/>
          <w:sz w:val="28"/>
          <w:szCs w:val="28"/>
          <w:shd w:val="clear" w:color="auto" w:fill="FFFFFF"/>
          <w:lang w:val="kk-KZ"/>
        </w:rPr>
        <w:t>MH</w:t>
      </w:r>
      <w:r w:rsidR="00C04FFE" w:rsidRPr="00886AAC">
        <w:rPr>
          <w:sz w:val="28"/>
          <w:szCs w:val="28"/>
          <w:shd w:val="clear" w:color="auto" w:fill="FFFFFF"/>
          <w:lang w:val="kk-KZ"/>
        </w:rPr>
        <w:t xml:space="preserve"> (Mental Health – «денсаулықтың рухани (психикалық) құрамдастылығы») – MH, RE, SF, VT </w:t>
      </w:r>
      <w:r w:rsidRPr="00886AAC">
        <w:rPr>
          <w:sz w:val="28"/>
          <w:szCs w:val="28"/>
          <w:shd w:val="clear" w:color="auto" w:fill="FFFFFF"/>
          <w:lang w:val="kk-KZ"/>
        </w:rPr>
        <w:t>[</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141-144</w:t>
      </w:r>
      <w:r w:rsidRPr="00886AAC">
        <w:rPr>
          <w:sz w:val="28"/>
          <w:szCs w:val="28"/>
          <w:shd w:val="clear" w:color="auto" w:fill="FFFFFF"/>
          <w:lang w:val="kk-KZ"/>
        </w:rPr>
        <w:t>].</w:t>
      </w:r>
    </w:p>
    <w:p w14:paraId="02BDEA64" w14:textId="19B7CEBA"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 xml:space="preserve">Соңғы жылдары, өмір сүру сапасының денсаулыққа тікелей әсерінің </w:t>
      </w:r>
      <w:r w:rsidR="00C04FFE" w:rsidRPr="00886AAC">
        <w:rPr>
          <w:sz w:val="28"/>
          <w:szCs w:val="28"/>
          <w:shd w:val="clear" w:color="auto" w:fill="FFFFFF"/>
          <w:lang w:val="kk-KZ"/>
        </w:rPr>
        <w:t>болатындығы</w:t>
      </w:r>
      <w:r w:rsidRPr="00886AAC">
        <w:rPr>
          <w:sz w:val="28"/>
          <w:szCs w:val="28"/>
          <w:shd w:val="clear" w:color="auto" w:fill="FFFFFF"/>
          <w:lang w:val="kk-KZ"/>
        </w:rPr>
        <w:t xml:space="preserve"> толықтай анықталынып</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аталмыш концепция бойынша, қазіргі таңда кеңінен тараған патологиялардың бірі</w:t>
      </w:r>
      <w:r w:rsidR="00C04FFE" w:rsidRPr="00886AAC">
        <w:rPr>
          <w:sz w:val="28"/>
          <w:szCs w:val="28"/>
          <w:shd w:val="clear" w:color="auto" w:fill="FFFFFF"/>
          <w:lang w:val="kk-KZ"/>
        </w:rPr>
        <w:t xml:space="preserve"> – қан айналым</w:t>
      </w:r>
      <w:r w:rsidRPr="00886AAC">
        <w:rPr>
          <w:sz w:val="28"/>
          <w:szCs w:val="28"/>
          <w:shd w:val="clear" w:color="auto" w:fill="FFFFFF"/>
          <w:lang w:val="kk-KZ"/>
        </w:rPr>
        <w:t xml:space="preserve"> жүйесінің ауруларынан</w:t>
      </w:r>
      <w:r w:rsidR="00C04FFE" w:rsidRPr="00886AAC">
        <w:rPr>
          <w:sz w:val="28"/>
          <w:szCs w:val="28"/>
          <w:shd w:val="clear" w:color="auto" w:fill="FFFFFF"/>
          <w:lang w:val="kk-KZ"/>
        </w:rPr>
        <w:t xml:space="preserve"> </w:t>
      </w:r>
      <w:r w:rsidRPr="00886AAC">
        <w:rPr>
          <w:sz w:val="28"/>
          <w:szCs w:val="28"/>
          <w:shd w:val="clear" w:color="auto" w:fill="FFFFFF"/>
          <w:lang w:val="kk-KZ"/>
        </w:rPr>
        <w:t>зардап шегуші науқастардың да өмір сүру сапасының деңгейін анықтау бойынша маңызды зерттеулер жүргізілуде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145, 146</w:t>
      </w:r>
      <w:r w:rsidRPr="00886AAC">
        <w:rPr>
          <w:sz w:val="28"/>
          <w:szCs w:val="28"/>
          <w:shd w:val="clear" w:color="auto" w:fill="FFFFFF"/>
          <w:lang w:val="kk-KZ"/>
        </w:rPr>
        <w:t>].</w:t>
      </w:r>
    </w:p>
    <w:p w14:paraId="4AD5AF68" w14:textId="4B476C00"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ЖҚЖА дүниежүзі бойынша мезгілсіз өлімнің негізгі себептерінің бірі</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w:t>
      </w:r>
      <w:r w:rsidR="00440514" w:rsidRPr="00886AAC">
        <w:rPr>
          <w:sz w:val="28"/>
          <w:szCs w:val="28"/>
          <w:shd w:val="clear" w:color="auto" w:fill="FFFFFF"/>
          <w:lang w:val="kk-KZ"/>
        </w:rPr>
        <w:t>Салауатсыз</w:t>
      </w:r>
      <w:r w:rsidRPr="00886AAC">
        <w:rPr>
          <w:sz w:val="28"/>
          <w:szCs w:val="28"/>
          <w:shd w:val="clear" w:color="auto" w:fill="FFFFFF"/>
          <w:lang w:val="kk-KZ"/>
        </w:rPr>
        <w:t xml:space="preserve"> өмір салтын ұстану және психо</w:t>
      </w:r>
      <w:r w:rsidR="00C04FFE" w:rsidRPr="00886AAC">
        <w:rPr>
          <w:sz w:val="28"/>
          <w:szCs w:val="28"/>
          <w:shd w:val="clear" w:color="auto" w:fill="FFFFFF"/>
          <w:lang w:val="kk-KZ"/>
        </w:rPr>
        <w:t>-</w:t>
      </w:r>
      <w:r w:rsidRPr="00886AAC">
        <w:rPr>
          <w:sz w:val="28"/>
          <w:szCs w:val="28"/>
          <w:shd w:val="clear" w:color="auto" w:fill="FFFFFF"/>
          <w:lang w:val="kk-KZ"/>
        </w:rPr>
        <w:t>әлеуметтік ауыртпалықтардың ЖҚЖА-мен тығыз байланыста екендігін ескере отырып</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өмір сүру сапасын өзгерту арқылы, осы патологиядан болатын өлім-жітімнің </w:t>
      </w:r>
      <w:r w:rsidR="0033226D" w:rsidRPr="00886AAC">
        <w:rPr>
          <w:sz w:val="28"/>
          <w:szCs w:val="28"/>
          <w:shd w:val="clear" w:color="auto" w:fill="FFFFFF"/>
          <w:lang w:val="kk-KZ"/>
        </w:rPr>
        <w:t>көрсеткішін</w:t>
      </w:r>
      <w:r w:rsidRPr="00886AAC">
        <w:rPr>
          <w:sz w:val="28"/>
          <w:szCs w:val="28"/>
          <w:shd w:val="clear" w:color="auto" w:fill="FFFFFF"/>
          <w:lang w:val="kk-KZ"/>
        </w:rPr>
        <w:t xml:space="preserve"> азайтуға болатындығы белгілі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147, 148</w:t>
      </w:r>
      <w:r w:rsidRPr="00886AAC">
        <w:rPr>
          <w:sz w:val="28"/>
          <w:szCs w:val="28"/>
          <w:shd w:val="clear" w:color="auto" w:fill="FFFFFF"/>
          <w:lang w:val="kk-KZ"/>
        </w:rPr>
        <w:t>]. Психо</w:t>
      </w:r>
      <w:r w:rsidR="00C04FFE" w:rsidRPr="00886AAC">
        <w:rPr>
          <w:sz w:val="28"/>
          <w:szCs w:val="28"/>
          <w:shd w:val="clear" w:color="auto" w:fill="FFFFFF"/>
          <w:lang w:val="kk-KZ"/>
        </w:rPr>
        <w:t>-</w:t>
      </w:r>
      <w:r w:rsidRPr="00886AAC">
        <w:rPr>
          <w:sz w:val="28"/>
          <w:szCs w:val="28"/>
          <w:shd w:val="clear" w:color="auto" w:fill="FFFFFF"/>
          <w:lang w:val="kk-KZ"/>
        </w:rPr>
        <w:t>әлеуметтік қауіп факторлары ағзадағы патологиялық үрдістермен біріге отырып</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ЖҚЖА-ның дамуына әсер ететіндігі </w:t>
      </w:r>
      <w:r w:rsidR="0033226D" w:rsidRPr="00886AAC">
        <w:rPr>
          <w:sz w:val="28"/>
          <w:szCs w:val="28"/>
          <w:shd w:val="clear" w:color="auto" w:fill="FFFFFF"/>
          <w:lang w:val="kk-KZ"/>
        </w:rPr>
        <w:t>айқын</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xml:space="preserve">. Шамамен, жедел миокард инфарктісінің үштен бір қатынастағы қауіптілігі, маңызды өмірлік </w:t>
      </w:r>
      <w:r w:rsidR="0033226D" w:rsidRPr="00886AAC">
        <w:rPr>
          <w:sz w:val="28"/>
          <w:szCs w:val="28"/>
          <w:shd w:val="clear" w:color="auto" w:fill="FFFFFF"/>
          <w:lang w:val="kk-KZ"/>
        </w:rPr>
        <w:t>сәттермен,</w:t>
      </w:r>
      <w:r w:rsidRPr="00886AAC">
        <w:rPr>
          <w:sz w:val="28"/>
          <w:szCs w:val="28"/>
          <w:shd w:val="clear" w:color="auto" w:fill="FFFFFF"/>
          <w:lang w:val="kk-KZ"/>
        </w:rPr>
        <w:t xml:space="preserve"> жұмыспен, отбасы</w:t>
      </w:r>
      <w:r w:rsidR="0033226D" w:rsidRPr="00886AAC">
        <w:rPr>
          <w:sz w:val="28"/>
          <w:szCs w:val="28"/>
          <w:shd w:val="clear" w:color="auto" w:fill="FFFFFF"/>
          <w:lang w:val="kk-KZ"/>
        </w:rPr>
        <w:t>лық жағдайлармен</w:t>
      </w:r>
      <w:r w:rsidRPr="00886AAC">
        <w:rPr>
          <w:sz w:val="28"/>
          <w:szCs w:val="28"/>
          <w:shd w:val="clear" w:color="auto" w:fill="FFFFFF"/>
          <w:lang w:val="kk-KZ"/>
        </w:rPr>
        <w:t xml:space="preserve"> немесе қаржылық себептерден туындаған депрессия не стресспен байланыста болуы мүмкін</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Сонымен қатар, бір адамда бірнеше психо</w:t>
      </w:r>
      <w:r w:rsidR="00B42BFE" w:rsidRPr="00886AAC">
        <w:rPr>
          <w:sz w:val="28"/>
          <w:szCs w:val="28"/>
          <w:shd w:val="clear" w:color="auto" w:fill="FFFFFF"/>
          <w:lang w:val="kk-KZ"/>
        </w:rPr>
        <w:t>-</w:t>
      </w:r>
      <w:r w:rsidRPr="00886AAC">
        <w:rPr>
          <w:sz w:val="28"/>
          <w:szCs w:val="28"/>
          <w:shd w:val="clear" w:color="auto" w:fill="FFFFFF"/>
          <w:lang w:val="kk-KZ"/>
        </w:rPr>
        <w:t>әлеуметтік қауіп факторларының шоғырлануы, жүрек-қан тамыр жүйесінің патологияларын да</w:t>
      </w:r>
      <w:r w:rsidR="00B8551C"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B8551C" w:rsidRPr="00886AAC">
        <w:rPr>
          <w:sz w:val="28"/>
          <w:szCs w:val="28"/>
          <w:shd w:val="clear" w:color="auto" w:fill="FFFFFF"/>
          <w:lang w:val="kk-KZ"/>
        </w:rPr>
        <w:t>]</w:t>
      </w:r>
      <w:r w:rsidRPr="00886AAC">
        <w:rPr>
          <w:sz w:val="28"/>
          <w:szCs w:val="28"/>
          <w:shd w:val="clear" w:color="auto" w:fill="FFFFFF"/>
          <w:lang w:val="kk-KZ"/>
        </w:rPr>
        <w:t>, атеросклероздық қатерліктердің де қаупін айтарлықтай арттырып отырады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149</w:t>
      </w:r>
      <w:r w:rsidRPr="00886AAC">
        <w:rPr>
          <w:sz w:val="28"/>
          <w:szCs w:val="28"/>
          <w:shd w:val="clear" w:color="auto" w:fill="FFFFFF"/>
          <w:lang w:val="kk-KZ"/>
        </w:rPr>
        <w:t>]. Бұл орайда, ЖҚЖА-мен ауыратын популяцияның өмір сүру сапасының көрсеткішін психикалық және физикалық компоненттер бойынша анықтау</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осы патологиядан болатын мезгілсіз өлімнің көрсеткіші мен қауіптілік дәрежесін түсіруге көмектеседі</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w:t>
      </w:r>
    </w:p>
    <w:p w14:paraId="02B701A7" w14:textId="218A6562"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lastRenderedPageBreak/>
        <w:t>Кардиоваскулярлы медицинада өмір сүру сапасын анықтау үшін қолданылатын ең негізгі екі бағалаушы құрал бар, олар SF-36 және EQ-5D сауалнамалары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 150</w:t>
      </w:r>
      <w:r w:rsidRPr="00886AAC">
        <w:rPr>
          <w:sz w:val="28"/>
          <w:szCs w:val="28"/>
          <w:shd w:val="clear" w:color="auto" w:fill="FFFFFF"/>
          <w:lang w:val="kk-KZ"/>
        </w:rPr>
        <w:t xml:space="preserve">]. Аталмыш </w:t>
      </w:r>
      <w:r w:rsidR="00B42BFE" w:rsidRPr="00886AAC">
        <w:rPr>
          <w:sz w:val="28"/>
          <w:szCs w:val="28"/>
          <w:shd w:val="clear" w:color="auto" w:fill="FFFFFF"/>
          <w:lang w:val="kk-KZ"/>
        </w:rPr>
        <w:t xml:space="preserve">бағалаушы </w:t>
      </w:r>
      <w:r w:rsidRPr="00886AAC">
        <w:rPr>
          <w:sz w:val="28"/>
          <w:szCs w:val="28"/>
          <w:shd w:val="clear" w:color="auto" w:fill="FFFFFF"/>
          <w:lang w:val="kk-KZ"/>
        </w:rPr>
        <w:t>құралдар, ЖҚЖА-ның қауіптілігін анықтауда қосымша құрал ретінде қолданылып, қауіп факторларымен бірге</w:t>
      </w:r>
      <w:r w:rsidR="00B42BFE" w:rsidRPr="00886AAC">
        <w:rPr>
          <w:sz w:val="28"/>
          <w:szCs w:val="28"/>
          <w:shd w:val="clear" w:color="auto" w:fill="FFFFFF"/>
          <w:lang w:val="kk-KZ"/>
        </w:rPr>
        <w:t>,</w:t>
      </w:r>
      <w:r w:rsidRPr="00886AAC">
        <w:rPr>
          <w:sz w:val="28"/>
          <w:szCs w:val="28"/>
          <w:shd w:val="clear" w:color="auto" w:fill="FFFFFF"/>
          <w:lang w:val="kk-KZ"/>
        </w:rPr>
        <w:t xml:space="preserve"> тұлғаның өз өмір сүру сапасын қаншалықты деңгейде бағалайтындығы туралы </w:t>
      </w:r>
      <w:r w:rsidR="0033226D" w:rsidRPr="00886AAC">
        <w:rPr>
          <w:sz w:val="28"/>
          <w:szCs w:val="28"/>
          <w:shd w:val="clear" w:color="auto" w:fill="FFFFFF"/>
          <w:lang w:val="kk-KZ"/>
        </w:rPr>
        <w:t>қосымша</w:t>
      </w:r>
      <w:r w:rsidRPr="00886AAC">
        <w:rPr>
          <w:sz w:val="28"/>
          <w:szCs w:val="28"/>
          <w:shd w:val="clear" w:color="auto" w:fill="FFFFFF"/>
          <w:lang w:val="kk-KZ"/>
        </w:rPr>
        <w:t xml:space="preserve"> ақпараттар беру арқылы, емдік шаралар кезінде берілетін кеңестер ретінде дәрігерлер тарапынан ұсынылып отырған</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Себебі, дәрігерлер мен науқастар үшін мәлім болмаған шешімі қиын сұрақтар, қарапайым бағалаушы құралдар арқылы табылып</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қауіп факторларының алдын алу мақсатында жүргізілетін профилактикалық шараларының маңызды тұстарын айқындап тұрады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w:t>
      </w:r>
      <w:r w:rsidR="003172A5" w:rsidRPr="00886AAC">
        <w:rPr>
          <w:sz w:val="28"/>
          <w:szCs w:val="28"/>
          <w:shd w:val="clear" w:color="auto" w:fill="FFFFFF"/>
          <w:lang w:val="kk-KZ"/>
        </w:rPr>
        <w:t> </w:t>
      </w:r>
      <w:r w:rsidR="0001212B" w:rsidRPr="00886AAC">
        <w:rPr>
          <w:sz w:val="28"/>
          <w:szCs w:val="28"/>
          <w:shd w:val="clear" w:color="auto" w:fill="FFFFFF"/>
          <w:lang w:val="kk-KZ"/>
        </w:rPr>
        <w:t xml:space="preserve">219-223; </w:t>
      </w:r>
      <w:r w:rsidR="003172A5" w:rsidRPr="00886AAC">
        <w:rPr>
          <w:sz w:val="28"/>
          <w:szCs w:val="28"/>
          <w:shd w:val="clear" w:color="auto" w:fill="FFFFFF"/>
          <w:lang w:val="kk-KZ"/>
        </w:rPr>
        <w:t>150, р. 151-155; 151</w:t>
      </w:r>
      <w:r w:rsidRPr="00886AAC">
        <w:rPr>
          <w:sz w:val="28"/>
          <w:szCs w:val="28"/>
          <w:shd w:val="clear" w:color="auto" w:fill="FFFFFF"/>
          <w:lang w:val="kk-KZ"/>
        </w:rPr>
        <w:t>].</w:t>
      </w:r>
    </w:p>
    <w:p w14:paraId="41C7181E" w14:textId="1132C172"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Өмір сүру сапасын</w:t>
      </w:r>
      <w:r w:rsidR="0033226D" w:rsidRPr="00886AAC">
        <w:rPr>
          <w:sz w:val="28"/>
          <w:szCs w:val="28"/>
          <w:shd w:val="clear" w:color="auto" w:fill="FFFFFF"/>
          <w:lang w:val="kk-KZ"/>
        </w:rPr>
        <w:t xml:space="preserve">ың деңгейін </w:t>
      </w:r>
      <w:r w:rsidRPr="00886AAC">
        <w:rPr>
          <w:sz w:val="28"/>
          <w:szCs w:val="28"/>
          <w:shd w:val="clear" w:color="auto" w:fill="FFFFFF"/>
          <w:lang w:val="kk-KZ"/>
        </w:rPr>
        <w:t>қанағаттанарлық немесе нашар дәрежеде бағалаған адамдардың ЖҚЖА бойынша өлім-жітімдік көрсеткішінің қауіптілігі</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өздерін жақсы бағалаушыларға қарағанда жоғары дәреже көрсеткен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152, 153</w:t>
      </w:r>
      <w:r w:rsidRPr="00886AAC">
        <w:rPr>
          <w:sz w:val="28"/>
          <w:szCs w:val="28"/>
          <w:shd w:val="clear" w:color="auto" w:fill="FFFFFF"/>
          <w:lang w:val="kk-KZ"/>
        </w:rPr>
        <w:t>]. Өмір сүру сапасының деңгейін бағалаушы ретінде қолданылатын SF-36 сауалнамасының ЖҚЖА-дан болатын қауіптілікке байланысты өлім-жітімдік көрсеткішті бағалауда маңызды құрал ретінде қолданылуы ұсынылған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154, 155</w:t>
      </w:r>
      <w:r w:rsidRPr="00886AAC">
        <w:rPr>
          <w:sz w:val="28"/>
          <w:szCs w:val="28"/>
          <w:shd w:val="clear" w:color="auto" w:fill="FFFFFF"/>
          <w:lang w:val="kk-KZ"/>
        </w:rPr>
        <w:t>]. Әсіресе, физикалық компонент бойынша шкалалар (</w:t>
      </w:r>
      <w:r w:rsidR="0033226D" w:rsidRPr="00886AAC">
        <w:rPr>
          <w:sz w:val="28"/>
          <w:szCs w:val="28"/>
          <w:shd w:val="clear" w:color="auto" w:fill="FFFFFF"/>
          <w:lang w:val="kk-KZ"/>
        </w:rPr>
        <w:t>«</w:t>
      </w:r>
      <w:r w:rsidRPr="00886AAC">
        <w:rPr>
          <w:sz w:val="28"/>
          <w:szCs w:val="28"/>
          <w:shd w:val="clear" w:color="auto" w:fill="FFFFFF"/>
          <w:lang w:val="kk-KZ"/>
        </w:rPr>
        <w:t xml:space="preserve">физикалық </w:t>
      </w:r>
      <w:r w:rsidR="00B42BFE" w:rsidRPr="00886AAC">
        <w:rPr>
          <w:sz w:val="28"/>
          <w:szCs w:val="28"/>
          <w:shd w:val="clear" w:color="auto" w:fill="FFFFFF"/>
          <w:lang w:val="kk-KZ"/>
        </w:rPr>
        <w:t>қызметтілік</w:t>
      </w:r>
      <w:r w:rsidR="0033226D" w:rsidRPr="00886AAC">
        <w:rPr>
          <w:sz w:val="28"/>
          <w:szCs w:val="28"/>
          <w:shd w:val="clear" w:color="auto" w:fill="FFFFFF"/>
          <w:lang w:val="kk-KZ"/>
        </w:rPr>
        <w:t>»</w:t>
      </w:r>
      <w:r w:rsidRPr="00886AAC">
        <w:rPr>
          <w:sz w:val="28"/>
          <w:szCs w:val="28"/>
          <w:shd w:val="clear" w:color="auto" w:fill="FFFFFF"/>
          <w:lang w:val="kk-KZ"/>
        </w:rPr>
        <w:t xml:space="preserve"> (PF), </w:t>
      </w:r>
      <w:r w:rsidR="0033226D" w:rsidRPr="00886AAC">
        <w:rPr>
          <w:sz w:val="28"/>
          <w:szCs w:val="28"/>
          <w:shd w:val="clear" w:color="auto" w:fill="FFFFFF"/>
          <w:lang w:val="kk-KZ"/>
        </w:rPr>
        <w:t>«</w:t>
      </w:r>
      <w:r w:rsidRPr="00886AAC">
        <w:rPr>
          <w:sz w:val="28"/>
          <w:szCs w:val="28"/>
          <w:shd w:val="clear" w:color="auto" w:fill="FFFFFF"/>
          <w:lang w:val="kk-KZ"/>
        </w:rPr>
        <w:t>рөлдік</w:t>
      </w:r>
      <w:r w:rsidR="00B42BFE" w:rsidRPr="00886AAC">
        <w:rPr>
          <w:sz w:val="28"/>
          <w:szCs w:val="28"/>
          <w:shd w:val="clear" w:color="auto" w:fill="FFFFFF"/>
          <w:lang w:val="kk-KZ"/>
        </w:rPr>
        <w:t>-</w:t>
      </w:r>
      <w:r w:rsidRPr="00886AAC">
        <w:rPr>
          <w:sz w:val="28"/>
          <w:szCs w:val="28"/>
          <w:shd w:val="clear" w:color="auto" w:fill="FFFFFF"/>
          <w:lang w:val="kk-KZ"/>
        </w:rPr>
        <w:t xml:space="preserve">физикалық </w:t>
      </w:r>
      <w:r w:rsidR="00B42BFE" w:rsidRPr="00886AAC">
        <w:rPr>
          <w:sz w:val="28"/>
          <w:szCs w:val="28"/>
          <w:shd w:val="clear" w:color="auto" w:fill="FFFFFF"/>
          <w:lang w:val="kk-KZ"/>
        </w:rPr>
        <w:t>қызметтілік</w:t>
      </w:r>
      <w:r w:rsidR="0033226D" w:rsidRPr="00886AAC">
        <w:rPr>
          <w:sz w:val="28"/>
          <w:szCs w:val="28"/>
          <w:shd w:val="clear" w:color="auto" w:fill="FFFFFF"/>
          <w:lang w:val="kk-KZ"/>
        </w:rPr>
        <w:t>»</w:t>
      </w:r>
      <w:r w:rsidRPr="00886AAC">
        <w:rPr>
          <w:sz w:val="28"/>
          <w:szCs w:val="28"/>
          <w:shd w:val="clear" w:color="auto" w:fill="FFFFFF"/>
          <w:lang w:val="kk-KZ"/>
        </w:rPr>
        <w:t xml:space="preserve"> (RP), </w:t>
      </w:r>
      <w:r w:rsidR="0033226D" w:rsidRPr="00886AAC">
        <w:rPr>
          <w:sz w:val="28"/>
          <w:szCs w:val="28"/>
          <w:shd w:val="clear" w:color="auto" w:fill="FFFFFF"/>
          <w:lang w:val="kk-KZ"/>
        </w:rPr>
        <w:t>«</w:t>
      </w:r>
      <w:r w:rsidRPr="00886AAC">
        <w:rPr>
          <w:sz w:val="28"/>
          <w:szCs w:val="28"/>
          <w:shd w:val="clear" w:color="auto" w:fill="FFFFFF"/>
          <w:lang w:val="kk-KZ"/>
        </w:rPr>
        <w:t>дене ауырсынуы</w:t>
      </w:r>
      <w:r w:rsidR="0033226D" w:rsidRPr="00886AAC">
        <w:rPr>
          <w:sz w:val="28"/>
          <w:szCs w:val="28"/>
          <w:shd w:val="clear" w:color="auto" w:fill="FFFFFF"/>
          <w:lang w:val="kk-KZ"/>
        </w:rPr>
        <w:t>»</w:t>
      </w:r>
      <w:r w:rsidRPr="00886AAC">
        <w:rPr>
          <w:sz w:val="28"/>
          <w:szCs w:val="28"/>
          <w:shd w:val="clear" w:color="auto" w:fill="FFFFFF"/>
          <w:lang w:val="kk-KZ"/>
        </w:rPr>
        <w:t xml:space="preserve"> (BP) және </w:t>
      </w:r>
      <w:r w:rsidR="0033226D" w:rsidRPr="00886AAC">
        <w:rPr>
          <w:sz w:val="28"/>
          <w:szCs w:val="28"/>
          <w:shd w:val="clear" w:color="auto" w:fill="FFFFFF"/>
          <w:lang w:val="kk-KZ"/>
        </w:rPr>
        <w:t>«</w:t>
      </w:r>
      <w:r w:rsidRPr="00886AAC">
        <w:rPr>
          <w:sz w:val="28"/>
          <w:szCs w:val="28"/>
          <w:shd w:val="clear" w:color="auto" w:fill="FFFFFF"/>
          <w:lang w:val="kk-KZ"/>
        </w:rPr>
        <w:t>жалпы денсаулық</w:t>
      </w:r>
      <w:r w:rsidR="0033226D" w:rsidRPr="00886AAC">
        <w:rPr>
          <w:sz w:val="28"/>
          <w:szCs w:val="28"/>
          <w:shd w:val="clear" w:color="auto" w:fill="FFFFFF"/>
          <w:lang w:val="kk-KZ"/>
        </w:rPr>
        <w:t>»</w:t>
      </w:r>
      <w:r w:rsidRPr="00886AAC">
        <w:rPr>
          <w:sz w:val="28"/>
          <w:szCs w:val="28"/>
          <w:shd w:val="clear" w:color="auto" w:fill="FFFFFF"/>
          <w:lang w:val="kk-KZ"/>
        </w:rPr>
        <w:t xml:space="preserve"> (GH)) мен өлім-жітімдік </w:t>
      </w:r>
      <w:r w:rsidR="00B42BFE" w:rsidRPr="00886AAC">
        <w:rPr>
          <w:sz w:val="28"/>
          <w:szCs w:val="28"/>
          <w:shd w:val="clear" w:color="auto" w:fill="FFFFFF"/>
          <w:lang w:val="kk-KZ"/>
        </w:rPr>
        <w:t>көрсеткіштері</w:t>
      </w:r>
      <w:r w:rsidR="007F585C" w:rsidRPr="00886AAC">
        <w:rPr>
          <w:sz w:val="28"/>
          <w:szCs w:val="28"/>
          <w:shd w:val="clear" w:color="auto" w:fill="FFFFFF"/>
          <w:lang w:val="kk-KZ"/>
        </w:rPr>
        <w:t xml:space="preserve"> </w:t>
      </w:r>
      <w:r w:rsidRPr="00886AAC">
        <w:rPr>
          <w:sz w:val="28"/>
          <w:szCs w:val="28"/>
          <w:shd w:val="clear" w:color="auto" w:fill="FFFFFF"/>
          <w:lang w:val="kk-KZ"/>
        </w:rPr>
        <w:t>арасында, семіздік және физикалық белсенділіктің төменділігі секілді басқа да физикалық қауіп факторларына тәуелсіз</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күшті байланыс </w:t>
      </w:r>
      <w:r w:rsidR="007F585C" w:rsidRPr="00886AAC">
        <w:rPr>
          <w:sz w:val="28"/>
          <w:szCs w:val="28"/>
          <w:shd w:val="clear" w:color="auto" w:fill="FFFFFF"/>
          <w:lang w:val="kk-KZ"/>
        </w:rPr>
        <w:t xml:space="preserve">орнатқан корреляциялар </w:t>
      </w:r>
      <w:r w:rsidRPr="00886AAC">
        <w:rPr>
          <w:sz w:val="28"/>
          <w:szCs w:val="28"/>
          <w:shd w:val="clear" w:color="auto" w:fill="FFFFFF"/>
          <w:lang w:val="kk-KZ"/>
        </w:rPr>
        <w:t>анықталған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153, р. 2085-2090; 154, р. 468-1-468-9; 155, р. 92-95</w:t>
      </w:r>
      <w:r w:rsidRPr="00886AAC">
        <w:rPr>
          <w:sz w:val="28"/>
          <w:szCs w:val="28"/>
          <w:shd w:val="clear" w:color="auto" w:fill="FFFFFF"/>
          <w:lang w:val="kk-KZ"/>
        </w:rPr>
        <w:t xml:space="preserve">]. </w:t>
      </w:r>
    </w:p>
    <w:p w14:paraId="0DF51670" w14:textId="492E5EF6" w:rsidR="007B73B6" w:rsidRPr="00886AAC" w:rsidRDefault="007B73B6" w:rsidP="00886AAC">
      <w:pPr>
        <w:pStyle w:val="NormalWeb"/>
        <w:spacing w:before="0" w:beforeAutospacing="0" w:after="0" w:afterAutospacing="0"/>
        <w:ind w:firstLine="709"/>
        <w:jc w:val="both"/>
        <w:rPr>
          <w:sz w:val="28"/>
          <w:szCs w:val="28"/>
          <w:lang w:val="kk-KZ"/>
        </w:rPr>
      </w:pPr>
      <w:r w:rsidRPr="00886AAC">
        <w:rPr>
          <w:sz w:val="28"/>
          <w:szCs w:val="28"/>
          <w:shd w:val="clear" w:color="auto" w:fill="FFFFFF"/>
          <w:lang w:val="kk-KZ"/>
        </w:rPr>
        <w:t>Ades P. және басқаларының жүргізген зерттеуінде созылмалы тұрақты ЖИА-сы бар 51 науқастардағы физикалық жүктемелермен айналысудың ұзақтығы</w:t>
      </w:r>
      <w:r w:rsidR="007F585C" w:rsidRPr="00886AAC">
        <w:rPr>
          <w:sz w:val="28"/>
          <w:szCs w:val="28"/>
          <w:shd w:val="clear" w:color="auto" w:fill="FFFFFF"/>
          <w:lang w:val="kk-KZ"/>
        </w:rPr>
        <w:t>,</w:t>
      </w:r>
      <w:r w:rsidRPr="00886AAC">
        <w:rPr>
          <w:sz w:val="28"/>
          <w:szCs w:val="28"/>
          <w:shd w:val="clear" w:color="auto" w:fill="FFFFFF"/>
          <w:lang w:val="kk-KZ"/>
        </w:rPr>
        <w:t xml:space="preserve"> SF-36 сауалнамасының физикалық компонент шкалалары бойынша 38%-ға жоғарылаған оң өзгерісті көрсетсе, ал психикалық компонент бойынша 27%-ға жоғарылаған өсімді көрсеткен</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Яғни, денсаулықты жақсартуға бағытталған шараны жасау арқылы, өмір сүру сапасы деңгейінің артуы, аурудан айығуға көмектесетін басты аспектілерінің бірі екендігінің айғағы</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Сонымен, аталмыш зерттеудің нәтижесінде, физикалық компонент бойынша оң өзгерістер, психикалық компоненттердің жақсаруына алып келетіндігі анықталынды, және ЖИА-дан болатын қатерліктің деңгейін түсіруге болатындығы белгіленді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151, р. 235-240</w:t>
      </w:r>
      <w:r w:rsidRPr="00886AAC">
        <w:rPr>
          <w:sz w:val="28"/>
          <w:szCs w:val="28"/>
          <w:shd w:val="clear" w:color="auto" w:fill="FFFFFF"/>
          <w:lang w:val="kk-KZ"/>
        </w:rPr>
        <w:t>]. Сонымен қатар, Нью-Йорктік Жүрек Ассоциациясының бағалауы бойынша, жүректің іркілісті және систолалық дисфункциясы бар 205 науқастардағы өмір сүру сапасының деңгейі SF-36 сауалнамасының нәтижелеріне сай төмен өмір сүру сапасының көрсеткішін көрсеткен болатын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156</w:t>
      </w:r>
      <w:r w:rsidRPr="00886AAC">
        <w:rPr>
          <w:sz w:val="28"/>
          <w:szCs w:val="28"/>
          <w:shd w:val="clear" w:color="auto" w:fill="FFFFFF"/>
          <w:lang w:val="kk-KZ"/>
        </w:rPr>
        <w:t>].</w:t>
      </w:r>
    </w:p>
    <w:p w14:paraId="0E6A8182" w14:textId="15CA6FF5"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Komalasari</w:t>
      </w:r>
      <w:r w:rsidR="0033226D" w:rsidRPr="00886AAC">
        <w:rPr>
          <w:sz w:val="28"/>
          <w:szCs w:val="28"/>
          <w:shd w:val="clear" w:color="auto" w:fill="FFFFFF"/>
          <w:lang w:val="kk-KZ"/>
        </w:rPr>
        <w:t xml:space="preserve"> R.</w:t>
      </w:r>
      <w:r w:rsidRPr="00886AAC">
        <w:rPr>
          <w:sz w:val="28"/>
          <w:szCs w:val="28"/>
          <w:shd w:val="clear" w:color="auto" w:fill="FFFFFF"/>
          <w:lang w:val="kk-KZ"/>
        </w:rPr>
        <w:t xml:space="preserve"> және басқалары жүргізген сипаттамалы зерттеу</w:t>
      </w:r>
      <w:r w:rsidR="007F585C" w:rsidRPr="00886AAC">
        <w:rPr>
          <w:sz w:val="28"/>
          <w:szCs w:val="28"/>
          <w:shd w:val="clear" w:color="auto" w:fill="FFFFFF"/>
          <w:lang w:val="kk-KZ"/>
        </w:rPr>
        <w:t>ге</w:t>
      </w:r>
      <w:r w:rsidRPr="00886AAC">
        <w:rPr>
          <w:sz w:val="28"/>
          <w:szCs w:val="28"/>
          <w:shd w:val="clear" w:color="auto" w:fill="FFFFFF"/>
          <w:lang w:val="kk-KZ"/>
        </w:rPr>
        <w:t xml:space="preserve"> ауру тарихында гипертония, ЖИА және жүрек шамасыздығы бар 397 қарт адамдар қатысқан (жас аралығы: 60-74)</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SF-36 сауалнамасы арқылы </w:t>
      </w:r>
      <w:r w:rsidRPr="00886AAC">
        <w:rPr>
          <w:sz w:val="28"/>
          <w:szCs w:val="28"/>
          <w:shd w:val="clear" w:color="auto" w:fill="FFFFFF"/>
          <w:lang w:val="kk-KZ"/>
        </w:rPr>
        <w:lastRenderedPageBreak/>
        <w:t>алынған өмір сүру сапасының бағалану деңгейі аса жоғары көрсеткішті көрсеткен (94,5%)</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Бұл зерттеу нәтижесі таңқаларлық, себебі, әдетте ЖҚЖА-сы бар науқастардың өмір сүру сапасының көрсеткіші әрдайым төмен дәрежеде жүретіндігі белгілі</w:t>
      </w:r>
      <w:r w:rsidR="0055771F" w:rsidRPr="00886AAC">
        <w:rPr>
          <w:sz w:val="28"/>
          <w:szCs w:val="28"/>
          <w:shd w:val="clear" w:color="auto" w:fill="FFFFFF"/>
          <w:lang w:val="kk-KZ"/>
        </w:rPr>
        <w:t xml:space="preserve"> болатын </w:t>
      </w:r>
      <w:r w:rsidRPr="00886AAC">
        <w:rPr>
          <w:sz w:val="28"/>
          <w:szCs w:val="28"/>
          <w:shd w:val="clear" w:color="auto" w:fill="FFFFFF"/>
          <w:lang w:val="kk-KZ"/>
        </w:rPr>
        <w:t>[</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157</w:t>
      </w:r>
      <w:r w:rsidRPr="00886AAC">
        <w:rPr>
          <w:sz w:val="28"/>
          <w:szCs w:val="28"/>
          <w:shd w:val="clear" w:color="auto" w:fill="FFFFFF"/>
          <w:lang w:val="kk-KZ"/>
        </w:rPr>
        <w:t>]. Келесі, Yi-Qin Sun және басқалары жүргізген зерттеуде, алға қойған мақсат ретінде, ЖҚЖА-сы бар қарт адамдарды дәстүрлі шығыс медицинасымен емдеген кездегі, өмір сүру сапасының бағалану деңгейінің өзгерістері туралы алып, рандомизирленген зерттеу жұмысын жүргізген</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ЖҚЖА-дан болатын мезгілсіз өлім-жітімнің ең басты алдын алу шарасы, ол мінез-құлықтық және тікелей әсер етуші басқа да био-психо</w:t>
      </w:r>
      <w:r w:rsidR="00800D06" w:rsidRPr="00886AAC">
        <w:rPr>
          <w:sz w:val="28"/>
          <w:szCs w:val="28"/>
          <w:shd w:val="clear" w:color="auto" w:fill="FFFFFF"/>
          <w:lang w:val="kk-KZ"/>
        </w:rPr>
        <w:t>-</w:t>
      </w:r>
      <w:r w:rsidRPr="00886AAC">
        <w:rPr>
          <w:sz w:val="28"/>
          <w:szCs w:val="28"/>
          <w:shd w:val="clear" w:color="auto" w:fill="FFFFFF"/>
          <w:lang w:val="kk-KZ"/>
        </w:rPr>
        <w:t>әлеуметтік қауіп факторларын шектеуде жатыр</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Сонымен қатар, бұл зерттеуде науқастардың өмір сүру салтының ерекшеліктеріне қатты мән аудару арқылы, мәдени ерекшеліктерге сай жүргізілетін емнің, адам денсаулығы үшін оң дәрежеде әсер ететіндігі, және де өмір сүру сапасы деңгейінің көтерілетіндігі туралы көрсетілген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158</w:t>
      </w:r>
      <w:r w:rsidRPr="00886AAC">
        <w:rPr>
          <w:sz w:val="28"/>
          <w:szCs w:val="28"/>
          <w:shd w:val="clear" w:color="auto" w:fill="FFFFFF"/>
          <w:lang w:val="kk-KZ"/>
        </w:rPr>
        <w:t>].</w:t>
      </w:r>
    </w:p>
    <w:p w14:paraId="26F72242" w14:textId="06072AFC"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Жыныстық ерекшелік бойынша, ерлер мен әйелдерд</w:t>
      </w:r>
      <w:r w:rsidR="00085E26" w:rsidRPr="00886AAC">
        <w:rPr>
          <w:sz w:val="28"/>
          <w:szCs w:val="28"/>
          <w:shd w:val="clear" w:color="auto" w:fill="FFFFFF"/>
          <w:lang w:val="kk-KZ"/>
        </w:rPr>
        <w:t>е,</w:t>
      </w:r>
      <w:r w:rsidRPr="00886AAC">
        <w:rPr>
          <w:sz w:val="28"/>
          <w:szCs w:val="28"/>
          <w:shd w:val="clear" w:color="auto" w:fill="FFFFFF"/>
          <w:lang w:val="kk-KZ"/>
        </w:rPr>
        <w:t xml:space="preserve"> ЖҚЖА-</w:t>
      </w:r>
      <w:r w:rsidR="00085E26" w:rsidRPr="00886AAC">
        <w:rPr>
          <w:sz w:val="28"/>
          <w:szCs w:val="28"/>
          <w:shd w:val="clear" w:color="auto" w:fill="FFFFFF"/>
          <w:lang w:val="kk-KZ"/>
        </w:rPr>
        <w:t xml:space="preserve">ға </w:t>
      </w:r>
      <w:r w:rsidRPr="00886AAC">
        <w:rPr>
          <w:sz w:val="28"/>
          <w:szCs w:val="28"/>
          <w:shd w:val="clear" w:color="auto" w:fill="FFFFFF"/>
          <w:lang w:val="kk-KZ"/>
        </w:rPr>
        <w:t xml:space="preserve"> </w:t>
      </w:r>
      <w:r w:rsidR="00085E26" w:rsidRPr="00886AAC">
        <w:rPr>
          <w:sz w:val="28"/>
          <w:szCs w:val="28"/>
          <w:shd w:val="clear" w:color="auto" w:fill="FFFFFF"/>
          <w:lang w:val="kk-KZ"/>
        </w:rPr>
        <w:t>алып келуші</w:t>
      </w:r>
      <w:r w:rsidRPr="00886AAC">
        <w:rPr>
          <w:sz w:val="28"/>
          <w:szCs w:val="28"/>
          <w:shd w:val="clear" w:color="auto" w:fill="FFFFFF"/>
          <w:lang w:val="kk-KZ"/>
        </w:rPr>
        <w:t xml:space="preserve"> ұқсас биомедициналық қауіп факторлары бар</w:t>
      </w:r>
      <w:r w:rsidR="00085E26" w:rsidRPr="00886AAC">
        <w:rPr>
          <w:sz w:val="28"/>
          <w:szCs w:val="28"/>
          <w:shd w:val="clear" w:color="auto" w:fill="FFFFFF"/>
          <w:lang w:val="kk-KZ"/>
        </w:rPr>
        <w:t>;</w:t>
      </w:r>
      <w:r w:rsidRPr="00886AAC">
        <w:rPr>
          <w:sz w:val="28"/>
          <w:szCs w:val="28"/>
          <w:shd w:val="clear" w:color="auto" w:fill="FFFFFF"/>
          <w:lang w:val="kk-KZ"/>
        </w:rPr>
        <w:t xml:space="preserve"> бірақ</w:t>
      </w:r>
      <w:r w:rsidR="00085E26" w:rsidRPr="00886AAC">
        <w:rPr>
          <w:sz w:val="28"/>
          <w:szCs w:val="28"/>
          <w:shd w:val="clear" w:color="auto" w:fill="FFFFFF"/>
          <w:lang w:val="kk-KZ"/>
        </w:rPr>
        <w:t>,</w:t>
      </w:r>
      <w:r w:rsidRPr="00886AAC">
        <w:rPr>
          <w:sz w:val="28"/>
          <w:szCs w:val="28"/>
          <w:shd w:val="clear" w:color="auto" w:fill="FFFFFF"/>
          <w:lang w:val="kk-KZ"/>
        </w:rPr>
        <w:t xml:space="preserve"> олардың салыстырмалы салмағы мен аурудың патофизиолгиясына әсері айтарлықтай ерекшеленеді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159</w:t>
      </w:r>
      <w:r w:rsidRPr="00886AAC">
        <w:rPr>
          <w:sz w:val="28"/>
          <w:szCs w:val="28"/>
          <w:shd w:val="clear" w:color="auto" w:fill="FFFFFF"/>
          <w:lang w:val="kk-KZ"/>
        </w:rPr>
        <w:t xml:space="preserve">]. Сондықтан да, жыныстық ерекшеліктерге сәйкес ауру ағымының өзгерістері мен қауіп факторларының әсерлері аурудың </w:t>
      </w:r>
      <w:r w:rsidR="00800D06" w:rsidRPr="00886AAC">
        <w:rPr>
          <w:sz w:val="28"/>
          <w:szCs w:val="28"/>
          <w:shd w:val="clear" w:color="auto" w:fill="FFFFFF"/>
          <w:lang w:val="kk-KZ"/>
        </w:rPr>
        <w:t>таралуы</w:t>
      </w:r>
      <w:r w:rsidRPr="00886AAC">
        <w:rPr>
          <w:sz w:val="28"/>
          <w:szCs w:val="28"/>
          <w:shd w:val="clear" w:color="auto" w:fill="FFFFFF"/>
          <w:lang w:val="kk-KZ"/>
        </w:rPr>
        <w:t>, талдамалық нәтижелердің әртүрлілігі сияқты ерекшеліктерге алып келіп отырады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160, 161</w:t>
      </w:r>
      <w:r w:rsidRPr="00886AAC">
        <w:rPr>
          <w:sz w:val="28"/>
          <w:szCs w:val="28"/>
          <w:shd w:val="clear" w:color="auto" w:fill="FFFFFF"/>
          <w:lang w:val="kk-KZ"/>
        </w:rPr>
        <w:t xml:space="preserve">]. Мысалы, әйел адамдардағы жүректің ишемиялық бұзылыстарының ағымы, ер адамдармен салыстырғанда </w:t>
      </w:r>
      <w:r w:rsidR="00085E26" w:rsidRPr="00886AAC">
        <w:rPr>
          <w:sz w:val="28"/>
          <w:szCs w:val="28"/>
          <w:shd w:val="clear" w:color="auto" w:fill="FFFFFF"/>
          <w:lang w:val="kk-KZ"/>
        </w:rPr>
        <w:t>ауыр ағымда</w:t>
      </w:r>
      <w:r w:rsidRPr="00886AAC">
        <w:rPr>
          <w:sz w:val="28"/>
          <w:szCs w:val="28"/>
          <w:shd w:val="clear" w:color="auto" w:fill="FFFFFF"/>
          <w:lang w:val="kk-KZ"/>
        </w:rPr>
        <w:t xml:space="preserve"> жүруіне қарамастан, жеңіл обструктивті анатомиялық зақымдалулар мен систо</w:t>
      </w:r>
      <w:r w:rsidR="00800D06" w:rsidRPr="00886AAC">
        <w:rPr>
          <w:sz w:val="28"/>
          <w:szCs w:val="28"/>
          <w:shd w:val="clear" w:color="auto" w:fill="FFFFFF"/>
          <w:lang w:val="kk-KZ"/>
        </w:rPr>
        <w:t>ла</w:t>
      </w:r>
      <w:r w:rsidRPr="00886AAC">
        <w:rPr>
          <w:sz w:val="28"/>
          <w:szCs w:val="28"/>
          <w:shd w:val="clear" w:color="auto" w:fill="FFFFFF"/>
          <w:lang w:val="kk-KZ"/>
        </w:rPr>
        <w:t>лық функцияның қалыптылығы</w:t>
      </w:r>
      <w:r w:rsidR="00085E26" w:rsidRPr="00886AAC">
        <w:rPr>
          <w:sz w:val="28"/>
          <w:szCs w:val="28"/>
          <w:shd w:val="clear" w:color="auto" w:fill="FFFFFF"/>
          <w:lang w:val="kk-KZ"/>
        </w:rPr>
        <w:t xml:space="preserve"> сақталады </w:t>
      </w:r>
      <w:r w:rsidRPr="00886AAC">
        <w:rPr>
          <w:sz w:val="28"/>
          <w:szCs w:val="28"/>
          <w:shd w:val="clear" w:color="auto" w:fill="FFFFFF"/>
          <w:lang w:val="kk-KZ"/>
        </w:rPr>
        <w:t>[</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3172A5" w:rsidRPr="00886AAC">
        <w:rPr>
          <w:sz w:val="28"/>
          <w:szCs w:val="28"/>
          <w:shd w:val="clear" w:color="auto" w:fill="FFFFFF"/>
          <w:lang w:val="kk-KZ"/>
        </w:rPr>
        <w:t>; 160, р. 9-16</w:t>
      </w:r>
      <w:r w:rsidRPr="00886AAC">
        <w:rPr>
          <w:sz w:val="28"/>
          <w:szCs w:val="28"/>
          <w:shd w:val="clear" w:color="auto" w:fill="FFFFFF"/>
          <w:lang w:val="kk-KZ"/>
        </w:rPr>
        <w:t>]. Сол себептен де, ЖҚЖА</w:t>
      </w:r>
      <w:r w:rsidR="00800D06" w:rsidRPr="00886AAC">
        <w:rPr>
          <w:sz w:val="28"/>
          <w:szCs w:val="28"/>
          <w:shd w:val="clear" w:color="auto" w:fill="FFFFFF"/>
          <w:lang w:val="kk-KZ"/>
        </w:rPr>
        <w:t>-</w:t>
      </w:r>
      <w:r w:rsidRPr="00886AAC">
        <w:rPr>
          <w:sz w:val="28"/>
          <w:szCs w:val="28"/>
          <w:shd w:val="clear" w:color="auto" w:fill="FFFFFF"/>
          <w:lang w:val="kk-KZ"/>
        </w:rPr>
        <w:t>ны алдын алу шараларының артуы, осы қауіптілік айырмашылықтарын ескергеннен орын алады [</w:t>
      </w:r>
      <w:r w:rsidR="0001212B" w:rsidRPr="00886AAC">
        <w:rPr>
          <w:sz w:val="28"/>
          <w:szCs w:val="28"/>
          <w:shd w:val="clear" w:color="auto" w:fill="FFFFFF"/>
          <w:lang w:val="kk-KZ"/>
        </w:rPr>
        <w:t>24, р. 219-223</w:t>
      </w:r>
      <w:r w:rsidR="000C5AC3" w:rsidRPr="00886AAC">
        <w:rPr>
          <w:sz w:val="28"/>
          <w:szCs w:val="28"/>
          <w:shd w:val="clear" w:color="auto" w:fill="FFFFFF"/>
          <w:lang w:val="kk-KZ"/>
        </w:rPr>
        <w:t>; 159, р. 141-147</w:t>
      </w:r>
      <w:r w:rsidRPr="00886AAC">
        <w:rPr>
          <w:sz w:val="28"/>
          <w:szCs w:val="28"/>
          <w:shd w:val="clear" w:color="auto" w:fill="FFFFFF"/>
          <w:lang w:val="kk-KZ"/>
        </w:rPr>
        <w:t>].</w:t>
      </w:r>
    </w:p>
    <w:p w14:paraId="71EA0322" w14:textId="5E874A0F" w:rsidR="007B73B6" w:rsidRPr="00886AAC" w:rsidRDefault="007B73B6" w:rsidP="00886AAC">
      <w:pPr>
        <w:ind w:firstLine="709"/>
        <w:jc w:val="both"/>
        <w:rPr>
          <w:sz w:val="28"/>
          <w:szCs w:val="28"/>
          <w:shd w:val="clear" w:color="auto" w:fill="FFFFFF"/>
          <w:lang w:val="kk-KZ"/>
        </w:rPr>
      </w:pPr>
      <w:r w:rsidRPr="00886AAC">
        <w:rPr>
          <w:sz w:val="28"/>
          <w:szCs w:val="28"/>
          <w:shd w:val="clear" w:color="auto" w:fill="FFFFFF"/>
          <w:lang w:val="kk-KZ"/>
        </w:rPr>
        <w:t>Chambers</w:t>
      </w:r>
      <w:r w:rsidR="00085E26" w:rsidRPr="00886AAC">
        <w:rPr>
          <w:sz w:val="28"/>
          <w:szCs w:val="28"/>
          <w:shd w:val="clear" w:color="auto" w:fill="FFFFFF"/>
          <w:lang w:val="kk-KZ"/>
        </w:rPr>
        <w:t xml:space="preserve"> B.</w:t>
      </w:r>
      <w:r w:rsidRPr="00886AAC">
        <w:rPr>
          <w:sz w:val="28"/>
          <w:szCs w:val="28"/>
          <w:shd w:val="clear" w:color="auto" w:fill="FFFFFF"/>
          <w:lang w:val="kk-KZ"/>
        </w:rPr>
        <w:t xml:space="preserve"> және </w:t>
      </w:r>
      <w:r w:rsidR="00085E26" w:rsidRPr="00886AAC">
        <w:rPr>
          <w:sz w:val="28"/>
          <w:szCs w:val="28"/>
          <w:shd w:val="clear" w:color="auto" w:fill="FFFFFF"/>
          <w:lang w:val="kk-KZ"/>
        </w:rPr>
        <w:t>әріптестері</w:t>
      </w:r>
      <w:r w:rsidRPr="00886AAC">
        <w:rPr>
          <w:sz w:val="28"/>
          <w:szCs w:val="28"/>
          <w:shd w:val="clear" w:color="auto" w:fill="FFFFFF"/>
          <w:lang w:val="kk-KZ"/>
        </w:rPr>
        <w:t xml:space="preserve"> жүргізген зерттеуде, ЖҚЖА бойынша түрлі қатерлі</w:t>
      </w:r>
      <w:r w:rsidR="00800D06" w:rsidRPr="00886AAC">
        <w:rPr>
          <w:sz w:val="28"/>
          <w:szCs w:val="28"/>
          <w:shd w:val="clear" w:color="auto" w:fill="FFFFFF"/>
          <w:lang w:val="kk-KZ"/>
        </w:rPr>
        <w:t>лі</w:t>
      </w:r>
      <w:r w:rsidRPr="00886AAC">
        <w:rPr>
          <w:sz w:val="28"/>
          <w:szCs w:val="28"/>
          <w:shd w:val="clear" w:color="auto" w:fill="FFFFFF"/>
          <w:lang w:val="kk-KZ"/>
        </w:rPr>
        <w:t xml:space="preserve">к тобына жататын ересектердің өмір сүру сапасының деңгейін бағалауда SF-36 сауалнамасының қолданылуы ыңғайлы екендігі айтылып, науқастардың физикалық және психикалық компоненттері бойынша айшықталған мәліметтер ала </w:t>
      </w:r>
      <w:r w:rsidR="00800D06" w:rsidRPr="00886AAC">
        <w:rPr>
          <w:sz w:val="28"/>
          <w:szCs w:val="28"/>
          <w:shd w:val="clear" w:color="auto" w:fill="FFFFFF"/>
          <w:lang w:val="kk-KZ"/>
        </w:rPr>
        <w:t>білу мүмкіндіктері</w:t>
      </w:r>
      <w:r w:rsidRPr="00886AAC">
        <w:rPr>
          <w:sz w:val="28"/>
          <w:szCs w:val="28"/>
          <w:shd w:val="clear" w:color="auto" w:fill="FFFFFF"/>
          <w:lang w:val="kk-KZ"/>
        </w:rPr>
        <w:t xml:space="preserve"> туралы көрсетілген</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Жүргізілген зерттеу жұмысына 20 мен 86 жас аралығындағы, ЖҚЖА-ның гипертензия, семіздік, холестерин деңгейінің жоғарылығы </w:t>
      </w:r>
      <w:r w:rsidR="00F13CFD" w:rsidRPr="00886AAC">
        <w:rPr>
          <w:sz w:val="28"/>
          <w:szCs w:val="28"/>
          <w:shd w:val="clear" w:color="auto" w:fill="FFFFFF"/>
          <w:lang w:val="kk-KZ"/>
        </w:rPr>
        <w:t>мен</w:t>
      </w:r>
      <w:r w:rsidRPr="00886AAC">
        <w:rPr>
          <w:sz w:val="28"/>
          <w:szCs w:val="28"/>
          <w:shd w:val="clear" w:color="auto" w:fill="FFFFFF"/>
          <w:lang w:val="kk-KZ"/>
        </w:rPr>
        <w:t xml:space="preserve"> темекі шегушілік </w:t>
      </w:r>
      <w:r w:rsidR="0013783F" w:rsidRPr="00886AAC">
        <w:rPr>
          <w:sz w:val="28"/>
          <w:szCs w:val="28"/>
          <w:shd w:val="clear" w:color="auto" w:fill="FFFFFF"/>
          <w:lang w:val="kk-KZ"/>
        </w:rPr>
        <w:t>статусы</w:t>
      </w:r>
      <w:r w:rsidRPr="00886AAC">
        <w:rPr>
          <w:sz w:val="28"/>
          <w:szCs w:val="28"/>
          <w:shd w:val="clear" w:color="auto" w:fill="FFFFFF"/>
          <w:lang w:val="kk-KZ"/>
        </w:rPr>
        <w:t xml:space="preserve"> бар 131 адам (51 ер, 80 әйел) қатысқан</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Зерттеу барысында, әр қауіп факторы SF-36 сауалнамасының жекелеген шкалалары (PF, RP, BP, GH, VT, SF, RE, MH) бойынша жекелей және жинақталған түрде анықталынып, ЖҚЖА-ға алып келуші қауіп факторларының кумулятивті түрде </w:t>
      </w:r>
      <w:r w:rsidR="00085E26" w:rsidRPr="00886AAC">
        <w:rPr>
          <w:sz w:val="28"/>
          <w:szCs w:val="28"/>
          <w:shd w:val="clear" w:color="auto" w:fill="FFFFFF"/>
          <w:lang w:val="kk-KZ"/>
        </w:rPr>
        <w:t>адамдарда кездесуі</w:t>
      </w:r>
      <w:r w:rsidRPr="00886AAC">
        <w:rPr>
          <w:sz w:val="28"/>
          <w:szCs w:val="28"/>
          <w:shd w:val="clear" w:color="auto" w:fill="FFFFFF"/>
          <w:lang w:val="kk-KZ"/>
        </w:rPr>
        <w:t>, өмір сүру сапасы деңгейі</w:t>
      </w:r>
      <w:r w:rsidR="00085E26" w:rsidRPr="00886AAC">
        <w:rPr>
          <w:sz w:val="28"/>
          <w:szCs w:val="28"/>
          <w:shd w:val="clear" w:color="auto" w:fill="FFFFFF"/>
          <w:lang w:val="kk-KZ"/>
        </w:rPr>
        <w:t>нің</w:t>
      </w:r>
      <w:r w:rsidRPr="00886AAC">
        <w:rPr>
          <w:sz w:val="28"/>
          <w:szCs w:val="28"/>
          <w:shd w:val="clear" w:color="auto" w:fill="FFFFFF"/>
          <w:lang w:val="kk-KZ"/>
        </w:rPr>
        <w:t xml:space="preserve"> төмен бағала</w:t>
      </w:r>
      <w:r w:rsidR="00F13CFD" w:rsidRPr="00886AAC">
        <w:rPr>
          <w:sz w:val="28"/>
          <w:szCs w:val="28"/>
          <w:shd w:val="clear" w:color="auto" w:fill="FFFFFF"/>
          <w:lang w:val="kk-KZ"/>
        </w:rPr>
        <w:t>на</w:t>
      </w:r>
      <w:r w:rsidRPr="00886AAC">
        <w:rPr>
          <w:sz w:val="28"/>
          <w:szCs w:val="28"/>
          <w:shd w:val="clear" w:color="auto" w:fill="FFFFFF"/>
          <w:lang w:val="kk-KZ"/>
        </w:rPr>
        <w:t>тындығы</w:t>
      </w:r>
      <w:r w:rsidR="00085E26" w:rsidRPr="00886AAC">
        <w:rPr>
          <w:sz w:val="28"/>
          <w:szCs w:val="28"/>
          <w:shd w:val="clear" w:color="auto" w:fill="FFFFFF"/>
          <w:lang w:val="kk-KZ"/>
        </w:rPr>
        <w:t>мен</w:t>
      </w:r>
      <w:r w:rsidRPr="00886AAC">
        <w:rPr>
          <w:sz w:val="28"/>
          <w:szCs w:val="28"/>
          <w:shd w:val="clear" w:color="auto" w:fill="FFFFFF"/>
          <w:lang w:val="kk-KZ"/>
        </w:rPr>
        <w:t xml:space="preserve"> а</w:t>
      </w:r>
      <w:r w:rsidR="00F13CFD" w:rsidRPr="00886AAC">
        <w:rPr>
          <w:sz w:val="28"/>
          <w:szCs w:val="28"/>
          <w:shd w:val="clear" w:color="auto" w:fill="FFFFFF"/>
          <w:lang w:val="kk-KZ"/>
        </w:rPr>
        <w:t>йқындал</w:t>
      </w:r>
      <w:r w:rsidR="00085E26" w:rsidRPr="00886AAC">
        <w:rPr>
          <w:sz w:val="28"/>
          <w:szCs w:val="28"/>
          <w:shd w:val="clear" w:color="auto" w:fill="FFFFFF"/>
          <w:lang w:val="kk-KZ"/>
        </w:rPr>
        <w:t>а</w:t>
      </w:r>
      <w:r w:rsidR="00F13CFD" w:rsidRPr="00886AAC">
        <w:rPr>
          <w:sz w:val="28"/>
          <w:szCs w:val="28"/>
          <w:shd w:val="clear" w:color="auto" w:fill="FFFFFF"/>
          <w:lang w:val="kk-KZ"/>
        </w:rPr>
        <w:t xml:space="preserve">ды </w:t>
      </w:r>
      <w:r w:rsidRPr="00886AAC">
        <w:rPr>
          <w:sz w:val="28"/>
          <w:szCs w:val="28"/>
          <w:shd w:val="clear" w:color="auto" w:fill="FFFFFF"/>
          <w:lang w:val="kk-KZ"/>
        </w:rPr>
        <w:t>[</w:t>
      </w:r>
      <w:r w:rsidR="000C5AC3" w:rsidRPr="00886AAC">
        <w:rPr>
          <w:sz w:val="28"/>
          <w:szCs w:val="28"/>
          <w:shd w:val="clear" w:color="auto" w:fill="FFFFFF"/>
          <w:lang w:val="kk-KZ"/>
        </w:rPr>
        <w:t xml:space="preserve">24, </w:t>
      </w:r>
      <w:r w:rsidR="009877F4" w:rsidRPr="00886AAC">
        <w:rPr>
          <w:sz w:val="28"/>
          <w:szCs w:val="28"/>
          <w:shd w:val="clear" w:color="auto" w:fill="FFFFFF"/>
          <w:lang w:val="kk-KZ"/>
        </w:rPr>
        <w:t>с</w:t>
      </w:r>
      <w:r w:rsidR="000C5AC3" w:rsidRPr="00886AAC">
        <w:rPr>
          <w:sz w:val="28"/>
          <w:szCs w:val="28"/>
          <w:shd w:val="clear" w:color="auto" w:fill="FFFFFF"/>
          <w:lang w:val="kk-KZ"/>
        </w:rPr>
        <w:t>. 219-223; 162</w:t>
      </w:r>
      <w:r w:rsidRPr="00886AAC">
        <w:rPr>
          <w:sz w:val="28"/>
          <w:szCs w:val="28"/>
          <w:shd w:val="clear" w:color="auto" w:fill="FFFFFF"/>
          <w:lang w:val="kk-KZ"/>
        </w:rPr>
        <w:t>].</w:t>
      </w:r>
    </w:p>
    <w:p w14:paraId="3987224B" w14:textId="5A734400" w:rsidR="007B73B6" w:rsidRPr="00886AAC" w:rsidRDefault="007B73B6" w:rsidP="00886AAC">
      <w:pPr>
        <w:widowControl w:val="0"/>
        <w:autoSpaceDE w:val="0"/>
        <w:autoSpaceDN w:val="0"/>
        <w:adjustRightInd w:val="0"/>
        <w:ind w:firstLine="709"/>
        <w:jc w:val="both"/>
        <w:rPr>
          <w:sz w:val="28"/>
          <w:szCs w:val="28"/>
          <w:shd w:val="clear" w:color="auto" w:fill="FFFFFF"/>
          <w:lang w:val="kk-KZ"/>
        </w:rPr>
      </w:pPr>
      <w:r w:rsidRPr="00886AAC">
        <w:rPr>
          <w:sz w:val="28"/>
          <w:szCs w:val="28"/>
          <w:shd w:val="clear" w:color="auto" w:fill="FFFFFF"/>
          <w:lang w:val="kk-KZ"/>
        </w:rPr>
        <w:t>Физикалық белсенділік</w:t>
      </w:r>
      <w:r w:rsidR="00F13CFD" w:rsidRPr="00886AAC">
        <w:rPr>
          <w:sz w:val="28"/>
          <w:szCs w:val="28"/>
          <w:shd w:val="clear" w:color="auto" w:fill="FFFFFF"/>
          <w:lang w:val="kk-KZ"/>
        </w:rPr>
        <w:t>тің көрсеткіші</w:t>
      </w:r>
      <w:r w:rsidRPr="00886AAC">
        <w:rPr>
          <w:sz w:val="28"/>
          <w:szCs w:val="28"/>
          <w:shd w:val="clear" w:color="auto" w:fill="FFFFFF"/>
          <w:lang w:val="kk-KZ"/>
        </w:rPr>
        <w:t xml:space="preserve"> көптеген аурулардың алдын алуға көмекші негізгі сауығу күші болып саналады</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w:t>
      </w:r>
      <w:r w:rsidR="00CD423B" w:rsidRPr="00886AAC">
        <w:rPr>
          <w:sz w:val="28"/>
          <w:szCs w:val="28"/>
          <w:shd w:val="clear" w:color="auto" w:fill="FFFFFF"/>
          <w:lang w:val="kk-KZ"/>
        </w:rPr>
        <w:t>Тиісінше</w:t>
      </w:r>
      <w:r w:rsidR="00F13CFD" w:rsidRPr="00886AAC">
        <w:rPr>
          <w:sz w:val="28"/>
          <w:szCs w:val="28"/>
          <w:shd w:val="clear" w:color="auto" w:fill="FFFFFF"/>
          <w:lang w:val="kk-KZ"/>
        </w:rPr>
        <w:t>,</w:t>
      </w:r>
      <w:r w:rsidRPr="00886AAC">
        <w:rPr>
          <w:sz w:val="28"/>
          <w:szCs w:val="28"/>
          <w:shd w:val="clear" w:color="auto" w:fill="FFFFFF"/>
          <w:lang w:val="kk-KZ"/>
        </w:rPr>
        <w:t xml:space="preserve"> зерттеу мақсаты жүрек-қан тамырлық коронарлы артерияның шунтирлеу отасы жасалынған науқастардың өмір сүру сапасының деңгейіне физикалық </w:t>
      </w:r>
      <w:r w:rsidRPr="00886AAC">
        <w:rPr>
          <w:sz w:val="28"/>
          <w:szCs w:val="28"/>
          <w:shd w:val="clear" w:color="auto" w:fill="FFFFFF"/>
          <w:lang w:val="kk-KZ"/>
        </w:rPr>
        <w:lastRenderedPageBreak/>
        <w:t>белсенділіктің әсерін анықтау болып табылатын зерттеу жұмыс</w:t>
      </w:r>
      <w:r w:rsidR="00F13CFD" w:rsidRPr="00886AAC">
        <w:rPr>
          <w:sz w:val="28"/>
          <w:szCs w:val="28"/>
          <w:shd w:val="clear" w:color="auto" w:fill="FFFFFF"/>
          <w:lang w:val="kk-KZ"/>
        </w:rPr>
        <w:t xml:space="preserve">ы </w:t>
      </w:r>
      <w:r w:rsidR="00FC0017" w:rsidRPr="00886AAC">
        <w:rPr>
          <w:sz w:val="28"/>
          <w:szCs w:val="28"/>
          <w:shd w:val="clear" w:color="auto" w:fill="FFFFFF"/>
          <w:lang w:val="kk-KZ"/>
        </w:rPr>
        <w:t xml:space="preserve">Chambers B. және оның әріптестері тарапынан </w:t>
      </w:r>
      <w:r w:rsidR="00CD423B" w:rsidRPr="00886AAC">
        <w:rPr>
          <w:sz w:val="28"/>
          <w:szCs w:val="28"/>
          <w:shd w:val="clear" w:color="auto" w:fill="FFFFFF"/>
          <w:lang w:val="kk-KZ"/>
        </w:rPr>
        <w:t>орындалды</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Бұл</w:t>
      </w:r>
      <w:r w:rsidR="00CD423B" w:rsidRPr="00886AAC">
        <w:rPr>
          <w:sz w:val="28"/>
          <w:szCs w:val="28"/>
          <w:shd w:val="clear" w:color="auto" w:fill="FFFFFF"/>
          <w:lang w:val="kk-KZ"/>
        </w:rPr>
        <w:t>,</w:t>
      </w:r>
      <w:r w:rsidRPr="00886AAC">
        <w:rPr>
          <w:sz w:val="28"/>
          <w:szCs w:val="28"/>
          <w:shd w:val="clear" w:color="auto" w:fill="FFFFFF"/>
          <w:lang w:val="kk-KZ"/>
        </w:rPr>
        <w:t xml:space="preserve"> рандомизирленген клиникалық зерттеуге Иранның Йезд Афшар ауруханасында жүрек-қан тамырлық коронарлы артерияның шунтирлеу отасы жасалынған 70 науқас қатысып, 2 топқа бөлі</w:t>
      </w:r>
      <w:r w:rsidR="00CD423B" w:rsidRPr="00886AAC">
        <w:rPr>
          <w:sz w:val="28"/>
          <w:szCs w:val="28"/>
          <w:shd w:val="clear" w:color="auto" w:fill="FFFFFF"/>
          <w:lang w:val="kk-KZ"/>
        </w:rPr>
        <w:t>ну арқылы</w:t>
      </w:r>
      <w:r w:rsidRPr="00886AAC">
        <w:rPr>
          <w:sz w:val="28"/>
          <w:szCs w:val="28"/>
          <w:shd w:val="clear" w:color="auto" w:fill="FFFFFF"/>
          <w:lang w:val="kk-KZ"/>
        </w:rPr>
        <w:t xml:space="preserve"> бақылауға алынды</w:t>
      </w:r>
      <w:r w:rsidR="009050F3" w:rsidRPr="00886AAC">
        <w:rPr>
          <w:sz w:val="28"/>
          <w:szCs w:val="28"/>
          <w:shd w:val="clear" w:color="auto" w:fill="FFFFFF"/>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shd w:val="clear" w:color="auto" w:fill="FFFFFF"/>
          <w:lang w:val="kk-KZ"/>
        </w:rPr>
        <w:t>]</w:t>
      </w:r>
      <w:r w:rsidRPr="00886AAC">
        <w:rPr>
          <w:sz w:val="28"/>
          <w:szCs w:val="28"/>
          <w:shd w:val="clear" w:color="auto" w:fill="FFFFFF"/>
          <w:lang w:val="kk-KZ"/>
        </w:rPr>
        <w:t xml:space="preserve">. Отадан кейін физикалық белсенділікті тұрақты түрде жасап отырған топтағы зерттелушілерде, физикалық </w:t>
      </w:r>
      <w:r w:rsidR="00F13CFD" w:rsidRPr="00886AAC">
        <w:rPr>
          <w:sz w:val="28"/>
          <w:szCs w:val="28"/>
          <w:shd w:val="clear" w:color="auto" w:fill="FFFFFF"/>
          <w:lang w:val="kk-KZ"/>
        </w:rPr>
        <w:t xml:space="preserve">күштемелермен айналыспағандарға </w:t>
      </w:r>
      <w:r w:rsidRPr="00886AAC">
        <w:rPr>
          <w:sz w:val="28"/>
          <w:szCs w:val="28"/>
          <w:shd w:val="clear" w:color="auto" w:fill="FFFFFF"/>
          <w:lang w:val="kk-KZ"/>
        </w:rPr>
        <w:t xml:space="preserve">қарағанда өмір сүру сапасы төмен екендігі SF-36 сауалнамасы көмегімен анықталды (І топ “физикалық </w:t>
      </w:r>
      <w:r w:rsidR="00F13CFD" w:rsidRPr="00886AAC">
        <w:rPr>
          <w:sz w:val="28"/>
          <w:szCs w:val="28"/>
          <w:shd w:val="clear" w:color="auto" w:fill="FFFFFF"/>
          <w:lang w:val="kk-KZ"/>
        </w:rPr>
        <w:t>жаттығуларды</w:t>
      </w:r>
      <w:r w:rsidRPr="00886AAC">
        <w:rPr>
          <w:sz w:val="28"/>
          <w:szCs w:val="28"/>
          <w:shd w:val="clear" w:color="auto" w:fill="FFFFFF"/>
          <w:lang w:val="kk-KZ"/>
        </w:rPr>
        <w:t xml:space="preserve"> жасаушылар” – 100; ІІ топ “физикалық </w:t>
      </w:r>
      <w:r w:rsidR="00F13CFD" w:rsidRPr="00886AAC">
        <w:rPr>
          <w:sz w:val="28"/>
          <w:szCs w:val="28"/>
          <w:shd w:val="clear" w:color="auto" w:fill="FFFFFF"/>
          <w:lang w:val="kk-KZ"/>
        </w:rPr>
        <w:t>жаттығулармен</w:t>
      </w:r>
      <w:r w:rsidRPr="00886AAC">
        <w:rPr>
          <w:sz w:val="28"/>
          <w:szCs w:val="28"/>
          <w:shd w:val="clear" w:color="auto" w:fill="FFFFFF"/>
          <w:lang w:val="kk-KZ"/>
        </w:rPr>
        <w:t xml:space="preserve"> айналыспағандар” – 88,98)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0C5AC3" w:rsidRPr="00886AAC">
        <w:rPr>
          <w:sz w:val="28"/>
          <w:szCs w:val="28"/>
          <w:shd w:val="clear" w:color="auto" w:fill="FFFFFF"/>
          <w:lang w:val="kk-KZ"/>
        </w:rPr>
        <w:t>; 163</w:t>
      </w:r>
      <w:r w:rsidRPr="00886AAC">
        <w:rPr>
          <w:sz w:val="28"/>
          <w:szCs w:val="28"/>
          <w:shd w:val="clear" w:color="auto" w:fill="FFFFFF"/>
          <w:lang w:val="kk-KZ"/>
        </w:rPr>
        <w:t xml:space="preserve">]. Осы </w:t>
      </w:r>
      <w:r w:rsidR="000D5367" w:rsidRPr="00886AAC">
        <w:rPr>
          <w:sz w:val="28"/>
          <w:szCs w:val="28"/>
          <w:shd w:val="clear" w:color="auto" w:fill="FFFFFF"/>
          <w:lang w:val="kk-KZ"/>
        </w:rPr>
        <w:t>сарындағы</w:t>
      </w:r>
      <w:r w:rsidRPr="00886AAC">
        <w:rPr>
          <w:sz w:val="28"/>
          <w:szCs w:val="28"/>
          <w:shd w:val="clear" w:color="auto" w:fill="FFFFFF"/>
          <w:lang w:val="kk-KZ"/>
        </w:rPr>
        <w:t xml:space="preserve"> зерттеулер бойынша бірнеше жұмыстар жүргізіліп, </w:t>
      </w:r>
      <w:r w:rsidR="00A37AFA" w:rsidRPr="00886AAC">
        <w:rPr>
          <w:sz w:val="28"/>
          <w:szCs w:val="28"/>
          <w:shd w:val="clear" w:color="auto" w:fill="FFFFFF"/>
          <w:lang w:val="kk-KZ"/>
        </w:rPr>
        <w:t>барша</w:t>
      </w:r>
      <w:r w:rsidRPr="00886AAC">
        <w:rPr>
          <w:sz w:val="28"/>
          <w:szCs w:val="28"/>
          <w:shd w:val="clear" w:color="auto" w:fill="FFFFFF"/>
          <w:lang w:val="kk-KZ"/>
        </w:rPr>
        <w:t xml:space="preserve"> зерттеулерде физикалық белсенділік</w:t>
      </w:r>
      <w:r w:rsidR="000D5367" w:rsidRPr="00886AAC">
        <w:rPr>
          <w:sz w:val="28"/>
          <w:szCs w:val="28"/>
          <w:shd w:val="clear" w:color="auto" w:fill="FFFFFF"/>
          <w:lang w:val="kk-KZ"/>
        </w:rPr>
        <w:t xml:space="preserve"> көрсеткіші,</w:t>
      </w:r>
      <w:r w:rsidRPr="00886AAC">
        <w:rPr>
          <w:sz w:val="28"/>
          <w:szCs w:val="28"/>
          <w:shd w:val="clear" w:color="auto" w:fill="FFFFFF"/>
          <w:lang w:val="kk-KZ"/>
        </w:rPr>
        <w:t xml:space="preserve"> адамның өмір сүру сапасының деңгейін жоғарылат</w:t>
      </w:r>
      <w:r w:rsidR="00A37AFA" w:rsidRPr="00886AAC">
        <w:rPr>
          <w:sz w:val="28"/>
          <w:szCs w:val="28"/>
          <w:shd w:val="clear" w:color="auto" w:fill="FFFFFF"/>
          <w:lang w:val="kk-KZ"/>
        </w:rPr>
        <w:t xml:space="preserve">ушы негізгі фактор ретінде көрсетілді </w:t>
      </w:r>
      <w:r w:rsidRPr="00886AAC">
        <w:rPr>
          <w:sz w:val="28"/>
          <w:szCs w:val="28"/>
          <w:shd w:val="clear" w:color="auto" w:fill="FFFFFF"/>
          <w:lang w:val="kk-KZ"/>
        </w:rPr>
        <w:t>[</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0C5AC3" w:rsidRPr="00886AAC">
        <w:rPr>
          <w:sz w:val="28"/>
          <w:szCs w:val="28"/>
          <w:shd w:val="clear" w:color="auto" w:fill="FFFFFF"/>
          <w:lang w:val="kk-KZ"/>
        </w:rPr>
        <w:t>; 164-166</w:t>
      </w:r>
      <w:r w:rsidRPr="00886AAC">
        <w:rPr>
          <w:sz w:val="28"/>
          <w:szCs w:val="28"/>
          <w:shd w:val="clear" w:color="auto" w:fill="FFFFFF"/>
          <w:lang w:val="kk-KZ"/>
        </w:rPr>
        <w:t>].</w:t>
      </w:r>
    </w:p>
    <w:p w14:paraId="103B634D" w14:textId="39B219A4" w:rsidR="007B73B6" w:rsidRPr="00886AAC" w:rsidRDefault="007B73B6" w:rsidP="00886AAC">
      <w:pPr>
        <w:ind w:firstLine="709"/>
        <w:jc w:val="both"/>
        <w:rPr>
          <w:sz w:val="28"/>
          <w:szCs w:val="28"/>
          <w:lang w:val="kk-KZ"/>
        </w:rPr>
      </w:pPr>
      <w:r w:rsidRPr="00886AAC">
        <w:rPr>
          <w:sz w:val="28"/>
          <w:szCs w:val="28"/>
          <w:lang w:val="kk-KZ"/>
        </w:rPr>
        <w:t xml:space="preserve">Сонымен қатар, SF-36 сауалнамасы көмегімен Ресей Федерациясында </w:t>
      </w:r>
      <w:r w:rsidR="000D5367" w:rsidRPr="00886AAC">
        <w:rPr>
          <w:sz w:val="28"/>
          <w:szCs w:val="28"/>
          <w:lang w:val="kk-KZ"/>
        </w:rPr>
        <w:t>ЖИА</w:t>
      </w:r>
      <w:r w:rsidRPr="00886AAC">
        <w:rPr>
          <w:sz w:val="28"/>
          <w:szCs w:val="28"/>
          <w:lang w:val="kk-KZ"/>
        </w:rPr>
        <w:t xml:space="preserve">, хирургиялық аурулар, омыртқа дефекті, гастроэзофагальды рефлюкс, остеопороз, остеоартроз, ревматоидты артрит және т.б. көптеген патологиялары </w:t>
      </w:r>
      <w:r w:rsidR="0012599A" w:rsidRPr="00886AAC">
        <w:rPr>
          <w:sz w:val="28"/>
          <w:szCs w:val="28"/>
          <w:lang w:val="kk-KZ"/>
        </w:rPr>
        <w:t>кездесетін</w:t>
      </w:r>
      <w:r w:rsidRPr="00886AAC">
        <w:rPr>
          <w:sz w:val="28"/>
          <w:szCs w:val="28"/>
          <w:lang w:val="kk-KZ"/>
        </w:rPr>
        <w:t xml:space="preserve"> науқастардағы өмір сүру сапасын анықтау</w:t>
      </w:r>
      <w:r w:rsidR="000D5367" w:rsidRPr="00886AAC">
        <w:rPr>
          <w:sz w:val="28"/>
          <w:szCs w:val="28"/>
          <w:lang w:val="kk-KZ"/>
        </w:rPr>
        <w:t xml:space="preserve"> бойынша</w:t>
      </w:r>
      <w:r w:rsidRPr="00886AAC">
        <w:rPr>
          <w:sz w:val="28"/>
          <w:szCs w:val="28"/>
          <w:lang w:val="kk-KZ"/>
        </w:rPr>
        <w:t xml:space="preserve"> зерттеу жұмыстары жүргізілген</w:t>
      </w:r>
      <w:r w:rsidR="009050F3" w:rsidRPr="00886AAC">
        <w:rPr>
          <w:sz w:val="28"/>
          <w:szCs w:val="28"/>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lang w:val="kk-KZ"/>
        </w:rPr>
        <w:t>]</w:t>
      </w:r>
      <w:r w:rsidRPr="00886AAC">
        <w:rPr>
          <w:sz w:val="28"/>
          <w:szCs w:val="28"/>
          <w:lang w:val="kk-KZ"/>
        </w:rPr>
        <w:t xml:space="preserve">. Аталынып өткен зерттеу жұмыстарына байланысты, зерттеуге алынған барлық зерттелушілерде, жоғарыда аталынған патологиялар бойынша жүректің ишемиялық аурулары анықталған науқастарда өмір сүру сапасының физикалық, эмоциналды және әлеуметтік </w:t>
      </w:r>
      <w:r w:rsidR="000D5367" w:rsidRPr="00886AAC">
        <w:rPr>
          <w:sz w:val="28"/>
          <w:szCs w:val="28"/>
          <w:lang w:val="kk-KZ"/>
        </w:rPr>
        <w:t>параметлері</w:t>
      </w:r>
      <w:r w:rsidRPr="00886AAC">
        <w:rPr>
          <w:sz w:val="28"/>
          <w:szCs w:val="28"/>
          <w:lang w:val="kk-KZ"/>
        </w:rPr>
        <w:t xml:space="preserve"> бойынша төмен бағалануымен</w:t>
      </w:r>
      <w:r w:rsidR="009050F3" w:rsidRPr="00886AAC">
        <w:rPr>
          <w:sz w:val="28"/>
          <w:szCs w:val="28"/>
          <w:lang w:val="kk-KZ"/>
        </w:rPr>
        <w:t xml:space="preserve">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9050F3" w:rsidRPr="00886AAC">
        <w:rPr>
          <w:sz w:val="28"/>
          <w:szCs w:val="28"/>
          <w:lang w:val="kk-KZ"/>
        </w:rPr>
        <w:t>]</w:t>
      </w:r>
      <w:r w:rsidR="000D5367" w:rsidRPr="00886AAC">
        <w:rPr>
          <w:sz w:val="28"/>
          <w:szCs w:val="28"/>
          <w:lang w:val="kk-KZ"/>
        </w:rPr>
        <w:t>,</w:t>
      </w:r>
      <w:r w:rsidRPr="00886AAC">
        <w:rPr>
          <w:sz w:val="28"/>
          <w:szCs w:val="28"/>
          <w:lang w:val="kk-KZ"/>
        </w:rPr>
        <w:t xml:space="preserve"> метаболикалық синдром кластерлерінің ішіндегі – семіздік</w:t>
      </w:r>
      <w:r w:rsidR="000D5367" w:rsidRPr="00886AAC">
        <w:rPr>
          <w:sz w:val="28"/>
          <w:szCs w:val="28"/>
          <w:lang w:val="kk-KZ"/>
        </w:rPr>
        <w:t xml:space="preserve"> факторының</w:t>
      </w:r>
      <w:r w:rsidRPr="00886AAC">
        <w:rPr>
          <w:sz w:val="28"/>
          <w:szCs w:val="28"/>
          <w:lang w:val="kk-KZ"/>
        </w:rPr>
        <w:t xml:space="preserve"> науқастард</w:t>
      </w:r>
      <w:r w:rsidR="000D5367" w:rsidRPr="00886AAC">
        <w:rPr>
          <w:sz w:val="28"/>
          <w:szCs w:val="28"/>
          <w:lang w:val="kk-KZ"/>
        </w:rPr>
        <w:t xml:space="preserve">ағы </w:t>
      </w:r>
      <w:r w:rsidRPr="00886AAC">
        <w:rPr>
          <w:sz w:val="28"/>
          <w:szCs w:val="28"/>
          <w:lang w:val="kk-KZ"/>
        </w:rPr>
        <w:t>өмір сүру сапсын</w:t>
      </w:r>
      <w:r w:rsidR="000D5367" w:rsidRPr="00886AAC">
        <w:rPr>
          <w:sz w:val="28"/>
          <w:szCs w:val="28"/>
          <w:lang w:val="kk-KZ"/>
        </w:rPr>
        <w:t>ың деңгейіне</w:t>
      </w:r>
      <w:r w:rsidRPr="00886AAC">
        <w:rPr>
          <w:sz w:val="28"/>
          <w:szCs w:val="28"/>
          <w:lang w:val="kk-KZ"/>
        </w:rPr>
        <w:t xml:space="preserve"> тікелей әсері бар екендігі </w:t>
      </w:r>
      <w:r w:rsidR="000D5367" w:rsidRPr="00886AAC">
        <w:rPr>
          <w:sz w:val="28"/>
          <w:szCs w:val="28"/>
          <w:lang w:val="kk-KZ"/>
        </w:rPr>
        <w:t xml:space="preserve">зерттеулер нәтижесінде </w:t>
      </w:r>
      <w:r w:rsidRPr="00886AAC">
        <w:rPr>
          <w:sz w:val="28"/>
          <w:szCs w:val="28"/>
          <w:lang w:val="kk-KZ"/>
        </w:rPr>
        <w:t>анықтал</w:t>
      </w:r>
      <w:r w:rsidR="000D5367" w:rsidRPr="00886AAC">
        <w:rPr>
          <w:sz w:val="28"/>
          <w:szCs w:val="28"/>
          <w:lang w:val="kk-KZ"/>
        </w:rPr>
        <w:t>ын</w:t>
      </w:r>
      <w:r w:rsidRPr="00886AAC">
        <w:rPr>
          <w:sz w:val="28"/>
          <w:szCs w:val="28"/>
          <w:lang w:val="kk-KZ"/>
        </w:rPr>
        <w:t>ды [</w:t>
      </w:r>
      <w:r w:rsidR="0001212B" w:rsidRPr="00886AAC">
        <w:rPr>
          <w:sz w:val="28"/>
          <w:szCs w:val="28"/>
          <w:shd w:val="clear" w:color="auto" w:fill="FFFFFF"/>
          <w:lang w:val="kk-KZ"/>
        </w:rPr>
        <w:t xml:space="preserve">24, </w:t>
      </w:r>
      <w:r w:rsidR="009877F4" w:rsidRPr="00886AAC">
        <w:rPr>
          <w:sz w:val="28"/>
          <w:szCs w:val="28"/>
          <w:shd w:val="clear" w:color="auto" w:fill="FFFFFF"/>
          <w:lang w:val="kk-KZ"/>
        </w:rPr>
        <w:t>с</w:t>
      </w:r>
      <w:r w:rsidR="0001212B" w:rsidRPr="00886AAC">
        <w:rPr>
          <w:sz w:val="28"/>
          <w:szCs w:val="28"/>
          <w:shd w:val="clear" w:color="auto" w:fill="FFFFFF"/>
          <w:lang w:val="kk-KZ"/>
        </w:rPr>
        <w:t>. 219-223</w:t>
      </w:r>
      <w:r w:rsidR="000C5AC3" w:rsidRPr="00886AAC">
        <w:rPr>
          <w:sz w:val="28"/>
          <w:szCs w:val="28"/>
          <w:shd w:val="clear" w:color="auto" w:fill="FFFFFF"/>
          <w:lang w:val="kk-KZ"/>
        </w:rPr>
        <w:t>; 167-170</w:t>
      </w:r>
      <w:r w:rsidRPr="00886AAC">
        <w:rPr>
          <w:sz w:val="28"/>
          <w:szCs w:val="28"/>
          <w:lang w:val="kk-KZ"/>
        </w:rPr>
        <w:t>].</w:t>
      </w:r>
    </w:p>
    <w:p w14:paraId="7762A745" w14:textId="77777777" w:rsidR="003E1393" w:rsidRPr="00886AAC" w:rsidRDefault="003E1393" w:rsidP="00886AAC">
      <w:pPr>
        <w:ind w:firstLine="709"/>
        <w:jc w:val="both"/>
        <w:rPr>
          <w:b/>
          <w:sz w:val="28"/>
          <w:szCs w:val="28"/>
          <w:lang w:val="kk-KZ"/>
        </w:rPr>
      </w:pPr>
    </w:p>
    <w:p w14:paraId="6ABF99F4" w14:textId="754D2ACC" w:rsidR="00B60499" w:rsidRPr="00025714" w:rsidRDefault="00B23C12" w:rsidP="00886AAC">
      <w:pPr>
        <w:ind w:firstLine="709"/>
        <w:jc w:val="both"/>
        <w:rPr>
          <w:b/>
          <w:sz w:val="28"/>
          <w:szCs w:val="28"/>
          <w:lang w:val="kk-KZ"/>
        </w:rPr>
      </w:pPr>
      <w:r w:rsidRPr="00886AAC">
        <w:rPr>
          <w:b/>
          <w:sz w:val="28"/>
          <w:szCs w:val="28"/>
          <w:lang w:val="kk-KZ"/>
        </w:rPr>
        <w:t xml:space="preserve">1.4 </w:t>
      </w:r>
      <w:r w:rsidR="00025714" w:rsidRPr="00025714">
        <w:rPr>
          <w:b/>
          <w:bCs/>
          <w:sz w:val="28"/>
          <w:szCs w:val="28"/>
          <w:lang w:val="kk-KZ"/>
        </w:rPr>
        <w:t xml:space="preserve">Жүрек-қан тамыр аурулары қауіп факторларының инсулинге төзімділік пен </w:t>
      </w:r>
      <w:r w:rsidR="00025714" w:rsidRPr="00025714">
        <w:rPr>
          <w:b/>
          <w:bCs/>
          <w:sz w:val="28"/>
          <w:szCs w:val="28"/>
          <w:lang w:val="kk-KZ"/>
        </w:rPr>
        <w:sym w:font="Symbol" w:char="F062"/>
      </w:r>
      <w:r w:rsidR="00025714" w:rsidRPr="00025714">
        <w:rPr>
          <w:b/>
          <w:bCs/>
          <w:sz w:val="28"/>
          <w:szCs w:val="28"/>
          <w:lang w:val="kk-KZ"/>
        </w:rPr>
        <w:t>-жасушаларының қызметтілігіне байланыс әсері, және анықталынбаған қант диабеті-предиабеттегі глюкоза метаболизмі мен жүрек-қан тамыр жүйесі ауруларына байланысты ерекшеліктері (кластериязациялық талдау негізінде)</w:t>
      </w:r>
    </w:p>
    <w:p w14:paraId="4D678A2E" w14:textId="23A4CBF3" w:rsidR="001F19E5" w:rsidRPr="00886AAC" w:rsidRDefault="001F19E5" w:rsidP="00886AAC">
      <w:pPr>
        <w:ind w:firstLine="709"/>
        <w:jc w:val="both"/>
        <w:rPr>
          <w:sz w:val="28"/>
          <w:szCs w:val="28"/>
          <w:lang w:val="kk-KZ"/>
        </w:rPr>
      </w:pPr>
      <w:r w:rsidRPr="00886AAC">
        <w:rPr>
          <w:sz w:val="28"/>
          <w:szCs w:val="28"/>
          <w:lang w:val="kk-KZ"/>
        </w:rPr>
        <w:t xml:space="preserve">Қант диабеті – бұл адам ағзасында глюкоза деңгейін бақылау қабілетінің болмауымен сипатталатын сырқат. Қазіргі уақытта 536,6 миллион адам қант диабеті диагнозымен өмір </w:t>
      </w:r>
      <w:r w:rsidR="009E6BE0" w:rsidRPr="00886AAC">
        <w:rPr>
          <w:sz w:val="28"/>
          <w:szCs w:val="28"/>
          <w:lang w:val="kk-KZ"/>
        </w:rPr>
        <w:t>сүруге мәжбүр</w:t>
      </w:r>
      <w:r w:rsidRPr="00886AAC">
        <w:rPr>
          <w:sz w:val="28"/>
          <w:szCs w:val="28"/>
          <w:lang w:val="kk-KZ"/>
        </w:rPr>
        <w:t>,</w:t>
      </w:r>
      <w:r w:rsidR="009E6BE0" w:rsidRPr="00886AAC">
        <w:rPr>
          <w:sz w:val="28"/>
          <w:szCs w:val="28"/>
          <w:lang w:val="kk-KZ"/>
        </w:rPr>
        <w:t xml:space="preserve"> және</w:t>
      </w:r>
      <w:r w:rsidRPr="00886AAC">
        <w:rPr>
          <w:sz w:val="28"/>
          <w:szCs w:val="28"/>
          <w:lang w:val="kk-KZ"/>
        </w:rPr>
        <w:t xml:space="preserve"> бұл сан 2030</w:t>
      </w:r>
      <w:r w:rsidR="009E6BE0" w:rsidRPr="00886AAC">
        <w:rPr>
          <w:sz w:val="28"/>
          <w:szCs w:val="28"/>
          <w:lang w:val="kk-KZ"/>
        </w:rPr>
        <w:t>-шы</w:t>
      </w:r>
      <w:r w:rsidRPr="00886AAC">
        <w:rPr>
          <w:sz w:val="28"/>
          <w:szCs w:val="28"/>
          <w:lang w:val="kk-KZ"/>
        </w:rPr>
        <w:t xml:space="preserve"> жылға қарай 643 миллионға дейін өседі деп болжамдануда</w:t>
      </w:r>
      <w:r w:rsidR="004C7439" w:rsidRPr="00886AAC">
        <w:rPr>
          <w:sz w:val="28"/>
          <w:szCs w:val="28"/>
          <w:lang w:val="kk-KZ"/>
        </w:rPr>
        <w:t xml:space="preserve"> [</w:t>
      </w:r>
      <w:r w:rsidR="000C5AC3" w:rsidRPr="00886AAC">
        <w:rPr>
          <w:sz w:val="28"/>
          <w:szCs w:val="28"/>
          <w:lang w:val="kk-KZ"/>
        </w:rPr>
        <w:t>171</w:t>
      </w:r>
      <w:r w:rsidR="004C7439" w:rsidRPr="00886AAC">
        <w:rPr>
          <w:sz w:val="28"/>
          <w:szCs w:val="28"/>
          <w:lang w:val="kk-KZ"/>
        </w:rPr>
        <w:t>]</w:t>
      </w:r>
      <w:r w:rsidRPr="00886AAC">
        <w:rPr>
          <w:sz w:val="28"/>
          <w:szCs w:val="28"/>
          <w:lang w:val="kk-KZ"/>
        </w:rPr>
        <w:t>. Гипергликемия бақыланбайтын қант диабетінің салдары болып табылады, және уақыт өте келе жүректегі, көздегі, бүйректегі және нервтердегі қан тамырларының ауыр зақымдалуына алып келеді. ІІ типті қант диабеті жалпы қант диабеті бойынша сырқаттанушылықтың 90%-ын құрайды, және аталмыш сырқаттың алдын алуға болатындығына байланысты дәлелдер жеткілікті</w:t>
      </w:r>
      <w:r w:rsidR="009E6BE0" w:rsidRPr="00886AAC">
        <w:rPr>
          <w:sz w:val="28"/>
          <w:szCs w:val="28"/>
          <w:lang w:val="kk-KZ"/>
        </w:rPr>
        <w:t xml:space="preserve"> кездеседі</w:t>
      </w:r>
      <w:r w:rsidRPr="00886AAC">
        <w:rPr>
          <w:sz w:val="28"/>
          <w:szCs w:val="28"/>
          <w:lang w:val="kk-KZ"/>
        </w:rPr>
        <w:t xml:space="preserve">. </w:t>
      </w:r>
    </w:p>
    <w:p w14:paraId="32836BE2" w14:textId="7DAFAD7F" w:rsidR="00211F2A" w:rsidRPr="00886AAC" w:rsidRDefault="00211F2A" w:rsidP="00886AAC">
      <w:pPr>
        <w:ind w:firstLine="709"/>
        <w:jc w:val="both"/>
        <w:rPr>
          <w:sz w:val="28"/>
          <w:szCs w:val="28"/>
          <w:lang w:val="kk-KZ"/>
        </w:rPr>
      </w:pPr>
      <w:r w:rsidRPr="00886AAC">
        <w:rPr>
          <w:sz w:val="28"/>
          <w:szCs w:val="28"/>
          <w:lang w:val="kk-KZ"/>
        </w:rPr>
        <w:t>Қант диабетімен сырқаттанушылық көрсеткіші дүние жүзінде [</w:t>
      </w:r>
      <w:r w:rsidR="000C5AC3" w:rsidRPr="00886AAC">
        <w:rPr>
          <w:sz w:val="28"/>
          <w:szCs w:val="28"/>
          <w:lang w:val="kk-KZ"/>
        </w:rPr>
        <w:t>172</w:t>
      </w:r>
      <w:r w:rsidRPr="00886AAC">
        <w:rPr>
          <w:sz w:val="28"/>
          <w:szCs w:val="28"/>
          <w:lang w:val="kk-KZ"/>
        </w:rPr>
        <w:t>], сондай-ақ Қазақстанда [</w:t>
      </w:r>
      <w:r w:rsidR="000C5AC3" w:rsidRPr="00886AAC">
        <w:rPr>
          <w:sz w:val="28"/>
          <w:szCs w:val="28"/>
          <w:lang w:val="kk-KZ"/>
        </w:rPr>
        <w:t>173</w:t>
      </w:r>
      <w:r w:rsidRPr="00886AAC">
        <w:rPr>
          <w:sz w:val="28"/>
          <w:szCs w:val="28"/>
          <w:lang w:val="kk-KZ"/>
        </w:rPr>
        <w:t>] жыл санап өсуде. Қант диабеті күрделі және гетерогенді ауру болып табылады, тіпті І және ІІ типті жіктелуінен де күрделірек [</w:t>
      </w:r>
      <w:r w:rsidR="000C5AC3" w:rsidRPr="00886AAC">
        <w:rPr>
          <w:sz w:val="28"/>
          <w:szCs w:val="28"/>
          <w:lang w:val="kk-KZ"/>
        </w:rPr>
        <w:t>174</w:t>
      </w:r>
      <w:r w:rsidRPr="00886AAC">
        <w:rPr>
          <w:sz w:val="28"/>
          <w:szCs w:val="28"/>
          <w:lang w:val="kk-KZ"/>
        </w:rPr>
        <w:t xml:space="preserve">] болып келеді. Қант диабетінің болжамды қосалқы түрлерінің </w:t>
      </w:r>
      <w:r w:rsidRPr="00886AAC">
        <w:rPr>
          <w:sz w:val="28"/>
          <w:szCs w:val="28"/>
          <w:lang w:val="kk-KZ"/>
        </w:rPr>
        <w:lastRenderedPageBreak/>
        <w:t>биологиялық және клиникалық салдары қосымша зерттеулерді қажет етеді [</w:t>
      </w:r>
      <w:r w:rsidR="000C5AC3" w:rsidRPr="00886AAC">
        <w:rPr>
          <w:sz w:val="28"/>
          <w:szCs w:val="28"/>
          <w:lang w:val="kk-KZ"/>
        </w:rPr>
        <w:t>175</w:t>
      </w:r>
      <w:r w:rsidRPr="00886AAC">
        <w:rPr>
          <w:sz w:val="28"/>
          <w:szCs w:val="28"/>
          <w:lang w:val="kk-KZ"/>
        </w:rPr>
        <w:t>]. Кластерлерге негізделген соңғы жаңа жіктелу, ересектердегі қант диабетінің айқындалған субтоптары мен асқынулардың, белгілі бір қауіппен байланысы арасындағы мәнді ескере отырып, жеке емдеу үшін эффективті тәсілмен қамтамасыз етуге қолайлы жағдай жасайды [</w:t>
      </w:r>
      <w:r w:rsidR="000C5AC3" w:rsidRPr="00886AAC">
        <w:rPr>
          <w:sz w:val="28"/>
          <w:szCs w:val="28"/>
          <w:lang w:val="kk-KZ"/>
        </w:rPr>
        <w:t>176</w:t>
      </w:r>
      <w:r w:rsidRPr="00886AAC">
        <w:rPr>
          <w:sz w:val="28"/>
          <w:szCs w:val="28"/>
          <w:lang w:val="kk-KZ"/>
        </w:rPr>
        <w:t>]. Қант диабетінің қосалқы түрлеріндегі алуандылықпен байланысты болып табылатын, үдеу ерекшеліктері мен асқыну жиілігі орын алған жағдайлар, қант диабетінің даму қаупі бар науқастардың ықтимал қосалқы түрлерін анықтау үшін де зерттелді [</w:t>
      </w:r>
      <w:r w:rsidR="000C5AC3" w:rsidRPr="00886AAC">
        <w:rPr>
          <w:sz w:val="28"/>
          <w:szCs w:val="28"/>
          <w:lang w:val="kk-KZ"/>
        </w:rPr>
        <w:t>177</w:t>
      </w:r>
      <w:r w:rsidRPr="00886AAC">
        <w:rPr>
          <w:sz w:val="28"/>
          <w:szCs w:val="28"/>
          <w:lang w:val="kk-KZ"/>
        </w:rPr>
        <w:t>,</w:t>
      </w:r>
      <w:r w:rsidR="000C5AC3" w:rsidRPr="00886AAC">
        <w:rPr>
          <w:sz w:val="28"/>
          <w:szCs w:val="28"/>
          <w:lang w:val="kk-KZ"/>
        </w:rPr>
        <w:t xml:space="preserve"> 178</w:t>
      </w:r>
      <w:r w:rsidRPr="00886AAC">
        <w:rPr>
          <w:sz w:val="28"/>
          <w:szCs w:val="28"/>
          <w:lang w:val="kk-KZ"/>
        </w:rPr>
        <w:t>].</w:t>
      </w:r>
    </w:p>
    <w:p w14:paraId="182CD47D" w14:textId="767BB10C" w:rsidR="001F19E5" w:rsidRPr="00886AAC" w:rsidRDefault="00EE5C4F" w:rsidP="00886AAC">
      <w:pPr>
        <w:ind w:firstLine="709"/>
        <w:jc w:val="both"/>
        <w:rPr>
          <w:sz w:val="28"/>
          <w:szCs w:val="28"/>
          <w:lang w:val="kk-KZ"/>
        </w:rPr>
      </w:pPr>
      <w:r w:rsidRPr="00886AAC">
        <w:rPr>
          <w:sz w:val="28"/>
          <w:szCs w:val="28"/>
          <w:lang w:val="kk-KZ"/>
        </w:rPr>
        <w:t xml:space="preserve">Адамдардың көпшілігінде </w:t>
      </w:r>
      <w:r w:rsidR="001F19E5" w:rsidRPr="00886AAC">
        <w:rPr>
          <w:sz w:val="28"/>
          <w:szCs w:val="28"/>
          <w:lang w:val="kk-KZ"/>
        </w:rPr>
        <w:t>ІІ типті қант диабеті дамымас бұрын</w:t>
      </w:r>
      <w:r w:rsidRPr="00886AAC">
        <w:rPr>
          <w:sz w:val="28"/>
          <w:szCs w:val="28"/>
          <w:lang w:val="kk-KZ"/>
        </w:rPr>
        <w:t xml:space="preserve"> </w:t>
      </w:r>
      <w:r w:rsidR="001F19E5" w:rsidRPr="00886AAC">
        <w:rPr>
          <w:sz w:val="28"/>
          <w:szCs w:val="28"/>
          <w:lang w:val="kk-KZ"/>
        </w:rPr>
        <w:t xml:space="preserve">предиабет анықталады </w:t>
      </w:r>
      <w:r w:rsidR="008037CC" w:rsidRPr="00886AAC">
        <w:rPr>
          <w:sz w:val="28"/>
          <w:szCs w:val="28"/>
          <w:lang w:val="kk-KZ"/>
        </w:rPr>
        <w:t>[</w:t>
      </w:r>
      <w:r w:rsidR="000C5AC3" w:rsidRPr="00886AAC">
        <w:rPr>
          <w:sz w:val="28"/>
          <w:szCs w:val="28"/>
          <w:lang w:val="kk-KZ"/>
        </w:rPr>
        <w:t>179</w:t>
      </w:r>
      <w:r w:rsidR="008037CC" w:rsidRPr="00886AAC">
        <w:rPr>
          <w:sz w:val="28"/>
          <w:szCs w:val="28"/>
          <w:lang w:val="kk-KZ"/>
        </w:rPr>
        <w:t>]</w:t>
      </w:r>
      <w:r w:rsidR="001F19E5" w:rsidRPr="00886AAC">
        <w:rPr>
          <w:sz w:val="28"/>
          <w:szCs w:val="28"/>
          <w:lang w:val="kk-KZ"/>
        </w:rPr>
        <w:t xml:space="preserve">. Предиабет – плазмадағы глюкоза деңгейінің қалыпты деңгейден жоғары, бірақ ІІ типті қант диабеті диагностикасы критерийлерінен төмен болуымен сипатталатын гипергликемияның аралық жағдайы </w:t>
      </w:r>
      <w:r w:rsidR="008037CC" w:rsidRPr="00886AAC">
        <w:rPr>
          <w:sz w:val="28"/>
          <w:szCs w:val="28"/>
          <w:lang w:val="kk-KZ"/>
        </w:rPr>
        <w:t>[</w:t>
      </w:r>
      <w:r w:rsidR="000C5AC3" w:rsidRPr="00886AAC">
        <w:rPr>
          <w:sz w:val="28"/>
          <w:szCs w:val="28"/>
          <w:lang w:val="kk-KZ"/>
        </w:rPr>
        <w:t xml:space="preserve">179, </w:t>
      </w:r>
      <w:r w:rsidR="009877F4" w:rsidRPr="00886AAC">
        <w:rPr>
          <w:sz w:val="28"/>
          <w:szCs w:val="28"/>
          <w:lang w:val="kk-KZ"/>
        </w:rPr>
        <w:t>с</w:t>
      </w:r>
      <w:r w:rsidR="000C5AC3" w:rsidRPr="00886AAC">
        <w:rPr>
          <w:sz w:val="28"/>
          <w:szCs w:val="28"/>
          <w:lang w:val="kk-KZ"/>
        </w:rPr>
        <w:t>. 2279-2289</w:t>
      </w:r>
      <w:r w:rsidR="008037CC" w:rsidRPr="00886AAC">
        <w:rPr>
          <w:sz w:val="28"/>
          <w:szCs w:val="28"/>
          <w:lang w:val="kk-KZ"/>
        </w:rPr>
        <w:t>]</w:t>
      </w:r>
      <w:r w:rsidR="001F19E5" w:rsidRPr="00886AAC">
        <w:rPr>
          <w:sz w:val="28"/>
          <w:szCs w:val="28"/>
          <w:lang w:val="kk-KZ"/>
        </w:rPr>
        <w:t xml:space="preserve">. Предиабеттің ІІ типті қант диабетіне айналудың жоғары қаупімен, және ауруға байланысты денсаулықтың одан әрі нашарлауымен байланысты </w:t>
      </w:r>
      <w:r w:rsidR="008037CC" w:rsidRPr="00886AAC">
        <w:rPr>
          <w:sz w:val="28"/>
          <w:szCs w:val="28"/>
          <w:lang w:val="kk-KZ"/>
        </w:rPr>
        <w:t>[</w:t>
      </w:r>
      <w:r w:rsidR="000C5AC3" w:rsidRPr="00886AAC">
        <w:rPr>
          <w:sz w:val="28"/>
          <w:szCs w:val="28"/>
          <w:lang w:val="kk-KZ"/>
        </w:rPr>
        <w:t>180</w:t>
      </w:r>
      <w:r w:rsidR="008037CC" w:rsidRPr="00886AAC">
        <w:rPr>
          <w:sz w:val="28"/>
          <w:szCs w:val="28"/>
          <w:lang w:val="kk-KZ"/>
        </w:rPr>
        <w:t>]</w:t>
      </w:r>
      <w:r w:rsidRPr="00886AAC">
        <w:rPr>
          <w:sz w:val="28"/>
          <w:szCs w:val="28"/>
          <w:lang w:val="kk-KZ"/>
        </w:rPr>
        <w:t>,</w:t>
      </w:r>
      <w:r w:rsidR="001F19E5" w:rsidRPr="00886AAC">
        <w:rPr>
          <w:sz w:val="28"/>
          <w:szCs w:val="28"/>
          <w:lang w:val="kk-KZ"/>
        </w:rPr>
        <w:t xml:space="preserve"> </w:t>
      </w:r>
      <w:r w:rsidRPr="00886AAC">
        <w:rPr>
          <w:sz w:val="28"/>
          <w:szCs w:val="28"/>
          <w:lang w:val="kk-KZ"/>
        </w:rPr>
        <w:t>алайда</w:t>
      </w:r>
      <w:r w:rsidR="001F19E5" w:rsidRPr="00886AAC">
        <w:rPr>
          <w:sz w:val="28"/>
          <w:szCs w:val="28"/>
          <w:lang w:val="kk-KZ"/>
        </w:rPr>
        <w:t xml:space="preserve"> предиабет жағдайларының көпшілігі анықталмай қалады. Предиабетті ерте анықтау мен дер кезінде алдын-алу шараларын жүргізу, нормогликемияға қайта оралу мүмкіндігін </w:t>
      </w:r>
      <w:r w:rsidR="008037CC" w:rsidRPr="00886AAC">
        <w:rPr>
          <w:sz w:val="28"/>
          <w:szCs w:val="28"/>
          <w:lang w:val="kk-KZ"/>
        </w:rPr>
        <w:t>[</w:t>
      </w:r>
      <w:r w:rsidR="000C5AC3" w:rsidRPr="00886AAC">
        <w:rPr>
          <w:sz w:val="28"/>
          <w:szCs w:val="28"/>
          <w:lang w:val="kk-KZ"/>
        </w:rPr>
        <w:t>181</w:t>
      </w:r>
      <w:r w:rsidR="008037CC" w:rsidRPr="00886AAC">
        <w:rPr>
          <w:sz w:val="28"/>
          <w:szCs w:val="28"/>
          <w:lang w:val="kk-KZ"/>
        </w:rPr>
        <w:t>]</w:t>
      </w:r>
      <w:r w:rsidR="001F19E5" w:rsidRPr="00886AAC">
        <w:rPr>
          <w:sz w:val="28"/>
          <w:szCs w:val="28"/>
          <w:lang w:val="kk-KZ"/>
        </w:rPr>
        <w:t xml:space="preserve">, 36-дан 60%-ға дейін арттырады </w:t>
      </w:r>
      <w:r w:rsidR="008037CC" w:rsidRPr="00886AAC">
        <w:rPr>
          <w:sz w:val="28"/>
          <w:szCs w:val="28"/>
          <w:lang w:val="kk-KZ"/>
        </w:rPr>
        <w:t>[</w:t>
      </w:r>
      <w:r w:rsidR="000C5AC3" w:rsidRPr="00886AAC">
        <w:rPr>
          <w:sz w:val="28"/>
          <w:szCs w:val="28"/>
          <w:lang w:val="kk-KZ"/>
        </w:rPr>
        <w:t>182-184</w:t>
      </w:r>
      <w:r w:rsidR="008037CC" w:rsidRPr="00886AAC">
        <w:rPr>
          <w:sz w:val="28"/>
          <w:szCs w:val="28"/>
          <w:lang w:val="kk-KZ"/>
        </w:rPr>
        <w:t>].</w:t>
      </w:r>
    </w:p>
    <w:p w14:paraId="79FB7C4B" w14:textId="703851A4" w:rsidR="00067808" w:rsidRPr="00886AAC" w:rsidRDefault="001F19E5" w:rsidP="00886AAC">
      <w:pPr>
        <w:ind w:firstLine="709"/>
        <w:jc w:val="both"/>
        <w:rPr>
          <w:sz w:val="28"/>
          <w:szCs w:val="28"/>
          <w:lang w:val="kk-KZ"/>
        </w:rPr>
      </w:pPr>
      <w:r w:rsidRPr="00886AAC">
        <w:rPr>
          <w:sz w:val="28"/>
          <w:szCs w:val="28"/>
          <w:lang w:val="kk-KZ"/>
        </w:rPr>
        <w:t>ІІ типті қант диабеті</w:t>
      </w:r>
      <w:r w:rsidR="00CC0BEB" w:rsidRPr="00886AAC">
        <w:rPr>
          <w:sz w:val="28"/>
          <w:szCs w:val="28"/>
          <w:lang w:val="kk-KZ"/>
        </w:rPr>
        <w:t>нің</w:t>
      </w:r>
      <w:r w:rsidRPr="00886AAC">
        <w:rPr>
          <w:sz w:val="28"/>
          <w:szCs w:val="28"/>
          <w:lang w:val="kk-KZ"/>
        </w:rPr>
        <w:t xml:space="preserve"> </w:t>
      </w:r>
      <w:r w:rsidR="00CC0BEB" w:rsidRPr="00886AAC">
        <w:rPr>
          <w:sz w:val="28"/>
          <w:szCs w:val="28"/>
          <w:lang w:val="kk-KZ"/>
        </w:rPr>
        <w:t xml:space="preserve">маңызды </w:t>
      </w:r>
      <w:r w:rsidRPr="00886AAC">
        <w:rPr>
          <w:sz w:val="28"/>
          <w:szCs w:val="28"/>
          <w:lang w:val="kk-KZ"/>
        </w:rPr>
        <w:t>проблемаларының бірі – ұзаққа созылатын асимптоматикалық кезеңі</w:t>
      </w:r>
      <w:r w:rsidR="00CC0BEB" w:rsidRPr="00886AAC">
        <w:rPr>
          <w:sz w:val="28"/>
          <w:szCs w:val="28"/>
          <w:lang w:val="kk-KZ"/>
        </w:rPr>
        <w:t>нің болуы</w:t>
      </w:r>
      <w:r w:rsidRPr="00886AAC">
        <w:rPr>
          <w:sz w:val="28"/>
          <w:szCs w:val="28"/>
          <w:lang w:val="kk-KZ"/>
        </w:rPr>
        <w:t>. Бұл кезең барысында қан тамырлы асқынулар астыртын дамуы мүмкін. Зерттеулер ІІ типті қант диабеті науқастарының 20-50%-ы</w:t>
      </w:r>
      <w:r w:rsidR="00CC0BEB" w:rsidRPr="00886AAC">
        <w:rPr>
          <w:sz w:val="28"/>
          <w:szCs w:val="28"/>
          <w:lang w:val="kk-KZ"/>
        </w:rPr>
        <w:t>нда</w:t>
      </w:r>
      <w:r w:rsidRPr="00886AAC">
        <w:rPr>
          <w:sz w:val="28"/>
          <w:szCs w:val="28"/>
          <w:lang w:val="kk-KZ"/>
        </w:rPr>
        <w:t xml:space="preserve"> диагнозы қойылмаған болуы мүмкін деп болжайды </w:t>
      </w:r>
      <w:r w:rsidR="008037CC" w:rsidRPr="00886AAC">
        <w:rPr>
          <w:sz w:val="28"/>
          <w:szCs w:val="28"/>
          <w:lang w:val="kk-KZ"/>
        </w:rPr>
        <w:t>[</w:t>
      </w:r>
      <w:r w:rsidR="000C5AC3" w:rsidRPr="00886AAC">
        <w:rPr>
          <w:sz w:val="28"/>
          <w:szCs w:val="28"/>
          <w:lang w:val="kk-KZ"/>
        </w:rPr>
        <w:t>185</w:t>
      </w:r>
      <w:r w:rsidR="008037CC" w:rsidRPr="00886AAC">
        <w:rPr>
          <w:sz w:val="28"/>
          <w:szCs w:val="28"/>
          <w:lang w:val="kk-KZ"/>
        </w:rPr>
        <w:t>]</w:t>
      </w:r>
      <w:r w:rsidRPr="00886AAC">
        <w:rPr>
          <w:sz w:val="28"/>
          <w:szCs w:val="28"/>
          <w:lang w:val="kk-KZ"/>
        </w:rPr>
        <w:t xml:space="preserve">, сондықтан денсаулығына байланысты ауыр асқынулардың даму қаупі жоғары </w:t>
      </w:r>
      <w:r w:rsidR="008037CC" w:rsidRPr="00886AAC">
        <w:rPr>
          <w:sz w:val="28"/>
          <w:szCs w:val="28"/>
          <w:lang w:val="kk-KZ"/>
        </w:rPr>
        <w:t>[</w:t>
      </w:r>
      <w:r w:rsidR="000C5AC3" w:rsidRPr="00886AAC">
        <w:rPr>
          <w:sz w:val="28"/>
          <w:szCs w:val="28"/>
          <w:lang w:val="kk-KZ"/>
        </w:rPr>
        <w:t>186</w:t>
      </w:r>
      <w:r w:rsidR="008037CC" w:rsidRPr="00886AAC">
        <w:rPr>
          <w:sz w:val="28"/>
          <w:szCs w:val="28"/>
          <w:lang w:val="kk-KZ"/>
        </w:rPr>
        <w:t>]</w:t>
      </w:r>
      <w:r w:rsidRPr="00886AAC">
        <w:rPr>
          <w:sz w:val="28"/>
          <w:szCs w:val="28"/>
          <w:lang w:val="kk-KZ"/>
        </w:rPr>
        <w:t xml:space="preserve">: диагностикаланбаған қант диабетінің жоғары таралуы жағдайды анықтауға негізделген диагностикалық тәжірибелердің жақсы жұмыс </w:t>
      </w:r>
      <w:r w:rsidR="00CC0BEB" w:rsidRPr="00886AAC">
        <w:rPr>
          <w:sz w:val="28"/>
          <w:szCs w:val="28"/>
          <w:lang w:val="kk-KZ"/>
        </w:rPr>
        <w:t>атқармауын</w:t>
      </w:r>
      <w:r w:rsidRPr="00886AAC">
        <w:rPr>
          <w:sz w:val="28"/>
          <w:szCs w:val="28"/>
          <w:lang w:val="kk-KZ"/>
        </w:rPr>
        <w:t xml:space="preserve"> көрсетеді </w:t>
      </w:r>
      <w:r w:rsidR="008037CC" w:rsidRPr="00886AAC">
        <w:rPr>
          <w:sz w:val="28"/>
          <w:szCs w:val="28"/>
          <w:lang w:val="kk-KZ"/>
        </w:rPr>
        <w:t>[</w:t>
      </w:r>
      <w:r w:rsidR="000C5AC3" w:rsidRPr="00886AAC">
        <w:rPr>
          <w:sz w:val="28"/>
          <w:szCs w:val="28"/>
          <w:lang w:val="kk-KZ"/>
        </w:rPr>
        <w:t>187</w:t>
      </w:r>
      <w:r w:rsidR="008037CC" w:rsidRPr="00886AAC">
        <w:rPr>
          <w:sz w:val="28"/>
          <w:szCs w:val="28"/>
          <w:lang w:val="kk-KZ"/>
        </w:rPr>
        <w:t>]</w:t>
      </w:r>
      <w:r w:rsidRPr="00886AAC">
        <w:rPr>
          <w:sz w:val="28"/>
          <w:szCs w:val="28"/>
          <w:lang w:val="kk-KZ"/>
        </w:rPr>
        <w:t>.</w:t>
      </w:r>
    </w:p>
    <w:p w14:paraId="62C35C2F" w14:textId="1DAD9127" w:rsidR="001F19E5" w:rsidRPr="00886AAC" w:rsidRDefault="001F19E5" w:rsidP="00886AAC">
      <w:pPr>
        <w:ind w:firstLine="709"/>
        <w:jc w:val="both"/>
        <w:rPr>
          <w:sz w:val="28"/>
          <w:szCs w:val="28"/>
          <w:lang w:val="kk-KZ"/>
        </w:rPr>
      </w:pPr>
      <w:r w:rsidRPr="00886AAC">
        <w:rPr>
          <w:sz w:val="28"/>
          <w:szCs w:val="28"/>
          <w:lang w:val="kk-KZ"/>
        </w:rPr>
        <w:t xml:space="preserve">ІІ типті қант диабетіне әкелетін глюкоза метаболизміндегі бұзылыстар инсулинге төзімділіктен (ИТ), және бұл үрдісті толықтыру мақсатында ұйқы безінің β-жасушаларының инсулинді жеткіліксіз өндіруінен туындайды. Егер ешқандай да медициналық араласу жасалмаса, бұл жағдай ІІ типті қант диабетінің патологиялық жағдайы болып табылатын гипергликемияға алып келеді </w:t>
      </w:r>
      <w:r w:rsidR="008037CC" w:rsidRPr="00886AAC">
        <w:rPr>
          <w:sz w:val="28"/>
          <w:szCs w:val="28"/>
          <w:lang w:val="kk-KZ"/>
        </w:rPr>
        <w:t>[</w:t>
      </w:r>
      <w:r w:rsidR="000C5AC3" w:rsidRPr="00886AAC">
        <w:rPr>
          <w:sz w:val="28"/>
          <w:szCs w:val="28"/>
          <w:lang w:val="kk-KZ"/>
        </w:rPr>
        <w:t>178, р. 49-56; 188</w:t>
      </w:r>
      <w:r w:rsidR="008037CC" w:rsidRPr="00886AAC">
        <w:rPr>
          <w:sz w:val="28"/>
          <w:szCs w:val="28"/>
          <w:lang w:val="kk-KZ"/>
        </w:rPr>
        <w:t>].</w:t>
      </w:r>
      <w:r w:rsidRPr="00886AAC">
        <w:rPr>
          <w:sz w:val="28"/>
          <w:szCs w:val="28"/>
          <w:lang w:val="kk-KZ"/>
        </w:rPr>
        <w:t xml:space="preserve"> ИТ және ұйқы безінің β-жасушаларының дисфункциясы</w:t>
      </w:r>
      <w:r w:rsidR="00CC0BEB" w:rsidRPr="00886AAC">
        <w:rPr>
          <w:sz w:val="28"/>
          <w:szCs w:val="28"/>
          <w:lang w:val="kk-KZ"/>
        </w:rPr>
        <w:t xml:space="preserve"> – </w:t>
      </w:r>
      <w:r w:rsidRPr="00886AAC">
        <w:rPr>
          <w:sz w:val="28"/>
          <w:szCs w:val="28"/>
          <w:lang w:val="kk-KZ"/>
        </w:rPr>
        <w:t xml:space="preserve">ІІ типті қант диабеті дамуының негізгі белгілері болып табылады, алайда бұл күрделі үрдістердің рөлі мен реті, ИТ мен β-жасуша дисфункциясы, және олардың ІІ типті қант диабеті патогенезін асқындырудағы өзара байланысы анықталмағандығын көрсетеді </w:t>
      </w:r>
      <w:r w:rsidR="008037CC" w:rsidRPr="00886AAC">
        <w:rPr>
          <w:sz w:val="28"/>
          <w:szCs w:val="28"/>
          <w:lang w:val="kk-KZ"/>
        </w:rPr>
        <w:t>[</w:t>
      </w:r>
      <w:r w:rsidR="000C5AC3" w:rsidRPr="00886AAC">
        <w:rPr>
          <w:sz w:val="28"/>
          <w:szCs w:val="28"/>
          <w:lang w:val="kk-KZ"/>
        </w:rPr>
        <w:t>189</w:t>
      </w:r>
      <w:r w:rsidR="008037CC" w:rsidRPr="00886AAC">
        <w:rPr>
          <w:sz w:val="28"/>
          <w:szCs w:val="28"/>
          <w:lang w:val="kk-KZ"/>
        </w:rPr>
        <w:t>]</w:t>
      </w:r>
      <w:r w:rsidRPr="00886AAC">
        <w:rPr>
          <w:sz w:val="28"/>
          <w:szCs w:val="28"/>
          <w:lang w:val="kk-KZ"/>
        </w:rPr>
        <w:t>. ИТ дамуы мен β-жасуша функциясының бұзылуына, және де аурудың одан әрі өршуіне әсер ететін факторлар</w:t>
      </w:r>
      <w:r w:rsidR="00CC0BEB" w:rsidRPr="00886AAC">
        <w:rPr>
          <w:sz w:val="28"/>
          <w:szCs w:val="28"/>
          <w:lang w:val="kk-KZ"/>
        </w:rPr>
        <w:t xml:space="preserve">ының </w:t>
      </w:r>
      <w:r w:rsidRPr="00886AAC">
        <w:rPr>
          <w:sz w:val="28"/>
          <w:szCs w:val="28"/>
          <w:lang w:val="kk-KZ"/>
        </w:rPr>
        <w:t>өзгермелі комбинациялар</w:t>
      </w:r>
      <w:r w:rsidR="00CC0BEB" w:rsidRPr="00886AAC">
        <w:rPr>
          <w:sz w:val="28"/>
          <w:szCs w:val="28"/>
          <w:lang w:val="kk-KZ"/>
        </w:rPr>
        <w:t>ы</w:t>
      </w:r>
      <w:r w:rsidRPr="00886AAC">
        <w:rPr>
          <w:sz w:val="28"/>
          <w:szCs w:val="28"/>
          <w:lang w:val="kk-KZ"/>
        </w:rPr>
        <w:t xml:space="preserve">мен, сондай-ақ көптеген қауіп факторларының жинақталуымен гетерогенді болып </w:t>
      </w:r>
      <w:r w:rsidR="00CC0BEB" w:rsidRPr="00886AAC">
        <w:rPr>
          <w:sz w:val="28"/>
          <w:szCs w:val="28"/>
          <w:lang w:val="kk-KZ"/>
        </w:rPr>
        <w:t>келеді</w:t>
      </w:r>
      <w:r w:rsidRPr="00886AAC">
        <w:rPr>
          <w:sz w:val="28"/>
          <w:szCs w:val="28"/>
          <w:lang w:val="kk-KZ"/>
        </w:rPr>
        <w:t xml:space="preserve"> </w:t>
      </w:r>
      <w:r w:rsidR="008037CC" w:rsidRPr="00886AAC">
        <w:rPr>
          <w:sz w:val="28"/>
          <w:szCs w:val="28"/>
          <w:lang w:val="kk-KZ"/>
        </w:rPr>
        <w:t>[</w:t>
      </w:r>
      <w:r w:rsidR="000C5AC3" w:rsidRPr="00886AAC">
        <w:rPr>
          <w:sz w:val="28"/>
          <w:szCs w:val="28"/>
          <w:lang w:val="kk-KZ"/>
        </w:rPr>
        <w:t>177</w:t>
      </w:r>
      <w:r w:rsidR="008037CC" w:rsidRPr="00886AAC">
        <w:rPr>
          <w:sz w:val="28"/>
          <w:szCs w:val="28"/>
          <w:lang w:val="kk-KZ"/>
        </w:rPr>
        <w:t>,</w:t>
      </w:r>
      <w:r w:rsidR="000C5AC3" w:rsidRPr="00886AAC">
        <w:rPr>
          <w:sz w:val="28"/>
          <w:szCs w:val="28"/>
          <w:lang w:val="kk-KZ"/>
        </w:rPr>
        <w:t xml:space="preserve"> р. 356-1-356-12; 190</w:t>
      </w:r>
      <w:r w:rsidR="008037CC" w:rsidRPr="00886AAC">
        <w:rPr>
          <w:sz w:val="28"/>
          <w:szCs w:val="28"/>
          <w:lang w:val="kk-KZ"/>
        </w:rPr>
        <w:t>].</w:t>
      </w:r>
      <w:r w:rsidRPr="00886AAC">
        <w:rPr>
          <w:sz w:val="28"/>
          <w:szCs w:val="28"/>
          <w:lang w:val="kk-KZ"/>
        </w:rPr>
        <w:t xml:space="preserve"> ІІ типті қант диабеті патогенезіндегі мұндай гетерогенділік аурудың алдын алу</w:t>
      </w:r>
      <w:r w:rsidR="00CC0BEB" w:rsidRPr="00886AAC">
        <w:rPr>
          <w:sz w:val="28"/>
          <w:szCs w:val="28"/>
          <w:lang w:val="kk-KZ"/>
        </w:rPr>
        <w:t>ын</w:t>
      </w:r>
      <w:r w:rsidRPr="00886AAC">
        <w:rPr>
          <w:sz w:val="28"/>
          <w:szCs w:val="28"/>
          <w:lang w:val="kk-KZ"/>
        </w:rPr>
        <w:t xml:space="preserve"> қиындатады </w:t>
      </w:r>
      <w:r w:rsidR="008037CC" w:rsidRPr="00886AAC">
        <w:rPr>
          <w:sz w:val="28"/>
          <w:szCs w:val="28"/>
          <w:lang w:val="kk-KZ"/>
        </w:rPr>
        <w:t>[</w:t>
      </w:r>
      <w:r w:rsidR="000C5AC3" w:rsidRPr="00886AAC">
        <w:rPr>
          <w:sz w:val="28"/>
          <w:szCs w:val="28"/>
          <w:lang w:val="kk-KZ"/>
        </w:rPr>
        <w:t>191</w:t>
      </w:r>
      <w:r w:rsidR="008037CC" w:rsidRPr="00886AAC">
        <w:rPr>
          <w:sz w:val="28"/>
          <w:szCs w:val="28"/>
          <w:lang w:val="kk-KZ"/>
        </w:rPr>
        <w:t>]</w:t>
      </w:r>
      <w:r w:rsidRPr="00886AAC">
        <w:rPr>
          <w:sz w:val="28"/>
          <w:szCs w:val="28"/>
          <w:lang w:val="kk-KZ"/>
        </w:rPr>
        <w:t xml:space="preserve">. Бұл көп қабатты молекулалық желілер, инсулиннің әрекеті мен әртүрлі тіндердегі метаболизмді қалай өзгертетінін </w:t>
      </w:r>
      <w:r w:rsidRPr="00886AAC">
        <w:rPr>
          <w:sz w:val="28"/>
          <w:szCs w:val="28"/>
          <w:lang w:val="kk-KZ"/>
        </w:rPr>
        <w:lastRenderedPageBreak/>
        <w:t>түсіну, ІІ типті қант диабеті терапиясы мен алдын алудың жаңа жолдарын ашады.</w:t>
      </w:r>
    </w:p>
    <w:p w14:paraId="106A701F" w14:textId="2C0140DB" w:rsidR="00211F2A" w:rsidRPr="00886AAC" w:rsidRDefault="00211F2A" w:rsidP="00886AAC">
      <w:pPr>
        <w:ind w:firstLine="709"/>
        <w:jc w:val="both"/>
        <w:rPr>
          <w:sz w:val="28"/>
          <w:szCs w:val="28"/>
          <w:lang w:val="kk-KZ"/>
        </w:rPr>
      </w:pPr>
      <w:r w:rsidRPr="00886AAC">
        <w:rPr>
          <w:sz w:val="28"/>
          <w:szCs w:val="28"/>
          <w:lang w:val="kk-KZ"/>
        </w:rPr>
        <w:t xml:space="preserve">ИТ және ұйқы безінің </w:t>
      </w:r>
      <w:r w:rsidRPr="00886AAC">
        <w:rPr>
          <w:sz w:val="28"/>
          <w:szCs w:val="28"/>
        </w:rPr>
        <w:t>β</w:t>
      </w:r>
      <w:r w:rsidRPr="00886AAC">
        <w:rPr>
          <w:sz w:val="28"/>
          <w:szCs w:val="28"/>
          <w:lang w:val="kk-KZ"/>
        </w:rPr>
        <w:t xml:space="preserve">-жасушаларының дисфункциясы ІІ типті қант диабеті дамуының негізгі белгілері болғанымен, патогенезі бойынша анықталған құбылыс емес. Перифериялық ИТ және ұйқы безінің </w:t>
      </w:r>
      <w:r w:rsidRPr="00886AAC">
        <w:rPr>
          <w:sz w:val="28"/>
          <w:szCs w:val="28"/>
        </w:rPr>
        <w:t>β</w:t>
      </w:r>
      <w:r w:rsidRPr="00886AAC">
        <w:rPr>
          <w:sz w:val="28"/>
          <w:szCs w:val="28"/>
          <w:lang w:val="kk-KZ"/>
        </w:rPr>
        <w:t>-жасушаларынан инсулиннің жеткіліксіз бөліну жағдайлары да гипергликемияны тудырады, демек инсулинге сұранысты арттырады.</w:t>
      </w:r>
    </w:p>
    <w:p w14:paraId="4721CB1A" w14:textId="22BAD508" w:rsidR="00211F2A" w:rsidRPr="00886AAC" w:rsidRDefault="00211F2A" w:rsidP="00886AAC">
      <w:pPr>
        <w:ind w:firstLine="709"/>
        <w:jc w:val="both"/>
        <w:rPr>
          <w:sz w:val="28"/>
          <w:szCs w:val="28"/>
          <w:lang w:val="kk-KZ"/>
        </w:rPr>
      </w:pPr>
      <w:r w:rsidRPr="00886AAC">
        <w:rPr>
          <w:sz w:val="28"/>
          <w:szCs w:val="28"/>
          <w:lang w:val="kk-KZ"/>
        </w:rPr>
        <w:t>ИТ эндогендік және/немесе экзогендік инсулинге глюкозаның қалыпты емес реакциясы ретінде анықталуы мүмкін. Көбінесе, бұл семіздікпен байланысты, алайда көптеген басқа да негізгі жасушалық, һәм сыртқы факторлық себептерден де туындауы мүмкін. Бұл құбылысқа нысаналы жасушадан (тіннен) бөлек жасуша немесе тіннен бөлінетін, диета немесе микробиома әсерінен ішек арқылы сіңетін айналымдағы, немесе паракриндік молекулалар (гормондар, цитокиндер, липидтер және метаболиттер сияқты), және жасушаға тән генетикалық немесе эпигенетикалық әсерлерге байланысты болуы мүмкін факторлар кіреді, бірақтан да бұл факторлар инсулиннің белгі беретін жолында болуы не болмауы да мүмкін [</w:t>
      </w:r>
      <w:r w:rsidR="000C5AC3" w:rsidRPr="00886AAC">
        <w:rPr>
          <w:sz w:val="28"/>
          <w:szCs w:val="28"/>
          <w:lang w:val="kk-KZ"/>
        </w:rPr>
        <w:t>192</w:t>
      </w:r>
      <w:r w:rsidRPr="00886AAC">
        <w:rPr>
          <w:sz w:val="28"/>
          <w:szCs w:val="28"/>
          <w:lang w:val="kk-KZ"/>
        </w:rPr>
        <w:t>].</w:t>
      </w:r>
    </w:p>
    <w:p w14:paraId="7A97F141" w14:textId="3B0A39D3" w:rsidR="00092673" w:rsidRPr="00886AAC" w:rsidRDefault="00092673" w:rsidP="00886AAC">
      <w:pPr>
        <w:ind w:firstLine="709"/>
        <w:jc w:val="both"/>
        <w:rPr>
          <w:sz w:val="28"/>
          <w:szCs w:val="28"/>
          <w:lang w:val="kk-KZ"/>
        </w:rPr>
      </w:pPr>
      <w:r w:rsidRPr="00886AAC">
        <w:rPr>
          <w:sz w:val="28"/>
          <w:szCs w:val="28"/>
          <w:lang w:val="kk-KZ"/>
        </w:rPr>
        <w:t>Инсулин рецепторы молекулалардың бетінде ковалентті байланысқан рецепторлардың димерлері ретінде болатын RTK (тирозинкиназа рецепторлары) бөлігі болып табылатын трансмембраналық ақуыз болып табылады. Бұл рецептор жасуша өсуінің және оның метаболизмінің барлық маңызды функцияларында шешуші рөл атқарады, сонымен қатар қант диабетімен де байланысты болып келеді. Сондықтан, бұл жаңа терапиялық нысан болып саналды. Инсулин рецепторын терең талдау жасушалық жолдардың реттелуі туралы түсінікті дамытуға көмектеседі, және ІІ типті қант диабеті үшін жаңа дәрі-дәрмектердің дамуына ықпал етеді [</w:t>
      </w:r>
      <w:r w:rsidR="000C5AC3" w:rsidRPr="00886AAC">
        <w:rPr>
          <w:sz w:val="28"/>
          <w:szCs w:val="28"/>
          <w:lang w:val="kk-KZ"/>
        </w:rPr>
        <w:t>193</w:t>
      </w:r>
      <w:r w:rsidRPr="00886AAC">
        <w:rPr>
          <w:sz w:val="28"/>
          <w:szCs w:val="28"/>
          <w:lang w:val="kk-KZ"/>
        </w:rPr>
        <w:t>].</w:t>
      </w:r>
    </w:p>
    <w:p w14:paraId="5D642085" w14:textId="2AE90861" w:rsidR="00092673" w:rsidRPr="00886AAC" w:rsidRDefault="00092673" w:rsidP="00886AAC">
      <w:pPr>
        <w:ind w:firstLine="709"/>
        <w:jc w:val="both"/>
        <w:rPr>
          <w:sz w:val="28"/>
          <w:szCs w:val="28"/>
          <w:lang w:val="kk-KZ"/>
        </w:rPr>
      </w:pPr>
      <w:r w:rsidRPr="00886AAC">
        <w:rPr>
          <w:sz w:val="28"/>
          <w:szCs w:val="28"/>
          <w:lang w:val="kk-KZ"/>
        </w:rPr>
        <w:t>Дегенмен, бұл ішкі күрделі процестердің рөлі мен кезектілігі, ИТ және β-жасушалаырынң дисфункциясы мен олардың ІІ типті қант диабетінің патогенезін қоздырудағы өзара байланысы да анықталмаған [</w:t>
      </w:r>
      <w:r w:rsidR="000C5AC3" w:rsidRPr="00886AAC">
        <w:rPr>
          <w:sz w:val="28"/>
          <w:szCs w:val="28"/>
          <w:lang w:val="kk-KZ"/>
        </w:rPr>
        <w:t>189, р. 37-1-37-11</w:t>
      </w:r>
      <w:r w:rsidRPr="00886AAC">
        <w:rPr>
          <w:sz w:val="28"/>
          <w:szCs w:val="28"/>
          <w:lang w:val="kk-KZ"/>
        </w:rPr>
        <w:t>]. Бұл көп қабатты молекулалық желілер, инсулиннің әрекеті мен әртүрлі тіндердегі метаболизмді қалай өзгертетінін түсіну, ІІ типті қант диабеті терапиясы мен алдын алуда жаңа жолдарды ашуға көмектеседі.</w:t>
      </w:r>
    </w:p>
    <w:p w14:paraId="7BB455B5" w14:textId="5EEF7DD8" w:rsidR="001F19E5" w:rsidRPr="00886AAC" w:rsidRDefault="001F19E5" w:rsidP="00886AAC">
      <w:pPr>
        <w:ind w:firstLine="709"/>
        <w:jc w:val="both"/>
        <w:rPr>
          <w:sz w:val="28"/>
          <w:szCs w:val="28"/>
          <w:lang w:val="kk-KZ"/>
        </w:rPr>
      </w:pPr>
      <w:r w:rsidRPr="00886AAC">
        <w:rPr>
          <w:sz w:val="28"/>
          <w:szCs w:val="28"/>
          <w:lang w:val="kk-KZ"/>
        </w:rPr>
        <w:t xml:space="preserve">Жүрек-қан тамыр жүйесі ауруларының келесідей қауіп факторлары: ДМИ, қан қысымы, липидті профильдер, темекі шегушілік пен алкоголь өнімдерін қолдану сияқты өмір салтының түрлері, ІІ типті қант диабеті жиілігімен тығыз байланысты. Бұл қауіп факторларының дұрыс басқарылуы ІІ типті қант диабетінің алдын алу үшін де, сонымен </w:t>
      </w:r>
      <w:r w:rsidR="00CC0BEB" w:rsidRPr="00886AAC">
        <w:rPr>
          <w:sz w:val="28"/>
          <w:szCs w:val="28"/>
          <w:lang w:val="kk-KZ"/>
        </w:rPr>
        <w:t>қатар</w:t>
      </w:r>
      <w:r w:rsidRPr="00886AAC">
        <w:rPr>
          <w:sz w:val="28"/>
          <w:szCs w:val="28"/>
          <w:lang w:val="kk-KZ"/>
        </w:rPr>
        <w:t xml:space="preserve"> тиімді клиникалық мақсат</w:t>
      </w:r>
      <w:r w:rsidR="00CC0BEB" w:rsidRPr="00886AAC">
        <w:rPr>
          <w:sz w:val="28"/>
          <w:szCs w:val="28"/>
          <w:lang w:val="kk-KZ"/>
        </w:rPr>
        <w:t>талынған қадам</w:t>
      </w:r>
      <w:r w:rsidRPr="00886AAC">
        <w:rPr>
          <w:sz w:val="28"/>
          <w:szCs w:val="28"/>
          <w:lang w:val="kk-KZ"/>
        </w:rPr>
        <w:t xml:space="preserve"> ретінде де қарастырылады </w:t>
      </w:r>
      <w:r w:rsidR="001E46F1" w:rsidRPr="00886AAC">
        <w:rPr>
          <w:sz w:val="28"/>
          <w:szCs w:val="28"/>
          <w:lang w:val="kk-KZ"/>
        </w:rPr>
        <w:t>[</w:t>
      </w:r>
      <w:r w:rsidR="000C5AC3" w:rsidRPr="00886AAC">
        <w:rPr>
          <w:sz w:val="28"/>
          <w:szCs w:val="28"/>
          <w:lang w:val="kk-KZ"/>
        </w:rPr>
        <w:t>194</w:t>
      </w:r>
      <w:r w:rsidR="001E46F1" w:rsidRPr="00886AAC">
        <w:rPr>
          <w:sz w:val="28"/>
          <w:szCs w:val="28"/>
          <w:lang w:val="kk-KZ"/>
        </w:rPr>
        <w:t>]</w:t>
      </w:r>
      <w:r w:rsidRPr="00886AAC">
        <w:rPr>
          <w:sz w:val="28"/>
          <w:szCs w:val="28"/>
          <w:lang w:val="kk-KZ"/>
        </w:rPr>
        <w:t>.</w:t>
      </w:r>
    </w:p>
    <w:p w14:paraId="07F7EDB9" w14:textId="3183AD44" w:rsidR="001F19E5" w:rsidRPr="00886AAC" w:rsidRDefault="001F19E5" w:rsidP="00886AAC">
      <w:pPr>
        <w:ind w:firstLine="709"/>
        <w:jc w:val="both"/>
        <w:rPr>
          <w:sz w:val="28"/>
          <w:szCs w:val="28"/>
          <w:lang w:val="kk-KZ"/>
        </w:rPr>
      </w:pPr>
      <w:r w:rsidRPr="00886AAC">
        <w:rPr>
          <w:sz w:val="28"/>
          <w:szCs w:val="28"/>
          <w:lang w:val="kk-KZ"/>
        </w:rPr>
        <w:t xml:space="preserve">Қазақстанда предиабет және анықталмаған қант диабеті бойынша зерттеулер аз кездеседі. Қазақстандағы 4 753 зерттеуге қатысушыны қамтыған алдыңғы ауқымды көлденең зерттеу (cross-sectional study) предиабет үшін 1,9%, және диагноз қойылмаған қант диабеті үшін 4,3% таралу үлесін көрсетті </w:t>
      </w:r>
      <w:r w:rsidR="001E46F1" w:rsidRPr="00886AAC">
        <w:rPr>
          <w:sz w:val="28"/>
          <w:szCs w:val="28"/>
          <w:lang w:val="kk-KZ"/>
        </w:rPr>
        <w:t>[</w:t>
      </w:r>
      <w:r w:rsidR="000C5AC3" w:rsidRPr="00886AAC">
        <w:rPr>
          <w:sz w:val="28"/>
          <w:szCs w:val="28"/>
          <w:lang w:val="kk-KZ"/>
        </w:rPr>
        <w:t>195</w:t>
      </w:r>
      <w:r w:rsidR="001E46F1" w:rsidRPr="00886AAC">
        <w:rPr>
          <w:sz w:val="28"/>
          <w:szCs w:val="28"/>
          <w:lang w:val="kk-KZ"/>
        </w:rPr>
        <w:t>]</w:t>
      </w:r>
      <w:r w:rsidRPr="00886AAC">
        <w:rPr>
          <w:sz w:val="28"/>
          <w:szCs w:val="28"/>
          <w:lang w:val="kk-KZ"/>
        </w:rPr>
        <w:t xml:space="preserve">. Дегенмен, бұл бағалаулар ескірген болуы мүмкін, өйткені олар 2015-2017 жылдар аралығында жүргізілген </w:t>
      </w:r>
      <w:r w:rsidR="00CC0BEB" w:rsidRPr="00886AAC">
        <w:rPr>
          <w:sz w:val="28"/>
          <w:szCs w:val="28"/>
          <w:lang w:val="kk-KZ"/>
        </w:rPr>
        <w:t xml:space="preserve">зерттеу жұмыстарына </w:t>
      </w:r>
      <w:r w:rsidRPr="00886AAC">
        <w:rPr>
          <w:sz w:val="28"/>
          <w:szCs w:val="28"/>
          <w:lang w:val="kk-KZ"/>
        </w:rPr>
        <w:t>негізделген</w:t>
      </w:r>
      <w:r w:rsidR="00CC0BEB" w:rsidRPr="00886AAC">
        <w:rPr>
          <w:sz w:val="28"/>
          <w:szCs w:val="28"/>
          <w:lang w:val="kk-KZ"/>
        </w:rPr>
        <w:t>.</w:t>
      </w:r>
      <w:r w:rsidRPr="00886AAC">
        <w:rPr>
          <w:sz w:val="28"/>
          <w:szCs w:val="28"/>
          <w:lang w:val="kk-KZ"/>
        </w:rPr>
        <w:t xml:space="preserve"> </w:t>
      </w:r>
      <w:r w:rsidR="00CC0BEB" w:rsidRPr="00886AAC">
        <w:rPr>
          <w:sz w:val="28"/>
          <w:szCs w:val="28"/>
          <w:lang w:val="kk-KZ"/>
        </w:rPr>
        <w:t>С</w:t>
      </w:r>
      <w:r w:rsidRPr="00886AAC">
        <w:rPr>
          <w:sz w:val="28"/>
          <w:szCs w:val="28"/>
          <w:lang w:val="kk-KZ"/>
        </w:rPr>
        <w:t>ондай-ақ</w:t>
      </w:r>
      <w:r w:rsidR="00CC0BEB" w:rsidRPr="00886AAC">
        <w:rPr>
          <w:sz w:val="28"/>
          <w:szCs w:val="28"/>
          <w:lang w:val="kk-KZ"/>
        </w:rPr>
        <w:t>,</w:t>
      </w:r>
      <w:r w:rsidRPr="00886AAC">
        <w:rPr>
          <w:sz w:val="28"/>
          <w:szCs w:val="28"/>
          <w:lang w:val="kk-KZ"/>
        </w:rPr>
        <w:t xml:space="preserve"> </w:t>
      </w:r>
      <w:r w:rsidRPr="00886AAC">
        <w:rPr>
          <w:sz w:val="28"/>
          <w:szCs w:val="28"/>
          <w:lang w:val="kk-KZ"/>
        </w:rPr>
        <w:lastRenderedPageBreak/>
        <w:t xml:space="preserve">осы популяциялардағы глюкоза метаболизмі индекстерінің таралуын бағалаудың болмауы </w:t>
      </w:r>
      <w:r w:rsidR="00CC0BEB" w:rsidRPr="00886AAC">
        <w:rPr>
          <w:sz w:val="28"/>
          <w:szCs w:val="28"/>
          <w:lang w:val="kk-KZ"/>
        </w:rPr>
        <w:t>берілген мәліметтердің сапалылығына әсер етеді.</w:t>
      </w:r>
    </w:p>
    <w:p w14:paraId="2C0DC550" w14:textId="02441CF0" w:rsidR="00900E93" w:rsidRPr="00886AAC" w:rsidRDefault="00900E93" w:rsidP="00886AAC">
      <w:pPr>
        <w:ind w:firstLine="709"/>
        <w:jc w:val="both"/>
        <w:rPr>
          <w:color w:val="000000" w:themeColor="text1"/>
          <w:sz w:val="28"/>
          <w:szCs w:val="28"/>
          <w:lang w:val="kk-KZ"/>
        </w:rPr>
      </w:pPr>
      <w:r w:rsidRPr="00886AAC">
        <w:rPr>
          <w:color w:val="000000" w:themeColor="text1"/>
          <w:sz w:val="28"/>
          <w:szCs w:val="28"/>
          <w:lang w:val="kk-KZ"/>
        </w:rPr>
        <w:t xml:space="preserve">Жүрек-қан тамыр жүйесі </w:t>
      </w:r>
      <w:r w:rsidR="00CB3298" w:rsidRPr="00886AAC">
        <w:rPr>
          <w:color w:val="000000" w:themeColor="text1"/>
          <w:sz w:val="28"/>
          <w:szCs w:val="28"/>
          <w:lang w:val="kk-KZ"/>
        </w:rPr>
        <w:t>патологияларының</w:t>
      </w:r>
      <w:r w:rsidRPr="00886AAC">
        <w:rPr>
          <w:color w:val="000000" w:themeColor="text1"/>
          <w:sz w:val="28"/>
          <w:szCs w:val="28"/>
          <w:lang w:val="kk-KZ"/>
        </w:rPr>
        <w:t xml:space="preserve"> қауіп факторлары жеке адамдар</w:t>
      </w:r>
      <w:r w:rsidR="00CB3298" w:rsidRPr="00886AAC">
        <w:rPr>
          <w:color w:val="000000" w:themeColor="text1"/>
          <w:sz w:val="28"/>
          <w:szCs w:val="28"/>
          <w:lang w:val="kk-KZ"/>
        </w:rPr>
        <w:t xml:space="preserve"> бойынша</w:t>
      </w:r>
      <w:r w:rsidRPr="00886AAC">
        <w:rPr>
          <w:color w:val="000000" w:themeColor="text1"/>
          <w:sz w:val="28"/>
          <w:szCs w:val="28"/>
          <w:lang w:val="kk-KZ"/>
        </w:rPr>
        <w:t xml:space="preserve"> топталады және біріктіріледі [</w:t>
      </w:r>
      <w:r w:rsidR="000C5AC3" w:rsidRPr="00886AAC">
        <w:rPr>
          <w:color w:val="000000" w:themeColor="text1"/>
          <w:sz w:val="28"/>
          <w:szCs w:val="28"/>
          <w:lang w:val="kk-KZ"/>
        </w:rPr>
        <w:t>43, р. 2224-2259</w:t>
      </w:r>
      <w:r w:rsidRPr="00886AAC">
        <w:rPr>
          <w:color w:val="000000" w:themeColor="text1"/>
          <w:sz w:val="28"/>
          <w:szCs w:val="28"/>
          <w:lang w:val="kk-KZ"/>
        </w:rPr>
        <w:t>]. ЖҚЖА қауіп факторларының кластерленуі жүрек-қан тамырлары ауруларының жоғары қаупімен байланысты бол</w:t>
      </w:r>
      <w:r w:rsidR="00CB3298" w:rsidRPr="00886AAC">
        <w:rPr>
          <w:color w:val="000000" w:themeColor="text1"/>
          <w:sz w:val="28"/>
          <w:szCs w:val="28"/>
          <w:lang w:val="kk-KZ"/>
        </w:rPr>
        <w:t>а</w:t>
      </w:r>
      <w:r w:rsidRPr="00886AAC">
        <w:rPr>
          <w:color w:val="000000" w:themeColor="text1"/>
          <w:sz w:val="28"/>
          <w:szCs w:val="28"/>
          <w:lang w:val="kk-KZ"/>
        </w:rPr>
        <w:t>ды. Бұл қауіп факторлары</w:t>
      </w:r>
      <w:r w:rsidR="00CB3298" w:rsidRPr="00886AAC">
        <w:rPr>
          <w:color w:val="000000" w:themeColor="text1"/>
          <w:sz w:val="28"/>
          <w:szCs w:val="28"/>
          <w:lang w:val="kk-KZ"/>
        </w:rPr>
        <w:t>ның</w:t>
      </w:r>
      <w:r w:rsidRPr="00886AAC">
        <w:rPr>
          <w:color w:val="000000" w:themeColor="text1"/>
          <w:sz w:val="28"/>
          <w:szCs w:val="28"/>
          <w:lang w:val="kk-KZ"/>
        </w:rPr>
        <w:t xml:space="preserve"> жоғары артериялық қан қысымы, қалыптан тыс холестерин мөлшері [</w:t>
      </w:r>
      <w:r w:rsidR="000C5AC3" w:rsidRPr="00886AAC">
        <w:rPr>
          <w:color w:val="000000" w:themeColor="text1"/>
          <w:sz w:val="28"/>
          <w:szCs w:val="28"/>
          <w:lang w:val="kk-KZ"/>
        </w:rPr>
        <w:t xml:space="preserve">44, </w:t>
      </w:r>
      <w:r w:rsidR="009877F4" w:rsidRPr="00886AAC">
        <w:rPr>
          <w:color w:val="000000" w:themeColor="text1"/>
          <w:sz w:val="28"/>
          <w:szCs w:val="28"/>
          <w:lang w:val="kk-KZ"/>
        </w:rPr>
        <w:t xml:space="preserve">р. </w:t>
      </w:r>
      <w:r w:rsidR="000C5AC3" w:rsidRPr="00886AAC">
        <w:rPr>
          <w:color w:val="000000" w:themeColor="text1"/>
          <w:sz w:val="28"/>
          <w:szCs w:val="28"/>
          <w:lang w:val="kk-KZ"/>
        </w:rPr>
        <w:t>е0176615-1-е0176615-10</w:t>
      </w:r>
      <w:r w:rsidRPr="00886AAC">
        <w:rPr>
          <w:color w:val="000000" w:themeColor="text1"/>
          <w:sz w:val="28"/>
          <w:szCs w:val="28"/>
          <w:lang w:val="kk-KZ"/>
        </w:rPr>
        <w:t>], жоғары триглицеридтер мөлшері [</w:t>
      </w:r>
      <w:r w:rsidR="008E1FA0" w:rsidRPr="00886AAC">
        <w:rPr>
          <w:color w:val="000000" w:themeColor="text1"/>
          <w:sz w:val="28"/>
          <w:szCs w:val="28"/>
          <w:lang w:val="kk-KZ"/>
        </w:rPr>
        <w:t>45, р. 213-223; 46, р. 615-621</w:t>
      </w:r>
      <w:r w:rsidRPr="00886AAC">
        <w:rPr>
          <w:color w:val="000000" w:themeColor="text1"/>
          <w:sz w:val="28"/>
          <w:szCs w:val="28"/>
          <w:lang w:val="kk-KZ"/>
        </w:rPr>
        <w:t>], семіздік, физикалық белсенділіктің</w:t>
      </w:r>
      <w:r w:rsidR="00CB3298" w:rsidRPr="00886AAC">
        <w:rPr>
          <w:color w:val="000000" w:themeColor="text1"/>
          <w:sz w:val="28"/>
          <w:szCs w:val="28"/>
          <w:lang w:val="kk-KZ"/>
        </w:rPr>
        <w:t xml:space="preserve"> төмен</w:t>
      </w:r>
      <w:r w:rsidRPr="00886AAC">
        <w:rPr>
          <w:color w:val="000000" w:themeColor="text1"/>
          <w:sz w:val="28"/>
          <w:szCs w:val="28"/>
          <w:lang w:val="kk-KZ"/>
        </w:rPr>
        <w:t xml:space="preserve"> болуы [</w:t>
      </w:r>
      <w:r w:rsidR="008E1FA0" w:rsidRPr="00886AAC">
        <w:rPr>
          <w:color w:val="000000" w:themeColor="text1"/>
          <w:sz w:val="28"/>
          <w:szCs w:val="28"/>
          <w:lang w:val="kk-KZ"/>
        </w:rPr>
        <w:t>47, р. 393-402</w:t>
      </w:r>
      <w:r w:rsidRPr="00886AAC">
        <w:rPr>
          <w:color w:val="000000" w:themeColor="text1"/>
          <w:sz w:val="28"/>
          <w:szCs w:val="28"/>
          <w:lang w:val="kk-KZ"/>
        </w:rPr>
        <w:t>] немесе темекі шегушілік [</w:t>
      </w:r>
      <w:r w:rsidR="008E1FA0" w:rsidRPr="00886AAC">
        <w:rPr>
          <w:color w:val="000000" w:themeColor="text1"/>
          <w:sz w:val="28"/>
          <w:szCs w:val="28"/>
          <w:lang w:val="kk-KZ"/>
        </w:rPr>
        <w:t>48, р. 101-106</w:t>
      </w:r>
      <w:r w:rsidRPr="00886AAC">
        <w:rPr>
          <w:color w:val="000000" w:themeColor="text1"/>
          <w:sz w:val="28"/>
          <w:szCs w:val="28"/>
          <w:lang w:val="kk-KZ"/>
        </w:rPr>
        <w:t>], сонымен қатар қант диабет</w:t>
      </w:r>
      <w:r w:rsidR="00CB3298" w:rsidRPr="00886AAC">
        <w:rPr>
          <w:color w:val="000000" w:themeColor="text1"/>
          <w:sz w:val="28"/>
          <w:szCs w:val="28"/>
          <w:lang w:val="kk-KZ"/>
        </w:rPr>
        <w:t>і</w:t>
      </w:r>
      <w:r w:rsidR="00211F2A" w:rsidRPr="00886AAC">
        <w:rPr>
          <w:color w:val="000000" w:themeColor="text1"/>
          <w:sz w:val="28"/>
          <w:szCs w:val="28"/>
          <w:lang w:val="kk-KZ"/>
        </w:rPr>
        <w:t xml:space="preserve"> бойынша</w:t>
      </w:r>
      <w:r w:rsidRPr="00886AAC">
        <w:rPr>
          <w:color w:val="000000" w:themeColor="text1"/>
          <w:sz w:val="28"/>
          <w:szCs w:val="28"/>
          <w:lang w:val="kk-KZ"/>
        </w:rPr>
        <w:t xml:space="preserve"> ІІ тип</w:t>
      </w:r>
      <w:r w:rsidR="00211F2A" w:rsidRPr="00886AAC">
        <w:rPr>
          <w:color w:val="000000" w:themeColor="text1"/>
          <w:sz w:val="28"/>
          <w:szCs w:val="28"/>
          <w:lang w:val="kk-KZ"/>
        </w:rPr>
        <w:t>тің</w:t>
      </w:r>
      <w:r w:rsidRPr="00886AAC">
        <w:rPr>
          <w:color w:val="000000" w:themeColor="text1"/>
          <w:sz w:val="28"/>
          <w:szCs w:val="28"/>
          <w:lang w:val="kk-KZ"/>
        </w:rPr>
        <w:t xml:space="preserve"> жоғары жиілігімен байланысты екен</w:t>
      </w:r>
      <w:r w:rsidR="00211F2A" w:rsidRPr="00886AAC">
        <w:rPr>
          <w:color w:val="000000" w:themeColor="text1"/>
          <w:sz w:val="28"/>
          <w:szCs w:val="28"/>
          <w:lang w:val="kk-KZ"/>
        </w:rPr>
        <w:t>дігі</w:t>
      </w:r>
      <w:r w:rsidRPr="00886AAC">
        <w:rPr>
          <w:color w:val="000000" w:themeColor="text1"/>
          <w:sz w:val="28"/>
          <w:szCs w:val="28"/>
          <w:lang w:val="kk-KZ"/>
        </w:rPr>
        <w:t xml:space="preserve"> анықталды [</w:t>
      </w:r>
      <w:r w:rsidR="008E1FA0" w:rsidRPr="00886AAC">
        <w:rPr>
          <w:color w:val="000000" w:themeColor="text1"/>
          <w:sz w:val="28"/>
          <w:szCs w:val="28"/>
          <w:lang w:val="kk-KZ"/>
        </w:rPr>
        <w:t>49, р. 557</w:t>
      </w:r>
      <w:r w:rsidRPr="00886AAC">
        <w:rPr>
          <w:color w:val="000000" w:themeColor="text1"/>
          <w:sz w:val="28"/>
          <w:szCs w:val="28"/>
          <w:lang w:val="kk-KZ"/>
        </w:rPr>
        <w:t xml:space="preserve">]. Қант диабетінің ІІ типі бар </w:t>
      </w:r>
      <w:r w:rsidR="00CB3298" w:rsidRPr="00886AAC">
        <w:rPr>
          <w:color w:val="000000" w:themeColor="text1"/>
          <w:sz w:val="28"/>
          <w:szCs w:val="28"/>
          <w:lang w:val="kk-KZ"/>
        </w:rPr>
        <w:t>адамдарда</w:t>
      </w:r>
      <w:r w:rsidRPr="00886AAC">
        <w:rPr>
          <w:color w:val="000000" w:themeColor="text1"/>
          <w:sz w:val="28"/>
          <w:szCs w:val="28"/>
          <w:lang w:val="kk-KZ"/>
        </w:rPr>
        <w:t xml:space="preserve"> жүрек-қан тамырлары ауруларының қаупі жоғары болатындығы белгілі [</w:t>
      </w:r>
      <w:r w:rsidR="008E1FA0" w:rsidRPr="00886AAC">
        <w:rPr>
          <w:color w:val="000000" w:themeColor="text1"/>
          <w:sz w:val="28"/>
          <w:szCs w:val="28"/>
          <w:lang w:val="kk-KZ"/>
        </w:rPr>
        <w:t>50, р. 718-724</w:t>
      </w:r>
      <w:r w:rsidRPr="00886AAC">
        <w:rPr>
          <w:color w:val="000000" w:themeColor="text1"/>
          <w:sz w:val="28"/>
          <w:szCs w:val="28"/>
          <w:lang w:val="kk-KZ"/>
        </w:rPr>
        <w:t>].</w:t>
      </w:r>
    </w:p>
    <w:p w14:paraId="6876B979" w14:textId="77777777" w:rsidR="00886AAC" w:rsidRDefault="00886AAC" w:rsidP="00886AAC">
      <w:pPr>
        <w:ind w:firstLine="709"/>
        <w:jc w:val="both"/>
        <w:rPr>
          <w:i/>
          <w:sz w:val="28"/>
          <w:szCs w:val="28"/>
          <w:lang w:val="kk-KZ"/>
        </w:rPr>
      </w:pPr>
    </w:p>
    <w:p w14:paraId="208A71FF" w14:textId="392B26CF" w:rsidR="00D70C2B" w:rsidRPr="00886AAC" w:rsidRDefault="00886AAC" w:rsidP="00886AAC">
      <w:pPr>
        <w:ind w:firstLine="709"/>
        <w:jc w:val="both"/>
        <w:rPr>
          <w:b/>
          <w:sz w:val="28"/>
          <w:szCs w:val="28"/>
          <w:lang w:val="kk-KZ"/>
        </w:rPr>
      </w:pPr>
      <w:r w:rsidRPr="00886AAC">
        <w:rPr>
          <w:rStyle w:val="rynqvb"/>
          <w:b/>
          <w:sz w:val="28"/>
          <w:szCs w:val="28"/>
          <w:lang w:val="kk-KZ"/>
        </w:rPr>
        <w:t>Бірінші бөлім бойынша қорытындылар</w:t>
      </w:r>
    </w:p>
    <w:p w14:paraId="20659356" w14:textId="08E1EEB9" w:rsidR="00D70C2B" w:rsidRPr="00886AAC" w:rsidRDefault="00D70C2B" w:rsidP="00886AAC">
      <w:pPr>
        <w:ind w:firstLine="709"/>
        <w:jc w:val="both"/>
        <w:rPr>
          <w:i/>
          <w:iCs/>
          <w:color w:val="FF0000"/>
          <w:sz w:val="28"/>
          <w:szCs w:val="28"/>
          <w:lang w:val="kk-KZ"/>
        </w:rPr>
      </w:pPr>
      <w:r w:rsidRPr="00886AAC">
        <w:rPr>
          <w:sz w:val="28"/>
          <w:szCs w:val="28"/>
          <w:lang w:val="kk-KZ"/>
        </w:rPr>
        <w:t>Өмір сүру сапасын</w:t>
      </w:r>
      <w:r w:rsidR="000D5367" w:rsidRPr="00886AAC">
        <w:rPr>
          <w:sz w:val="28"/>
          <w:szCs w:val="28"/>
          <w:lang w:val="kk-KZ"/>
        </w:rPr>
        <w:t>ың дейгейін</w:t>
      </w:r>
      <w:r w:rsidRPr="00886AAC">
        <w:rPr>
          <w:sz w:val="28"/>
          <w:szCs w:val="28"/>
          <w:lang w:val="kk-KZ"/>
        </w:rPr>
        <w:t xml:space="preserve"> бағалаушы ретінде қолданылатын</w:t>
      </w:r>
      <w:r w:rsidR="00B30662" w:rsidRPr="00886AAC">
        <w:rPr>
          <w:sz w:val="28"/>
          <w:szCs w:val="28"/>
          <w:lang w:val="kk-KZ"/>
        </w:rPr>
        <w:t xml:space="preserve"> </w:t>
      </w:r>
      <w:r w:rsidRPr="00886AAC">
        <w:rPr>
          <w:sz w:val="28"/>
          <w:szCs w:val="28"/>
          <w:lang w:val="kk-KZ"/>
        </w:rPr>
        <w:t xml:space="preserve">SF-36 сауалнамасының Халықаралық деңгейде мойындалған негізгі құрал екендігін толықтай негіздей отырып, Қазақстан Республикасы үшін де аталмыш сауалнаманың сенімділіктен өткен қазақша нұсқасын жасаудың </w:t>
      </w:r>
      <w:r w:rsidR="00614493" w:rsidRPr="00886AAC">
        <w:rPr>
          <w:sz w:val="28"/>
          <w:szCs w:val="28"/>
          <w:lang w:val="kk-KZ"/>
        </w:rPr>
        <w:t xml:space="preserve">аса </w:t>
      </w:r>
      <w:r w:rsidRPr="00886AAC">
        <w:rPr>
          <w:sz w:val="28"/>
          <w:szCs w:val="28"/>
          <w:lang w:val="kk-KZ"/>
        </w:rPr>
        <w:t xml:space="preserve">маңызды </w:t>
      </w:r>
      <w:r w:rsidR="00614493" w:rsidRPr="00886AAC">
        <w:rPr>
          <w:sz w:val="28"/>
          <w:szCs w:val="28"/>
          <w:lang w:val="kk-KZ"/>
        </w:rPr>
        <w:t>екендігін</w:t>
      </w:r>
      <w:r w:rsidR="00696373" w:rsidRPr="00886AAC">
        <w:rPr>
          <w:sz w:val="28"/>
          <w:szCs w:val="28"/>
          <w:lang w:val="kk-KZ"/>
        </w:rPr>
        <w:t>;</w:t>
      </w:r>
      <w:r w:rsidRPr="00886AAC">
        <w:rPr>
          <w:sz w:val="28"/>
          <w:szCs w:val="28"/>
          <w:lang w:val="kk-KZ"/>
        </w:rPr>
        <w:t xml:space="preserve"> </w:t>
      </w:r>
      <w:r w:rsidR="00683455" w:rsidRPr="00886AAC">
        <w:rPr>
          <w:sz w:val="28"/>
          <w:szCs w:val="28"/>
          <w:lang w:val="kk-KZ"/>
        </w:rPr>
        <w:t>ЖҚЖА-ның</w:t>
      </w:r>
      <w:r w:rsidRPr="00886AAC">
        <w:rPr>
          <w:sz w:val="28"/>
          <w:szCs w:val="28"/>
          <w:lang w:val="kk-KZ"/>
        </w:rPr>
        <w:t xml:space="preserve"> қауіптілігін анықтаушы SCORE, PROCAM және </w:t>
      </w:r>
      <w:r w:rsidR="00614493" w:rsidRPr="00886AAC">
        <w:rPr>
          <w:sz w:val="28"/>
          <w:szCs w:val="28"/>
          <w:shd w:val="clear" w:color="auto" w:fill="FFFFFF"/>
          <w:lang w:val="kk-KZ"/>
        </w:rPr>
        <w:t>Framingham</w:t>
      </w:r>
      <w:r w:rsidRPr="00886AAC">
        <w:rPr>
          <w:sz w:val="28"/>
          <w:szCs w:val="28"/>
          <w:lang w:val="kk-KZ"/>
        </w:rPr>
        <w:t xml:space="preserve"> </w:t>
      </w:r>
      <w:r w:rsidR="00614493" w:rsidRPr="00886AAC">
        <w:rPr>
          <w:sz w:val="28"/>
          <w:szCs w:val="28"/>
          <w:lang w:val="kk-KZ"/>
        </w:rPr>
        <w:t xml:space="preserve">қауіптілік </w:t>
      </w:r>
      <w:r w:rsidRPr="00886AAC">
        <w:rPr>
          <w:sz w:val="28"/>
          <w:szCs w:val="28"/>
          <w:lang w:val="kk-KZ"/>
        </w:rPr>
        <w:t xml:space="preserve">шкалаларының қазақ популяциясы үшін қолдануға болатын сенімді құралдар ретінде талдамасын жасау мақсаты </w:t>
      </w:r>
      <w:r w:rsidR="00A1051D" w:rsidRPr="00886AAC">
        <w:rPr>
          <w:sz w:val="28"/>
          <w:szCs w:val="28"/>
          <w:lang w:val="kk-KZ"/>
        </w:rPr>
        <w:t xml:space="preserve">ретінде </w:t>
      </w:r>
      <w:r w:rsidRPr="00886AAC">
        <w:rPr>
          <w:sz w:val="28"/>
          <w:szCs w:val="28"/>
          <w:lang w:val="kk-KZ"/>
        </w:rPr>
        <w:t>болып табылатын</w:t>
      </w:r>
      <w:r w:rsidR="00696373" w:rsidRPr="00886AAC">
        <w:rPr>
          <w:sz w:val="28"/>
          <w:szCs w:val="28"/>
          <w:lang w:val="kk-KZ"/>
        </w:rPr>
        <w:t xml:space="preserve">; анықталынбаған қант диабеті мен предиабеттегі глюкоза метаболизмі мен жүрек-қан тамыр жүйесі ауруларына байланысты ерекшеліктеріне баға беру нәтижелерін әдебиеттік шолу арқылы анықтап, денсаулық сақтау саласындағы болашақ шешімдер мен араласуларға септігін тигізетіндігіне байланысты, </w:t>
      </w:r>
      <w:r w:rsidRPr="00886AAC">
        <w:rPr>
          <w:sz w:val="28"/>
          <w:szCs w:val="28"/>
          <w:lang w:val="kk-KZ"/>
        </w:rPr>
        <w:t xml:space="preserve">докторлық диссертация жұмысымыздың маңыздылығын </w:t>
      </w:r>
      <w:r w:rsidR="00683455" w:rsidRPr="00886AAC">
        <w:rPr>
          <w:sz w:val="28"/>
          <w:szCs w:val="28"/>
          <w:lang w:val="kk-KZ"/>
        </w:rPr>
        <w:t xml:space="preserve">толықтай </w:t>
      </w:r>
      <w:r w:rsidRPr="00886AAC">
        <w:rPr>
          <w:sz w:val="28"/>
          <w:szCs w:val="28"/>
          <w:lang w:val="kk-KZ"/>
        </w:rPr>
        <w:t>көрсет</w:t>
      </w:r>
      <w:r w:rsidR="0058671A" w:rsidRPr="00886AAC">
        <w:rPr>
          <w:sz w:val="28"/>
          <w:szCs w:val="28"/>
          <w:lang w:val="kk-KZ"/>
        </w:rPr>
        <w:t>іп, зерттеу жұмысын жүргізуге ұсына аламыз.</w:t>
      </w:r>
    </w:p>
    <w:p w14:paraId="0A836A37" w14:textId="77777777" w:rsidR="00B23C12" w:rsidRPr="00886AAC" w:rsidRDefault="00B23C12" w:rsidP="00886AAC">
      <w:pPr>
        <w:ind w:firstLine="709"/>
        <w:jc w:val="both"/>
        <w:rPr>
          <w:b/>
          <w:sz w:val="28"/>
          <w:szCs w:val="28"/>
          <w:lang w:val="kk-KZ"/>
        </w:rPr>
      </w:pPr>
    </w:p>
    <w:p w14:paraId="53364AF9" w14:textId="77777777" w:rsidR="003E1393" w:rsidRDefault="003E1393" w:rsidP="00F51E79">
      <w:pPr>
        <w:jc w:val="center"/>
        <w:rPr>
          <w:b/>
          <w:sz w:val="28"/>
          <w:lang w:val="kk-KZ"/>
        </w:rPr>
      </w:pPr>
    </w:p>
    <w:p w14:paraId="2250386D" w14:textId="77777777" w:rsidR="00A924A4" w:rsidRDefault="00A924A4" w:rsidP="00F51E79">
      <w:pPr>
        <w:jc w:val="center"/>
        <w:rPr>
          <w:b/>
          <w:sz w:val="28"/>
          <w:lang w:val="kk-KZ"/>
        </w:rPr>
      </w:pPr>
    </w:p>
    <w:p w14:paraId="3B92AA88" w14:textId="77777777" w:rsidR="00A924A4" w:rsidRDefault="00A924A4" w:rsidP="00F51E79">
      <w:pPr>
        <w:jc w:val="center"/>
        <w:rPr>
          <w:b/>
          <w:sz w:val="28"/>
          <w:lang w:val="kk-KZ"/>
        </w:rPr>
      </w:pPr>
    </w:p>
    <w:p w14:paraId="4A3D986B" w14:textId="77777777" w:rsidR="00A924A4" w:rsidRDefault="00A924A4" w:rsidP="00F51E79">
      <w:pPr>
        <w:jc w:val="center"/>
        <w:rPr>
          <w:b/>
          <w:sz w:val="28"/>
          <w:lang w:val="kk-KZ"/>
        </w:rPr>
      </w:pPr>
    </w:p>
    <w:p w14:paraId="6A4AC3D6" w14:textId="77777777" w:rsidR="00A924A4" w:rsidRDefault="00A924A4" w:rsidP="00F51E79">
      <w:pPr>
        <w:jc w:val="center"/>
        <w:rPr>
          <w:b/>
          <w:sz w:val="28"/>
          <w:lang w:val="kk-KZ"/>
        </w:rPr>
      </w:pPr>
    </w:p>
    <w:p w14:paraId="4F055A7B" w14:textId="77777777" w:rsidR="00A924A4" w:rsidRDefault="00A924A4" w:rsidP="00F51E79">
      <w:pPr>
        <w:jc w:val="center"/>
        <w:rPr>
          <w:b/>
          <w:sz w:val="28"/>
          <w:lang w:val="kk-KZ"/>
        </w:rPr>
      </w:pPr>
    </w:p>
    <w:p w14:paraId="412F5D31" w14:textId="077764C2" w:rsidR="00A924A4" w:rsidRDefault="00A924A4" w:rsidP="00F51E79">
      <w:pPr>
        <w:jc w:val="center"/>
        <w:rPr>
          <w:b/>
          <w:sz w:val="28"/>
          <w:lang w:val="kk-KZ"/>
        </w:rPr>
      </w:pPr>
    </w:p>
    <w:p w14:paraId="0A611FA7" w14:textId="4B07ED7C" w:rsidR="00981ADB" w:rsidRDefault="00981ADB" w:rsidP="00F51E79">
      <w:pPr>
        <w:jc w:val="center"/>
        <w:rPr>
          <w:b/>
          <w:sz w:val="28"/>
          <w:lang w:val="kk-KZ"/>
        </w:rPr>
      </w:pPr>
    </w:p>
    <w:p w14:paraId="0A2E8125" w14:textId="351D2CC7" w:rsidR="00981ADB" w:rsidRDefault="00981ADB" w:rsidP="00F51E79">
      <w:pPr>
        <w:jc w:val="center"/>
        <w:rPr>
          <w:b/>
          <w:sz w:val="28"/>
          <w:lang w:val="kk-KZ"/>
        </w:rPr>
      </w:pPr>
    </w:p>
    <w:p w14:paraId="3B4B9AF2" w14:textId="5E8408C9" w:rsidR="00981ADB" w:rsidRDefault="00981ADB" w:rsidP="00F51E79">
      <w:pPr>
        <w:jc w:val="center"/>
        <w:rPr>
          <w:b/>
          <w:sz w:val="28"/>
          <w:lang w:val="kk-KZ"/>
        </w:rPr>
      </w:pPr>
    </w:p>
    <w:p w14:paraId="0A51DCD1" w14:textId="0190F095" w:rsidR="00981ADB" w:rsidRDefault="00981ADB" w:rsidP="00F51E79">
      <w:pPr>
        <w:jc w:val="center"/>
        <w:rPr>
          <w:b/>
          <w:sz w:val="28"/>
          <w:lang w:val="kk-KZ"/>
        </w:rPr>
      </w:pPr>
    </w:p>
    <w:p w14:paraId="306A2F83" w14:textId="77777777" w:rsidR="00981ADB" w:rsidRDefault="00981ADB" w:rsidP="00F51E79">
      <w:pPr>
        <w:jc w:val="center"/>
        <w:rPr>
          <w:b/>
          <w:sz w:val="28"/>
          <w:lang w:val="kk-KZ"/>
        </w:rPr>
      </w:pPr>
    </w:p>
    <w:p w14:paraId="7C129ACC" w14:textId="77777777" w:rsidR="00A924A4" w:rsidRDefault="00A924A4" w:rsidP="00F51E79">
      <w:pPr>
        <w:jc w:val="center"/>
        <w:rPr>
          <w:b/>
          <w:sz w:val="28"/>
          <w:lang w:val="kk-KZ"/>
        </w:rPr>
      </w:pPr>
    </w:p>
    <w:p w14:paraId="7A312D7C" w14:textId="77777777" w:rsidR="00A924A4" w:rsidRDefault="00A924A4" w:rsidP="00F51E79">
      <w:pPr>
        <w:jc w:val="center"/>
        <w:rPr>
          <w:b/>
          <w:sz w:val="28"/>
          <w:lang w:val="kk-KZ"/>
        </w:rPr>
      </w:pPr>
    </w:p>
    <w:p w14:paraId="6D7ED410" w14:textId="64DCDF72" w:rsidR="00D70C2B" w:rsidRPr="009E4FC1" w:rsidRDefault="009B7921" w:rsidP="009B7921">
      <w:pPr>
        <w:ind w:firstLine="709"/>
        <w:jc w:val="both"/>
        <w:rPr>
          <w:b/>
          <w:sz w:val="28"/>
          <w:lang w:val="kk-KZ"/>
        </w:rPr>
      </w:pPr>
      <w:r>
        <w:rPr>
          <w:b/>
          <w:sz w:val="28"/>
          <w:lang w:val="kk-KZ"/>
        </w:rPr>
        <w:lastRenderedPageBreak/>
        <w:t xml:space="preserve">2 </w:t>
      </w:r>
      <w:r w:rsidR="00025714" w:rsidRPr="00F51E79">
        <w:rPr>
          <w:b/>
          <w:sz w:val="28"/>
          <w:szCs w:val="28"/>
          <w:lang w:val="kk-KZ"/>
        </w:rPr>
        <w:t>ЗЕРТТЕУ ЖҰМЫСЫНЫҢ МАТЕРИАЛДАРЫ МЕН ӘДІСТЕМЕЛЕРІ</w:t>
      </w:r>
    </w:p>
    <w:p w14:paraId="71F210FE" w14:textId="77777777" w:rsidR="003E1393" w:rsidRDefault="003E1393" w:rsidP="009B7921">
      <w:pPr>
        <w:ind w:firstLine="709"/>
        <w:jc w:val="both"/>
        <w:rPr>
          <w:b/>
          <w:sz w:val="28"/>
          <w:lang w:val="kk-KZ"/>
        </w:rPr>
      </w:pPr>
    </w:p>
    <w:p w14:paraId="3A2BAEC9" w14:textId="389C87DE" w:rsidR="000A3E86" w:rsidRPr="009E4FC1" w:rsidRDefault="000A3E86" w:rsidP="009B7921">
      <w:pPr>
        <w:ind w:firstLine="709"/>
        <w:jc w:val="both"/>
        <w:rPr>
          <w:b/>
          <w:sz w:val="28"/>
          <w:lang w:val="kk-KZ"/>
        </w:rPr>
      </w:pPr>
      <w:r w:rsidRPr="009E4FC1">
        <w:rPr>
          <w:b/>
          <w:sz w:val="28"/>
          <w:lang w:val="kk-KZ"/>
        </w:rPr>
        <w:t xml:space="preserve">2.1 </w:t>
      </w:r>
      <w:r w:rsidR="00025714" w:rsidRPr="00025714">
        <w:rPr>
          <w:b/>
          <w:sz w:val="28"/>
          <w:szCs w:val="28"/>
          <w:lang w:val="kk-KZ"/>
        </w:rPr>
        <w:t>Зерттеу жұмысының жалпы сипаттамасы</w:t>
      </w:r>
    </w:p>
    <w:p w14:paraId="7954A127" w14:textId="47F49527" w:rsidR="000A3E86" w:rsidRPr="009E4FC1" w:rsidRDefault="000A3E86" w:rsidP="009B7921">
      <w:pPr>
        <w:ind w:firstLine="709"/>
        <w:jc w:val="both"/>
        <w:rPr>
          <w:sz w:val="28"/>
          <w:lang w:val="kk-KZ"/>
        </w:rPr>
      </w:pPr>
      <w:r w:rsidRPr="009E4FC1">
        <w:rPr>
          <w:sz w:val="28"/>
          <w:lang w:val="kk-KZ"/>
        </w:rPr>
        <w:t xml:space="preserve">Зерттеу дизайны – </w:t>
      </w:r>
      <w:r w:rsidR="00065CDE" w:rsidRPr="00065CDE">
        <w:rPr>
          <w:rFonts w:eastAsiaTheme="minorEastAsia"/>
          <w:bCs/>
          <w:sz w:val="28"/>
          <w:lang w:val="kk-KZ"/>
        </w:rPr>
        <w:t>ретро</w:t>
      </w:r>
      <w:r w:rsidR="00065CDE" w:rsidRPr="00FF6FD1">
        <w:rPr>
          <w:rFonts w:eastAsiaTheme="minorEastAsia"/>
          <w:bCs/>
          <w:sz w:val="28"/>
          <w:lang w:val="kk-KZ"/>
        </w:rPr>
        <w:t>-</w:t>
      </w:r>
      <w:r w:rsidR="00065CDE" w:rsidRPr="00065CDE">
        <w:rPr>
          <w:rFonts w:eastAsiaTheme="minorEastAsia"/>
          <w:bCs/>
          <w:sz w:val="28"/>
          <w:lang w:val="kk-KZ"/>
        </w:rPr>
        <w:t>проспективті бақылаулық (обсервациондық) зерттеу</w:t>
      </w:r>
      <w:r w:rsidRPr="009E4FC1">
        <w:rPr>
          <w:sz w:val="28"/>
          <w:lang w:val="kk-KZ"/>
        </w:rPr>
        <w:t>.</w:t>
      </w:r>
    </w:p>
    <w:p w14:paraId="3EB74A6E" w14:textId="0D1A1290" w:rsidR="000A3E86" w:rsidRPr="009E4FC1" w:rsidRDefault="000A3E86" w:rsidP="009B7921">
      <w:pPr>
        <w:ind w:firstLine="709"/>
        <w:jc w:val="both"/>
        <w:rPr>
          <w:sz w:val="28"/>
          <w:lang w:val="kk-KZ"/>
        </w:rPr>
      </w:pPr>
      <w:r w:rsidRPr="009E4FC1">
        <w:rPr>
          <w:sz w:val="28"/>
          <w:lang w:val="kk-KZ"/>
        </w:rPr>
        <w:t xml:space="preserve">Зерттеу жұмысы </w:t>
      </w:r>
      <w:r w:rsidR="002778D5" w:rsidRPr="009E4FC1">
        <w:rPr>
          <w:sz w:val="28"/>
          <w:lang w:val="kk-KZ"/>
        </w:rPr>
        <w:t>63</w:t>
      </w:r>
      <w:r w:rsidR="00D87C43" w:rsidRPr="009E4FC1">
        <w:rPr>
          <w:sz w:val="28"/>
          <w:lang w:val="kk-KZ"/>
        </w:rPr>
        <w:t>2</w:t>
      </w:r>
      <w:r w:rsidRPr="009E4FC1">
        <w:rPr>
          <w:sz w:val="28"/>
          <w:lang w:val="kk-KZ"/>
        </w:rPr>
        <w:t xml:space="preserve"> (орта жас көрсеткіші – 51,</w:t>
      </w:r>
      <w:r w:rsidR="003C7155" w:rsidRPr="009E4FC1">
        <w:rPr>
          <w:sz w:val="28"/>
          <w:lang w:val="kk-KZ"/>
        </w:rPr>
        <w:t>19</w:t>
      </w:r>
      <w:r w:rsidRPr="009E4FC1">
        <w:rPr>
          <w:sz w:val="28"/>
          <w:lang w:val="kk-KZ"/>
        </w:rPr>
        <w:t>±1</w:t>
      </w:r>
      <w:r w:rsidR="00841271" w:rsidRPr="009E4FC1">
        <w:rPr>
          <w:sz w:val="28"/>
          <w:lang w:val="kk-KZ"/>
        </w:rPr>
        <w:t>1</w:t>
      </w:r>
      <w:r w:rsidRPr="009E4FC1">
        <w:rPr>
          <w:sz w:val="28"/>
          <w:lang w:val="kk-KZ"/>
        </w:rPr>
        <w:t>,</w:t>
      </w:r>
      <w:r w:rsidR="003C7155" w:rsidRPr="009E4FC1">
        <w:rPr>
          <w:sz w:val="28"/>
          <w:lang w:val="kk-KZ"/>
        </w:rPr>
        <w:t>65</w:t>
      </w:r>
      <w:r w:rsidRPr="009E4FC1">
        <w:rPr>
          <w:sz w:val="28"/>
          <w:lang w:val="kk-KZ"/>
        </w:rPr>
        <w:t>) Түркістан қаласы тұрғындарына жүргізілді</w:t>
      </w:r>
      <w:r w:rsidR="00606027" w:rsidRPr="00606027">
        <w:rPr>
          <w:sz w:val="28"/>
          <w:lang w:val="kk-KZ"/>
        </w:rPr>
        <w:t xml:space="preserve"> [</w:t>
      </w:r>
      <w:r w:rsidR="008E1FA0">
        <w:rPr>
          <w:sz w:val="28"/>
          <w:lang w:val="kk-KZ"/>
        </w:rPr>
        <w:t>196</w:t>
      </w:r>
      <w:r w:rsidR="00606027" w:rsidRPr="00606027">
        <w:rPr>
          <w:sz w:val="28"/>
          <w:lang w:val="kk-KZ"/>
        </w:rPr>
        <w:t>]</w:t>
      </w:r>
      <w:r w:rsidRPr="009E4FC1">
        <w:rPr>
          <w:sz w:val="28"/>
          <w:lang w:val="kk-KZ"/>
        </w:rPr>
        <w:t xml:space="preserve">. Оның ішіндегі </w:t>
      </w:r>
      <w:r w:rsidR="00B104E2" w:rsidRPr="009E4FC1">
        <w:rPr>
          <w:sz w:val="28"/>
          <w:lang w:val="kk-KZ"/>
        </w:rPr>
        <w:t>190</w:t>
      </w:r>
      <w:r w:rsidRPr="009E4FC1">
        <w:rPr>
          <w:sz w:val="28"/>
          <w:lang w:val="kk-KZ"/>
        </w:rPr>
        <w:t>-</w:t>
      </w:r>
      <w:r w:rsidR="00B104E2" w:rsidRPr="009E4FC1">
        <w:rPr>
          <w:sz w:val="28"/>
          <w:lang w:val="kk-KZ"/>
        </w:rPr>
        <w:t>ы</w:t>
      </w:r>
      <w:r w:rsidRPr="009E4FC1">
        <w:rPr>
          <w:sz w:val="28"/>
          <w:lang w:val="kk-KZ"/>
        </w:rPr>
        <w:t xml:space="preserve"> ер адамдар (орта жас көрсеткіші – 5</w:t>
      </w:r>
      <w:r w:rsidR="003C7155" w:rsidRPr="009E4FC1">
        <w:rPr>
          <w:sz w:val="28"/>
          <w:lang w:val="kk-KZ"/>
        </w:rPr>
        <w:t>2</w:t>
      </w:r>
      <w:r w:rsidRPr="009E4FC1">
        <w:rPr>
          <w:sz w:val="28"/>
          <w:lang w:val="kk-KZ"/>
        </w:rPr>
        <w:t>,1</w:t>
      </w:r>
      <w:r w:rsidR="003C7155" w:rsidRPr="009E4FC1">
        <w:rPr>
          <w:sz w:val="28"/>
          <w:lang w:val="kk-KZ"/>
        </w:rPr>
        <w:t>2</w:t>
      </w:r>
      <w:r w:rsidRPr="009E4FC1">
        <w:rPr>
          <w:sz w:val="28"/>
          <w:lang w:val="kk-KZ"/>
        </w:rPr>
        <w:t>±13,</w:t>
      </w:r>
      <w:r w:rsidR="003C7155" w:rsidRPr="009E4FC1">
        <w:rPr>
          <w:sz w:val="28"/>
          <w:lang w:val="kk-KZ"/>
        </w:rPr>
        <w:t>59</w:t>
      </w:r>
      <w:r w:rsidRPr="009E4FC1">
        <w:rPr>
          <w:sz w:val="28"/>
          <w:lang w:val="kk-KZ"/>
        </w:rPr>
        <w:t xml:space="preserve">), ал </w:t>
      </w:r>
      <w:r w:rsidR="00B104E2" w:rsidRPr="009E4FC1">
        <w:rPr>
          <w:sz w:val="28"/>
          <w:lang w:val="kk-KZ"/>
        </w:rPr>
        <w:t>442</w:t>
      </w:r>
      <w:r w:rsidRPr="009E4FC1">
        <w:rPr>
          <w:sz w:val="28"/>
          <w:lang w:val="kk-KZ"/>
        </w:rPr>
        <w:t>-</w:t>
      </w:r>
      <w:r w:rsidR="00B104E2" w:rsidRPr="009E4FC1">
        <w:rPr>
          <w:sz w:val="28"/>
          <w:lang w:val="kk-KZ"/>
        </w:rPr>
        <w:t>с</w:t>
      </w:r>
      <w:r w:rsidRPr="009E4FC1">
        <w:rPr>
          <w:sz w:val="28"/>
          <w:lang w:val="kk-KZ"/>
        </w:rPr>
        <w:t>і әйелдер (орта жас көрсеткіші – 5</w:t>
      </w:r>
      <w:r w:rsidR="003C7155" w:rsidRPr="009E4FC1">
        <w:rPr>
          <w:sz w:val="28"/>
          <w:lang w:val="kk-KZ"/>
        </w:rPr>
        <w:t>0</w:t>
      </w:r>
      <w:r w:rsidRPr="009E4FC1">
        <w:rPr>
          <w:sz w:val="28"/>
          <w:lang w:val="kk-KZ"/>
        </w:rPr>
        <w:t>,</w:t>
      </w:r>
      <w:r w:rsidR="003C7155" w:rsidRPr="009E4FC1">
        <w:rPr>
          <w:sz w:val="28"/>
          <w:lang w:val="kk-KZ"/>
        </w:rPr>
        <w:t>80</w:t>
      </w:r>
      <w:r w:rsidRPr="009E4FC1">
        <w:rPr>
          <w:sz w:val="28"/>
          <w:lang w:val="kk-KZ"/>
        </w:rPr>
        <w:t>±1</w:t>
      </w:r>
      <w:r w:rsidR="003C7155" w:rsidRPr="009E4FC1">
        <w:rPr>
          <w:sz w:val="28"/>
          <w:lang w:val="kk-KZ"/>
        </w:rPr>
        <w:t>0</w:t>
      </w:r>
      <w:r w:rsidRPr="009E4FC1">
        <w:rPr>
          <w:sz w:val="28"/>
          <w:lang w:val="kk-KZ"/>
        </w:rPr>
        <w:t>,</w:t>
      </w:r>
      <w:r w:rsidR="003C7155" w:rsidRPr="009E4FC1">
        <w:rPr>
          <w:sz w:val="28"/>
          <w:lang w:val="kk-KZ"/>
        </w:rPr>
        <w:t>69</w:t>
      </w:r>
      <w:r w:rsidRPr="009E4FC1">
        <w:rPr>
          <w:sz w:val="28"/>
          <w:lang w:val="kk-KZ"/>
        </w:rPr>
        <w:t>)</w:t>
      </w:r>
      <w:r w:rsidR="00606027" w:rsidRPr="00606027">
        <w:rPr>
          <w:sz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sz w:val="28"/>
          <w:lang w:val="kk-KZ"/>
        </w:rPr>
        <w:t>]</w:t>
      </w:r>
      <w:r w:rsidRPr="009E4FC1">
        <w:rPr>
          <w:sz w:val="28"/>
          <w:lang w:val="kk-KZ"/>
        </w:rPr>
        <w:t>. Зерттеу жұмысына қатысқан әр зерттелуші, зерттеуге қатысуға өз келісімдерін беретін ақпараттық келісім парағына қол қойды</w:t>
      </w:r>
      <w:r w:rsidR="00606027" w:rsidRPr="00606027">
        <w:rPr>
          <w:sz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sz w:val="28"/>
          <w:lang w:val="kk-KZ"/>
        </w:rPr>
        <w:t>]</w:t>
      </w:r>
      <w:r w:rsidRPr="009E4FC1">
        <w:rPr>
          <w:sz w:val="28"/>
          <w:lang w:val="kk-KZ"/>
        </w:rPr>
        <w:t>.</w:t>
      </w:r>
    </w:p>
    <w:p w14:paraId="41D8878B" w14:textId="00BFE0DC" w:rsidR="00265D81" w:rsidRPr="009E4FC1" w:rsidRDefault="00F43C48" w:rsidP="009B7921">
      <w:pPr>
        <w:ind w:firstLine="709"/>
        <w:jc w:val="both"/>
        <w:rPr>
          <w:sz w:val="28"/>
          <w:lang w:val="kk-KZ"/>
        </w:rPr>
      </w:pPr>
      <w:r w:rsidRPr="009E4FC1">
        <w:rPr>
          <w:sz w:val="28"/>
          <w:lang w:val="kk-KZ"/>
        </w:rPr>
        <w:t>Іріктеме түрі – алдын ала мақсатталынған кездейсоқ емес іріктеме. Себебі, з</w:t>
      </w:r>
      <w:r w:rsidR="00265D81" w:rsidRPr="009E4FC1">
        <w:rPr>
          <w:sz w:val="28"/>
          <w:lang w:val="kk-KZ"/>
        </w:rPr>
        <w:t>ерттеуге алынған зерттелушілердің таңдалынып алуына басты критерий ретінде, ол, бұл науқастардың Қ</w:t>
      </w:r>
      <w:r w:rsidR="00606027">
        <w:rPr>
          <w:sz w:val="28"/>
          <w:lang w:val="kk-KZ"/>
        </w:rPr>
        <w:t xml:space="preserve">ожа </w:t>
      </w:r>
      <w:r w:rsidR="00265D81" w:rsidRPr="009E4FC1">
        <w:rPr>
          <w:sz w:val="28"/>
          <w:lang w:val="kk-KZ"/>
        </w:rPr>
        <w:t>А</w:t>
      </w:r>
      <w:r w:rsidR="00606027">
        <w:rPr>
          <w:sz w:val="28"/>
          <w:lang w:val="kk-KZ"/>
        </w:rPr>
        <w:t xml:space="preserve">хмет </w:t>
      </w:r>
      <w:r w:rsidR="00265D81" w:rsidRPr="009E4FC1">
        <w:rPr>
          <w:sz w:val="28"/>
          <w:lang w:val="kk-KZ"/>
        </w:rPr>
        <w:t xml:space="preserve">Ясауи атындағы Халықаралық қазақ-түрік университетінің </w:t>
      </w:r>
      <w:r w:rsidR="00606027">
        <w:rPr>
          <w:sz w:val="28"/>
          <w:lang w:val="kk-KZ"/>
        </w:rPr>
        <w:t>К</w:t>
      </w:r>
      <w:r w:rsidR="00265D81" w:rsidRPr="009E4FC1">
        <w:rPr>
          <w:sz w:val="28"/>
          <w:lang w:val="kk-KZ"/>
        </w:rPr>
        <w:t>линика-диагностикалық орталығында 10 жыл бұрын</w:t>
      </w:r>
      <w:r w:rsidR="00841271" w:rsidRPr="009E4FC1">
        <w:rPr>
          <w:sz w:val="28"/>
          <w:lang w:val="kk-KZ"/>
        </w:rPr>
        <w:t xml:space="preserve"> (2012-2014 жж</w:t>
      </w:r>
      <w:r w:rsidR="001C42EC" w:rsidRPr="009E4FC1">
        <w:rPr>
          <w:sz w:val="28"/>
          <w:lang w:val="kk-KZ"/>
        </w:rPr>
        <w:t xml:space="preserve"> аралығында</w:t>
      </w:r>
      <w:r w:rsidR="00841271" w:rsidRPr="009E4FC1">
        <w:rPr>
          <w:sz w:val="28"/>
          <w:lang w:val="kk-KZ"/>
        </w:rPr>
        <w:t>)</w:t>
      </w:r>
      <w:r w:rsidR="00265D81" w:rsidRPr="009E4FC1">
        <w:rPr>
          <w:sz w:val="28"/>
          <w:lang w:val="kk-KZ"/>
        </w:rPr>
        <w:t xml:space="preserve"> зертттеуден өткендігі болып саналды</w:t>
      </w:r>
      <w:r w:rsidRPr="009E4FC1">
        <w:rPr>
          <w:sz w:val="28"/>
          <w:lang w:val="kk-KZ"/>
        </w:rPr>
        <w:t xml:space="preserve"> (жалпы 660 респондент қатысқан, оның ішінде 28-і қайтыс болған</w:t>
      </w:r>
      <w:r w:rsidR="00DD5658">
        <w:rPr>
          <w:sz w:val="28"/>
          <w:lang w:val="kk-KZ"/>
        </w:rPr>
        <w:t xml:space="preserve"> (1-сурет)</w:t>
      </w:r>
      <w:r w:rsidRPr="009E4FC1">
        <w:rPr>
          <w:sz w:val="28"/>
          <w:lang w:val="kk-KZ"/>
        </w:rPr>
        <w:t>)</w:t>
      </w:r>
      <w:r w:rsidR="00205FD1" w:rsidRPr="009E4FC1">
        <w:rPr>
          <w:sz w:val="28"/>
          <w:lang w:val="kk-KZ"/>
        </w:rPr>
        <w:t>.</w:t>
      </w:r>
    </w:p>
    <w:p w14:paraId="1EAF7530" w14:textId="4C2F7A5E" w:rsidR="00F43C48" w:rsidRPr="009E4FC1" w:rsidRDefault="00F43C48" w:rsidP="00F51E79">
      <w:pPr>
        <w:ind w:firstLine="708"/>
        <w:jc w:val="center"/>
        <w:rPr>
          <w:sz w:val="28"/>
          <w:lang w:val="kk-KZ"/>
        </w:rPr>
      </w:pPr>
    </w:p>
    <w:p w14:paraId="18C8E9B2" w14:textId="558F2333" w:rsidR="00F43C48" w:rsidRPr="009E4FC1" w:rsidRDefault="0049089A" w:rsidP="00F51E79">
      <w:pPr>
        <w:jc w:val="center"/>
        <w:rPr>
          <w:sz w:val="28"/>
          <w:lang w:val="kk-KZ"/>
        </w:rPr>
      </w:pPr>
      <w:r>
        <w:rPr>
          <w:noProof/>
          <w:sz w:val="28"/>
          <w:lang w:val="ru-RU" w:eastAsia="ru-RU"/>
        </w:rPr>
        <w:drawing>
          <wp:inline distT="0" distB="0" distL="0" distR="0" wp14:anchorId="6F4644F3" wp14:editId="7B13B58B">
            <wp:extent cx="4960189" cy="2682815"/>
            <wp:effectExtent l="0" t="0" r="0" b="3810"/>
            <wp:docPr id="345652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52241" name="Picture 345652241"/>
                    <pic:cNvPicPr/>
                  </pic:nvPicPr>
                  <pic:blipFill rotWithShape="1">
                    <a:blip r:embed="rId8">
                      <a:extLst>
                        <a:ext uri="{28A0092B-C50C-407E-A947-70E740481C1C}">
                          <a14:useLocalDpi xmlns:a14="http://schemas.microsoft.com/office/drawing/2010/main" val="0"/>
                        </a:ext>
                      </a:extLst>
                    </a:blip>
                    <a:srcRect l="3728" t="3190" r="3079" b="6623"/>
                    <a:stretch/>
                  </pic:blipFill>
                  <pic:spPr bwMode="auto">
                    <a:xfrm>
                      <a:off x="0" y="0"/>
                      <a:ext cx="4972291" cy="2689361"/>
                    </a:xfrm>
                    <a:prstGeom prst="rect">
                      <a:avLst/>
                    </a:prstGeom>
                    <a:ln>
                      <a:noFill/>
                    </a:ln>
                    <a:extLst>
                      <a:ext uri="{53640926-AAD7-44D8-BBD7-CCE9431645EC}">
                        <a14:shadowObscured xmlns:a14="http://schemas.microsoft.com/office/drawing/2010/main"/>
                      </a:ext>
                    </a:extLst>
                  </pic:spPr>
                </pic:pic>
              </a:graphicData>
            </a:graphic>
          </wp:inline>
        </w:drawing>
      </w:r>
    </w:p>
    <w:p w14:paraId="6697D991" w14:textId="77777777" w:rsidR="002816D9" w:rsidRPr="002816D9" w:rsidRDefault="002816D9" w:rsidP="00886AAC">
      <w:pPr>
        <w:jc w:val="center"/>
        <w:rPr>
          <w:bCs/>
          <w:sz w:val="16"/>
          <w:szCs w:val="16"/>
          <w:lang w:val="kk-KZ"/>
        </w:rPr>
      </w:pPr>
    </w:p>
    <w:p w14:paraId="104351F1" w14:textId="440BC8F1" w:rsidR="00886AAC" w:rsidRPr="00886AAC" w:rsidRDefault="00886AAC" w:rsidP="00886AAC">
      <w:pPr>
        <w:jc w:val="center"/>
        <w:rPr>
          <w:i/>
          <w:iCs/>
          <w:sz w:val="28"/>
          <w:lang w:val="kk-KZ"/>
        </w:rPr>
      </w:pPr>
      <w:r>
        <w:rPr>
          <w:bCs/>
          <w:sz w:val="28"/>
          <w:lang w:val="kk-KZ"/>
        </w:rPr>
        <w:t xml:space="preserve">Сурет </w:t>
      </w:r>
      <w:r w:rsidRPr="00886AAC">
        <w:rPr>
          <w:bCs/>
          <w:sz w:val="28"/>
          <w:lang w:val="kk-KZ"/>
        </w:rPr>
        <w:t>1</w:t>
      </w:r>
      <w:r>
        <w:rPr>
          <w:bCs/>
          <w:sz w:val="28"/>
          <w:lang w:val="kk-KZ"/>
        </w:rPr>
        <w:t xml:space="preserve"> – </w:t>
      </w:r>
      <w:r w:rsidRPr="002816D9">
        <w:rPr>
          <w:iCs/>
          <w:sz w:val="28"/>
          <w:lang w:val="kk-KZ"/>
        </w:rPr>
        <w:t>Соңғы іріктеменің құрылуы</w:t>
      </w:r>
    </w:p>
    <w:p w14:paraId="3666F623" w14:textId="77777777" w:rsidR="002816D9" w:rsidRDefault="002816D9" w:rsidP="00886AAC">
      <w:pPr>
        <w:jc w:val="center"/>
        <w:rPr>
          <w:i/>
          <w:iCs/>
          <w:sz w:val="21"/>
          <w:szCs w:val="21"/>
          <w:lang w:val="kk-KZ"/>
        </w:rPr>
      </w:pPr>
    </w:p>
    <w:p w14:paraId="3DEC3908" w14:textId="74C07E34" w:rsidR="00886AAC" w:rsidRPr="002816D9" w:rsidRDefault="002816D9" w:rsidP="009B7921">
      <w:pPr>
        <w:ind w:firstLine="709"/>
        <w:jc w:val="both"/>
        <w:rPr>
          <w:sz w:val="28"/>
          <w:szCs w:val="28"/>
          <w:lang w:val="kk-KZ"/>
        </w:rPr>
      </w:pPr>
      <w:r w:rsidRPr="002816D9">
        <w:rPr>
          <w:rFonts w:eastAsia="Calibri"/>
          <w:lang w:val="kk-KZ"/>
        </w:rPr>
        <w:t>Ескерту –</w:t>
      </w:r>
      <w:r w:rsidRPr="00421BD3">
        <w:rPr>
          <w:rFonts w:eastAsia="Calibri"/>
          <w:bCs/>
          <w:lang w:val="kk-KZ"/>
        </w:rPr>
        <w:t xml:space="preserve"> Әдебиет негізінде құралған </w:t>
      </w:r>
      <w:r w:rsidRPr="002816D9">
        <w:rPr>
          <w:rFonts w:eastAsia="Calibri"/>
          <w:bCs/>
          <w:lang w:val="kk-KZ"/>
        </w:rPr>
        <w:t>[197]</w:t>
      </w:r>
    </w:p>
    <w:p w14:paraId="2A54BF80" w14:textId="77777777" w:rsidR="00886AAC" w:rsidRDefault="00886AAC" w:rsidP="009B7921">
      <w:pPr>
        <w:ind w:firstLine="709"/>
        <w:jc w:val="both"/>
        <w:rPr>
          <w:sz w:val="28"/>
          <w:szCs w:val="28"/>
          <w:lang w:val="kk-KZ"/>
        </w:rPr>
      </w:pPr>
    </w:p>
    <w:p w14:paraId="40AFB04F" w14:textId="2D6CBD57" w:rsidR="00AC3F07" w:rsidRPr="009E4FC1" w:rsidRDefault="00AC3F07" w:rsidP="009B7921">
      <w:pPr>
        <w:ind w:firstLine="709"/>
        <w:jc w:val="both"/>
        <w:rPr>
          <w:iCs/>
          <w:color w:val="000000" w:themeColor="text1"/>
          <w:sz w:val="28"/>
          <w:szCs w:val="28"/>
          <w:lang w:val="kk-KZ"/>
        </w:rPr>
      </w:pPr>
      <w:r w:rsidRPr="009E4FC1">
        <w:rPr>
          <w:sz w:val="28"/>
          <w:szCs w:val="28"/>
          <w:lang w:val="kk-KZ"/>
        </w:rPr>
        <w:t>1-кестеде зерттеуге қатысушылардың әлеуметтік-демографиялық сипаттамалары келтірілген</w:t>
      </w:r>
      <w:r w:rsidR="00606027">
        <w:rPr>
          <w:sz w:val="28"/>
          <w:szCs w:val="28"/>
          <w:lang w:val="kk-KZ"/>
        </w:rPr>
        <w:t xml:space="preserve"> </w:t>
      </w:r>
      <w:r w:rsidR="00606027" w:rsidRPr="00606027">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606027" w:rsidRPr="00606027">
        <w:rPr>
          <w:sz w:val="28"/>
          <w:szCs w:val="28"/>
          <w:lang w:val="kk-KZ"/>
        </w:rPr>
        <w:t>]</w:t>
      </w:r>
      <w:r w:rsidRPr="009E4FC1">
        <w:rPr>
          <w:sz w:val="28"/>
          <w:szCs w:val="28"/>
          <w:lang w:val="kk-KZ"/>
        </w:rPr>
        <w:t xml:space="preserve">. Зерттеуге қатысушылардың жастық шамасы 27-89 жас аралығында, және орта жас көрсеткіші </w:t>
      </w:r>
      <w:r w:rsidRPr="009E4FC1">
        <w:rPr>
          <w:color w:val="000000" w:themeColor="text1"/>
          <w:sz w:val="28"/>
          <w:szCs w:val="28"/>
          <w:lang w:val="kk-KZ"/>
        </w:rPr>
        <w:t>51,2 ± 11,7 құрайды</w:t>
      </w:r>
      <w:r w:rsidR="00606027" w:rsidRPr="00606027">
        <w:rPr>
          <w:color w:val="000000" w:themeColor="text1"/>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color w:val="000000" w:themeColor="text1"/>
          <w:sz w:val="28"/>
          <w:szCs w:val="28"/>
          <w:lang w:val="kk-KZ"/>
        </w:rPr>
        <w:t>. Зерттелген іріктемеде әйелдердің көрсеткіші (69,9%)</w:t>
      </w:r>
      <w:r w:rsidR="00606027" w:rsidRPr="00606027">
        <w:rPr>
          <w:color w:val="000000" w:themeColor="text1"/>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color w:val="000000" w:themeColor="text1"/>
          <w:sz w:val="28"/>
          <w:szCs w:val="28"/>
          <w:lang w:val="kk-KZ"/>
        </w:rPr>
        <w:t xml:space="preserve">, ұлты қазақ болғандардың </w:t>
      </w:r>
      <w:r w:rsidR="001C42EC" w:rsidRPr="009E4FC1">
        <w:rPr>
          <w:color w:val="000000" w:themeColor="text1"/>
          <w:sz w:val="28"/>
          <w:szCs w:val="28"/>
          <w:lang w:val="kk-KZ"/>
        </w:rPr>
        <w:t>үлесі</w:t>
      </w:r>
      <w:r w:rsidRPr="009E4FC1">
        <w:rPr>
          <w:color w:val="000000" w:themeColor="text1"/>
          <w:sz w:val="28"/>
          <w:szCs w:val="28"/>
          <w:lang w:val="kk-KZ"/>
        </w:rPr>
        <w:t xml:space="preserve"> (89,2%)</w:t>
      </w:r>
      <w:r w:rsidR="00606027" w:rsidRPr="00606027">
        <w:rPr>
          <w:color w:val="000000" w:themeColor="text1"/>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color w:val="000000" w:themeColor="text1"/>
          <w:sz w:val="28"/>
          <w:szCs w:val="28"/>
          <w:lang w:val="kk-KZ"/>
        </w:rPr>
        <w:t xml:space="preserve">, </w:t>
      </w:r>
      <w:r w:rsidR="00DD20A6" w:rsidRPr="009E4FC1">
        <w:rPr>
          <w:color w:val="000000" w:themeColor="text1"/>
          <w:sz w:val="28"/>
          <w:szCs w:val="28"/>
          <w:lang w:val="kk-KZ"/>
        </w:rPr>
        <w:t>жоғары/</w:t>
      </w:r>
      <w:r w:rsidR="00C848E2" w:rsidRPr="009E4FC1">
        <w:rPr>
          <w:color w:val="000000" w:themeColor="text1"/>
          <w:sz w:val="28"/>
          <w:szCs w:val="28"/>
          <w:lang w:val="kk-KZ"/>
        </w:rPr>
        <w:t>аяқталмаған</w:t>
      </w:r>
      <w:r w:rsidR="00DD20A6" w:rsidRPr="009E4FC1">
        <w:rPr>
          <w:color w:val="000000" w:themeColor="text1"/>
          <w:sz w:val="28"/>
          <w:szCs w:val="28"/>
          <w:lang w:val="kk-KZ"/>
        </w:rPr>
        <w:t xml:space="preserve"> жоғары білімі барлардың </w:t>
      </w:r>
      <w:r w:rsidR="001C42EC" w:rsidRPr="009E4FC1">
        <w:rPr>
          <w:color w:val="000000" w:themeColor="text1"/>
          <w:sz w:val="28"/>
          <w:szCs w:val="28"/>
          <w:lang w:val="kk-KZ"/>
        </w:rPr>
        <w:t xml:space="preserve">саны </w:t>
      </w:r>
      <w:r w:rsidRPr="009E4FC1">
        <w:rPr>
          <w:color w:val="000000" w:themeColor="text1"/>
          <w:sz w:val="28"/>
          <w:szCs w:val="28"/>
          <w:lang w:val="kk-KZ"/>
        </w:rPr>
        <w:t>(64,8%)</w:t>
      </w:r>
      <w:r w:rsidR="00606027" w:rsidRPr="00606027">
        <w:rPr>
          <w:color w:val="000000" w:themeColor="text1"/>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color w:val="000000" w:themeColor="text1"/>
          <w:sz w:val="28"/>
          <w:szCs w:val="28"/>
          <w:lang w:val="kk-KZ"/>
        </w:rPr>
        <w:t xml:space="preserve">, </w:t>
      </w:r>
      <w:r w:rsidR="00DD20A6" w:rsidRPr="009E4FC1">
        <w:rPr>
          <w:iCs/>
          <w:color w:val="000000" w:themeColor="text1"/>
          <w:sz w:val="28"/>
          <w:szCs w:val="28"/>
          <w:lang w:val="kk-KZ"/>
        </w:rPr>
        <w:t>мемлекеттік қызметкерлердің көрсеткіші</w:t>
      </w:r>
      <w:r w:rsidRPr="009E4FC1">
        <w:rPr>
          <w:iCs/>
          <w:color w:val="000000" w:themeColor="text1"/>
          <w:sz w:val="28"/>
          <w:szCs w:val="28"/>
          <w:lang w:val="kk-KZ"/>
        </w:rPr>
        <w:t xml:space="preserve"> (72,7%)</w:t>
      </w:r>
      <w:r w:rsidR="00606027" w:rsidRPr="00606027">
        <w:rPr>
          <w:iCs/>
          <w:color w:val="000000" w:themeColor="text1"/>
          <w:sz w:val="28"/>
          <w:szCs w:val="28"/>
          <w:lang w:val="kk-KZ"/>
        </w:rPr>
        <w:t xml:space="preserve"> </w:t>
      </w:r>
      <w:r w:rsidR="00606027"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iCs/>
          <w:color w:val="000000" w:themeColor="text1"/>
          <w:sz w:val="28"/>
          <w:szCs w:val="28"/>
          <w:lang w:val="kk-KZ"/>
        </w:rPr>
        <w:t xml:space="preserve">, </w:t>
      </w:r>
      <w:r w:rsidR="00DD20A6" w:rsidRPr="009E4FC1">
        <w:rPr>
          <w:iCs/>
          <w:color w:val="000000" w:themeColor="text1"/>
          <w:sz w:val="28"/>
          <w:szCs w:val="28"/>
          <w:lang w:val="kk-KZ"/>
        </w:rPr>
        <w:t xml:space="preserve">және де үйленген/тұрмыс </w:t>
      </w:r>
      <w:r w:rsidR="00DD20A6" w:rsidRPr="009E4FC1">
        <w:rPr>
          <w:iCs/>
          <w:color w:val="000000" w:themeColor="text1"/>
          <w:sz w:val="28"/>
          <w:szCs w:val="28"/>
          <w:lang w:val="kk-KZ"/>
        </w:rPr>
        <w:lastRenderedPageBreak/>
        <w:t xml:space="preserve">құрғандардың </w:t>
      </w:r>
      <w:r w:rsidR="001C42EC" w:rsidRPr="009E4FC1">
        <w:rPr>
          <w:iCs/>
          <w:color w:val="000000" w:themeColor="text1"/>
          <w:sz w:val="28"/>
          <w:szCs w:val="28"/>
          <w:lang w:val="kk-KZ"/>
        </w:rPr>
        <w:t>пайыздық көрсеткіші</w:t>
      </w:r>
      <w:r w:rsidRPr="009E4FC1">
        <w:rPr>
          <w:iCs/>
          <w:color w:val="000000" w:themeColor="text1"/>
          <w:sz w:val="28"/>
          <w:szCs w:val="28"/>
          <w:lang w:val="kk-KZ"/>
        </w:rPr>
        <w:t xml:space="preserve"> (89,3%)</w:t>
      </w:r>
      <w:r w:rsidR="00DD20A6" w:rsidRPr="009E4FC1">
        <w:rPr>
          <w:iCs/>
          <w:color w:val="000000" w:themeColor="text1"/>
          <w:sz w:val="28"/>
          <w:szCs w:val="28"/>
          <w:lang w:val="kk-KZ"/>
        </w:rPr>
        <w:t xml:space="preserve"> басымырақ бол</w:t>
      </w:r>
      <w:r w:rsidR="001C42EC" w:rsidRPr="009E4FC1">
        <w:rPr>
          <w:iCs/>
          <w:color w:val="000000" w:themeColor="text1"/>
          <w:sz w:val="28"/>
          <w:szCs w:val="28"/>
          <w:lang w:val="kk-KZ"/>
        </w:rPr>
        <w:t>ды</w:t>
      </w:r>
      <w:r w:rsidR="00606027" w:rsidRPr="00CE553C">
        <w:rPr>
          <w:iCs/>
          <w:color w:val="000000" w:themeColor="text1"/>
          <w:sz w:val="28"/>
          <w:szCs w:val="28"/>
          <w:lang w:val="kk-KZ"/>
        </w:rPr>
        <w:t xml:space="preserve"> </w:t>
      </w:r>
      <w:r w:rsidR="00606027"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606027" w:rsidRPr="00606027">
        <w:rPr>
          <w:color w:val="000000" w:themeColor="text1"/>
          <w:sz w:val="28"/>
          <w:szCs w:val="28"/>
          <w:lang w:val="kk-KZ"/>
        </w:rPr>
        <w:t>]</w:t>
      </w:r>
      <w:r w:rsidRPr="009E4FC1">
        <w:rPr>
          <w:iCs/>
          <w:color w:val="000000" w:themeColor="text1"/>
          <w:sz w:val="28"/>
          <w:szCs w:val="28"/>
          <w:lang w:val="kk-KZ"/>
        </w:rPr>
        <w:t xml:space="preserve">. </w:t>
      </w:r>
      <w:r w:rsidR="00DD20A6" w:rsidRPr="009E4FC1">
        <w:rPr>
          <w:iCs/>
          <w:color w:val="000000" w:themeColor="text1"/>
          <w:sz w:val="28"/>
          <w:szCs w:val="28"/>
          <w:lang w:val="kk-KZ"/>
        </w:rPr>
        <w:t>Зерттеуге қатысушылардың</w:t>
      </w:r>
      <w:r w:rsidR="001C42EC" w:rsidRPr="009E4FC1">
        <w:rPr>
          <w:iCs/>
          <w:color w:val="000000" w:themeColor="text1"/>
          <w:sz w:val="28"/>
          <w:szCs w:val="28"/>
          <w:lang w:val="kk-KZ"/>
        </w:rPr>
        <w:t xml:space="preserve"> ішінде</w:t>
      </w:r>
      <w:r w:rsidRPr="009E4FC1">
        <w:rPr>
          <w:iCs/>
          <w:color w:val="000000" w:themeColor="text1"/>
          <w:sz w:val="28"/>
          <w:szCs w:val="28"/>
          <w:lang w:val="kk-KZ"/>
        </w:rPr>
        <w:t xml:space="preserve"> 13,4%</w:t>
      </w:r>
      <w:r w:rsidR="00DD20A6" w:rsidRPr="009E4FC1">
        <w:rPr>
          <w:iCs/>
          <w:color w:val="000000" w:themeColor="text1"/>
          <w:sz w:val="28"/>
          <w:szCs w:val="28"/>
          <w:lang w:val="kk-KZ"/>
        </w:rPr>
        <w:t>-ы</w:t>
      </w:r>
      <w:r w:rsidR="001C42EC" w:rsidRPr="009E4FC1">
        <w:rPr>
          <w:iCs/>
          <w:color w:val="000000" w:themeColor="text1"/>
          <w:sz w:val="28"/>
          <w:szCs w:val="28"/>
          <w:lang w:val="kk-KZ"/>
        </w:rPr>
        <w:t>нда</w:t>
      </w:r>
      <w:r w:rsidRPr="009E4FC1">
        <w:rPr>
          <w:iCs/>
          <w:color w:val="000000" w:themeColor="text1"/>
          <w:sz w:val="28"/>
          <w:szCs w:val="28"/>
          <w:lang w:val="kk-KZ"/>
        </w:rPr>
        <w:t xml:space="preserve"> </w:t>
      </w:r>
      <w:r w:rsidR="00DD20A6" w:rsidRPr="009E4FC1">
        <w:rPr>
          <w:iCs/>
          <w:color w:val="000000" w:themeColor="text1"/>
          <w:sz w:val="28"/>
          <w:szCs w:val="28"/>
          <w:lang w:val="kk-KZ"/>
        </w:rPr>
        <w:t>темекі шег</w:t>
      </w:r>
      <w:r w:rsidR="001C42EC" w:rsidRPr="009E4FC1">
        <w:rPr>
          <w:iCs/>
          <w:color w:val="000000" w:themeColor="text1"/>
          <w:sz w:val="28"/>
          <w:szCs w:val="28"/>
          <w:lang w:val="kk-KZ"/>
        </w:rPr>
        <w:t xml:space="preserve">ушілік </w:t>
      </w:r>
      <w:r w:rsidR="0013783F">
        <w:rPr>
          <w:sz w:val="28"/>
          <w:szCs w:val="28"/>
          <w:shd w:val="clear" w:color="auto" w:fill="FFFFFF"/>
          <w:lang w:val="kk-KZ"/>
        </w:rPr>
        <w:t>статусы</w:t>
      </w:r>
      <w:r w:rsidR="00CE553C" w:rsidRPr="00CE553C">
        <w:rPr>
          <w:iCs/>
          <w:color w:val="000000" w:themeColor="text1"/>
          <w:sz w:val="28"/>
          <w:szCs w:val="28"/>
          <w:lang w:val="kk-KZ"/>
        </w:rPr>
        <w:t xml:space="preserve"> </w:t>
      </w:r>
      <w:r w:rsidR="00CE553C"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CE553C" w:rsidRPr="00606027">
        <w:rPr>
          <w:color w:val="000000" w:themeColor="text1"/>
          <w:sz w:val="28"/>
          <w:szCs w:val="28"/>
          <w:lang w:val="kk-KZ"/>
        </w:rPr>
        <w:t>]</w:t>
      </w:r>
      <w:r w:rsidR="001C42EC" w:rsidRPr="009E4FC1">
        <w:rPr>
          <w:iCs/>
          <w:color w:val="000000" w:themeColor="text1"/>
          <w:sz w:val="28"/>
          <w:szCs w:val="28"/>
          <w:lang w:val="kk-KZ"/>
        </w:rPr>
        <w:t>;</w:t>
      </w:r>
      <w:r w:rsidR="00DD20A6" w:rsidRPr="009E4FC1">
        <w:rPr>
          <w:iCs/>
          <w:color w:val="000000" w:themeColor="text1"/>
          <w:sz w:val="28"/>
          <w:szCs w:val="28"/>
          <w:lang w:val="kk-KZ"/>
        </w:rPr>
        <w:t xml:space="preserve"> </w:t>
      </w:r>
      <w:r w:rsidRPr="009E4FC1">
        <w:rPr>
          <w:iCs/>
          <w:color w:val="000000" w:themeColor="text1"/>
          <w:sz w:val="28"/>
          <w:szCs w:val="28"/>
          <w:lang w:val="kk-KZ"/>
        </w:rPr>
        <w:t>25,8%</w:t>
      </w:r>
      <w:r w:rsidR="00DD20A6" w:rsidRPr="009E4FC1">
        <w:rPr>
          <w:iCs/>
          <w:color w:val="000000" w:themeColor="text1"/>
          <w:sz w:val="28"/>
          <w:szCs w:val="28"/>
          <w:lang w:val="kk-KZ"/>
        </w:rPr>
        <w:t>-</w:t>
      </w:r>
      <w:r w:rsidR="001C42EC" w:rsidRPr="009E4FC1">
        <w:rPr>
          <w:iCs/>
          <w:color w:val="000000" w:themeColor="text1"/>
          <w:sz w:val="28"/>
          <w:szCs w:val="28"/>
          <w:lang w:val="kk-KZ"/>
        </w:rPr>
        <w:t>да</w:t>
      </w:r>
      <w:r w:rsidR="00DD20A6" w:rsidRPr="009E4FC1">
        <w:rPr>
          <w:iCs/>
          <w:color w:val="000000" w:themeColor="text1"/>
          <w:sz w:val="28"/>
          <w:szCs w:val="28"/>
          <w:lang w:val="kk-KZ"/>
        </w:rPr>
        <w:t xml:space="preserve"> алкогольды ішімдік қолдан</w:t>
      </w:r>
      <w:r w:rsidR="001C42EC" w:rsidRPr="009E4FC1">
        <w:rPr>
          <w:iCs/>
          <w:color w:val="000000" w:themeColor="text1"/>
          <w:sz w:val="28"/>
          <w:szCs w:val="28"/>
          <w:lang w:val="kk-KZ"/>
        </w:rPr>
        <w:t>у жағдайы</w:t>
      </w:r>
      <w:r w:rsidR="00CE553C" w:rsidRPr="00CE553C">
        <w:rPr>
          <w:iCs/>
          <w:color w:val="000000" w:themeColor="text1"/>
          <w:sz w:val="28"/>
          <w:szCs w:val="28"/>
          <w:lang w:val="kk-KZ"/>
        </w:rPr>
        <w:t xml:space="preserve"> </w:t>
      </w:r>
      <w:r w:rsidR="00CE553C"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CE553C" w:rsidRPr="00606027">
        <w:rPr>
          <w:color w:val="000000" w:themeColor="text1"/>
          <w:sz w:val="28"/>
          <w:szCs w:val="28"/>
          <w:lang w:val="kk-KZ"/>
        </w:rPr>
        <w:t>]</w:t>
      </w:r>
      <w:r w:rsidR="001C42EC" w:rsidRPr="009E4FC1">
        <w:rPr>
          <w:iCs/>
          <w:color w:val="000000" w:themeColor="text1"/>
          <w:sz w:val="28"/>
          <w:szCs w:val="28"/>
          <w:lang w:val="kk-KZ"/>
        </w:rPr>
        <w:t>;</w:t>
      </w:r>
      <w:r w:rsidRPr="009E4FC1">
        <w:rPr>
          <w:iCs/>
          <w:color w:val="000000" w:themeColor="text1"/>
          <w:sz w:val="28"/>
          <w:szCs w:val="28"/>
          <w:lang w:val="kk-KZ"/>
        </w:rPr>
        <w:t xml:space="preserve"> </w:t>
      </w:r>
      <w:r w:rsidR="0077262F">
        <w:rPr>
          <w:iCs/>
          <w:color w:val="000000" w:themeColor="text1"/>
          <w:sz w:val="28"/>
          <w:szCs w:val="28"/>
          <w:lang w:val="kk-KZ"/>
        </w:rPr>
        <w:t xml:space="preserve">                                   </w:t>
      </w:r>
      <w:r w:rsidRPr="009E4FC1">
        <w:rPr>
          <w:iCs/>
          <w:color w:val="000000" w:themeColor="text1"/>
          <w:sz w:val="28"/>
          <w:szCs w:val="28"/>
          <w:lang w:val="kk-KZ"/>
        </w:rPr>
        <w:t>17,7%</w:t>
      </w:r>
      <w:r w:rsidR="00DD20A6" w:rsidRPr="009E4FC1">
        <w:rPr>
          <w:iCs/>
          <w:color w:val="000000" w:themeColor="text1"/>
          <w:sz w:val="28"/>
          <w:szCs w:val="28"/>
          <w:lang w:val="kk-KZ"/>
        </w:rPr>
        <w:t>-</w:t>
      </w:r>
      <w:r w:rsidR="001C42EC" w:rsidRPr="009E4FC1">
        <w:rPr>
          <w:iCs/>
          <w:color w:val="000000" w:themeColor="text1"/>
          <w:sz w:val="28"/>
          <w:szCs w:val="28"/>
          <w:lang w:val="kk-KZ"/>
        </w:rPr>
        <w:t>да</w:t>
      </w:r>
      <w:r w:rsidR="00DD20A6" w:rsidRPr="009E4FC1">
        <w:rPr>
          <w:iCs/>
          <w:color w:val="000000" w:themeColor="text1"/>
          <w:sz w:val="28"/>
          <w:szCs w:val="28"/>
          <w:lang w:val="kk-KZ"/>
        </w:rPr>
        <w:t xml:space="preserve"> орта деңгейдегі физикалық жүктемемен айналысатындар</w:t>
      </w:r>
      <w:r w:rsidR="001C42EC" w:rsidRPr="009E4FC1">
        <w:rPr>
          <w:iCs/>
          <w:color w:val="000000" w:themeColor="text1"/>
          <w:sz w:val="28"/>
          <w:szCs w:val="28"/>
          <w:lang w:val="kk-KZ"/>
        </w:rPr>
        <w:t xml:space="preserve"> үлесі</w:t>
      </w:r>
      <w:r w:rsidR="00CE553C" w:rsidRPr="00CE553C">
        <w:rPr>
          <w:iCs/>
          <w:color w:val="000000" w:themeColor="text1"/>
          <w:sz w:val="28"/>
          <w:szCs w:val="28"/>
          <w:lang w:val="kk-KZ"/>
        </w:rPr>
        <w:t xml:space="preserve"> </w:t>
      </w:r>
      <w:r w:rsidR="00CE553C" w:rsidRPr="00606027">
        <w:rPr>
          <w:color w:val="000000" w:themeColor="text1"/>
          <w:sz w:val="28"/>
          <w:szCs w:val="28"/>
          <w:lang w:val="kk-KZ"/>
        </w:rPr>
        <w:t>[281]</w:t>
      </w:r>
      <w:r w:rsidR="001C42EC" w:rsidRPr="009E4FC1">
        <w:rPr>
          <w:iCs/>
          <w:color w:val="000000" w:themeColor="text1"/>
          <w:sz w:val="28"/>
          <w:szCs w:val="28"/>
          <w:lang w:val="kk-KZ"/>
        </w:rPr>
        <w:t>;</w:t>
      </w:r>
      <w:r w:rsidRPr="009E4FC1">
        <w:rPr>
          <w:iCs/>
          <w:color w:val="000000" w:themeColor="text1"/>
          <w:sz w:val="28"/>
          <w:szCs w:val="28"/>
          <w:lang w:val="kk-KZ"/>
        </w:rPr>
        <w:t xml:space="preserve"> 34,4 </w:t>
      </w:r>
      <w:r w:rsidR="00DD20A6" w:rsidRPr="009E4FC1">
        <w:rPr>
          <w:iCs/>
          <w:color w:val="000000" w:themeColor="text1"/>
          <w:sz w:val="28"/>
          <w:szCs w:val="28"/>
          <w:lang w:val="kk-KZ"/>
        </w:rPr>
        <w:t>және</w:t>
      </w:r>
      <w:r w:rsidRPr="009E4FC1">
        <w:rPr>
          <w:iCs/>
          <w:color w:val="000000" w:themeColor="text1"/>
          <w:sz w:val="28"/>
          <w:szCs w:val="28"/>
          <w:lang w:val="kk-KZ"/>
        </w:rPr>
        <w:t xml:space="preserve"> 39,8%</w:t>
      </w:r>
      <w:r w:rsidR="00DD20A6" w:rsidRPr="009E4FC1">
        <w:rPr>
          <w:iCs/>
          <w:color w:val="000000" w:themeColor="text1"/>
          <w:sz w:val="28"/>
          <w:szCs w:val="28"/>
          <w:lang w:val="kk-KZ"/>
        </w:rPr>
        <w:t>-да артық салмақтылық пен семіздік</w:t>
      </w:r>
      <w:r w:rsidR="00CE553C" w:rsidRPr="00CE553C">
        <w:rPr>
          <w:iCs/>
          <w:color w:val="000000" w:themeColor="text1"/>
          <w:sz w:val="28"/>
          <w:szCs w:val="28"/>
          <w:lang w:val="kk-KZ"/>
        </w:rPr>
        <w:t xml:space="preserve"> </w:t>
      </w:r>
      <w:r w:rsidR="00CE553C"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CE553C" w:rsidRPr="00606027">
        <w:rPr>
          <w:color w:val="000000" w:themeColor="text1"/>
          <w:sz w:val="28"/>
          <w:szCs w:val="28"/>
          <w:lang w:val="kk-KZ"/>
        </w:rPr>
        <w:t>]</w:t>
      </w:r>
      <w:r w:rsidR="00DD20A6" w:rsidRPr="009E4FC1">
        <w:rPr>
          <w:iCs/>
          <w:color w:val="000000" w:themeColor="text1"/>
          <w:sz w:val="28"/>
          <w:szCs w:val="28"/>
          <w:lang w:val="kk-KZ"/>
        </w:rPr>
        <w:t xml:space="preserve">, </w:t>
      </w:r>
      <w:r w:rsidR="001C42EC" w:rsidRPr="009E4FC1">
        <w:rPr>
          <w:iCs/>
          <w:color w:val="000000" w:themeColor="text1"/>
          <w:sz w:val="28"/>
          <w:szCs w:val="28"/>
          <w:lang w:val="kk-KZ"/>
        </w:rPr>
        <w:t xml:space="preserve">және </w:t>
      </w:r>
      <w:r w:rsidR="001C42EC" w:rsidRPr="009E4FC1">
        <w:rPr>
          <w:sz w:val="28"/>
          <w:szCs w:val="28"/>
          <w:lang w:val="kk-KZ"/>
        </w:rPr>
        <w:t xml:space="preserve">59,7%-да стрестің айқын дәрежесі </w:t>
      </w:r>
      <w:r w:rsidR="00DD20A6" w:rsidRPr="009E4FC1">
        <w:rPr>
          <w:iCs/>
          <w:color w:val="000000" w:themeColor="text1"/>
          <w:sz w:val="28"/>
          <w:szCs w:val="28"/>
          <w:lang w:val="kk-KZ"/>
        </w:rPr>
        <w:t>анықталған</w:t>
      </w:r>
      <w:r w:rsidR="00CE553C" w:rsidRPr="00CE553C">
        <w:rPr>
          <w:iCs/>
          <w:color w:val="000000" w:themeColor="text1"/>
          <w:sz w:val="28"/>
          <w:szCs w:val="28"/>
          <w:lang w:val="kk-KZ"/>
        </w:rPr>
        <w:t xml:space="preserve"> </w:t>
      </w:r>
      <w:r w:rsidR="00CE553C" w:rsidRPr="00606027">
        <w:rPr>
          <w:color w:val="000000" w:themeColor="text1"/>
          <w:sz w:val="28"/>
          <w:szCs w:val="28"/>
          <w:lang w:val="kk-KZ"/>
        </w:rPr>
        <w:t>[</w:t>
      </w:r>
      <w:r w:rsidR="008E1FA0">
        <w:rPr>
          <w:sz w:val="28"/>
          <w:lang w:val="kk-KZ"/>
        </w:rPr>
        <w:t xml:space="preserve">196, </w:t>
      </w:r>
      <w:r w:rsidR="009877F4">
        <w:rPr>
          <w:sz w:val="28"/>
          <w:lang w:val="kk-KZ"/>
        </w:rPr>
        <w:t>б</w:t>
      </w:r>
      <w:r w:rsidR="008E1FA0">
        <w:rPr>
          <w:sz w:val="28"/>
          <w:lang w:val="kk-KZ"/>
        </w:rPr>
        <w:t>. 94-99</w:t>
      </w:r>
      <w:r w:rsidR="00CE553C" w:rsidRPr="00606027">
        <w:rPr>
          <w:color w:val="000000" w:themeColor="text1"/>
          <w:sz w:val="28"/>
          <w:szCs w:val="28"/>
          <w:lang w:val="kk-KZ"/>
        </w:rPr>
        <w:t>]</w:t>
      </w:r>
      <w:r w:rsidR="001C42EC" w:rsidRPr="009E4FC1">
        <w:rPr>
          <w:iCs/>
          <w:color w:val="000000" w:themeColor="text1"/>
          <w:sz w:val="28"/>
          <w:szCs w:val="28"/>
          <w:lang w:val="kk-KZ"/>
        </w:rPr>
        <w:t>.</w:t>
      </w:r>
    </w:p>
    <w:p w14:paraId="67B6FE8E" w14:textId="77777777" w:rsidR="00914EAC" w:rsidRDefault="00914EAC" w:rsidP="009B7921">
      <w:pPr>
        <w:autoSpaceDE w:val="0"/>
        <w:autoSpaceDN w:val="0"/>
        <w:adjustRightInd w:val="0"/>
        <w:ind w:firstLine="709"/>
        <w:rPr>
          <w:b/>
          <w:color w:val="000000" w:themeColor="text1"/>
          <w:sz w:val="28"/>
          <w:szCs w:val="28"/>
          <w:lang w:val="kk-KZ"/>
        </w:rPr>
      </w:pPr>
    </w:p>
    <w:p w14:paraId="5796FCDC" w14:textId="61138B9E" w:rsidR="00DD20A6" w:rsidRPr="00FF6FD1" w:rsidRDefault="002816D9" w:rsidP="002816D9">
      <w:pPr>
        <w:autoSpaceDE w:val="0"/>
        <w:autoSpaceDN w:val="0"/>
        <w:adjustRightInd w:val="0"/>
        <w:jc w:val="both"/>
        <w:rPr>
          <w:color w:val="000000" w:themeColor="text1"/>
          <w:sz w:val="28"/>
          <w:szCs w:val="28"/>
          <w:lang w:val="kk-KZ"/>
        </w:rPr>
      </w:pPr>
      <w:r>
        <w:rPr>
          <w:color w:val="000000" w:themeColor="text1"/>
          <w:sz w:val="28"/>
          <w:szCs w:val="28"/>
          <w:lang w:val="kk-KZ"/>
        </w:rPr>
        <w:t>К</w:t>
      </w:r>
      <w:r w:rsidR="00DD5658" w:rsidRPr="00FF6FD1">
        <w:rPr>
          <w:color w:val="000000" w:themeColor="text1"/>
          <w:sz w:val="28"/>
          <w:szCs w:val="28"/>
          <w:lang w:val="kk-KZ"/>
        </w:rPr>
        <w:t>есте</w:t>
      </w:r>
      <w:r>
        <w:rPr>
          <w:color w:val="000000" w:themeColor="text1"/>
          <w:sz w:val="28"/>
          <w:szCs w:val="28"/>
          <w:lang w:val="kk-KZ"/>
        </w:rPr>
        <w:t xml:space="preserve"> 1</w:t>
      </w:r>
      <w:r w:rsidR="00DD20A6" w:rsidRPr="00FF6FD1">
        <w:rPr>
          <w:color w:val="000000" w:themeColor="text1"/>
          <w:sz w:val="28"/>
          <w:szCs w:val="28"/>
          <w:lang w:val="kk-KZ"/>
        </w:rPr>
        <w:t xml:space="preserve"> </w:t>
      </w:r>
      <w:r>
        <w:rPr>
          <w:color w:val="000000" w:themeColor="text1"/>
          <w:sz w:val="28"/>
          <w:szCs w:val="28"/>
          <w:lang w:val="kk-KZ"/>
        </w:rPr>
        <w:t xml:space="preserve">– </w:t>
      </w:r>
      <w:r w:rsidR="00C848E2" w:rsidRPr="00FF6FD1">
        <w:rPr>
          <w:color w:val="000000" w:themeColor="text1"/>
          <w:sz w:val="28"/>
          <w:szCs w:val="28"/>
          <w:lang w:val="kk-KZ"/>
        </w:rPr>
        <w:t>Зерттеуге қатысушылардың</w:t>
      </w:r>
      <w:r w:rsidR="00DD20A6" w:rsidRPr="00FF6FD1">
        <w:rPr>
          <w:color w:val="000000" w:themeColor="text1"/>
          <w:sz w:val="28"/>
          <w:szCs w:val="28"/>
          <w:lang w:val="kk-KZ"/>
        </w:rPr>
        <w:t xml:space="preserve"> (n=632)</w:t>
      </w:r>
      <w:r w:rsidR="00C848E2" w:rsidRPr="00FF6FD1">
        <w:rPr>
          <w:color w:val="000000" w:themeColor="text1"/>
          <w:sz w:val="28"/>
          <w:szCs w:val="28"/>
          <w:lang w:val="kk-KZ"/>
        </w:rPr>
        <w:t xml:space="preserve"> әлеуметтік-демографиялық көрсеткіштері</w:t>
      </w:r>
    </w:p>
    <w:p w14:paraId="566F5E5C" w14:textId="77777777" w:rsidR="00DD20A6" w:rsidRPr="00FF6FD1" w:rsidRDefault="00DD20A6" w:rsidP="002816D9">
      <w:pPr>
        <w:autoSpaceDE w:val="0"/>
        <w:autoSpaceDN w:val="0"/>
        <w:adjustRightInd w:val="0"/>
        <w:ind w:firstLine="709"/>
        <w:jc w:val="right"/>
        <w:rPr>
          <w:b/>
          <w:color w:val="000000" w:themeColor="text1"/>
          <w:sz w:val="16"/>
          <w:szCs w:val="16"/>
          <w:lang w:val="kk-KZ"/>
        </w:rPr>
      </w:pPr>
    </w:p>
    <w:tbl>
      <w:tblPr>
        <w:tblStyle w:val="TableGrid"/>
        <w:tblW w:w="0" w:type="auto"/>
        <w:jc w:val="center"/>
        <w:tblLook w:val="04A0" w:firstRow="1" w:lastRow="0" w:firstColumn="1" w:lastColumn="0" w:noHBand="0" w:noVBand="1"/>
      </w:tblPr>
      <w:tblGrid>
        <w:gridCol w:w="2628"/>
        <w:gridCol w:w="4866"/>
        <w:gridCol w:w="1382"/>
        <w:gridCol w:w="706"/>
      </w:tblGrid>
      <w:tr w:rsidR="00FF6FD1" w:rsidRPr="00FF6FD1" w14:paraId="39E37272" w14:textId="77777777" w:rsidTr="002816D9">
        <w:trPr>
          <w:trHeight w:val="85"/>
          <w:jc w:val="center"/>
        </w:trPr>
        <w:tc>
          <w:tcPr>
            <w:tcW w:w="7494" w:type="dxa"/>
            <w:gridSpan w:val="2"/>
            <w:vAlign w:val="center"/>
          </w:tcPr>
          <w:p w14:paraId="16E00ADA" w14:textId="45E01E11" w:rsidR="00FF6FD1" w:rsidRPr="002816D9" w:rsidRDefault="002816D9" w:rsidP="002816D9">
            <w:pPr>
              <w:jc w:val="center"/>
              <w:rPr>
                <w:color w:val="000000" w:themeColor="text1"/>
                <w:sz w:val="24"/>
                <w:szCs w:val="24"/>
                <w:lang w:val="kk-KZ"/>
              </w:rPr>
            </w:pPr>
            <w:r>
              <w:rPr>
                <w:color w:val="000000" w:themeColor="text1"/>
                <w:sz w:val="24"/>
                <w:szCs w:val="24"/>
                <w:lang w:val="kk-KZ"/>
              </w:rPr>
              <w:t>Айнымалылар</w:t>
            </w:r>
          </w:p>
        </w:tc>
        <w:tc>
          <w:tcPr>
            <w:tcW w:w="1382" w:type="dxa"/>
            <w:vAlign w:val="center"/>
          </w:tcPr>
          <w:p w14:paraId="2C0D0DC9" w14:textId="41B33D2F" w:rsidR="00FF6FD1" w:rsidRPr="00FF6FD1" w:rsidRDefault="00FF6FD1" w:rsidP="00F51E79">
            <w:pPr>
              <w:jc w:val="center"/>
              <w:rPr>
                <w:color w:val="000000" w:themeColor="text1"/>
                <w:sz w:val="24"/>
                <w:szCs w:val="24"/>
              </w:rPr>
            </w:pPr>
            <w:proofErr w:type="spellStart"/>
            <w:r w:rsidRPr="00FF6FD1">
              <w:rPr>
                <w:color w:val="000000" w:themeColor="text1"/>
                <w:sz w:val="24"/>
                <w:szCs w:val="24"/>
              </w:rPr>
              <w:t>абс</w:t>
            </w:r>
            <w:proofErr w:type="spellEnd"/>
            <w:r w:rsidRPr="00FF6FD1">
              <w:rPr>
                <w:color w:val="000000" w:themeColor="text1"/>
                <w:sz w:val="24"/>
                <w:szCs w:val="24"/>
              </w:rPr>
              <w:t>.</w:t>
            </w:r>
            <w:r w:rsidR="002E6D9A">
              <w:rPr>
                <w:color w:val="000000" w:themeColor="text1"/>
                <w:sz w:val="24"/>
                <w:szCs w:val="24"/>
              </w:rPr>
              <w:t xml:space="preserve"> </w:t>
            </w:r>
            <w:r w:rsidRPr="00FF6FD1">
              <w:rPr>
                <w:color w:val="000000" w:themeColor="text1"/>
                <w:sz w:val="24"/>
                <w:szCs w:val="24"/>
              </w:rPr>
              <w:t>к</w:t>
            </w:r>
            <w:r w:rsidRPr="00FF6FD1">
              <w:rPr>
                <w:color w:val="000000" w:themeColor="text1"/>
                <w:sz w:val="24"/>
                <w:szCs w:val="24"/>
                <w:lang w:val="kk-KZ"/>
              </w:rPr>
              <w:t>өр</w:t>
            </w:r>
            <w:r w:rsidRPr="00FF6FD1">
              <w:rPr>
                <w:color w:val="000000" w:themeColor="text1"/>
                <w:sz w:val="24"/>
                <w:szCs w:val="24"/>
              </w:rPr>
              <w:t>.</w:t>
            </w:r>
          </w:p>
          <w:p w14:paraId="0BD6A187" w14:textId="77777777" w:rsidR="00FF6FD1" w:rsidRPr="00FF6FD1" w:rsidRDefault="00FF6FD1" w:rsidP="00F51E79">
            <w:pPr>
              <w:jc w:val="center"/>
              <w:rPr>
                <w:color w:val="000000" w:themeColor="text1"/>
                <w:sz w:val="24"/>
                <w:szCs w:val="24"/>
                <w:lang w:val="en-US"/>
              </w:rPr>
            </w:pPr>
            <w:r w:rsidRPr="00FF6FD1">
              <w:rPr>
                <w:i/>
                <w:color w:val="000000" w:themeColor="text1"/>
                <w:sz w:val="24"/>
                <w:szCs w:val="24"/>
              </w:rPr>
              <w:t>n=63</w:t>
            </w:r>
            <w:r w:rsidRPr="00FF6FD1">
              <w:rPr>
                <w:i/>
                <w:color w:val="000000" w:themeColor="text1"/>
                <w:sz w:val="24"/>
                <w:szCs w:val="24"/>
                <w:lang w:val="en-US"/>
              </w:rPr>
              <w:t>2</w:t>
            </w:r>
          </w:p>
        </w:tc>
        <w:tc>
          <w:tcPr>
            <w:tcW w:w="706" w:type="dxa"/>
            <w:vAlign w:val="center"/>
          </w:tcPr>
          <w:p w14:paraId="43FF72C9" w14:textId="77777777" w:rsidR="00FF6FD1" w:rsidRPr="00FF6FD1" w:rsidRDefault="00FF6FD1" w:rsidP="00F51E79">
            <w:pPr>
              <w:jc w:val="center"/>
              <w:rPr>
                <w:color w:val="000000" w:themeColor="text1"/>
                <w:sz w:val="24"/>
                <w:szCs w:val="24"/>
                <w:lang w:val="kk-KZ"/>
              </w:rPr>
            </w:pPr>
            <w:r w:rsidRPr="00FF6FD1">
              <w:rPr>
                <w:color w:val="000000" w:themeColor="text1"/>
                <w:sz w:val="24"/>
                <w:szCs w:val="24"/>
                <w:lang w:val="kk-KZ"/>
              </w:rPr>
              <w:t>%</w:t>
            </w:r>
          </w:p>
        </w:tc>
      </w:tr>
      <w:tr w:rsidR="00FF6FD1" w:rsidRPr="00FF6FD1" w14:paraId="6BD5AD75" w14:textId="77777777" w:rsidTr="002816D9">
        <w:trPr>
          <w:jc w:val="center"/>
        </w:trPr>
        <w:tc>
          <w:tcPr>
            <w:tcW w:w="2628" w:type="dxa"/>
            <w:vMerge w:val="restart"/>
            <w:vAlign w:val="center"/>
          </w:tcPr>
          <w:p w14:paraId="162F3413" w14:textId="41EE3AB5" w:rsidR="00FF6FD1" w:rsidRPr="002816D9" w:rsidRDefault="002816D9" w:rsidP="002816D9">
            <w:pPr>
              <w:jc w:val="both"/>
              <w:rPr>
                <w:color w:val="000000" w:themeColor="text1"/>
                <w:sz w:val="24"/>
                <w:szCs w:val="24"/>
                <w:lang w:val="kk-KZ"/>
              </w:rPr>
            </w:pPr>
            <w:r>
              <w:rPr>
                <w:color w:val="000000" w:themeColor="text1"/>
                <w:sz w:val="24"/>
                <w:szCs w:val="24"/>
                <w:lang w:val="kk-KZ"/>
              </w:rPr>
              <w:t xml:space="preserve">Жынысы </w:t>
            </w:r>
          </w:p>
        </w:tc>
        <w:tc>
          <w:tcPr>
            <w:tcW w:w="4866" w:type="dxa"/>
            <w:vAlign w:val="center"/>
          </w:tcPr>
          <w:p w14:paraId="2BED850F" w14:textId="4EE68A15"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ерлер</w:t>
            </w:r>
          </w:p>
        </w:tc>
        <w:tc>
          <w:tcPr>
            <w:tcW w:w="1382" w:type="dxa"/>
            <w:vAlign w:val="center"/>
          </w:tcPr>
          <w:p w14:paraId="52166737"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kk-KZ"/>
              </w:rPr>
              <w:t>1</w:t>
            </w:r>
            <w:r w:rsidRPr="00FF6FD1">
              <w:rPr>
                <w:color w:val="000000" w:themeColor="text1"/>
                <w:sz w:val="24"/>
                <w:szCs w:val="24"/>
              </w:rPr>
              <w:t>9</w:t>
            </w:r>
            <w:r w:rsidRPr="00FF6FD1">
              <w:rPr>
                <w:color w:val="000000" w:themeColor="text1"/>
                <w:sz w:val="24"/>
                <w:szCs w:val="24"/>
                <w:lang w:val="en-US"/>
              </w:rPr>
              <w:t>0</w:t>
            </w:r>
          </w:p>
        </w:tc>
        <w:tc>
          <w:tcPr>
            <w:tcW w:w="706" w:type="dxa"/>
            <w:vAlign w:val="center"/>
          </w:tcPr>
          <w:p w14:paraId="40828FDB"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30,</w:t>
            </w:r>
            <w:r w:rsidRPr="00FF6FD1">
              <w:rPr>
                <w:color w:val="000000" w:themeColor="text1"/>
                <w:sz w:val="24"/>
                <w:szCs w:val="24"/>
                <w:lang w:val="en-US"/>
              </w:rPr>
              <w:t>1</w:t>
            </w:r>
          </w:p>
        </w:tc>
      </w:tr>
      <w:tr w:rsidR="00FF6FD1" w:rsidRPr="00FF6FD1" w14:paraId="72DED0B6" w14:textId="77777777" w:rsidTr="002816D9">
        <w:trPr>
          <w:trHeight w:val="254"/>
          <w:jc w:val="center"/>
        </w:trPr>
        <w:tc>
          <w:tcPr>
            <w:tcW w:w="2628" w:type="dxa"/>
            <w:vMerge/>
            <w:vAlign w:val="center"/>
          </w:tcPr>
          <w:p w14:paraId="77E25D0E"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4218DC4B" w14:textId="1DD04590"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әйелдер</w:t>
            </w:r>
          </w:p>
        </w:tc>
        <w:tc>
          <w:tcPr>
            <w:tcW w:w="1382" w:type="dxa"/>
            <w:tcBorders>
              <w:right w:val="single" w:sz="4" w:space="0" w:color="auto"/>
            </w:tcBorders>
            <w:vAlign w:val="center"/>
          </w:tcPr>
          <w:p w14:paraId="4EC80CFA" w14:textId="77777777" w:rsidR="00FF6FD1" w:rsidRPr="00FF6FD1" w:rsidRDefault="00FF6FD1" w:rsidP="00F51E79">
            <w:pPr>
              <w:jc w:val="both"/>
              <w:rPr>
                <w:color w:val="000000" w:themeColor="text1"/>
                <w:sz w:val="24"/>
                <w:szCs w:val="24"/>
              </w:rPr>
            </w:pPr>
            <w:r w:rsidRPr="00FF6FD1">
              <w:rPr>
                <w:color w:val="000000" w:themeColor="text1"/>
                <w:sz w:val="24"/>
                <w:szCs w:val="24"/>
              </w:rPr>
              <w:t>442</w:t>
            </w:r>
          </w:p>
        </w:tc>
        <w:tc>
          <w:tcPr>
            <w:tcW w:w="706" w:type="dxa"/>
            <w:tcBorders>
              <w:left w:val="single" w:sz="4" w:space="0" w:color="auto"/>
              <w:right w:val="single" w:sz="4" w:space="0" w:color="auto"/>
            </w:tcBorders>
            <w:vAlign w:val="center"/>
          </w:tcPr>
          <w:p w14:paraId="6BA6A397"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69,</w:t>
            </w:r>
            <w:r w:rsidRPr="00FF6FD1">
              <w:rPr>
                <w:color w:val="000000" w:themeColor="text1"/>
                <w:sz w:val="24"/>
                <w:szCs w:val="24"/>
                <w:lang w:val="en-US"/>
              </w:rPr>
              <w:t>9</w:t>
            </w:r>
          </w:p>
        </w:tc>
      </w:tr>
      <w:tr w:rsidR="00FF6FD1" w:rsidRPr="00FF6FD1" w14:paraId="1348C2C0" w14:textId="77777777" w:rsidTr="002816D9">
        <w:trPr>
          <w:jc w:val="center"/>
        </w:trPr>
        <w:tc>
          <w:tcPr>
            <w:tcW w:w="2628" w:type="dxa"/>
            <w:vMerge w:val="restart"/>
            <w:vAlign w:val="center"/>
          </w:tcPr>
          <w:p w14:paraId="6A9103E0" w14:textId="6B4F04FF" w:rsidR="00FF6FD1" w:rsidRPr="00FF6FD1" w:rsidRDefault="002816D9" w:rsidP="002816D9">
            <w:pPr>
              <w:jc w:val="both"/>
              <w:rPr>
                <w:color w:val="000000" w:themeColor="text1"/>
                <w:sz w:val="24"/>
                <w:szCs w:val="24"/>
                <w:lang w:val="kk-KZ"/>
              </w:rPr>
            </w:pPr>
            <w:r>
              <w:rPr>
                <w:color w:val="000000" w:themeColor="text1"/>
                <w:sz w:val="24"/>
                <w:szCs w:val="24"/>
                <w:lang w:val="kk-KZ"/>
              </w:rPr>
              <w:t xml:space="preserve">Жасы </w:t>
            </w:r>
          </w:p>
        </w:tc>
        <w:tc>
          <w:tcPr>
            <w:tcW w:w="4866" w:type="dxa"/>
            <w:tcBorders>
              <w:bottom w:val="single" w:sz="4" w:space="0" w:color="auto"/>
            </w:tcBorders>
            <w:vAlign w:val="center"/>
          </w:tcPr>
          <w:p w14:paraId="584E89A1" w14:textId="78209642" w:rsidR="00FF6FD1" w:rsidRPr="00FF6FD1" w:rsidRDefault="00FF6FD1" w:rsidP="00F51E79">
            <w:pPr>
              <w:jc w:val="both"/>
              <w:rPr>
                <w:iCs/>
                <w:color w:val="000000" w:themeColor="text1"/>
                <w:sz w:val="24"/>
                <w:szCs w:val="24"/>
                <w:lang w:val="en-US"/>
              </w:rPr>
            </w:pPr>
            <w:r w:rsidRPr="00FF6FD1">
              <w:rPr>
                <w:iCs/>
                <w:sz w:val="24"/>
                <w:szCs w:val="24"/>
                <w:lang w:val="kk-KZ"/>
              </w:rPr>
              <w:t>40 жасқа дейін</w:t>
            </w:r>
          </w:p>
        </w:tc>
        <w:tc>
          <w:tcPr>
            <w:tcW w:w="1382" w:type="dxa"/>
            <w:tcBorders>
              <w:right w:val="single" w:sz="4" w:space="0" w:color="auto"/>
            </w:tcBorders>
            <w:vAlign w:val="center"/>
          </w:tcPr>
          <w:p w14:paraId="5802DCD9"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125</w:t>
            </w:r>
          </w:p>
        </w:tc>
        <w:tc>
          <w:tcPr>
            <w:tcW w:w="706" w:type="dxa"/>
            <w:tcBorders>
              <w:right w:val="single" w:sz="4" w:space="0" w:color="auto"/>
            </w:tcBorders>
            <w:vAlign w:val="center"/>
          </w:tcPr>
          <w:p w14:paraId="00DF583D"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19,8</w:t>
            </w:r>
          </w:p>
        </w:tc>
      </w:tr>
      <w:tr w:rsidR="00FF6FD1" w:rsidRPr="00FF6FD1" w14:paraId="0378EFD8" w14:textId="77777777" w:rsidTr="002816D9">
        <w:trPr>
          <w:trHeight w:val="205"/>
          <w:jc w:val="center"/>
        </w:trPr>
        <w:tc>
          <w:tcPr>
            <w:tcW w:w="2628" w:type="dxa"/>
            <w:vMerge/>
            <w:vAlign w:val="center"/>
          </w:tcPr>
          <w:p w14:paraId="3D98D12A" w14:textId="77777777" w:rsidR="00FF6FD1" w:rsidRPr="00FF6FD1" w:rsidRDefault="00FF6FD1" w:rsidP="00F51E79">
            <w:pPr>
              <w:ind w:firstLine="709"/>
              <w:jc w:val="both"/>
              <w:rPr>
                <w:color w:val="000000" w:themeColor="text1"/>
                <w:sz w:val="24"/>
                <w:szCs w:val="24"/>
                <w:lang w:val="kk-KZ"/>
              </w:rPr>
            </w:pPr>
          </w:p>
        </w:tc>
        <w:tc>
          <w:tcPr>
            <w:tcW w:w="4866" w:type="dxa"/>
            <w:tcBorders>
              <w:top w:val="single" w:sz="4" w:space="0" w:color="auto"/>
            </w:tcBorders>
            <w:vAlign w:val="center"/>
          </w:tcPr>
          <w:p w14:paraId="2A9CFB18" w14:textId="501E92F6" w:rsidR="00FF6FD1" w:rsidRPr="00FF6FD1" w:rsidRDefault="00FF6FD1" w:rsidP="00F51E79">
            <w:pPr>
              <w:jc w:val="both"/>
              <w:rPr>
                <w:iCs/>
                <w:color w:val="000000" w:themeColor="text1"/>
                <w:sz w:val="24"/>
                <w:szCs w:val="24"/>
              </w:rPr>
            </w:pPr>
            <w:r w:rsidRPr="00FF6FD1">
              <w:rPr>
                <w:iCs/>
                <w:sz w:val="24"/>
                <w:szCs w:val="24"/>
                <w:lang w:val="kk-KZ"/>
              </w:rPr>
              <w:t>40-49 жас арасы</w:t>
            </w:r>
          </w:p>
        </w:tc>
        <w:tc>
          <w:tcPr>
            <w:tcW w:w="1382" w:type="dxa"/>
            <w:tcBorders>
              <w:right w:val="single" w:sz="4" w:space="0" w:color="auto"/>
            </w:tcBorders>
            <w:vAlign w:val="center"/>
          </w:tcPr>
          <w:p w14:paraId="6359A275"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152</w:t>
            </w:r>
          </w:p>
        </w:tc>
        <w:tc>
          <w:tcPr>
            <w:tcW w:w="706" w:type="dxa"/>
            <w:tcBorders>
              <w:left w:val="single" w:sz="4" w:space="0" w:color="auto"/>
            </w:tcBorders>
            <w:vAlign w:val="center"/>
          </w:tcPr>
          <w:p w14:paraId="00BA3B13"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24,1</w:t>
            </w:r>
          </w:p>
        </w:tc>
      </w:tr>
      <w:tr w:rsidR="00FF6FD1" w:rsidRPr="00FF6FD1" w14:paraId="7BDABBD2" w14:textId="77777777" w:rsidTr="002816D9">
        <w:trPr>
          <w:jc w:val="center"/>
        </w:trPr>
        <w:tc>
          <w:tcPr>
            <w:tcW w:w="2628" w:type="dxa"/>
            <w:vMerge/>
            <w:vAlign w:val="center"/>
          </w:tcPr>
          <w:p w14:paraId="7D6BE15E"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2EB1BB73" w14:textId="5F8F7942" w:rsidR="00FF6FD1" w:rsidRPr="00FF6FD1" w:rsidRDefault="00FF6FD1" w:rsidP="00F51E79">
            <w:pPr>
              <w:jc w:val="both"/>
              <w:rPr>
                <w:iCs/>
                <w:color w:val="000000" w:themeColor="text1"/>
                <w:sz w:val="24"/>
                <w:szCs w:val="24"/>
                <w:lang w:val="kk-KZ"/>
              </w:rPr>
            </w:pPr>
            <w:r w:rsidRPr="00FF6FD1">
              <w:rPr>
                <w:iCs/>
                <w:sz w:val="24"/>
                <w:szCs w:val="24"/>
                <w:lang w:val="kk-KZ"/>
              </w:rPr>
              <w:t>50-59 жас арасы</w:t>
            </w:r>
          </w:p>
        </w:tc>
        <w:tc>
          <w:tcPr>
            <w:tcW w:w="1382" w:type="dxa"/>
            <w:vAlign w:val="center"/>
          </w:tcPr>
          <w:p w14:paraId="7370FE9F"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1</w:t>
            </w:r>
            <w:r w:rsidRPr="00FF6FD1">
              <w:rPr>
                <w:color w:val="000000" w:themeColor="text1"/>
                <w:sz w:val="24"/>
                <w:szCs w:val="24"/>
                <w:lang w:val="en-US"/>
              </w:rPr>
              <w:t>90</w:t>
            </w:r>
          </w:p>
        </w:tc>
        <w:tc>
          <w:tcPr>
            <w:tcW w:w="706" w:type="dxa"/>
            <w:vAlign w:val="center"/>
          </w:tcPr>
          <w:p w14:paraId="50E4FD6A"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30,1</w:t>
            </w:r>
          </w:p>
        </w:tc>
      </w:tr>
      <w:tr w:rsidR="00FF6FD1" w:rsidRPr="00FF6FD1" w14:paraId="07555B04" w14:textId="77777777" w:rsidTr="002816D9">
        <w:trPr>
          <w:jc w:val="center"/>
        </w:trPr>
        <w:tc>
          <w:tcPr>
            <w:tcW w:w="2628" w:type="dxa"/>
            <w:vMerge/>
            <w:vAlign w:val="center"/>
          </w:tcPr>
          <w:p w14:paraId="557E2C1A"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646EBAE8" w14:textId="181A7B58" w:rsidR="00FF6FD1" w:rsidRPr="00FF6FD1" w:rsidRDefault="00FF6FD1" w:rsidP="00F51E79">
            <w:pPr>
              <w:jc w:val="both"/>
              <w:rPr>
                <w:iCs/>
                <w:color w:val="000000" w:themeColor="text1"/>
                <w:sz w:val="24"/>
                <w:szCs w:val="24"/>
                <w:lang w:val="kk-KZ"/>
              </w:rPr>
            </w:pPr>
            <w:r w:rsidRPr="00FF6FD1">
              <w:rPr>
                <w:iCs/>
                <w:sz w:val="24"/>
                <w:szCs w:val="24"/>
                <w:lang w:val="kk-KZ"/>
              </w:rPr>
              <w:t>60-69 жас арасы</w:t>
            </w:r>
          </w:p>
        </w:tc>
        <w:tc>
          <w:tcPr>
            <w:tcW w:w="1382" w:type="dxa"/>
            <w:vAlign w:val="center"/>
          </w:tcPr>
          <w:p w14:paraId="070551D8"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134</w:t>
            </w:r>
          </w:p>
        </w:tc>
        <w:tc>
          <w:tcPr>
            <w:tcW w:w="706" w:type="dxa"/>
            <w:vAlign w:val="center"/>
          </w:tcPr>
          <w:p w14:paraId="72216CBC"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21,2</w:t>
            </w:r>
          </w:p>
        </w:tc>
      </w:tr>
      <w:tr w:rsidR="00FF6FD1" w:rsidRPr="00FF6FD1" w14:paraId="56FFC3FF" w14:textId="77777777" w:rsidTr="002816D9">
        <w:trPr>
          <w:jc w:val="center"/>
        </w:trPr>
        <w:tc>
          <w:tcPr>
            <w:tcW w:w="2628" w:type="dxa"/>
            <w:vMerge/>
            <w:tcBorders>
              <w:bottom w:val="single" w:sz="4" w:space="0" w:color="auto"/>
            </w:tcBorders>
            <w:vAlign w:val="center"/>
          </w:tcPr>
          <w:p w14:paraId="140A84EE"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729A4BA4" w14:textId="655220EF" w:rsidR="00FF6FD1" w:rsidRPr="00FF6FD1" w:rsidRDefault="00FF6FD1" w:rsidP="00F51E79">
            <w:pPr>
              <w:jc w:val="both"/>
              <w:rPr>
                <w:iCs/>
                <w:sz w:val="24"/>
                <w:szCs w:val="24"/>
                <w:lang w:val="kk-KZ"/>
              </w:rPr>
            </w:pPr>
            <w:r w:rsidRPr="00FF6FD1">
              <w:rPr>
                <w:iCs/>
                <w:sz w:val="24"/>
                <w:szCs w:val="24"/>
                <w:lang w:val="en-US"/>
              </w:rPr>
              <w:t xml:space="preserve">70 </w:t>
            </w:r>
            <w:r w:rsidRPr="00FF6FD1">
              <w:rPr>
                <w:iCs/>
                <w:sz w:val="24"/>
                <w:szCs w:val="24"/>
                <w:lang w:val="kk-KZ"/>
              </w:rPr>
              <w:t>жас және одан жоғары</w:t>
            </w:r>
          </w:p>
        </w:tc>
        <w:tc>
          <w:tcPr>
            <w:tcW w:w="1382" w:type="dxa"/>
            <w:vAlign w:val="center"/>
          </w:tcPr>
          <w:p w14:paraId="2454C0BA"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31</w:t>
            </w:r>
          </w:p>
        </w:tc>
        <w:tc>
          <w:tcPr>
            <w:tcW w:w="706" w:type="dxa"/>
            <w:vAlign w:val="center"/>
          </w:tcPr>
          <w:p w14:paraId="627253A5"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4,8</w:t>
            </w:r>
          </w:p>
        </w:tc>
      </w:tr>
      <w:tr w:rsidR="00FF6FD1" w:rsidRPr="00FF6FD1" w14:paraId="64164D5A" w14:textId="77777777" w:rsidTr="002816D9">
        <w:trPr>
          <w:jc w:val="center"/>
        </w:trPr>
        <w:tc>
          <w:tcPr>
            <w:tcW w:w="2628" w:type="dxa"/>
            <w:vMerge w:val="restart"/>
            <w:vAlign w:val="center"/>
          </w:tcPr>
          <w:p w14:paraId="3B9AAA72" w14:textId="517FA345" w:rsidR="00FF6FD1" w:rsidRPr="00FF6FD1" w:rsidRDefault="00FF6FD1" w:rsidP="002816D9">
            <w:pPr>
              <w:jc w:val="both"/>
              <w:rPr>
                <w:i/>
                <w:color w:val="000000" w:themeColor="text1"/>
                <w:sz w:val="24"/>
                <w:szCs w:val="24"/>
              </w:rPr>
            </w:pPr>
            <w:r w:rsidRPr="00FF6FD1">
              <w:rPr>
                <w:color w:val="000000" w:themeColor="text1"/>
                <w:sz w:val="24"/>
                <w:szCs w:val="24"/>
                <w:lang w:val="kk-KZ"/>
              </w:rPr>
              <w:t xml:space="preserve">Ұлты </w:t>
            </w:r>
          </w:p>
        </w:tc>
        <w:tc>
          <w:tcPr>
            <w:tcW w:w="4866" w:type="dxa"/>
            <w:vAlign w:val="center"/>
          </w:tcPr>
          <w:p w14:paraId="3789BE5E" w14:textId="3772EA6C"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қазақтар</w:t>
            </w:r>
          </w:p>
        </w:tc>
        <w:tc>
          <w:tcPr>
            <w:tcW w:w="1382" w:type="dxa"/>
            <w:vAlign w:val="center"/>
          </w:tcPr>
          <w:p w14:paraId="3A58E5A7"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56</w:t>
            </w:r>
            <w:r w:rsidRPr="00FF6FD1">
              <w:rPr>
                <w:color w:val="000000" w:themeColor="text1"/>
                <w:sz w:val="24"/>
                <w:szCs w:val="24"/>
                <w:lang w:val="en-US"/>
              </w:rPr>
              <w:t>4</w:t>
            </w:r>
          </w:p>
        </w:tc>
        <w:tc>
          <w:tcPr>
            <w:tcW w:w="706" w:type="dxa"/>
            <w:vAlign w:val="center"/>
          </w:tcPr>
          <w:p w14:paraId="7F6F18C6"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kk-KZ"/>
              </w:rPr>
              <w:t>8</w:t>
            </w:r>
            <w:r w:rsidRPr="00FF6FD1">
              <w:rPr>
                <w:color w:val="000000" w:themeColor="text1"/>
                <w:sz w:val="24"/>
                <w:szCs w:val="24"/>
              </w:rPr>
              <w:t>9,</w:t>
            </w:r>
            <w:r w:rsidRPr="00FF6FD1">
              <w:rPr>
                <w:color w:val="000000" w:themeColor="text1"/>
                <w:sz w:val="24"/>
                <w:szCs w:val="24"/>
                <w:lang w:val="en-US"/>
              </w:rPr>
              <w:t>2</w:t>
            </w:r>
          </w:p>
        </w:tc>
      </w:tr>
      <w:tr w:rsidR="00FF6FD1" w:rsidRPr="00FF6FD1" w14:paraId="60CA8384" w14:textId="77777777" w:rsidTr="002816D9">
        <w:trPr>
          <w:jc w:val="center"/>
        </w:trPr>
        <w:tc>
          <w:tcPr>
            <w:tcW w:w="2628" w:type="dxa"/>
            <w:vMerge/>
            <w:vAlign w:val="center"/>
          </w:tcPr>
          <w:p w14:paraId="5F1966AD"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6C84EC83" w14:textId="76BAC629"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басқа ұлттар</w:t>
            </w:r>
          </w:p>
        </w:tc>
        <w:tc>
          <w:tcPr>
            <w:tcW w:w="1382" w:type="dxa"/>
            <w:vAlign w:val="center"/>
          </w:tcPr>
          <w:p w14:paraId="42724C7C" w14:textId="77777777" w:rsidR="00FF6FD1" w:rsidRPr="00FF6FD1" w:rsidRDefault="00FF6FD1" w:rsidP="00F51E79">
            <w:pPr>
              <w:jc w:val="both"/>
              <w:rPr>
                <w:color w:val="000000" w:themeColor="text1"/>
                <w:sz w:val="24"/>
                <w:szCs w:val="24"/>
              </w:rPr>
            </w:pPr>
            <w:r w:rsidRPr="00FF6FD1">
              <w:rPr>
                <w:color w:val="000000" w:themeColor="text1"/>
                <w:sz w:val="24"/>
                <w:szCs w:val="24"/>
              </w:rPr>
              <w:t>68</w:t>
            </w:r>
          </w:p>
        </w:tc>
        <w:tc>
          <w:tcPr>
            <w:tcW w:w="706" w:type="dxa"/>
            <w:vAlign w:val="center"/>
          </w:tcPr>
          <w:p w14:paraId="35ED044B"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kk-KZ"/>
              </w:rPr>
              <w:t>1</w:t>
            </w:r>
            <w:r w:rsidRPr="00FF6FD1">
              <w:rPr>
                <w:color w:val="000000" w:themeColor="text1"/>
                <w:sz w:val="24"/>
                <w:szCs w:val="24"/>
              </w:rPr>
              <w:t>0,</w:t>
            </w:r>
            <w:r w:rsidRPr="00FF6FD1">
              <w:rPr>
                <w:color w:val="000000" w:themeColor="text1"/>
                <w:sz w:val="24"/>
                <w:szCs w:val="24"/>
                <w:lang w:val="en-US"/>
              </w:rPr>
              <w:t>8</w:t>
            </w:r>
          </w:p>
        </w:tc>
      </w:tr>
      <w:tr w:rsidR="00FF6FD1" w:rsidRPr="00FF6FD1" w14:paraId="3F4A26FA" w14:textId="77777777" w:rsidTr="002816D9">
        <w:trPr>
          <w:jc w:val="center"/>
        </w:trPr>
        <w:tc>
          <w:tcPr>
            <w:tcW w:w="2628" w:type="dxa"/>
            <w:vMerge w:val="restart"/>
            <w:vAlign w:val="center"/>
          </w:tcPr>
          <w:p w14:paraId="54D17E8D" w14:textId="28A778D7" w:rsidR="00FF6FD1" w:rsidRPr="00FF6FD1" w:rsidRDefault="00FF6FD1" w:rsidP="002816D9">
            <w:pPr>
              <w:jc w:val="both"/>
              <w:rPr>
                <w:i/>
                <w:color w:val="000000" w:themeColor="text1"/>
                <w:sz w:val="24"/>
                <w:szCs w:val="24"/>
                <w:lang w:val="kk-KZ"/>
              </w:rPr>
            </w:pPr>
            <w:r w:rsidRPr="00FF6FD1">
              <w:rPr>
                <w:color w:val="000000" w:themeColor="text1"/>
                <w:sz w:val="24"/>
                <w:szCs w:val="24"/>
                <w:lang w:val="kk-KZ"/>
              </w:rPr>
              <w:t>Білім дәрежесі</w:t>
            </w:r>
          </w:p>
        </w:tc>
        <w:tc>
          <w:tcPr>
            <w:tcW w:w="4866" w:type="dxa"/>
            <w:vAlign w:val="center"/>
          </w:tcPr>
          <w:p w14:paraId="03F0BD65" w14:textId="6B1BE4A8"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жоғары/аяқталмаған жоғары</w:t>
            </w:r>
          </w:p>
        </w:tc>
        <w:tc>
          <w:tcPr>
            <w:tcW w:w="1382" w:type="dxa"/>
            <w:vAlign w:val="center"/>
          </w:tcPr>
          <w:p w14:paraId="459E7AD2"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4</w:t>
            </w:r>
            <w:r w:rsidRPr="00FF6FD1">
              <w:rPr>
                <w:color w:val="000000" w:themeColor="text1"/>
                <w:sz w:val="24"/>
                <w:szCs w:val="24"/>
                <w:lang w:val="en-US"/>
              </w:rPr>
              <w:t>09</w:t>
            </w:r>
          </w:p>
        </w:tc>
        <w:tc>
          <w:tcPr>
            <w:tcW w:w="706" w:type="dxa"/>
            <w:vAlign w:val="center"/>
          </w:tcPr>
          <w:p w14:paraId="6BDAADCB" w14:textId="77777777" w:rsidR="00FF6FD1" w:rsidRPr="00FF6FD1" w:rsidRDefault="00FF6FD1" w:rsidP="00F51E79">
            <w:pPr>
              <w:jc w:val="both"/>
              <w:rPr>
                <w:color w:val="000000" w:themeColor="text1"/>
                <w:sz w:val="24"/>
                <w:szCs w:val="24"/>
              </w:rPr>
            </w:pPr>
            <w:r w:rsidRPr="00FF6FD1">
              <w:rPr>
                <w:color w:val="000000" w:themeColor="text1"/>
                <w:sz w:val="24"/>
                <w:szCs w:val="24"/>
              </w:rPr>
              <w:t>64,8</w:t>
            </w:r>
          </w:p>
        </w:tc>
      </w:tr>
      <w:tr w:rsidR="00FF6FD1" w:rsidRPr="00FF6FD1" w14:paraId="2052391A" w14:textId="77777777" w:rsidTr="002816D9">
        <w:trPr>
          <w:trHeight w:val="195"/>
          <w:jc w:val="center"/>
        </w:trPr>
        <w:tc>
          <w:tcPr>
            <w:tcW w:w="2628" w:type="dxa"/>
            <w:vMerge/>
            <w:vAlign w:val="center"/>
          </w:tcPr>
          <w:p w14:paraId="3E568246"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17D08522" w14:textId="617A81D2"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орта/ортадан төмен</w:t>
            </w:r>
          </w:p>
        </w:tc>
        <w:tc>
          <w:tcPr>
            <w:tcW w:w="1382" w:type="dxa"/>
            <w:vAlign w:val="center"/>
          </w:tcPr>
          <w:p w14:paraId="35902AB1" w14:textId="77777777" w:rsidR="00FF6FD1" w:rsidRPr="00FF6FD1" w:rsidRDefault="00FF6FD1" w:rsidP="00F51E79">
            <w:pPr>
              <w:jc w:val="both"/>
              <w:rPr>
                <w:color w:val="000000" w:themeColor="text1"/>
                <w:sz w:val="24"/>
                <w:szCs w:val="24"/>
              </w:rPr>
            </w:pPr>
            <w:r w:rsidRPr="00FF6FD1">
              <w:rPr>
                <w:color w:val="000000" w:themeColor="text1"/>
                <w:sz w:val="24"/>
                <w:szCs w:val="24"/>
              </w:rPr>
              <w:t>223</w:t>
            </w:r>
          </w:p>
        </w:tc>
        <w:tc>
          <w:tcPr>
            <w:tcW w:w="706" w:type="dxa"/>
            <w:vAlign w:val="center"/>
          </w:tcPr>
          <w:p w14:paraId="76C28AC2" w14:textId="77777777" w:rsidR="00FF6FD1" w:rsidRPr="00FF6FD1" w:rsidRDefault="00FF6FD1" w:rsidP="00F51E79">
            <w:pPr>
              <w:jc w:val="both"/>
              <w:rPr>
                <w:color w:val="000000" w:themeColor="text1"/>
                <w:sz w:val="24"/>
                <w:szCs w:val="24"/>
              </w:rPr>
            </w:pPr>
            <w:r w:rsidRPr="00FF6FD1">
              <w:rPr>
                <w:color w:val="000000" w:themeColor="text1"/>
                <w:sz w:val="24"/>
                <w:szCs w:val="24"/>
              </w:rPr>
              <w:t>35,2</w:t>
            </w:r>
          </w:p>
        </w:tc>
      </w:tr>
      <w:tr w:rsidR="00FF6FD1" w:rsidRPr="00FF6FD1" w14:paraId="13A25C2B" w14:textId="77777777" w:rsidTr="002816D9">
        <w:trPr>
          <w:trHeight w:val="64"/>
          <w:jc w:val="center"/>
        </w:trPr>
        <w:tc>
          <w:tcPr>
            <w:tcW w:w="2628" w:type="dxa"/>
            <w:vMerge w:val="restart"/>
            <w:vAlign w:val="center"/>
          </w:tcPr>
          <w:p w14:paraId="055686C9" w14:textId="20BDBBAD"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Қызмет түрі</w:t>
            </w:r>
          </w:p>
        </w:tc>
        <w:tc>
          <w:tcPr>
            <w:tcW w:w="4866" w:type="dxa"/>
            <w:vAlign w:val="center"/>
          </w:tcPr>
          <w:p w14:paraId="637D82BE" w14:textId="3E30477F"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мемлекеттік қызметкер/білімгер</w:t>
            </w:r>
          </w:p>
        </w:tc>
        <w:tc>
          <w:tcPr>
            <w:tcW w:w="1382" w:type="dxa"/>
            <w:vAlign w:val="center"/>
          </w:tcPr>
          <w:p w14:paraId="610D95ED"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4</w:t>
            </w:r>
            <w:r w:rsidRPr="00FF6FD1">
              <w:rPr>
                <w:color w:val="000000" w:themeColor="text1"/>
                <w:sz w:val="24"/>
                <w:szCs w:val="24"/>
                <w:lang w:val="en-US"/>
              </w:rPr>
              <w:t>59</w:t>
            </w:r>
          </w:p>
        </w:tc>
        <w:tc>
          <w:tcPr>
            <w:tcW w:w="706" w:type="dxa"/>
            <w:vAlign w:val="center"/>
          </w:tcPr>
          <w:p w14:paraId="613D9C4F" w14:textId="77777777" w:rsidR="00FF6FD1" w:rsidRPr="00FF6FD1" w:rsidRDefault="00FF6FD1" w:rsidP="00F51E79">
            <w:pPr>
              <w:jc w:val="both"/>
              <w:rPr>
                <w:color w:val="000000" w:themeColor="text1"/>
                <w:sz w:val="24"/>
                <w:szCs w:val="24"/>
              </w:rPr>
            </w:pPr>
            <w:r w:rsidRPr="00FF6FD1">
              <w:rPr>
                <w:color w:val="000000" w:themeColor="text1"/>
                <w:sz w:val="24"/>
                <w:szCs w:val="24"/>
              </w:rPr>
              <w:t>72,7</w:t>
            </w:r>
          </w:p>
        </w:tc>
      </w:tr>
      <w:tr w:rsidR="00FF6FD1" w:rsidRPr="00FF6FD1" w14:paraId="262870F4" w14:textId="77777777" w:rsidTr="002816D9">
        <w:trPr>
          <w:trHeight w:val="64"/>
          <w:jc w:val="center"/>
        </w:trPr>
        <w:tc>
          <w:tcPr>
            <w:tcW w:w="2628" w:type="dxa"/>
            <w:vMerge/>
            <w:vAlign w:val="center"/>
          </w:tcPr>
          <w:p w14:paraId="343705C6"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3DE54948" w14:textId="2CB74269"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жеке сектор жұмысшысы/кәсіпкер</w:t>
            </w:r>
          </w:p>
        </w:tc>
        <w:tc>
          <w:tcPr>
            <w:tcW w:w="1382" w:type="dxa"/>
            <w:vAlign w:val="center"/>
          </w:tcPr>
          <w:p w14:paraId="20392C85" w14:textId="77777777" w:rsidR="00FF6FD1" w:rsidRPr="00FF6FD1" w:rsidRDefault="00FF6FD1" w:rsidP="00F51E79">
            <w:pPr>
              <w:jc w:val="both"/>
              <w:rPr>
                <w:color w:val="000000" w:themeColor="text1"/>
                <w:sz w:val="24"/>
                <w:szCs w:val="24"/>
              </w:rPr>
            </w:pPr>
            <w:r w:rsidRPr="00FF6FD1">
              <w:rPr>
                <w:color w:val="000000" w:themeColor="text1"/>
                <w:sz w:val="24"/>
                <w:szCs w:val="24"/>
              </w:rPr>
              <w:t>166</w:t>
            </w:r>
          </w:p>
        </w:tc>
        <w:tc>
          <w:tcPr>
            <w:tcW w:w="706" w:type="dxa"/>
            <w:vAlign w:val="center"/>
          </w:tcPr>
          <w:p w14:paraId="4C6DAA3B" w14:textId="77777777" w:rsidR="00FF6FD1" w:rsidRPr="00FF6FD1" w:rsidRDefault="00FF6FD1" w:rsidP="00F51E79">
            <w:pPr>
              <w:jc w:val="both"/>
              <w:rPr>
                <w:color w:val="000000" w:themeColor="text1"/>
                <w:sz w:val="24"/>
                <w:szCs w:val="24"/>
              </w:rPr>
            </w:pPr>
            <w:r w:rsidRPr="00FF6FD1">
              <w:rPr>
                <w:color w:val="000000" w:themeColor="text1"/>
                <w:sz w:val="24"/>
                <w:szCs w:val="24"/>
              </w:rPr>
              <w:t>26,2</w:t>
            </w:r>
          </w:p>
        </w:tc>
      </w:tr>
      <w:tr w:rsidR="00FF6FD1" w:rsidRPr="00FF6FD1" w14:paraId="0DE285B4" w14:textId="77777777" w:rsidTr="002816D9">
        <w:trPr>
          <w:trHeight w:val="562"/>
          <w:jc w:val="center"/>
        </w:trPr>
        <w:tc>
          <w:tcPr>
            <w:tcW w:w="2628" w:type="dxa"/>
            <w:vMerge/>
            <w:vAlign w:val="center"/>
          </w:tcPr>
          <w:p w14:paraId="2D64EA3A"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137A75D6" w14:textId="3630F784" w:rsidR="00FF6FD1" w:rsidRPr="00FF6FD1" w:rsidRDefault="00FF6FD1" w:rsidP="000A5EE1">
            <w:pPr>
              <w:jc w:val="both"/>
              <w:rPr>
                <w:iCs/>
                <w:color w:val="000000" w:themeColor="text1"/>
                <w:sz w:val="24"/>
                <w:szCs w:val="24"/>
                <w:lang w:val="kk-KZ"/>
              </w:rPr>
            </w:pPr>
            <w:r w:rsidRPr="00FF6FD1">
              <w:rPr>
                <w:iCs/>
                <w:color w:val="000000" w:themeColor="text1"/>
                <w:sz w:val="24"/>
                <w:szCs w:val="24"/>
                <w:lang w:val="kk-KZ"/>
              </w:rPr>
              <w:t>жұмыссыз (еңбекке қабілетті не қабілетсіз)/үй бикесі/зейнеткер</w:t>
            </w:r>
          </w:p>
        </w:tc>
        <w:tc>
          <w:tcPr>
            <w:tcW w:w="1382" w:type="dxa"/>
            <w:vAlign w:val="center"/>
          </w:tcPr>
          <w:p w14:paraId="5C074026" w14:textId="77777777" w:rsidR="00FF6FD1" w:rsidRPr="00FF6FD1" w:rsidRDefault="00FF6FD1" w:rsidP="00F51E79">
            <w:pPr>
              <w:jc w:val="both"/>
              <w:rPr>
                <w:color w:val="000000" w:themeColor="text1"/>
                <w:sz w:val="24"/>
                <w:szCs w:val="24"/>
              </w:rPr>
            </w:pPr>
            <w:r w:rsidRPr="00FF6FD1">
              <w:rPr>
                <w:color w:val="000000" w:themeColor="text1"/>
                <w:sz w:val="24"/>
                <w:szCs w:val="24"/>
              </w:rPr>
              <w:t>7</w:t>
            </w:r>
          </w:p>
        </w:tc>
        <w:tc>
          <w:tcPr>
            <w:tcW w:w="706" w:type="dxa"/>
            <w:vAlign w:val="center"/>
          </w:tcPr>
          <w:p w14:paraId="1D34CE7E" w14:textId="77777777" w:rsidR="00FF6FD1" w:rsidRPr="00FF6FD1" w:rsidRDefault="00FF6FD1" w:rsidP="00F51E79">
            <w:pPr>
              <w:jc w:val="both"/>
              <w:rPr>
                <w:color w:val="000000" w:themeColor="text1"/>
                <w:sz w:val="24"/>
                <w:szCs w:val="24"/>
              </w:rPr>
            </w:pPr>
            <w:r w:rsidRPr="00FF6FD1">
              <w:rPr>
                <w:color w:val="000000" w:themeColor="text1"/>
                <w:sz w:val="24"/>
                <w:szCs w:val="24"/>
              </w:rPr>
              <w:t>1,1</w:t>
            </w:r>
          </w:p>
        </w:tc>
      </w:tr>
      <w:tr w:rsidR="00FF6FD1" w:rsidRPr="00FF6FD1" w14:paraId="6DF07804" w14:textId="77777777" w:rsidTr="002816D9">
        <w:trPr>
          <w:trHeight w:val="274"/>
          <w:jc w:val="center"/>
        </w:trPr>
        <w:tc>
          <w:tcPr>
            <w:tcW w:w="2628" w:type="dxa"/>
            <w:vMerge w:val="restart"/>
            <w:vAlign w:val="center"/>
          </w:tcPr>
          <w:p w14:paraId="39A10587" w14:textId="38899488"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Отбасылық жағдайы</w:t>
            </w:r>
          </w:p>
        </w:tc>
        <w:tc>
          <w:tcPr>
            <w:tcW w:w="4866" w:type="dxa"/>
            <w:vAlign w:val="center"/>
          </w:tcPr>
          <w:p w14:paraId="715DEB6D" w14:textId="42ED5AC4"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үйленген/тұрмыс құрған</w:t>
            </w:r>
          </w:p>
        </w:tc>
        <w:tc>
          <w:tcPr>
            <w:tcW w:w="1382" w:type="dxa"/>
            <w:vAlign w:val="center"/>
          </w:tcPr>
          <w:p w14:paraId="3B1D9734"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56</w:t>
            </w:r>
            <w:r w:rsidRPr="00FF6FD1">
              <w:rPr>
                <w:color w:val="000000" w:themeColor="text1"/>
                <w:sz w:val="24"/>
                <w:szCs w:val="24"/>
                <w:lang w:val="en-US"/>
              </w:rPr>
              <w:t>4</w:t>
            </w:r>
          </w:p>
        </w:tc>
        <w:tc>
          <w:tcPr>
            <w:tcW w:w="706" w:type="dxa"/>
            <w:vAlign w:val="center"/>
          </w:tcPr>
          <w:p w14:paraId="793E813A" w14:textId="77777777" w:rsidR="00FF6FD1" w:rsidRPr="00FF6FD1" w:rsidRDefault="00FF6FD1" w:rsidP="00F51E79">
            <w:pPr>
              <w:jc w:val="both"/>
              <w:rPr>
                <w:color w:val="000000" w:themeColor="text1"/>
                <w:sz w:val="24"/>
                <w:szCs w:val="24"/>
              </w:rPr>
            </w:pPr>
            <w:r w:rsidRPr="00FF6FD1">
              <w:rPr>
                <w:color w:val="000000" w:themeColor="text1"/>
                <w:sz w:val="24"/>
                <w:szCs w:val="24"/>
              </w:rPr>
              <w:t>89,3</w:t>
            </w:r>
          </w:p>
        </w:tc>
      </w:tr>
      <w:tr w:rsidR="00FF6FD1" w:rsidRPr="00FF6FD1" w14:paraId="5AA51C55" w14:textId="77777777" w:rsidTr="002816D9">
        <w:trPr>
          <w:trHeight w:val="410"/>
          <w:jc w:val="center"/>
        </w:trPr>
        <w:tc>
          <w:tcPr>
            <w:tcW w:w="2628" w:type="dxa"/>
            <w:vMerge/>
            <w:vAlign w:val="center"/>
          </w:tcPr>
          <w:p w14:paraId="554CD620"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7292256C" w14:textId="77777777"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үйленбеген/ажырасқан/</w:t>
            </w:r>
          </w:p>
          <w:p w14:paraId="7FBF5A65" w14:textId="198A880D"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асыраушысынан айрылған</w:t>
            </w:r>
          </w:p>
        </w:tc>
        <w:tc>
          <w:tcPr>
            <w:tcW w:w="1382" w:type="dxa"/>
            <w:vAlign w:val="center"/>
          </w:tcPr>
          <w:p w14:paraId="6AFBCD8C" w14:textId="77777777" w:rsidR="00FF6FD1" w:rsidRPr="00FF6FD1" w:rsidRDefault="00FF6FD1" w:rsidP="00F51E79">
            <w:pPr>
              <w:jc w:val="both"/>
              <w:rPr>
                <w:color w:val="000000" w:themeColor="text1"/>
                <w:sz w:val="24"/>
                <w:szCs w:val="24"/>
              </w:rPr>
            </w:pPr>
            <w:r w:rsidRPr="00FF6FD1">
              <w:rPr>
                <w:color w:val="000000" w:themeColor="text1"/>
                <w:sz w:val="24"/>
                <w:szCs w:val="24"/>
                <w:lang w:val="kk-KZ"/>
              </w:rPr>
              <w:t>6</w:t>
            </w:r>
            <w:r w:rsidRPr="00FF6FD1">
              <w:rPr>
                <w:color w:val="000000" w:themeColor="text1"/>
                <w:sz w:val="24"/>
                <w:szCs w:val="24"/>
              </w:rPr>
              <w:t>8</w:t>
            </w:r>
          </w:p>
        </w:tc>
        <w:tc>
          <w:tcPr>
            <w:tcW w:w="706" w:type="dxa"/>
            <w:vAlign w:val="center"/>
          </w:tcPr>
          <w:p w14:paraId="5909739C" w14:textId="77777777" w:rsidR="00FF6FD1" w:rsidRPr="00FF6FD1" w:rsidRDefault="00FF6FD1" w:rsidP="00F51E79">
            <w:pPr>
              <w:jc w:val="both"/>
              <w:rPr>
                <w:color w:val="000000" w:themeColor="text1"/>
                <w:sz w:val="24"/>
                <w:szCs w:val="24"/>
              </w:rPr>
            </w:pPr>
            <w:r w:rsidRPr="00FF6FD1">
              <w:rPr>
                <w:color w:val="000000" w:themeColor="text1"/>
                <w:sz w:val="24"/>
                <w:szCs w:val="24"/>
              </w:rPr>
              <w:t>10,7</w:t>
            </w:r>
          </w:p>
        </w:tc>
      </w:tr>
      <w:tr w:rsidR="00FF6FD1" w:rsidRPr="00FF6FD1" w14:paraId="633E5555" w14:textId="77777777" w:rsidTr="002816D9">
        <w:trPr>
          <w:trHeight w:val="288"/>
          <w:jc w:val="center"/>
        </w:trPr>
        <w:tc>
          <w:tcPr>
            <w:tcW w:w="2628" w:type="dxa"/>
            <w:vMerge w:val="restart"/>
            <w:vAlign w:val="center"/>
          </w:tcPr>
          <w:p w14:paraId="39B58896" w14:textId="1A97FC81"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 xml:space="preserve">Темекі шегушілік </w:t>
            </w:r>
            <w:r w:rsidRPr="00FF6FD1">
              <w:rPr>
                <w:bCs/>
                <w:sz w:val="24"/>
                <w:szCs w:val="24"/>
                <w:shd w:val="clear" w:color="auto" w:fill="FFFFFF"/>
                <w:lang w:val="kk-KZ"/>
              </w:rPr>
              <w:t>статусы</w:t>
            </w:r>
          </w:p>
        </w:tc>
        <w:tc>
          <w:tcPr>
            <w:tcW w:w="4866" w:type="dxa"/>
            <w:vAlign w:val="center"/>
          </w:tcPr>
          <w:p w14:paraId="0445C3C1" w14:textId="6DC6A44E"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иә</w:t>
            </w:r>
          </w:p>
        </w:tc>
        <w:tc>
          <w:tcPr>
            <w:tcW w:w="1382" w:type="dxa"/>
            <w:vAlign w:val="center"/>
          </w:tcPr>
          <w:p w14:paraId="03736DC0" w14:textId="77777777" w:rsidR="00FF6FD1" w:rsidRPr="00FF6FD1" w:rsidRDefault="00FF6FD1" w:rsidP="00F51E79">
            <w:pPr>
              <w:jc w:val="both"/>
              <w:rPr>
                <w:color w:val="000000" w:themeColor="text1"/>
                <w:sz w:val="24"/>
                <w:szCs w:val="24"/>
              </w:rPr>
            </w:pPr>
            <w:r w:rsidRPr="00FF6FD1">
              <w:rPr>
                <w:color w:val="000000" w:themeColor="text1"/>
                <w:sz w:val="24"/>
                <w:szCs w:val="24"/>
              </w:rPr>
              <w:t>85</w:t>
            </w:r>
          </w:p>
        </w:tc>
        <w:tc>
          <w:tcPr>
            <w:tcW w:w="706" w:type="dxa"/>
            <w:vAlign w:val="center"/>
          </w:tcPr>
          <w:p w14:paraId="7E461FC9" w14:textId="77777777" w:rsidR="00FF6FD1" w:rsidRPr="00FF6FD1" w:rsidRDefault="00FF6FD1" w:rsidP="00F51E79">
            <w:pPr>
              <w:jc w:val="both"/>
              <w:rPr>
                <w:color w:val="000000" w:themeColor="text1"/>
                <w:sz w:val="24"/>
                <w:szCs w:val="24"/>
              </w:rPr>
            </w:pPr>
            <w:r w:rsidRPr="00FF6FD1">
              <w:rPr>
                <w:color w:val="000000" w:themeColor="text1"/>
                <w:sz w:val="24"/>
                <w:szCs w:val="24"/>
              </w:rPr>
              <w:t>13,4</w:t>
            </w:r>
          </w:p>
        </w:tc>
      </w:tr>
      <w:tr w:rsidR="00FF6FD1" w:rsidRPr="00FF6FD1" w14:paraId="16CB1828" w14:textId="77777777" w:rsidTr="002816D9">
        <w:trPr>
          <w:trHeight w:val="279"/>
          <w:jc w:val="center"/>
        </w:trPr>
        <w:tc>
          <w:tcPr>
            <w:tcW w:w="2628" w:type="dxa"/>
            <w:vMerge/>
            <w:vAlign w:val="center"/>
          </w:tcPr>
          <w:p w14:paraId="1E8E7B4F"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5B1D35BA" w14:textId="60460B9C"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жоқ</w:t>
            </w:r>
          </w:p>
        </w:tc>
        <w:tc>
          <w:tcPr>
            <w:tcW w:w="1382" w:type="dxa"/>
            <w:vAlign w:val="center"/>
          </w:tcPr>
          <w:p w14:paraId="0AA30AF9"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kk-KZ"/>
              </w:rPr>
              <w:t>5</w:t>
            </w:r>
            <w:r w:rsidRPr="00FF6FD1">
              <w:rPr>
                <w:color w:val="000000" w:themeColor="text1"/>
                <w:sz w:val="24"/>
                <w:szCs w:val="24"/>
              </w:rPr>
              <w:t>4</w:t>
            </w:r>
            <w:r w:rsidRPr="00FF6FD1">
              <w:rPr>
                <w:color w:val="000000" w:themeColor="text1"/>
                <w:sz w:val="24"/>
                <w:szCs w:val="24"/>
                <w:lang w:val="en-US"/>
              </w:rPr>
              <w:t>7</w:t>
            </w:r>
          </w:p>
        </w:tc>
        <w:tc>
          <w:tcPr>
            <w:tcW w:w="706" w:type="dxa"/>
            <w:vAlign w:val="center"/>
          </w:tcPr>
          <w:p w14:paraId="2BE8A33D" w14:textId="77777777" w:rsidR="00FF6FD1" w:rsidRPr="00FF6FD1" w:rsidRDefault="00FF6FD1" w:rsidP="00F51E79">
            <w:pPr>
              <w:jc w:val="both"/>
              <w:rPr>
                <w:color w:val="000000" w:themeColor="text1"/>
                <w:sz w:val="24"/>
                <w:szCs w:val="24"/>
              </w:rPr>
            </w:pPr>
            <w:r w:rsidRPr="00FF6FD1">
              <w:rPr>
                <w:color w:val="000000" w:themeColor="text1"/>
                <w:sz w:val="24"/>
                <w:szCs w:val="24"/>
              </w:rPr>
              <w:t>86,6</w:t>
            </w:r>
          </w:p>
        </w:tc>
      </w:tr>
      <w:tr w:rsidR="00FF6FD1" w:rsidRPr="00FF6FD1" w14:paraId="5DCCA3AB" w14:textId="77777777" w:rsidTr="002816D9">
        <w:trPr>
          <w:trHeight w:val="481"/>
          <w:jc w:val="center"/>
        </w:trPr>
        <w:tc>
          <w:tcPr>
            <w:tcW w:w="2628" w:type="dxa"/>
            <w:vMerge w:val="restart"/>
            <w:vAlign w:val="center"/>
          </w:tcPr>
          <w:p w14:paraId="749CE9F7" w14:textId="48E78F0B"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Алкоголь өнімдерін қолдану</w:t>
            </w:r>
          </w:p>
        </w:tc>
        <w:tc>
          <w:tcPr>
            <w:tcW w:w="4866" w:type="dxa"/>
            <w:vAlign w:val="center"/>
          </w:tcPr>
          <w:p w14:paraId="42C8A689" w14:textId="50DF9855"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иә</w:t>
            </w:r>
          </w:p>
        </w:tc>
        <w:tc>
          <w:tcPr>
            <w:tcW w:w="1382" w:type="dxa"/>
            <w:vAlign w:val="center"/>
          </w:tcPr>
          <w:p w14:paraId="26A9AEB6" w14:textId="77777777" w:rsidR="00FF6FD1" w:rsidRPr="00FF6FD1" w:rsidRDefault="00FF6FD1" w:rsidP="00F51E79">
            <w:pPr>
              <w:jc w:val="both"/>
              <w:rPr>
                <w:color w:val="000000" w:themeColor="text1"/>
                <w:sz w:val="24"/>
                <w:szCs w:val="24"/>
              </w:rPr>
            </w:pPr>
            <w:r w:rsidRPr="00FF6FD1">
              <w:rPr>
                <w:color w:val="000000" w:themeColor="text1"/>
                <w:sz w:val="24"/>
                <w:szCs w:val="24"/>
                <w:lang w:val="kk-KZ"/>
              </w:rPr>
              <w:t>1</w:t>
            </w:r>
            <w:r w:rsidRPr="00FF6FD1">
              <w:rPr>
                <w:color w:val="000000" w:themeColor="text1"/>
                <w:sz w:val="24"/>
                <w:szCs w:val="24"/>
              </w:rPr>
              <w:t>63</w:t>
            </w:r>
          </w:p>
        </w:tc>
        <w:tc>
          <w:tcPr>
            <w:tcW w:w="706" w:type="dxa"/>
            <w:vAlign w:val="center"/>
          </w:tcPr>
          <w:p w14:paraId="56A046E5" w14:textId="77777777" w:rsidR="00FF6FD1" w:rsidRPr="00FF6FD1" w:rsidRDefault="00FF6FD1" w:rsidP="00F51E79">
            <w:pPr>
              <w:jc w:val="both"/>
              <w:rPr>
                <w:color w:val="000000" w:themeColor="text1"/>
                <w:sz w:val="24"/>
                <w:szCs w:val="24"/>
              </w:rPr>
            </w:pPr>
            <w:r w:rsidRPr="00FF6FD1">
              <w:rPr>
                <w:color w:val="000000" w:themeColor="text1"/>
                <w:sz w:val="24"/>
                <w:szCs w:val="24"/>
              </w:rPr>
              <w:t>25,8</w:t>
            </w:r>
          </w:p>
        </w:tc>
      </w:tr>
      <w:tr w:rsidR="00FF6FD1" w:rsidRPr="00FF6FD1" w14:paraId="37CF0FF6" w14:textId="77777777" w:rsidTr="002816D9">
        <w:trPr>
          <w:trHeight w:val="279"/>
          <w:jc w:val="center"/>
        </w:trPr>
        <w:tc>
          <w:tcPr>
            <w:tcW w:w="2628" w:type="dxa"/>
            <w:vMerge/>
            <w:vAlign w:val="center"/>
          </w:tcPr>
          <w:p w14:paraId="087A58A2"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58A6F58C" w14:textId="15BE2CBC"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жоқ</w:t>
            </w:r>
          </w:p>
        </w:tc>
        <w:tc>
          <w:tcPr>
            <w:tcW w:w="1382" w:type="dxa"/>
            <w:vAlign w:val="center"/>
          </w:tcPr>
          <w:p w14:paraId="1826ECA1"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4</w:t>
            </w:r>
            <w:r w:rsidRPr="00FF6FD1">
              <w:rPr>
                <w:color w:val="000000" w:themeColor="text1"/>
                <w:sz w:val="24"/>
                <w:szCs w:val="24"/>
                <w:lang w:val="en-US"/>
              </w:rPr>
              <w:t>69</w:t>
            </w:r>
          </w:p>
        </w:tc>
        <w:tc>
          <w:tcPr>
            <w:tcW w:w="706" w:type="dxa"/>
            <w:vAlign w:val="center"/>
          </w:tcPr>
          <w:p w14:paraId="28509E21" w14:textId="77777777" w:rsidR="00FF6FD1" w:rsidRPr="00FF6FD1" w:rsidRDefault="00FF6FD1" w:rsidP="00F51E79">
            <w:pPr>
              <w:jc w:val="both"/>
              <w:rPr>
                <w:color w:val="000000" w:themeColor="text1"/>
                <w:sz w:val="24"/>
                <w:szCs w:val="24"/>
              </w:rPr>
            </w:pPr>
            <w:r w:rsidRPr="00FF6FD1">
              <w:rPr>
                <w:color w:val="000000" w:themeColor="text1"/>
                <w:sz w:val="24"/>
                <w:szCs w:val="24"/>
              </w:rPr>
              <w:t>74,2</w:t>
            </w:r>
          </w:p>
        </w:tc>
      </w:tr>
      <w:tr w:rsidR="00FF6FD1" w:rsidRPr="00FF6FD1" w14:paraId="7A0EC000" w14:textId="77777777" w:rsidTr="002816D9">
        <w:trPr>
          <w:trHeight w:val="279"/>
          <w:jc w:val="center"/>
        </w:trPr>
        <w:tc>
          <w:tcPr>
            <w:tcW w:w="2628" w:type="dxa"/>
            <w:vMerge w:val="restart"/>
            <w:vAlign w:val="center"/>
          </w:tcPr>
          <w:p w14:paraId="3C2539BF" w14:textId="340CFB16"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Физикалық белсенділік</w:t>
            </w:r>
          </w:p>
        </w:tc>
        <w:tc>
          <w:tcPr>
            <w:tcW w:w="4866" w:type="dxa"/>
            <w:vAlign w:val="center"/>
          </w:tcPr>
          <w:p w14:paraId="7B253916" w14:textId="76E11577"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төмен</w:t>
            </w:r>
          </w:p>
        </w:tc>
        <w:tc>
          <w:tcPr>
            <w:tcW w:w="1382" w:type="dxa"/>
            <w:vAlign w:val="center"/>
          </w:tcPr>
          <w:p w14:paraId="5E0C05FD"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46</w:t>
            </w:r>
            <w:r w:rsidRPr="00FF6FD1">
              <w:rPr>
                <w:color w:val="000000" w:themeColor="text1"/>
                <w:sz w:val="24"/>
                <w:szCs w:val="24"/>
                <w:lang w:val="en-US"/>
              </w:rPr>
              <w:t>5</w:t>
            </w:r>
          </w:p>
        </w:tc>
        <w:tc>
          <w:tcPr>
            <w:tcW w:w="706" w:type="dxa"/>
            <w:vAlign w:val="center"/>
          </w:tcPr>
          <w:p w14:paraId="0E4EA4A3" w14:textId="77777777" w:rsidR="00FF6FD1" w:rsidRPr="00FF6FD1" w:rsidRDefault="00FF6FD1" w:rsidP="00F51E79">
            <w:pPr>
              <w:jc w:val="both"/>
              <w:rPr>
                <w:color w:val="000000" w:themeColor="text1"/>
                <w:sz w:val="24"/>
                <w:szCs w:val="24"/>
              </w:rPr>
            </w:pPr>
            <w:r w:rsidRPr="00FF6FD1">
              <w:rPr>
                <w:color w:val="000000" w:themeColor="text1"/>
                <w:sz w:val="24"/>
                <w:szCs w:val="24"/>
              </w:rPr>
              <w:t>73,6</w:t>
            </w:r>
          </w:p>
        </w:tc>
      </w:tr>
      <w:tr w:rsidR="00FF6FD1" w:rsidRPr="00FF6FD1" w14:paraId="15E5AC3A" w14:textId="77777777" w:rsidTr="002816D9">
        <w:trPr>
          <w:trHeight w:val="279"/>
          <w:jc w:val="center"/>
        </w:trPr>
        <w:tc>
          <w:tcPr>
            <w:tcW w:w="2628" w:type="dxa"/>
            <w:vMerge/>
            <w:vAlign w:val="center"/>
          </w:tcPr>
          <w:p w14:paraId="575E8E69"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618A398B" w14:textId="332A001D"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орта</w:t>
            </w:r>
          </w:p>
        </w:tc>
        <w:tc>
          <w:tcPr>
            <w:tcW w:w="1382" w:type="dxa"/>
            <w:vAlign w:val="center"/>
          </w:tcPr>
          <w:p w14:paraId="0ECE7CD0" w14:textId="77777777" w:rsidR="00FF6FD1" w:rsidRPr="00FF6FD1" w:rsidRDefault="00FF6FD1" w:rsidP="00F51E79">
            <w:pPr>
              <w:jc w:val="both"/>
              <w:rPr>
                <w:color w:val="000000" w:themeColor="text1"/>
                <w:sz w:val="24"/>
                <w:szCs w:val="24"/>
              </w:rPr>
            </w:pPr>
            <w:r w:rsidRPr="00FF6FD1">
              <w:rPr>
                <w:color w:val="000000" w:themeColor="text1"/>
                <w:sz w:val="24"/>
                <w:szCs w:val="24"/>
              </w:rPr>
              <w:t>112</w:t>
            </w:r>
          </w:p>
        </w:tc>
        <w:tc>
          <w:tcPr>
            <w:tcW w:w="706" w:type="dxa"/>
            <w:vAlign w:val="center"/>
          </w:tcPr>
          <w:p w14:paraId="2296FFF2" w14:textId="77777777" w:rsidR="00FF6FD1" w:rsidRPr="00FF6FD1" w:rsidRDefault="00FF6FD1" w:rsidP="00F51E79">
            <w:pPr>
              <w:jc w:val="both"/>
              <w:rPr>
                <w:color w:val="000000" w:themeColor="text1"/>
                <w:sz w:val="24"/>
                <w:szCs w:val="24"/>
              </w:rPr>
            </w:pPr>
            <w:r w:rsidRPr="00FF6FD1">
              <w:rPr>
                <w:color w:val="000000" w:themeColor="text1"/>
                <w:sz w:val="24"/>
                <w:szCs w:val="24"/>
              </w:rPr>
              <w:t>17,7</w:t>
            </w:r>
          </w:p>
        </w:tc>
      </w:tr>
      <w:tr w:rsidR="00FF6FD1" w:rsidRPr="00FF6FD1" w14:paraId="2FEF00C6" w14:textId="77777777" w:rsidTr="002816D9">
        <w:trPr>
          <w:trHeight w:val="279"/>
          <w:jc w:val="center"/>
        </w:trPr>
        <w:tc>
          <w:tcPr>
            <w:tcW w:w="2628" w:type="dxa"/>
            <w:vMerge/>
            <w:vAlign w:val="center"/>
          </w:tcPr>
          <w:p w14:paraId="34290B5E"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25A5EFD0" w14:textId="0E1E9E03"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жоғары</w:t>
            </w:r>
          </w:p>
        </w:tc>
        <w:tc>
          <w:tcPr>
            <w:tcW w:w="1382" w:type="dxa"/>
            <w:vAlign w:val="center"/>
          </w:tcPr>
          <w:p w14:paraId="69EDD028" w14:textId="77777777" w:rsidR="00FF6FD1" w:rsidRPr="00FF6FD1" w:rsidRDefault="00FF6FD1" w:rsidP="00F51E79">
            <w:pPr>
              <w:jc w:val="both"/>
              <w:rPr>
                <w:color w:val="000000" w:themeColor="text1"/>
                <w:sz w:val="24"/>
                <w:szCs w:val="24"/>
              </w:rPr>
            </w:pPr>
            <w:r w:rsidRPr="00FF6FD1">
              <w:rPr>
                <w:color w:val="000000" w:themeColor="text1"/>
                <w:sz w:val="24"/>
                <w:szCs w:val="24"/>
              </w:rPr>
              <w:t>55</w:t>
            </w:r>
          </w:p>
        </w:tc>
        <w:tc>
          <w:tcPr>
            <w:tcW w:w="706" w:type="dxa"/>
            <w:vAlign w:val="center"/>
          </w:tcPr>
          <w:p w14:paraId="63578750" w14:textId="77777777" w:rsidR="00FF6FD1" w:rsidRPr="00FF6FD1" w:rsidRDefault="00FF6FD1" w:rsidP="00F51E79">
            <w:pPr>
              <w:jc w:val="both"/>
              <w:rPr>
                <w:color w:val="000000" w:themeColor="text1"/>
                <w:sz w:val="24"/>
                <w:szCs w:val="24"/>
              </w:rPr>
            </w:pPr>
            <w:r w:rsidRPr="00FF6FD1">
              <w:rPr>
                <w:color w:val="000000" w:themeColor="text1"/>
                <w:sz w:val="24"/>
                <w:szCs w:val="24"/>
              </w:rPr>
              <w:t>8,7</w:t>
            </w:r>
          </w:p>
        </w:tc>
      </w:tr>
      <w:tr w:rsidR="00FF6FD1" w:rsidRPr="00FF6FD1" w14:paraId="7B6757A4" w14:textId="77777777" w:rsidTr="002816D9">
        <w:trPr>
          <w:trHeight w:val="279"/>
          <w:jc w:val="center"/>
        </w:trPr>
        <w:tc>
          <w:tcPr>
            <w:tcW w:w="2628" w:type="dxa"/>
            <w:vMerge w:val="restart"/>
            <w:vAlign w:val="center"/>
          </w:tcPr>
          <w:p w14:paraId="5CD6E132" w14:textId="1C90CA51" w:rsidR="00FF6FD1" w:rsidRPr="00FF6FD1" w:rsidRDefault="00FF6FD1" w:rsidP="00F51E79">
            <w:pPr>
              <w:jc w:val="both"/>
              <w:rPr>
                <w:color w:val="000000" w:themeColor="text1"/>
                <w:sz w:val="24"/>
                <w:szCs w:val="24"/>
                <w:lang w:val="kk-KZ"/>
              </w:rPr>
            </w:pPr>
            <w:r w:rsidRPr="00FF6FD1">
              <w:rPr>
                <w:color w:val="000000" w:themeColor="text1"/>
                <w:sz w:val="24"/>
                <w:szCs w:val="24"/>
                <w:lang w:val="kk-KZ"/>
              </w:rPr>
              <w:t>ДМИ</w:t>
            </w:r>
          </w:p>
        </w:tc>
        <w:tc>
          <w:tcPr>
            <w:tcW w:w="4866" w:type="dxa"/>
            <w:vAlign w:val="center"/>
          </w:tcPr>
          <w:p w14:paraId="3A8A30BA" w14:textId="759E1C66"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қалыпты салмақ</w:t>
            </w:r>
          </w:p>
        </w:tc>
        <w:tc>
          <w:tcPr>
            <w:tcW w:w="1382" w:type="dxa"/>
            <w:vAlign w:val="center"/>
          </w:tcPr>
          <w:p w14:paraId="627C292F" w14:textId="77777777" w:rsidR="00FF6FD1" w:rsidRPr="00FF6FD1" w:rsidRDefault="00FF6FD1" w:rsidP="00F51E79">
            <w:pPr>
              <w:jc w:val="both"/>
              <w:rPr>
                <w:color w:val="000000" w:themeColor="text1"/>
                <w:sz w:val="24"/>
                <w:szCs w:val="24"/>
              </w:rPr>
            </w:pPr>
            <w:r w:rsidRPr="00FF6FD1">
              <w:rPr>
                <w:color w:val="000000" w:themeColor="text1"/>
                <w:sz w:val="24"/>
                <w:szCs w:val="24"/>
              </w:rPr>
              <w:t>163</w:t>
            </w:r>
          </w:p>
        </w:tc>
        <w:tc>
          <w:tcPr>
            <w:tcW w:w="706" w:type="dxa"/>
            <w:vAlign w:val="center"/>
          </w:tcPr>
          <w:p w14:paraId="5044D334" w14:textId="77777777" w:rsidR="00FF6FD1" w:rsidRPr="00FF6FD1" w:rsidRDefault="00FF6FD1" w:rsidP="00F51E79">
            <w:pPr>
              <w:jc w:val="both"/>
              <w:rPr>
                <w:color w:val="000000" w:themeColor="text1"/>
                <w:sz w:val="24"/>
                <w:szCs w:val="24"/>
              </w:rPr>
            </w:pPr>
            <w:r w:rsidRPr="00FF6FD1">
              <w:rPr>
                <w:color w:val="000000" w:themeColor="text1"/>
                <w:sz w:val="24"/>
                <w:szCs w:val="24"/>
              </w:rPr>
              <w:t>25,8</w:t>
            </w:r>
          </w:p>
        </w:tc>
      </w:tr>
      <w:tr w:rsidR="00FF6FD1" w:rsidRPr="00FF6FD1" w14:paraId="7B1C8D6F" w14:textId="77777777" w:rsidTr="002816D9">
        <w:trPr>
          <w:trHeight w:val="279"/>
          <w:jc w:val="center"/>
        </w:trPr>
        <w:tc>
          <w:tcPr>
            <w:tcW w:w="2628" w:type="dxa"/>
            <w:vMerge/>
            <w:vAlign w:val="center"/>
          </w:tcPr>
          <w:p w14:paraId="2218D664"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2DE57E5D" w14:textId="1D232C40"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артық салмақтылық</w:t>
            </w:r>
          </w:p>
        </w:tc>
        <w:tc>
          <w:tcPr>
            <w:tcW w:w="1382" w:type="dxa"/>
            <w:vAlign w:val="center"/>
          </w:tcPr>
          <w:p w14:paraId="582D8CED" w14:textId="77777777" w:rsidR="00FF6FD1" w:rsidRPr="00FF6FD1" w:rsidRDefault="00FF6FD1" w:rsidP="00F51E79">
            <w:pPr>
              <w:jc w:val="both"/>
              <w:rPr>
                <w:color w:val="000000" w:themeColor="text1"/>
                <w:sz w:val="24"/>
                <w:szCs w:val="24"/>
              </w:rPr>
            </w:pPr>
            <w:r w:rsidRPr="00FF6FD1">
              <w:rPr>
                <w:color w:val="000000" w:themeColor="text1"/>
                <w:sz w:val="24"/>
                <w:szCs w:val="24"/>
              </w:rPr>
              <w:t>218</w:t>
            </w:r>
          </w:p>
        </w:tc>
        <w:tc>
          <w:tcPr>
            <w:tcW w:w="706" w:type="dxa"/>
            <w:vAlign w:val="center"/>
          </w:tcPr>
          <w:p w14:paraId="66844373" w14:textId="77777777" w:rsidR="00FF6FD1" w:rsidRPr="00FF6FD1" w:rsidRDefault="00FF6FD1" w:rsidP="00F51E79">
            <w:pPr>
              <w:jc w:val="both"/>
              <w:rPr>
                <w:color w:val="000000" w:themeColor="text1"/>
                <w:sz w:val="24"/>
                <w:szCs w:val="24"/>
              </w:rPr>
            </w:pPr>
            <w:r w:rsidRPr="00FF6FD1">
              <w:rPr>
                <w:color w:val="000000" w:themeColor="text1"/>
                <w:sz w:val="24"/>
                <w:szCs w:val="24"/>
              </w:rPr>
              <w:t>34,4</w:t>
            </w:r>
          </w:p>
        </w:tc>
      </w:tr>
      <w:tr w:rsidR="00FF6FD1" w:rsidRPr="00FF6FD1" w14:paraId="3570C754" w14:textId="77777777" w:rsidTr="002816D9">
        <w:trPr>
          <w:trHeight w:val="279"/>
          <w:jc w:val="center"/>
        </w:trPr>
        <w:tc>
          <w:tcPr>
            <w:tcW w:w="2628" w:type="dxa"/>
            <w:vMerge/>
            <w:vAlign w:val="center"/>
          </w:tcPr>
          <w:p w14:paraId="47B1A70A" w14:textId="77777777" w:rsidR="00FF6FD1" w:rsidRPr="00FF6FD1" w:rsidRDefault="00FF6FD1" w:rsidP="00F51E79">
            <w:pPr>
              <w:ind w:firstLine="709"/>
              <w:jc w:val="both"/>
              <w:rPr>
                <w:color w:val="000000" w:themeColor="text1"/>
                <w:sz w:val="24"/>
                <w:szCs w:val="24"/>
                <w:lang w:val="kk-KZ"/>
              </w:rPr>
            </w:pPr>
          </w:p>
        </w:tc>
        <w:tc>
          <w:tcPr>
            <w:tcW w:w="4866" w:type="dxa"/>
            <w:vAlign w:val="center"/>
          </w:tcPr>
          <w:p w14:paraId="05620380" w14:textId="245FFD93"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семіздік (І, ІІ, ІІІ дәрежелері)</w:t>
            </w:r>
          </w:p>
        </w:tc>
        <w:tc>
          <w:tcPr>
            <w:tcW w:w="1382" w:type="dxa"/>
            <w:vAlign w:val="center"/>
          </w:tcPr>
          <w:p w14:paraId="1C2D0950"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rPr>
              <w:t>25</w:t>
            </w:r>
            <w:r w:rsidRPr="00FF6FD1">
              <w:rPr>
                <w:color w:val="000000" w:themeColor="text1"/>
                <w:sz w:val="24"/>
                <w:szCs w:val="24"/>
                <w:lang w:val="en-US"/>
              </w:rPr>
              <w:t>1</w:t>
            </w:r>
          </w:p>
        </w:tc>
        <w:tc>
          <w:tcPr>
            <w:tcW w:w="706" w:type="dxa"/>
            <w:vAlign w:val="center"/>
          </w:tcPr>
          <w:p w14:paraId="06CB044E" w14:textId="77777777" w:rsidR="00FF6FD1" w:rsidRPr="00FF6FD1" w:rsidRDefault="00FF6FD1" w:rsidP="00F51E79">
            <w:pPr>
              <w:jc w:val="both"/>
              <w:rPr>
                <w:color w:val="000000" w:themeColor="text1"/>
                <w:sz w:val="24"/>
                <w:szCs w:val="24"/>
              </w:rPr>
            </w:pPr>
            <w:r w:rsidRPr="00FF6FD1">
              <w:rPr>
                <w:color w:val="000000" w:themeColor="text1"/>
                <w:sz w:val="24"/>
                <w:szCs w:val="24"/>
              </w:rPr>
              <w:t>39,8</w:t>
            </w:r>
          </w:p>
        </w:tc>
      </w:tr>
      <w:tr w:rsidR="00FF6FD1" w:rsidRPr="00FF6FD1" w14:paraId="2C6BF994" w14:textId="77777777" w:rsidTr="002816D9">
        <w:trPr>
          <w:trHeight w:val="279"/>
          <w:jc w:val="center"/>
        </w:trPr>
        <w:tc>
          <w:tcPr>
            <w:tcW w:w="2628" w:type="dxa"/>
            <w:vMerge w:val="restart"/>
            <w:vAlign w:val="center"/>
          </w:tcPr>
          <w:p w14:paraId="6A6F8F3D" w14:textId="6B94AB6D" w:rsidR="00FF6FD1" w:rsidRPr="00FF6FD1" w:rsidRDefault="00FF6FD1" w:rsidP="00F51E79">
            <w:pPr>
              <w:jc w:val="both"/>
              <w:rPr>
                <w:color w:val="000000" w:themeColor="text1"/>
                <w:sz w:val="24"/>
                <w:szCs w:val="24"/>
                <w:lang w:val="kk-KZ"/>
              </w:rPr>
            </w:pPr>
            <w:r w:rsidRPr="00FF6FD1">
              <w:rPr>
                <w:sz w:val="24"/>
                <w:szCs w:val="24"/>
                <w:lang w:val="kk-KZ"/>
              </w:rPr>
              <w:t>Стресс дәрежесі</w:t>
            </w:r>
          </w:p>
        </w:tc>
        <w:tc>
          <w:tcPr>
            <w:tcW w:w="4866" w:type="dxa"/>
            <w:vAlign w:val="center"/>
          </w:tcPr>
          <w:p w14:paraId="54D7060E" w14:textId="6B028CFB"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төмен</w:t>
            </w:r>
          </w:p>
        </w:tc>
        <w:tc>
          <w:tcPr>
            <w:tcW w:w="1382" w:type="dxa"/>
            <w:vAlign w:val="center"/>
          </w:tcPr>
          <w:p w14:paraId="58101A55"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128</w:t>
            </w:r>
          </w:p>
        </w:tc>
        <w:tc>
          <w:tcPr>
            <w:tcW w:w="706" w:type="dxa"/>
            <w:vAlign w:val="center"/>
          </w:tcPr>
          <w:p w14:paraId="7CCF0126"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20,3</w:t>
            </w:r>
          </w:p>
        </w:tc>
      </w:tr>
      <w:tr w:rsidR="00FF6FD1" w:rsidRPr="00FF6FD1" w14:paraId="79D3B62B" w14:textId="77777777" w:rsidTr="002816D9">
        <w:trPr>
          <w:trHeight w:val="279"/>
          <w:jc w:val="center"/>
        </w:trPr>
        <w:tc>
          <w:tcPr>
            <w:tcW w:w="2628" w:type="dxa"/>
            <w:vMerge/>
            <w:vAlign w:val="center"/>
          </w:tcPr>
          <w:p w14:paraId="07976297" w14:textId="77777777" w:rsidR="00FF6FD1" w:rsidRPr="00FF6FD1" w:rsidRDefault="00FF6FD1" w:rsidP="00F51E79">
            <w:pPr>
              <w:jc w:val="both"/>
              <w:rPr>
                <w:sz w:val="24"/>
                <w:szCs w:val="24"/>
                <w:lang w:val="kk-KZ"/>
              </w:rPr>
            </w:pPr>
          </w:p>
        </w:tc>
        <w:tc>
          <w:tcPr>
            <w:tcW w:w="4866" w:type="dxa"/>
            <w:vAlign w:val="center"/>
          </w:tcPr>
          <w:p w14:paraId="55ADE68A" w14:textId="566B67DA"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 xml:space="preserve">айқын </w:t>
            </w:r>
          </w:p>
        </w:tc>
        <w:tc>
          <w:tcPr>
            <w:tcW w:w="1382" w:type="dxa"/>
            <w:vAlign w:val="center"/>
          </w:tcPr>
          <w:p w14:paraId="0B721201"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377</w:t>
            </w:r>
          </w:p>
        </w:tc>
        <w:tc>
          <w:tcPr>
            <w:tcW w:w="706" w:type="dxa"/>
            <w:vAlign w:val="center"/>
          </w:tcPr>
          <w:p w14:paraId="322969FC"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59,7</w:t>
            </w:r>
          </w:p>
        </w:tc>
      </w:tr>
      <w:tr w:rsidR="00FF6FD1" w:rsidRPr="00FF6FD1" w14:paraId="294AF21C" w14:textId="77777777" w:rsidTr="002816D9">
        <w:trPr>
          <w:trHeight w:val="279"/>
          <w:jc w:val="center"/>
        </w:trPr>
        <w:tc>
          <w:tcPr>
            <w:tcW w:w="2628" w:type="dxa"/>
            <w:vMerge/>
            <w:vAlign w:val="center"/>
          </w:tcPr>
          <w:p w14:paraId="13A2D781" w14:textId="77777777" w:rsidR="00FF6FD1" w:rsidRPr="00FF6FD1" w:rsidRDefault="00FF6FD1" w:rsidP="00F51E79">
            <w:pPr>
              <w:jc w:val="both"/>
              <w:rPr>
                <w:sz w:val="24"/>
                <w:szCs w:val="24"/>
                <w:lang w:val="kk-KZ"/>
              </w:rPr>
            </w:pPr>
          </w:p>
        </w:tc>
        <w:tc>
          <w:tcPr>
            <w:tcW w:w="4866" w:type="dxa"/>
            <w:vAlign w:val="center"/>
          </w:tcPr>
          <w:p w14:paraId="69322E5A" w14:textId="76239F27" w:rsidR="00FF6FD1" w:rsidRPr="00FF6FD1" w:rsidRDefault="00FF6FD1" w:rsidP="00F51E79">
            <w:pPr>
              <w:jc w:val="both"/>
              <w:rPr>
                <w:iCs/>
                <w:color w:val="000000" w:themeColor="text1"/>
                <w:sz w:val="24"/>
                <w:szCs w:val="24"/>
                <w:lang w:val="kk-KZ"/>
              </w:rPr>
            </w:pPr>
            <w:r w:rsidRPr="00FF6FD1">
              <w:rPr>
                <w:iCs/>
                <w:color w:val="000000" w:themeColor="text1"/>
                <w:sz w:val="24"/>
                <w:szCs w:val="24"/>
                <w:lang w:val="kk-KZ"/>
              </w:rPr>
              <w:t>жоғары</w:t>
            </w:r>
          </w:p>
        </w:tc>
        <w:tc>
          <w:tcPr>
            <w:tcW w:w="1382" w:type="dxa"/>
            <w:vAlign w:val="center"/>
          </w:tcPr>
          <w:p w14:paraId="45291F44"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127</w:t>
            </w:r>
          </w:p>
        </w:tc>
        <w:tc>
          <w:tcPr>
            <w:tcW w:w="706" w:type="dxa"/>
            <w:vAlign w:val="center"/>
          </w:tcPr>
          <w:p w14:paraId="55A1551C" w14:textId="77777777" w:rsidR="00FF6FD1" w:rsidRPr="00FF6FD1" w:rsidRDefault="00FF6FD1" w:rsidP="00F51E79">
            <w:pPr>
              <w:jc w:val="both"/>
              <w:rPr>
                <w:color w:val="000000" w:themeColor="text1"/>
                <w:sz w:val="24"/>
                <w:szCs w:val="24"/>
                <w:lang w:val="en-US"/>
              </w:rPr>
            </w:pPr>
            <w:r w:rsidRPr="00FF6FD1">
              <w:rPr>
                <w:color w:val="000000" w:themeColor="text1"/>
                <w:sz w:val="24"/>
                <w:szCs w:val="24"/>
                <w:lang w:val="en-US"/>
              </w:rPr>
              <w:t>20,0</w:t>
            </w:r>
          </w:p>
        </w:tc>
      </w:tr>
      <w:tr w:rsidR="002816D9" w:rsidRPr="00FF6FD1" w14:paraId="1602B462" w14:textId="77777777" w:rsidTr="00BA07FF">
        <w:trPr>
          <w:trHeight w:val="279"/>
          <w:jc w:val="center"/>
        </w:trPr>
        <w:tc>
          <w:tcPr>
            <w:tcW w:w="9582" w:type="dxa"/>
            <w:gridSpan w:val="4"/>
            <w:vAlign w:val="center"/>
          </w:tcPr>
          <w:p w14:paraId="22905467" w14:textId="240369B4" w:rsidR="002816D9" w:rsidRPr="002816D9" w:rsidRDefault="002816D9" w:rsidP="000A5EE1">
            <w:pPr>
              <w:ind w:firstLine="573"/>
              <w:jc w:val="both"/>
              <w:rPr>
                <w:color w:val="000000" w:themeColor="text1"/>
                <w:sz w:val="24"/>
                <w:szCs w:val="24"/>
                <w:lang w:val="en-US"/>
              </w:rPr>
            </w:pPr>
            <w:r w:rsidRPr="002816D9">
              <w:rPr>
                <w:rFonts w:eastAsia="Calibri"/>
                <w:sz w:val="24"/>
                <w:szCs w:val="24"/>
                <w:lang w:val="kk-KZ"/>
              </w:rPr>
              <w:t>Ескерту –</w:t>
            </w:r>
            <w:r w:rsidRPr="002816D9">
              <w:rPr>
                <w:rFonts w:eastAsia="Calibri"/>
                <w:bCs/>
                <w:sz w:val="24"/>
                <w:szCs w:val="24"/>
                <w:lang w:val="kk-KZ"/>
              </w:rPr>
              <w:t xml:space="preserve"> Әдебиет негізінде құралған [196, б. 96]</w:t>
            </w:r>
          </w:p>
        </w:tc>
      </w:tr>
    </w:tbl>
    <w:p w14:paraId="6561BF06" w14:textId="77777777" w:rsidR="00CE553C" w:rsidRPr="00CE553C" w:rsidRDefault="00CE553C" w:rsidP="00F51E79">
      <w:pPr>
        <w:jc w:val="right"/>
        <w:rPr>
          <w:sz w:val="28"/>
          <w:lang w:val="kk-KZ"/>
        </w:rPr>
      </w:pPr>
    </w:p>
    <w:p w14:paraId="7F3BD675" w14:textId="0CC19802" w:rsidR="009E2C9D" w:rsidRPr="009E4FC1" w:rsidRDefault="009E2C9D" w:rsidP="009B7921">
      <w:pPr>
        <w:ind w:firstLine="709"/>
        <w:jc w:val="both"/>
        <w:rPr>
          <w:sz w:val="28"/>
          <w:szCs w:val="28"/>
          <w:lang w:val="kk-KZ"/>
        </w:rPr>
      </w:pPr>
      <w:r w:rsidRPr="009E4FC1">
        <w:rPr>
          <w:sz w:val="28"/>
          <w:szCs w:val="28"/>
          <w:lang w:val="kk-KZ"/>
        </w:rPr>
        <w:t xml:space="preserve">2-кестеде </w:t>
      </w:r>
      <w:r w:rsidR="00C51A8B" w:rsidRPr="009E4FC1">
        <w:rPr>
          <w:sz w:val="28"/>
          <w:szCs w:val="28"/>
          <w:lang w:val="kk-KZ"/>
        </w:rPr>
        <w:t xml:space="preserve">бастапқы </w:t>
      </w:r>
      <w:r w:rsidRPr="009E4FC1">
        <w:rPr>
          <w:sz w:val="28"/>
          <w:szCs w:val="28"/>
          <w:lang w:val="kk-KZ"/>
        </w:rPr>
        <w:t>жалпы іріктеменің ішін</w:t>
      </w:r>
      <w:r w:rsidR="00C51A8B" w:rsidRPr="009E4FC1">
        <w:rPr>
          <w:sz w:val="28"/>
          <w:szCs w:val="28"/>
          <w:lang w:val="kk-KZ"/>
        </w:rPr>
        <w:t>е</w:t>
      </w:r>
      <w:r w:rsidRPr="009E4FC1">
        <w:rPr>
          <w:sz w:val="28"/>
          <w:szCs w:val="28"/>
          <w:lang w:val="kk-KZ"/>
        </w:rPr>
        <w:t xml:space="preserve"> қосылған, бірақ қайтыс болған</w:t>
      </w:r>
      <w:r w:rsidR="00C51A8B" w:rsidRPr="009E4FC1">
        <w:rPr>
          <w:sz w:val="28"/>
          <w:szCs w:val="28"/>
          <w:lang w:val="kk-KZ"/>
        </w:rPr>
        <w:t xml:space="preserve"> зерттелушілердің қайтыс бол</w:t>
      </w:r>
      <w:r w:rsidR="00612A81">
        <w:rPr>
          <w:sz w:val="28"/>
          <w:szCs w:val="28"/>
          <w:lang w:val="kk-KZ"/>
        </w:rPr>
        <w:t>у себептері</w:t>
      </w:r>
      <w:r w:rsidRPr="009E4FC1">
        <w:rPr>
          <w:sz w:val="28"/>
          <w:szCs w:val="28"/>
          <w:lang w:val="kk-KZ"/>
        </w:rPr>
        <w:t xml:space="preserve"> туралы мәліметтер АХЖ-10 </w:t>
      </w:r>
      <w:r w:rsidR="003D3FF2" w:rsidRPr="009E4FC1">
        <w:rPr>
          <w:sz w:val="28"/>
          <w:szCs w:val="28"/>
          <w:lang w:val="kk-KZ"/>
        </w:rPr>
        <w:t>жіктемесі бойынша</w:t>
      </w:r>
      <w:r w:rsidRPr="009E4FC1">
        <w:rPr>
          <w:sz w:val="28"/>
          <w:szCs w:val="28"/>
          <w:lang w:val="kk-KZ"/>
        </w:rPr>
        <w:t xml:space="preserve"> берілген.</w:t>
      </w:r>
    </w:p>
    <w:p w14:paraId="71FF6343" w14:textId="2C7CADCC" w:rsidR="003D3FF2" w:rsidRPr="00FF6FD1" w:rsidRDefault="000A5EE1" w:rsidP="00F51E79">
      <w:pPr>
        <w:jc w:val="both"/>
        <w:rPr>
          <w:bCs/>
          <w:color w:val="000000" w:themeColor="text1"/>
          <w:sz w:val="28"/>
          <w:szCs w:val="28"/>
          <w:lang w:val="kk-KZ"/>
        </w:rPr>
      </w:pPr>
      <w:r>
        <w:rPr>
          <w:bCs/>
          <w:color w:val="000000" w:themeColor="text1"/>
          <w:sz w:val="28"/>
          <w:szCs w:val="28"/>
          <w:lang w:val="kk-KZ"/>
        </w:rPr>
        <w:lastRenderedPageBreak/>
        <w:t xml:space="preserve">Кесте </w:t>
      </w:r>
      <w:r w:rsidR="00DD5658" w:rsidRPr="00FF6FD1">
        <w:rPr>
          <w:bCs/>
          <w:color w:val="000000" w:themeColor="text1"/>
          <w:sz w:val="28"/>
          <w:szCs w:val="28"/>
          <w:lang w:val="kk-KZ"/>
        </w:rPr>
        <w:t>2</w:t>
      </w:r>
      <w:r>
        <w:rPr>
          <w:bCs/>
          <w:color w:val="000000" w:themeColor="text1"/>
          <w:sz w:val="28"/>
          <w:szCs w:val="28"/>
          <w:lang w:val="kk-KZ"/>
        </w:rPr>
        <w:t xml:space="preserve"> – </w:t>
      </w:r>
      <w:r w:rsidR="003D3FF2" w:rsidRPr="00FF6FD1">
        <w:rPr>
          <w:bCs/>
          <w:color w:val="000000" w:themeColor="text1"/>
          <w:sz w:val="28"/>
          <w:szCs w:val="28"/>
          <w:lang w:val="kk-KZ"/>
        </w:rPr>
        <w:t>Қайтыс болғандардың (n=28) АХЖ-10 бойынша</w:t>
      </w:r>
      <w:r>
        <w:rPr>
          <w:bCs/>
          <w:color w:val="000000" w:themeColor="text1"/>
          <w:sz w:val="28"/>
          <w:szCs w:val="28"/>
          <w:lang w:val="kk-KZ"/>
        </w:rPr>
        <w:t xml:space="preserve"> </w:t>
      </w:r>
      <w:r w:rsidR="003D3FF2" w:rsidRPr="00FF6FD1">
        <w:rPr>
          <w:bCs/>
          <w:color w:val="000000" w:themeColor="text1"/>
          <w:sz w:val="28"/>
          <w:szCs w:val="28"/>
          <w:lang w:val="kk-KZ"/>
        </w:rPr>
        <w:t>сипаттамалы статистикасы</w:t>
      </w:r>
    </w:p>
    <w:p w14:paraId="63FCB666" w14:textId="77777777" w:rsidR="003D3FF2" w:rsidRPr="000A5EE1" w:rsidRDefault="003D3FF2" w:rsidP="000A5EE1">
      <w:pPr>
        <w:jc w:val="right"/>
        <w:rPr>
          <w:b/>
          <w:bCs/>
          <w:color w:val="000000" w:themeColor="text1"/>
          <w:sz w:val="16"/>
          <w:szCs w:val="16"/>
          <w:lang w:val="kk-KZ"/>
        </w:rPr>
      </w:pPr>
    </w:p>
    <w:tbl>
      <w:tblPr>
        <w:tblStyle w:val="TableGrid"/>
        <w:tblW w:w="0" w:type="auto"/>
        <w:jc w:val="center"/>
        <w:tblLook w:val="04A0" w:firstRow="1" w:lastRow="0" w:firstColumn="1" w:lastColumn="0" w:noHBand="0" w:noVBand="1"/>
      </w:tblPr>
      <w:tblGrid>
        <w:gridCol w:w="4212"/>
        <w:gridCol w:w="635"/>
        <w:gridCol w:w="4167"/>
        <w:gridCol w:w="508"/>
      </w:tblGrid>
      <w:tr w:rsidR="003D3FF2" w:rsidRPr="00660244" w14:paraId="6D9B7397" w14:textId="77777777" w:rsidTr="000A5EE1">
        <w:trPr>
          <w:jc w:val="center"/>
        </w:trPr>
        <w:tc>
          <w:tcPr>
            <w:tcW w:w="4847" w:type="dxa"/>
            <w:gridSpan w:val="2"/>
            <w:vAlign w:val="center"/>
          </w:tcPr>
          <w:p w14:paraId="6D8FF16E" w14:textId="66E9EB7A" w:rsidR="003D3FF2" w:rsidRPr="00FF6FD1" w:rsidRDefault="003D3FF2" w:rsidP="000A5EE1">
            <w:pPr>
              <w:jc w:val="center"/>
              <w:rPr>
                <w:bCs/>
                <w:color w:val="000000" w:themeColor="text1"/>
                <w:sz w:val="24"/>
                <w:szCs w:val="24"/>
                <w:lang w:val="kk-KZ"/>
              </w:rPr>
            </w:pPr>
            <w:r w:rsidRPr="00FF6FD1">
              <w:rPr>
                <w:bCs/>
                <w:color w:val="000000" w:themeColor="text1"/>
                <w:sz w:val="24"/>
                <w:szCs w:val="24"/>
                <w:lang w:val="kk-KZ"/>
              </w:rPr>
              <w:t>Жүрек-қан тамыр жүйесінің аурулары бойынша (АХЖ-10/I00-I99) қайтыс болғандар (n=11)</w:t>
            </w:r>
          </w:p>
        </w:tc>
        <w:tc>
          <w:tcPr>
            <w:tcW w:w="4675" w:type="dxa"/>
            <w:gridSpan w:val="2"/>
            <w:vAlign w:val="center"/>
          </w:tcPr>
          <w:p w14:paraId="462DFEF9" w14:textId="77777777" w:rsidR="003D3FF2" w:rsidRPr="00FF6FD1" w:rsidRDefault="003D3FF2" w:rsidP="000A5EE1">
            <w:pPr>
              <w:jc w:val="center"/>
              <w:rPr>
                <w:bCs/>
                <w:color w:val="000000" w:themeColor="text1"/>
                <w:sz w:val="24"/>
                <w:szCs w:val="24"/>
                <w:lang w:val="kk-KZ"/>
              </w:rPr>
            </w:pPr>
            <w:r w:rsidRPr="00FF6FD1">
              <w:rPr>
                <w:bCs/>
                <w:color w:val="000000" w:themeColor="text1"/>
                <w:sz w:val="24"/>
                <w:szCs w:val="24"/>
                <w:lang w:val="kk-KZ"/>
              </w:rPr>
              <w:t>Басқа жүйелердің аурулары бойынша қайтыс болғандар (n=17)</w:t>
            </w:r>
          </w:p>
        </w:tc>
      </w:tr>
      <w:tr w:rsidR="003D3FF2" w:rsidRPr="00FF6FD1" w14:paraId="02D5458C" w14:textId="77777777" w:rsidTr="000A5EE1">
        <w:trPr>
          <w:jc w:val="center"/>
        </w:trPr>
        <w:tc>
          <w:tcPr>
            <w:tcW w:w="4212" w:type="dxa"/>
            <w:tcBorders>
              <w:right w:val="single" w:sz="4" w:space="0" w:color="auto"/>
            </w:tcBorders>
          </w:tcPr>
          <w:p w14:paraId="7FAE5F96" w14:textId="41E72EB5" w:rsidR="003D3FF2" w:rsidRPr="00FF6FD1" w:rsidRDefault="003D3FF2" w:rsidP="00F51E79">
            <w:pPr>
              <w:rPr>
                <w:color w:val="000000" w:themeColor="text1"/>
                <w:sz w:val="24"/>
                <w:szCs w:val="24"/>
                <w:lang w:val="kk-KZ"/>
              </w:rPr>
            </w:pPr>
            <w:r w:rsidRPr="00FF6FD1">
              <w:rPr>
                <w:i/>
                <w:iCs/>
                <w:color w:val="000000" w:themeColor="text1"/>
                <w:sz w:val="24"/>
                <w:szCs w:val="24"/>
                <w:lang w:val="kk-KZ"/>
              </w:rPr>
              <w:t>I11.9</w:t>
            </w:r>
            <w:r w:rsidR="00AF6E10" w:rsidRPr="00FF6FD1">
              <w:rPr>
                <w:i/>
                <w:iCs/>
                <w:color w:val="000000" w:themeColor="text1"/>
                <w:sz w:val="24"/>
                <w:szCs w:val="24"/>
                <w:lang w:val="kk-KZ"/>
              </w:rPr>
              <w:t xml:space="preserve"> </w:t>
            </w:r>
            <w:r w:rsidRPr="00FF6FD1">
              <w:rPr>
                <w:color w:val="000000" w:themeColor="text1"/>
                <w:sz w:val="24"/>
                <w:szCs w:val="24"/>
                <w:lang w:val="kk-KZ"/>
              </w:rPr>
              <w:t>–</w:t>
            </w:r>
            <w:r w:rsidR="00AF6E10" w:rsidRPr="00FF6FD1">
              <w:rPr>
                <w:color w:val="000000" w:themeColor="text1"/>
                <w:sz w:val="24"/>
                <w:szCs w:val="24"/>
                <w:lang w:val="kk-KZ"/>
              </w:rPr>
              <w:t xml:space="preserve"> </w:t>
            </w:r>
            <w:r w:rsidRPr="00FF6FD1">
              <w:rPr>
                <w:color w:val="000000" w:themeColor="text1"/>
                <w:sz w:val="24"/>
                <w:szCs w:val="24"/>
                <w:lang w:val="kk-KZ"/>
              </w:rPr>
              <w:t>Жүректік (</w:t>
            </w:r>
            <w:proofErr w:type="spellStart"/>
            <w:r w:rsidRPr="00FF6FD1">
              <w:rPr>
                <w:color w:val="000000" w:themeColor="text1"/>
                <w:sz w:val="24"/>
                <w:szCs w:val="24"/>
                <w:lang w:val="kk-KZ"/>
              </w:rPr>
              <w:t>іркілістік</w:t>
            </w:r>
            <w:proofErr w:type="spellEnd"/>
            <w:r w:rsidRPr="00FF6FD1">
              <w:rPr>
                <w:color w:val="000000" w:themeColor="text1"/>
                <w:sz w:val="24"/>
                <w:szCs w:val="24"/>
                <w:lang w:val="kk-KZ"/>
              </w:rPr>
              <w:t>) шамасыз</w:t>
            </w:r>
            <w:r w:rsidR="000A5EE1">
              <w:rPr>
                <w:color w:val="000000" w:themeColor="text1"/>
                <w:sz w:val="24"/>
                <w:szCs w:val="24"/>
                <w:lang w:val="kk-KZ"/>
              </w:rPr>
              <w:t xml:space="preserve"> </w:t>
            </w:r>
            <w:r w:rsidRPr="00FF6FD1">
              <w:rPr>
                <w:color w:val="000000" w:themeColor="text1"/>
                <w:sz w:val="24"/>
                <w:szCs w:val="24"/>
                <w:lang w:val="kk-KZ"/>
              </w:rPr>
              <w:t>дықсыз жүректі</w:t>
            </w:r>
            <w:r w:rsidR="00285447" w:rsidRPr="00FF6FD1">
              <w:rPr>
                <w:color w:val="000000" w:themeColor="text1"/>
                <w:sz w:val="24"/>
                <w:szCs w:val="24"/>
                <w:lang w:val="kk-KZ"/>
              </w:rPr>
              <w:t>ң</w:t>
            </w:r>
            <w:r w:rsidRPr="00FF6FD1">
              <w:rPr>
                <w:color w:val="000000" w:themeColor="text1"/>
                <w:sz w:val="24"/>
                <w:szCs w:val="24"/>
                <w:lang w:val="kk-KZ"/>
              </w:rPr>
              <w:t xml:space="preserve"> басымырақ зақым</w:t>
            </w:r>
            <w:r w:rsidR="000A5EE1">
              <w:rPr>
                <w:color w:val="000000" w:themeColor="text1"/>
                <w:sz w:val="24"/>
                <w:szCs w:val="24"/>
                <w:lang w:val="kk-KZ"/>
              </w:rPr>
              <w:t xml:space="preserve"> </w:t>
            </w:r>
            <w:r w:rsidRPr="00FF6FD1">
              <w:rPr>
                <w:color w:val="000000" w:themeColor="text1"/>
                <w:sz w:val="24"/>
                <w:szCs w:val="24"/>
                <w:lang w:val="kk-KZ"/>
              </w:rPr>
              <w:t>далуымен жүретін гипертензив</w:t>
            </w:r>
            <w:r w:rsidR="00285447" w:rsidRPr="00FF6FD1">
              <w:rPr>
                <w:color w:val="000000" w:themeColor="text1"/>
                <w:sz w:val="24"/>
                <w:szCs w:val="24"/>
                <w:lang w:val="kk-KZ"/>
              </w:rPr>
              <w:t xml:space="preserve">ті </w:t>
            </w:r>
            <w:r w:rsidRPr="00FF6FD1">
              <w:rPr>
                <w:color w:val="000000" w:themeColor="text1"/>
                <w:sz w:val="24"/>
                <w:szCs w:val="24"/>
                <w:lang w:val="kk-KZ"/>
              </w:rPr>
              <w:t>(гипертони</w:t>
            </w:r>
            <w:r w:rsidR="00285447" w:rsidRPr="00FF6FD1">
              <w:rPr>
                <w:color w:val="000000" w:themeColor="text1"/>
                <w:sz w:val="24"/>
                <w:szCs w:val="24"/>
                <w:lang w:val="kk-KZ"/>
              </w:rPr>
              <w:t>калық</w:t>
            </w:r>
            <w:r w:rsidRPr="00FF6FD1">
              <w:rPr>
                <w:color w:val="000000" w:themeColor="text1"/>
                <w:sz w:val="24"/>
                <w:szCs w:val="24"/>
                <w:lang w:val="kk-KZ"/>
              </w:rPr>
              <w:t xml:space="preserve">) </w:t>
            </w:r>
            <w:r w:rsidR="00285447" w:rsidRPr="00FF6FD1">
              <w:rPr>
                <w:color w:val="000000" w:themeColor="text1"/>
                <w:sz w:val="24"/>
                <w:szCs w:val="24"/>
                <w:lang w:val="kk-KZ"/>
              </w:rPr>
              <w:t>ауруы</w:t>
            </w:r>
          </w:p>
        </w:tc>
        <w:tc>
          <w:tcPr>
            <w:tcW w:w="635" w:type="dxa"/>
            <w:tcBorders>
              <w:left w:val="single" w:sz="4" w:space="0" w:color="auto"/>
            </w:tcBorders>
          </w:tcPr>
          <w:p w14:paraId="5F9607E2"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2</w:t>
            </w:r>
          </w:p>
        </w:tc>
        <w:tc>
          <w:tcPr>
            <w:tcW w:w="4167" w:type="dxa"/>
            <w:tcBorders>
              <w:right w:val="single" w:sz="4" w:space="0" w:color="auto"/>
            </w:tcBorders>
          </w:tcPr>
          <w:p w14:paraId="19B955D3" w14:textId="56B13932" w:rsidR="003D3FF2" w:rsidRPr="00FF6FD1" w:rsidRDefault="003D3FF2" w:rsidP="00F51E79">
            <w:pPr>
              <w:rPr>
                <w:color w:val="000000" w:themeColor="text1"/>
                <w:sz w:val="24"/>
                <w:szCs w:val="24"/>
                <w:lang w:val="kk-KZ"/>
              </w:rPr>
            </w:pPr>
            <w:r w:rsidRPr="00FF6FD1">
              <w:rPr>
                <w:i/>
                <w:iCs/>
                <w:color w:val="000000" w:themeColor="text1"/>
                <w:sz w:val="24"/>
                <w:szCs w:val="24"/>
                <w:lang w:val="kk-KZ"/>
              </w:rPr>
              <w:t>A18.0</w:t>
            </w:r>
            <w:r w:rsidR="00AF6E10" w:rsidRPr="00FF6FD1">
              <w:rPr>
                <w:i/>
                <w:iCs/>
                <w:color w:val="000000" w:themeColor="text1"/>
                <w:sz w:val="24"/>
                <w:szCs w:val="24"/>
                <w:lang w:val="kk-KZ"/>
              </w:rPr>
              <w:t xml:space="preserve"> </w:t>
            </w:r>
            <w:r w:rsidR="00285447" w:rsidRPr="00FF6FD1">
              <w:rPr>
                <w:color w:val="000000" w:themeColor="text1"/>
                <w:sz w:val="24"/>
                <w:szCs w:val="24"/>
                <w:lang w:val="kk-KZ"/>
              </w:rPr>
              <w:t>–</w:t>
            </w:r>
            <w:r w:rsidR="00AF6E10" w:rsidRPr="00FF6FD1">
              <w:rPr>
                <w:color w:val="000000" w:themeColor="text1"/>
                <w:sz w:val="24"/>
                <w:szCs w:val="24"/>
                <w:lang w:val="kk-KZ"/>
              </w:rPr>
              <w:t xml:space="preserve"> </w:t>
            </w:r>
            <w:r w:rsidR="00285447" w:rsidRPr="00FF6FD1">
              <w:rPr>
                <w:color w:val="000000" w:themeColor="text1"/>
                <w:sz w:val="24"/>
                <w:szCs w:val="24"/>
                <w:lang w:val="kk-KZ"/>
              </w:rPr>
              <w:t>Буындар мен сүйектердің т</w:t>
            </w:r>
            <w:r w:rsidRPr="00FF6FD1">
              <w:rPr>
                <w:color w:val="000000" w:themeColor="text1"/>
                <w:sz w:val="24"/>
                <w:szCs w:val="24"/>
                <w:lang w:val="kk-KZ"/>
              </w:rPr>
              <w:t>уберкулез</w:t>
            </w:r>
            <w:r w:rsidR="00285447" w:rsidRPr="00FF6FD1">
              <w:rPr>
                <w:color w:val="000000" w:themeColor="text1"/>
                <w:sz w:val="24"/>
                <w:szCs w:val="24"/>
                <w:lang w:val="kk-KZ"/>
              </w:rPr>
              <w:t>і</w:t>
            </w:r>
          </w:p>
        </w:tc>
        <w:tc>
          <w:tcPr>
            <w:tcW w:w="508" w:type="dxa"/>
            <w:tcBorders>
              <w:left w:val="single" w:sz="4" w:space="0" w:color="auto"/>
            </w:tcBorders>
          </w:tcPr>
          <w:p w14:paraId="761E48A1"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1</w:t>
            </w:r>
          </w:p>
        </w:tc>
      </w:tr>
      <w:tr w:rsidR="003D3FF2" w:rsidRPr="00FF6FD1" w14:paraId="5BCB1699" w14:textId="77777777" w:rsidTr="000A5EE1">
        <w:trPr>
          <w:jc w:val="center"/>
        </w:trPr>
        <w:tc>
          <w:tcPr>
            <w:tcW w:w="4212" w:type="dxa"/>
            <w:tcBorders>
              <w:right w:val="single" w:sz="4" w:space="0" w:color="auto"/>
            </w:tcBorders>
          </w:tcPr>
          <w:p w14:paraId="4AD9C57B" w14:textId="5CF7AEFE" w:rsidR="003D3FF2" w:rsidRPr="00FF6FD1" w:rsidRDefault="003D3FF2" w:rsidP="00F51E79">
            <w:pPr>
              <w:rPr>
                <w:color w:val="000000" w:themeColor="text1"/>
                <w:sz w:val="24"/>
                <w:szCs w:val="24"/>
                <w:lang w:val="en-US"/>
              </w:rPr>
            </w:pPr>
            <w:r w:rsidRPr="00FF6FD1">
              <w:rPr>
                <w:i/>
                <w:iCs/>
                <w:color w:val="000000" w:themeColor="text1"/>
                <w:sz w:val="24"/>
                <w:szCs w:val="24"/>
                <w:lang w:val="kk-KZ"/>
              </w:rPr>
              <w:t>I13</w:t>
            </w:r>
            <w:r w:rsidR="00AF6E10" w:rsidRPr="00FF6FD1">
              <w:rPr>
                <w:i/>
                <w:iCs/>
                <w:color w:val="000000" w:themeColor="text1"/>
                <w:sz w:val="24"/>
                <w:szCs w:val="24"/>
                <w:lang w:val="kk-KZ"/>
              </w:rPr>
              <w:t xml:space="preserve"> </w:t>
            </w:r>
            <w:r w:rsidR="00285447" w:rsidRPr="00FF6FD1">
              <w:rPr>
                <w:color w:val="000000" w:themeColor="text1"/>
                <w:sz w:val="24"/>
                <w:szCs w:val="24"/>
                <w:lang w:val="kk-KZ"/>
              </w:rPr>
              <w:t>–</w:t>
            </w:r>
            <w:r w:rsidR="00AF6E10" w:rsidRPr="00FF6FD1">
              <w:rPr>
                <w:color w:val="000000" w:themeColor="text1"/>
                <w:sz w:val="24"/>
                <w:szCs w:val="24"/>
                <w:lang w:val="kk-KZ"/>
              </w:rPr>
              <w:t xml:space="preserve"> </w:t>
            </w:r>
            <w:r w:rsidR="00285447" w:rsidRPr="00FF6FD1">
              <w:rPr>
                <w:color w:val="000000" w:themeColor="text1"/>
                <w:sz w:val="24"/>
                <w:szCs w:val="24"/>
                <w:lang w:val="kk-KZ"/>
              </w:rPr>
              <w:t>Бүйрек пен жүректің басымырақ зақымдалуымен жүретін г</w:t>
            </w:r>
            <w:r w:rsidRPr="00FF6FD1">
              <w:rPr>
                <w:color w:val="000000" w:themeColor="text1"/>
                <w:sz w:val="24"/>
                <w:szCs w:val="24"/>
                <w:lang w:val="kk-KZ"/>
              </w:rPr>
              <w:t>ипертин</w:t>
            </w:r>
            <w:r w:rsidR="000A5EE1">
              <w:rPr>
                <w:color w:val="000000" w:themeColor="text1"/>
                <w:sz w:val="24"/>
                <w:szCs w:val="24"/>
                <w:lang w:val="kk-KZ"/>
              </w:rPr>
              <w:t xml:space="preserve"> </w:t>
            </w:r>
            <w:r w:rsidRPr="00FF6FD1">
              <w:rPr>
                <w:color w:val="000000" w:themeColor="text1"/>
                <w:sz w:val="24"/>
                <w:szCs w:val="24"/>
                <w:lang w:val="kk-KZ"/>
              </w:rPr>
              <w:t>зив</w:t>
            </w:r>
            <w:r w:rsidR="00285447" w:rsidRPr="00FF6FD1">
              <w:rPr>
                <w:color w:val="000000" w:themeColor="text1"/>
                <w:sz w:val="24"/>
                <w:szCs w:val="24"/>
                <w:lang w:val="kk-KZ"/>
              </w:rPr>
              <w:t>ті ауру</w:t>
            </w:r>
          </w:p>
        </w:tc>
        <w:tc>
          <w:tcPr>
            <w:tcW w:w="635" w:type="dxa"/>
            <w:tcBorders>
              <w:left w:val="single" w:sz="4" w:space="0" w:color="auto"/>
            </w:tcBorders>
          </w:tcPr>
          <w:p w14:paraId="1F79CD50"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1</w:t>
            </w:r>
          </w:p>
        </w:tc>
        <w:tc>
          <w:tcPr>
            <w:tcW w:w="4167" w:type="dxa"/>
            <w:tcBorders>
              <w:right w:val="single" w:sz="4" w:space="0" w:color="auto"/>
            </w:tcBorders>
          </w:tcPr>
          <w:p w14:paraId="1EC64770" w14:textId="51947650" w:rsidR="003D3FF2" w:rsidRPr="00FF6FD1" w:rsidRDefault="003D3FF2" w:rsidP="00F51E79">
            <w:pPr>
              <w:rPr>
                <w:i/>
                <w:iCs/>
                <w:color w:val="000000" w:themeColor="text1"/>
                <w:sz w:val="24"/>
                <w:szCs w:val="24"/>
                <w:lang w:val="kk-KZ"/>
              </w:rPr>
            </w:pPr>
            <w:r w:rsidRPr="00FF6FD1">
              <w:rPr>
                <w:i/>
                <w:iCs/>
                <w:color w:val="000000" w:themeColor="text1"/>
                <w:sz w:val="24"/>
                <w:szCs w:val="24"/>
                <w:lang w:val="kk-KZ"/>
              </w:rPr>
              <w:t>C18.7</w:t>
            </w:r>
            <w:r w:rsidR="00AF6E10" w:rsidRPr="00FF6FD1">
              <w:rPr>
                <w:i/>
                <w:iCs/>
                <w:color w:val="000000" w:themeColor="text1"/>
                <w:sz w:val="24"/>
                <w:szCs w:val="24"/>
                <w:lang w:val="kk-KZ"/>
              </w:rPr>
              <w:t xml:space="preserve"> </w:t>
            </w:r>
            <w:r w:rsidR="00285447" w:rsidRPr="00FF6FD1">
              <w:rPr>
                <w:color w:val="000000" w:themeColor="text1"/>
                <w:sz w:val="24"/>
                <w:szCs w:val="24"/>
                <w:lang w:val="kk-KZ"/>
              </w:rPr>
              <w:t>–</w:t>
            </w:r>
            <w:r w:rsidR="00AF6E10" w:rsidRPr="00FF6FD1">
              <w:rPr>
                <w:color w:val="000000" w:themeColor="text1"/>
                <w:sz w:val="24"/>
                <w:szCs w:val="24"/>
                <w:lang w:val="kk-KZ"/>
              </w:rPr>
              <w:t xml:space="preserve"> </w:t>
            </w:r>
            <w:r w:rsidR="00285447" w:rsidRPr="00FF6FD1">
              <w:rPr>
                <w:color w:val="000000" w:themeColor="text1"/>
                <w:sz w:val="24"/>
                <w:szCs w:val="24"/>
                <w:lang w:val="kk-KZ"/>
              </w:rPr>
              <w:t>Сигматәрізді ішектің қатерлі ісігі</w:t>
            </w:r>
          </w:p>
        </w:tc>
        <w:tc>
          <w:tcPr>
            <w:tcW w:w="508" w:type="dxa"/>
            <w:tcBorders>
              <w:left w:val="single" w:sz="4" w:space="0" w:color="auto"/>
            </w:tcBorders>
          </w:tcPr>
          <w:p w14:paraId="37AF5134"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6371B00B" w14:textId="77777777" w:rsidTr="000A5EE1">
        <w:trPr>
          <w:jc w:val="center"/>
        </w:trPr>
        <w:tc>
          <w:tcPr>
            <w:tcW w:w="4212" w:type="dxa"/>
            <w:tcBorders>
              <w:right w:val="single" w:sz="4" w:space="0" w:color="auto"/>
            </w:tcBorders>
          </w:tcPr>
          <w:p w14:paraId="192EDC34" w14:textId="48E62BC5" w:rsidR="003D3FF2" w:rsidRPr="00FF6FD1" w:rsidRDefault="003D3FF2" w:rsidP="00F51E79">
            <w:pPr>
              <w:rPr>
                <w:color w:val="000000" w:themeColor="text1"/>
                <w:sz w:val="24"/>
                <w:szCs w:val="24"/>
                <w:lang w:val="kk-KZ"/>
              </w:rPr>
            </w:pPr>
            <w:r w:rsidRPr="00FF6FD1">
              <w:rPr>
                <w:i/>
                <w:iCs/>
                <w:color w:val="000000" w:themeColor="text1"/>
                <w:sz w:val="24"/>
                <w:szCs w:val="24"/>
                <w:lang w:val="kk-KZ"/>
              </w:rPr>
              <w:t xml:space="preserve">I22 </w:t>
            </w:r>
            <w:r w:rsidR="00285447" w:rsidRPr="00FF6FD1">
              <w:rPr>
                <w:color w:val="000000" w:themeColor="text1"/>
                <w:sz w:val="24"/>
                <w:szCs w:val="24"/>
                <w:lang w:val="kk-KZ"/>
              </w:rPr>
              <w:t>–</w:t>
            </w:r>
            <w:r w:rsidRPr="00FF6FD1">
              <w:rPr>
                <w:color w:val="000000" w:themeColor="text1"/>
                <w:sz w:val="24"/>
                <w:szCs w:val="24"/>
                <w:lang w:val="kk-KZ"/>
              </w:rPr>
              <w:t xml:space="preserve"> </w:t>
            </w:r>
            <w:r w:rsidR="00285447" w:rsidRPr="00FF6FD1">
              <w:rPr>
                <w:color w:val="000000" w:themeColor="text1"/>
                <w:sz w:val="24"/>
                <w:szCs w:val="24"/>
                <w:lang w:val="kk-KZ"/>
              </w:rPr>
              <w:t>Қайталамалы миокард</w:t>
            </w:r>
            <w:r w:rsidRPr="00FF6FD1">
              <w:rPr>
                <w:color w:val="000000" w:themeColor="text1"/>
                <w:sz w:val="24"/>
                <w:szCs w:val="24"/>
                <w:lang w:val="kk-KZ"/>
              </w:rPr>
              <w:t xml:space="preserve"> инфарк</w:t>
            </w:r>
            <w:r w:rsidR="00285447" w:rsidRPr="00FF6FD1">
              <w:rPr>
                <w:color w:val="000000" w:themeColor="text1"/>
                <w:sz w:val="24"/>
                <w:szCs w:val="24"/>
                <w:lang w:val="kk-KZ"/>
              </w:rPr>
              <w:t>ті</w:t>
            </w:r>
          </w:p>
        </w:tc>
        <w:tc>
          <w:tcPr>
            <w:tcW w:w="635" w:type="dxa"/>
            <w:tcBorders>
              <w:left w:val="single" w:sz="4" w:space="0" w:color="auto"/>
            </w:tcBorders>
          </w:tcPr>
          <w:p w14:paraId="35C26A98"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1</w:t>
            </w:r>
          </w:p>
        </w:tc>
        <w:tc>
          <w:tcPr>
            <w:tcW w:w="4167" w:type="dxa"/>
            <w:tcBorders>
              <w:right w:val="single" w:sz="4" w:space="0" w:color="auto"/>
            </w:tcBorders>
          </w:tcPr>
          <w:p w14:paraId="7E80096E" w14:textId="478BB128" w:rsidR="003D3FF2" w:rsidRPr="00FF6FD1" w:rsidRDefault="003D3FF2" w:rsidP="00F51E79">
            <w:pPr>
              <w:rPr>
                <w:color w:val="000000" w:themeColor="text1"/>
                <w:sz w:val="24"/>
                <w:szCs w:val="24"/>
                <w:lang w:val="kk-KZ"/>
              </w:rPr>
            </w:pPr>
            <w:r w:rsidRPr="00FF6FD1">
              <w:rPr>
                <w:i/>
                <w:iCs/>
                <w:color w:val="000000" w:themeColor="text1"/>
                <w:sz w:val="24"/>
                <w:szCs w:val="24"/>
                <w:lang w:val="en-US"/>
              </w:rPr>
              <w:t>C22.7 –</w:t>
            </w:r>
            <w:r w:rsidRPr="00FF6FD1">
              <w:rPr>
                <w:color w:val="000000" w:themeColor="text1"/>
                <w:sz w:val="24"/>
                <w:szCs w:val="24"/>
                <w:lang w:val="en-US"/>
              </w:rPr>
              <w:t xml:space="preserve"> </w:t>
            </w:r>
            <w:r w:rsidR="00285447" w:rsidRPr="00FF6FD1">
              <w:rPr>
                <w:color w:val="000000" w:themeColor="text1"/>
                <w:sz w:val="24"/>
                <w:szCs w:val="24"/>
                <w:lang w:val="kk-KZ"/>
              </w:rPr>
              <w:t>Басқа да анықталған бауыр қатерлі ісігі</w:t>
            </w:r>
          </w:p>
        </w:tc>
        <w:tc>
          <w:tcPr>
            <w:tcW w:w="508" w:type="dxa"/>
            <w:tcBorders>
              <w:left w:val="single" w:sz="4" w:space="0" w:color="auto"/>
            </w:tcBorders>
          </w:tcPr>
          <w:p w14:paraId="10F6B45B"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6CD3AB02" w14:textId="77777777" w:rsidTr="000A5EE1">
        <w:trPr>
          <w:jc w:val="center"/>
        </w:trPr>
        <w:tc>
          <w:tcPr>
            <w:tcW w:w="4212" w:type="dxa"/>
            <w:tcBorders>
              <w:right w:val="single" w:sz="4" w:space="0" w:color="auto"/>
            </w:tcBorders>
          </w:tcPr>
          <w:p w14:paraId="1B7B7D8D" w14:textId="2A95018A" w:rsidR="003D3FF2" w:rsidRPr="00FF6FD1" w:rsidRDefault="003D3FF2" w:rsidP="00F51E79">
            <w:pPr>
              <w:rPr>
                <w:color w:val="000000" w:themeColor="text1"/>
                <w:sz w:val="24"/>
                <w:szCs w:val="24"/>
                <w:lang w:val="kk-KZ"/>
              </w:rPr>
            </w:pPr>
            <w:r w:rsidRPr="00FF6FD1">
              <w:rPr>
                <w:i/>
                <w:iCs/>
                <w:color w:val="000000" w:themeColor="text1"/>
                <w:sz w:val="24"/>
                <w:szCs w:val="24"/>
                <w:lang w:val="kk-KZ"/>
              </w:rPr>
              <w:t>I23.5</w:t>
            </w:r>
            <w:r w:rsidRPr="00FF6FD1">
              <w:rPr>
                <w:color w:val="000000" w:themeColor="text1"/>
                <w:sz w:val="24"/>
                <w:szCs w:val="24"/>
                <w:lang w:val="kk-KZ"/>
              </w:rPr>
              <w:t xml:space="preserve"> </w:t>
            </w:r>
            <w:r w:rsidR="00285447" w:rsidRPr="00FF6FD1">
              <w:rPr>
                <w:color w:val="000000" w:themeColor="text1"/>
                <w:sz w:val="24"/>
                <w:szCs w:val="24"/>
                <w:lang w:val="en-US"/>
              </w:rPr>
              <w:t>–</w:t>
            </w:r>
            <w:r w:rsidRPr="00FF6FD1">
              <w:rPr>
                <w:color w:val="000000" w:themeColor="text1"/>
                <w:sz w:val="24"/>
                <w:szCs w:val="24"/>
                <w:lang w:val="kk-KZ"/>
              </w:rPr>
              <w:t xml:space="preserve"> </w:t>
            </w:r>
            <w:r w:rsidR="00285447" w:rsidRPr="00FF6FD1">
              <w:rPr>
                <w:color w:val="000000" w:themeColor="text1"/>
                <w:sz w:val="24"/>
                <w:szCs w:val="24"/>
                <w:lang w:val="kk-KZ"/>
              </w:rPr>
              <w:t xml:space="preserve">Өткір миокард инфарктісінің </w:t>
            </w:r>
            <w:r w:rsidR="005E7BB3" w:rsidRPr="00FF6FD1">
              <w:rPr>
                <w:color w:val="000000" w:themeColor="text1"/>
                <w:sz w:val="24"/>
                <w:szCs w:val="24"/>
                <w:lang w:val="kk-KZ"/>
              </w:rPr>
              <w:t>ағымдық асқынуы ретінде жүретін емізіктік бұлшықеттердің жыртылуы</w:t>
            </w:r>
          </w:p>
        </w:tc>
        <w:tc>
          <w:tcPr>
            <w:tcW w:w="635" w:type="dxa"/>
            <w:tcBorders>
              <w:left w:val="single" w:sz="4" w:space="0" w:color="auto"/>
            </w:tcBorders>
          </w:tcPr>
          <w:p w14:paraId="6B8C3EBF"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c>
          <w:tcPr>
            <w:tcW w:w="4167" w:type="dxa"/>
            <w:tcBorders>
              <w:right w:val="single" w:sz="4" w:space="0" w:color="auto"/>
            </w:tcBorders>
          </w:tcPr>
          <w:p w14:paraId="7E500BE3" w14:textId="2C21DFD7" w:rsidR="003D3FF2" w:rsidRPr="00FF6FD1" w:rsidRDefault="003D3FF2" w:rsidP="00F51E79">
            <w:pPr>
              <w:rPr>
                <w:color w:val="000000" w:themeColor="text1"/>
                <w:sz w:val="24"/>
                <w:szCs w:val="24"/>
                <w:lang w:val="kk-KZ"/>
              </w:rPr>
            </w:pPr>
            <w:r w:rsidRPr="00FF6FD1">
              <w:rPr>
                <w:i/>
                <w:iCs/>
                <w:color w:val="000000" w:themeColor="text1"/>
                <w:sz w:val="24"/>
                <w:szCs w:val="24"/>
                <w:lang w:val="kk-KZ"/>
              </w:rPr>
              <w:t>C43.5</w:t>
            </w:r>
            <w:r w:rsidR="00AF6E10" w:rsidRPr="00FF6FD1">
              <w:rPr>
                <w:i/>
                <w:iCs/>
                <w:color w:val="000000" w:themeColor="text1"/>
                <w:sz w:val="24"/>
                <w:szCs w:val="24"/>
                <w:lang w:val="kk-KZ"/>
              </w:rPr>
              <w:t xml:space="preserve"> </w:t>
            </w:r>
            <w:r w:rsidR="005E7BB3" w:rsidRPr="00FF6FD1">
              <w:rPr>
                <w:color w:val="000000" w:themeColor="text1"/>
                <w:sz w:val="24"/>
                <w:szCs w:val="24"/>
                <w:lang w:val="kk-KZ"/>
              </w:rPr>
              <w:t>–</w:t>
            </w:r>
            <w:r w:rsidR="00AF6E10" w:rsidRPr="00FF6FD1">
              <w:rPr>
                <w:color w:val="000000" w:themeColor="text1"/>
                <w:sz w:val="24"/>
                <w:szCs w:val="24"/>
                <w:lang w:val="kk-KZ"/>
              </w:rPr>
              <w:t xml:space="preserve"> </w:t>
            </w:r>
            <w:r w:rsidR="005E7BB3" w:rsidRPr="00FF6FD1">
              <w:rPr>
                <w:color w:val="000000" w:themeColor="text1"/>
                <w:sz w:val="24"/>
                <w:szCs w:val="24"/>
                <w:lang w:val="kk-KZ"/>
              </w:rPr>
              <w:t xml:space="preserve">Омыртқаның қатерлі </w:t>
            </w:r>
            <w:r w:rsidRPr="00FF6FD1">
              <w:rPr>
                <w:color w:val="000000" w:themeColor="text1"/>
                <w:sz w:val="24"/>
                <w:szCs w:val="24"/>
                <w:lang w:val="kk-KZ"/>
              </w:rPr>
              <w:t>меланома</w:t>
            </w:r>
            <w:r w:rsidR="005E7BB3" w:rsidRPr="00FF6FD1">
              <w:rPr>
                <w:color w:val="000000" w:themeColor="text1"/>
                <w:sz w:val="24"/>
                <w:szCs w:val="24"/>
                <w:lang w:val="kk-KZ"/>
              </w:rPr>
              <w:t>сы</w:t>
            </w:r>
          </w:p>
        </w:tc>
        <w:tc>
          <w:tcPr>
            <w:tcW w:w="508" w:type="dxa"/>
            <w:tcBorders>
              <w:left w:val="single" w:sz="4" w:space="0" w:color="auto"/>
            </w:tcBorders>
          </w:tcPr>
          <w:p w14:paraId="5FE4EFE2"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299B0E7B" w14:textId="77777777" w:rsidTr="000A5EE1">
        <w:trPr>
          <w:jc w:val="center"/>
        </w:trPr>
        <w:tc>
          <w:tcPr>
            <w:tcW w:w="4212" w:type="dxa"/>
            <w:tcBorders>
              <w:right w:val="single" w:sz="4" w:space="0" w:color="auto"/>
            </w:tcBorders>
          </w:tcPr>
          <w:p w14:paraId="0F5459E0" w14:textId="33C86047" w:rsidR="003D3FF2" w:rsidRPr="00FF6FD1" w:rsidRDefault="003D3FF2" w:rsidP="00F51E79">
            <w:pPr>
              <w:rPr>
                <w:color w:val="000000" w:themeColor="text1"/>
                <w:sz w:val="24"/>
                <w:szCs w:val="24"/>
                <w:lang w:val="kk-KZ"/>
              </w:rPr>
            </w:pPr>
            <w:r w:rsidRPr="00FF6FD1">
              <w:rPr>
                <w:i/>
                <w:iCs/>
                <w:color w:val="000000" w:themeColor="text1"/>
                <w:sz w:val="24"/>
                <w:szCs w:val="24"/>
                <w:lang w:val="kk-KZ"/>
              </w:rPr>
              <w:t>I50.9</w:t>
            </w:r>
            <w:r w:rsidRPr="00FF6FD1">
              <w:rPr>
                <w:color w:val="000000" w:themeColor="text1"/>
                <w:sz w:val="24"/>
                <w:szCs w:val="24"/>
                <w:lang w:val="kk-KZ"/>
              </w:rPr>
              <w:t xml:space="preserve"> </w:t>
            </w:r>
            <w:r w:rsidR="005E7BB3" w:rsidRPr="00FF6FD1">
              <w:rPr>
                <w:color w:val="000000" w:themeColor="text1"/>
                <w:sz w:val="24"/>
                <w:szCs w:val="24"/>
                <w:lang w:val="en-US"/>
              </w:rPr>
              <w:t>–</w:t>
            </w:r>
            <w:r w:rsidRPr="00FF6FD1">
              <w:rPr>
                <w:color w:val="000000" w:themeColor="text1"/>
                <w:sz w:val="24"/>
                <w:szCs w:val="24"/>
                <w:lang w:val="kk-KZ"/>
              </w:rPr>
              <w:t xml:space="preserve"> </w:t>
            </w:r>
            <w:r w:rsidR="005E7BB3" w:rsidRPr="00FF6FD1">
              <w:rPr>
                <w:color w:val="000000" w:themeColor="text1"/>
                <w:sz w:val="24"/>
                <w:szCs w:val="24"/>
                <w:lang w:val="kk-KZ"/>
              </w:rPr>
              <w:t>Анықталмаған жүректік шамасыздық</w:t>
            </w:r>
          </w:p>
        </w:tc>
        <w:tc>
          <w:tcPr>
            <w:tcW w:w="635" w:type="dxa"/>
            <w:tcBorders>
              <w:left w:val="single" w:sz="4" w:space="0" w:color="auto"/>
            </w:tcBorders>
          </w:tcPr>
          <w:p w14:paraId="32089A74"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kk-KZ"/>
              </w:rPr>
              <w:t>2</w:t>
            </w:r>
          </w:p>
        </w:tc>
        <w:tc>
          <w:tcPr>
            <w:tcW w:w="4167" w:type="dxa"/>
            <w:tcBorders>
              <w:right w:val="single" w:sz="4" w:space="0" w:color="auto"/>
            </w:tcBorders>
          </w:tcPr>
          <w:p w14:paraId="0F1A10D6" w14:textId="29224BF3" w:rsidR="003D3FF2" w:rsidRPr="00FF6FD1" w:rsidRDefault="003D3FF2" w:rsidP="00F51E79">
            <w:pPr>
              <w:rPr>
                <w:color w:val="000000" w:themeColor="text1"/>
                <w:sz w:val="24"/>
                <w:szCs w:val="24"/>
                <w:lang w:val="kk-KZ"/>
              </w:rPr>
            </w:pPr>
            <w:r w:rsidRPr="00FF6FD1">
              <w:rPr>
                <w:i/>
                <w:iCs/>
                <w:color w:val="000000" w:themeColor="text1"/>
                <w:sz w:val="24"/>
                <w:szCs w:val="24"/>
                <w:lang w:val="kk-KZ"/>
              </w:rPr>
              <w:t>C56</w:t>
            </w:r>
            <w:r w:rsidR="00AF6E10" w:rsidRPr="00FF6FD1">
              <w:rPr>
                <w:i/>
                <w:iCs/>
                <w:color w:val="000000" w:themeColor="text1"/>
                <w:sz w:val="24"/>
                <w:szCs w:val="24"/>
                <w:lang w:val="kk-KZ"/>
              </w:rPr>
              <w:t xml:space="preserve"> </w:t>
            </w:r>
            <w:r w:rsidR="005E7BB3" w:rsidRPr="00FF6FD1">
              <w:rPr>
                <w:color w:val="000000" w:themeColor="text1"/>
                <w:sz w:val="24"/>
                <w:szCs w:val="24"/>
                <w:lang w:val="kk-KZ"/>
              </w:rPr>
              <w:t>–</w:t>
            </w:r>
            <w:r w:rsidR="00AF6E10" w:rsidRPr="00FF6FD1">
              <w:rPr>
                <w:color w:val="000000" w:themeColor="text1"/>
                <w:sz w:val="24"/>
                <w:szCs w:val="24"/>
                <w:lang w:val="kk-KZ"/>
              </w:rPr>
              <w:t xml:space="preserve"> </w:t>
            </w:r>
            <w:r w:rsidR="005E7BB3" w:rsidRPr="00FF6FD1">
              <w:rPr>
                <w:color w:val="000000" w:themeColor="text1"/>
                <w:sz w:val="24"/>
                <w:szCs w:val="24"/>
                <w:lang w:val="kk-KZ"/>
              </w:rPr>
              <w:t>Аналық бездің қатерлі ісігі</w:t>
            </w:r>
          </w:p>
        </w:tc>
        <w:tc>
          <w:tcPr>
            <w:tcW w:w="508" w:type="dxa"/>
            <w:tcBorders>
              <w:left w:val="single" w:sz="4" w:space="0" w:color="auto"/>
            </w:tcBorders>
          </w:tcPr>
          <w:p w14:paraId="76049A29"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3</w:t>
            </w:r>
          </w:p>
        </w:tc>
      </w:tr>
      <w:tr w:rsidR="003D3FF2" w:rsidRPr="00FF6FD1" w14:paraId="4CF4A4E8" w14:textId="77777777" w:rsidTr="000A5EE1">
        <w:trPr>
          <w:jc w:val="center"/>
        </w:trPr>
        <w:tc>
          <w:tcPr>
            <w:tcW w:w="4212" w:type="dxa"/>
            <w:tcBorders>
              <w:right w:val="single" w:sz="4" w:space="0" w:color="auto"/>
            </w:tcBorders>
          </w:tcPr>
          <w:p w14:paraId="3C875AA0" w14:textId="23C8800C" w:rsidR="003D3FF2" w:rsidRPr="00FF6FD1" w:rsidRDefault="003D3FF2" w:rsidP="00F51E79">
            <w:pPr>
              <w:rPr>
                <w:color w:val="000000" w:themeColor="text1"/>
                <w:sz w:val="24"/>
                <w:szCs w:val="24"/>
                <w:lang w:val="kk-KZ"/>
              </w:rPr>
            </w:pPr>
            <w:r w:rsidRPr="00FF6FD1">
              <w:rPr>
                <w:i/>
                <w:iCs/>
                <w:color w:val="000000" w:themeColor="text1"/>
                <w:sz w:val="24"/>
                <w:szCs w:val="24"/>
                <w:lang w:val="kk-KZ"/>
              </w:rPr>
              <w:t>I61.5</w:t>
            </w:r>
            <w:r w:rsidRPr="00FF6FD1">
              <w:rPr>
                <w:color w:val="000000" w:themeColor="text1"/>
                <w:sz w:val="24"/>
                <w:szCs w:val="24"/>
                <w:lang w:val="kk-KZ"/>
              </w:rPr>
              <w:t xml:space="preserve"> </w:t>
            </w:r>
            <w:r w:rsidR="005E7BB3" w:rsidRPr="00FF6FD1">
              <w:rPr>
                <w:color w:val="000000" w:themeColor="text1"/>
                <w:sz w:val="24"/>
                <w:szCs w:val="24"/>
                <w:lang w:val="kk-KZ"/>
              </w:rPr>
              <w:t>–</w:t>
            </w:r>
            <w:r w:rsidRPr="00FF6FD1">
              <w:rPr>
                <w:color w:val="000000" w:themeColor="text1"/>
                <w:sz w:val="24"/>
                <w:szCs w:val="24"/>
                <w:lang w:val="kk-KZ"/>
              </w:rPr>
              <w:t xml:space="preserve"> </w:t>
            </w:r>
            <w:r w:rsidR="005E7BB3" w:rsidRPr="00FF6FD1">
              <w:rPr>
                <w:color w:val="000000" w:themeColor="text1"/>
                <w:sz w:val="24"/>
                <w:szCs w:val="24"/>
                <w:lang w:val="kk-KZ"/>
              </w:rPr>
              <w:t>Бас миішілік</w:t>
            </w:r>
            <w:r w:rsidR="00AE4565" w:rsidRPr="00FF6FD1">
              <w:rPr>
                <w:color w:val="000000" w:themeColor="text1"/>
                <w:sz w:val="24"/>
                <w:szCs w:val="24"/>
                <w:lang w:val="kk-KZ"/>
              </w:rPr>
              <w:t>, қарыншаішілік қан құйылу</w:t>
            </w:r>
          </w:p>
        </w:tc>
        <w:tc>
          <w:tcPr>
            <w:tcW w:w="635" w:type="dxa"/>
            <w:tcBorders>
              <w:left w:val="single" w:sz="4" w:space="0" w:color="auto"/>
            </w:tcBorders>
          </w:tcPr>
          <w:p w14:paraId="2FAC9314"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2</w:t>
            </w:r>
          </w:p>
        </w:tc>
        <w:tc>
          <w:tcPr>
            <w:tcW w:w="4167" w:type="dxa"/>
            <w:tcBorders>
              <w:right w:val="single" w:sz="4" w:space="0" w:color="auto"/>
            </w:tcBorders>
          </w:tcPr>
          <w:p w14:paraId="0A932FC6" w14:textId="57419C59" w:rsidR="003D3FF2" w:rsidRPr="00FF6FD1" w:rsidRDefault="003D3FF2" w:rsidP="00F51E79">
            <w:pPr>
              <w:rPr>
                <w:color w:val="000000" w:themeColor="text1"/>
                <w:sz w:val="24"/>
                <w:szCs w:val="24"/>
                <w:lang w:val="kk-KZ"/>
              </w:rPr>
            </w:pPr>
            <w:r w:rsidRPr="00FF6FD1">
              <w:rPr>
                <w:i/>
                <w:iCs/>
                <w:color w:val="000000" w:themeColor="text1"/>
                <w:sz w:val="24"/>
                <w:szCs w:val="24"/>
                <w:lang w:val="kk-KZ"/>
              </w:rPr>
              <w:t>E11.7</w:t>
            </w:r>
            <w:r w:rsidRPr="00FF6FD1">
              <w:rPr>
                <w:color w:val="000000" w:themeColor="text1"/>
                <w:sz w:val="24"/>
                <w:szCs w:val="24"/>
                <w:lang w:val="kk-KZ"/>
              </w:rPr>
              <w:t xml:space="preserve">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Көптеген асқынулармен жү</w:t>
            </w:r>
            <w:r w:rsidR="000A5EE1">
              <w:rPr>
                <w:color w:val="000000" w:themeColor="text1"/>
                <w:sz w:val="24"/>
                <w:szCs w:val="24"/>
                <w:lang w:val="kk-KZ"/>
              </w:rPr>
              <w:t xml:space="preserve"> </w:t>
            </w:r>
            <w:r w:rsidR="00AE4565" w:rsidRPr="00FF6FD1">
              <w:rPr>
                <w:color w:val="000000" w:themeColor="text1"/>
                <w:sz w:val="24"/>
                <w:szCs w:val="24"/>
                <w:lang w:val="kk-KZ"/>
              </w:rPr>
              <w:t>ретін и</w:t>
            </w:r>
            <w:r w:rsidRPr="00FF6FD1">
              <w:rPr>
                <w:color w:val="000000" w:themeColor="text1"/>
                <w:sz w:val="24"/>
                <w:szCs w:val="24"/>
                <w:lang w:val="kk-KZ"/>
              </w:rPr>
              <w:t>нсулин</w:t>
            </w:r>
            <w:r w:rsidR="00AE4565" w:rsidRPr="00FF6FD1">
              <w:rPr>
                <w:color w:val="000000" w:themeColor="text1"/>
                <w:sz w:val="24"/>
                <w:szCs w:val="24"/>
                <w:lang w:val="kk-KZ"/>
              </w:rPr>
              <w:t>ге тәуелсіз қант диабеті</w:t>
            </w:r>
          </w:p>
        </w:tc>
        <w:tc>
          <w:tcPr>
            <w:tcW w:w="508" w:type="dxa"/>
            <w:tcBorders>
              <w:left w:val="single" w:sz="4" w:space="0" w:color="auto"/>
            </w:tcBorders>
          </w:tcPr>
          <w:p w14:paraId="4B9C79AC"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3</w:t>
            </w:r>
          </w:p>
        </w:tc>
      </w:tr>
      <w:tr w:rsidR="003D3FF2" w:rsidRPr="00FF6FD1" w14:paraId="1DF38363" w14:textId="77777777" w:rsidTr="000A5EE1">
        <w:trPr>
          <w:jc w:val="center"/>
        </w:trPr>
        <w:tc>
          <w:tcPr>
            <w:tcW w:w="4212" w:type="dxa"/>
            <w:tcBorders>
              <w:right w:val="single" w:sz="4" w:space="0" w:color="auto"/>
            </w:tcBorders>
          </w:tcPr>
          <w:p w14:paraId="606747EC" w14:textId="6EADEDFF" w:rsidR="003D3FF2" w:rsidRPr="00FF6FD1" w:rsidRDefault="003D3FF2" w:rsidP="00F51E79">
            <w:pPr>
              <w:rPr>
                <w:color w:val="000000" w:themeColor="text1"/>
                <w:sz w:val="24"/>
                <w:szCs w:val="24"/>
                <w:lang w:val="kk-KZ"/>
              </w:rPr>
            </w:pPr>
            <w:r w:rsidRPr="00FF6FD1">
              <w:rPr>
                <w:i/>
                <w:iCs/>
                <w:color w:val="000000" w:themeColor="text1"/>
                <w:sz w:val="24"/>
                <w:szCs w:val="24"/>
                <w:lang w:val="kk-KZ"/>
              </w:rPr>
              <w:t>I69.3</w:t>
            </w:r>
            <w:r w:rsidRPr="00FF6FD1">
              <w:rPr>
                <w:color w:val="000000" w:themeColor="text1"/>
                <w:sz w:val="24"/>
                <w:szCs w:val="24"/>
                <w:lang w:val="kk-KZ"/>
              </w:rPr>
              <w:t xml:space="preserve">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Миокард инфарктісінің салдары</w:t>
            </w:r>
          </w:p>
        </w:tc>
        <w:tc>
          <w:tcPr>
            <w:tcW w:w="635" w:type="dxa"/>
            <w:tcBorders>
              <w:left w:val="single" w:sz="4" w:space="0" w:color="auto"/>
            </w:tcBorders>
          </w:tcPr>
          <w:p w14:paraId="753F1B4C"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c>
          <w:tcPr>
            <w:tcW w:w="4167" w:type="dxa"/>
            <w:tcBorders>
              <w:right w:val="single" w:sz="4" w:space="0" w:color="auto"/>
            </w:tcBorders>
          </w:tcPr>
          <w:p w14:paraId="11072866" w14:textId="41B9C5A2" w:rsidR="003D3FF2" w:rsidRPr="00FF6FD1" w:rsidRDefault="003D3FF2" w:rsidP="000A5EE1">
            <w:pPr>
              <w:rPr>
                <w:color w:val="000000" w:themeColor="text1"/>
                <w:sz w:val="24"/>
                <w:szCs w:val="24"/>
                <w:lang w:val="kk-KZ"/>
              </w:rPr>
            </w:pPr>
            <w:r w:rsidRPr="00FF6FD1">
              <w:rPr>
                <w:color w:val="000000" w:themeColor="text1"/>
                <w:sz w:val="24"/>
                <w:szCs w:val="24"/>
                <w:lang w:val="kk-KZ"/>
              </w:rPr>
              <w:t xml:space="preserve">G31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Басқа тарауларға жіктелінбе</w:t>
            </w:r>
            <w:r w:rsidR="000A5EE1">
              <w:rPr>
                <w:color w:val="000000" w:themeColor="text1"/>
                <w:sz w:val="24"/>
                <w:szCs w:val="24"/>
                <w:lang w:val="kk-KZ"/>
              </w:rPr>
              <w:t xml:space="preserve"> </w:t>
            </w:r>
            <w:r w:rsidR="00AE4565" w:rsidRPr="00FF6FD1">
              <w:rPr>
                <w:color w:val="000000" w:themeColor="text1"/>
                <w:sz w:val="24"/>
                <w:szCs w:val="24"/>
                <w:lang w:val="kk-KZ"/>
              </w:rPr>
              <w:t>ген, жүйке жүйесінің басқа да дегенеративті аурулары</w:t>
            </w:r>
          </w:p>
        </w:tc>
        <w:tc>
          <w:tcPr>
            <w:tcW w:w="508" w:type="dxa"/>
            <w:tcBorders>
              <w:left w:val="single" w:sz="4" w:space="0" w:color="auto"/>
            </w:tcBorders>
          </w:tcPr>
          <w:p w14:paraId="5AA59936"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2</w:t>
            </w:r>
          </w:p>
        </w:tc>
      </w:tr>
      <w:tr w:rsidR="003D3FF2" w:rsidRPr="00FF6FD1" w14:paraId="6EB2A44E" w14:textId="77777777" w:rsidTr="000A5EE1">
        <w:trPr>
          <w:jc w:val="center"/>
        </w:trPr>
        <w:tc>
          <w:tcPr>
            <w:tcW w:w="4212" w:type="dxa"/>
            <w:tcBorders>
              <w:bottom w:val="single" w:sz="4" w:space="0" w:color="auto"/>
              <w:right w:val="single" w:sz="4" w:space="0" w:color="auto"/>
            </w:tcBorders>
          </w:tcPr>
          <w:p w14:paraId="22042D7B" w14:textId="4463F394" w:rsidR="003D3FF2" w:rsidRPr="00FF6FD1" w:rsidRDefault="003D3FF2" w:rsidP="00F51E79">
            <w:pPr>
              <w:rPr>
                <w:color w:val="000000" w:themeColor="text1"/>
                <w:sz w:val="24"/>
                <w:szCs w:val="24"/>
                <w:lang w:val="kk-KZ"/>
              </w:rPr>
            </w:pPr>
            <w:r w:rsidRPr="00FF6FD1">
              <w:rPr>
                <w:i/>
                <w:iCs/>
                <w:color w:val="000000" w:themeColor="text1"/>
                <w:sz w:val="24"/>
                <w:szCs w:val="24"/>
                <w:lang w:val="kk-KZ"/>
              </w:rPr>
              <w:t>I69.4</w:t>
            </w:r>
            <w:r w:rsidRPr="00FF6FD1">
              <w:rPr>
                <w:color w:val="000000" w:themeColor="text1"/>
                <w:sz w:val="24"/>
                <w:szCs w:val="24"/>
                <w:lang w:val="kk-KZ"/>
              </w:rPr>
              <w:t xml:space="preserve">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Бас ми инфаркті немесе қан құйылуы деп анықталынбаған инсульттің салдары</w:t>
            </w:r>
          </w:p>
        </w:tc>
        <w:tc>
          <w:tcPr>
            <w:tcW w:w="635" w:type="dxa"/>
            <w:tcBorders>
              <w:left w:val="single" w:sz="4" w:space="0" w:color="auto"/>
              <w:bottom w:val="single" w:sz="4" w:space="0" w:color="auto"/>
            </w:tcBorders>
          </w:tcPr>
          <w:p w14:paraId="15518A39"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c>
          <w:tcPr>
            <w:tcW w:w="4167" w:type="dxa"/>
            <w:tcBorders>
              <w:bottom w:val="single" w:sz="4" w:space="0" w:color="auto"/>
              <w:right w:val="single" w:sz="4" w:space="0" w:color="auto"/>
            </w:tcBorders>
          </w:tcPr>
          <w:p w14:paraId="74306B92" w14:textId="4221EA91" w:rsidR="003D3FF2" w:rsidRPr="00FF6FD1" w:rsidRDefault="003D3FF2" w:rsidP="00F51E79">
            <w:pPr>
              <w:rPr>
                <w:color w:val="000000" w:themeColor="text1"/>
                <w:sz w:val="24"/>
                <w:szCs w:val="24"/>
                <w:lang w:val="kk-KZ"/>
              </w:rPr>
            </w:pPr>
            <w:r w:rsidRPr="00FF6FD1">
              <w:rPr>
                <w:i/>
                <w:iCs/>
                <w:color w:val="000000" w:themeColor="text1"/>
                <w:sz w:val="24"/>
                <w:szCs w:val="24"/>
                <w:lang w:val="kk-KZ"/>
              </w:rPr>
              <w:t>G93.6</w:t>
            </w:r>
            <w:r w:rsidRPr="00FF6FD1">
              <w:rPr>
                <w:color w:val="000000" w:themeColor="text1"/>
                <w:sz w:val="24"/>
                <w:szCs w:val="24"/>
                <w:lang w:val="kk-KZ"/>
              </w:rPr>
              <w:t xml:space="preserve">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 xml:space="preserve">Бас миының ісінуі </w:t>
            </w:r>
          </w:p>
        </w:tc>
        <w:tc>
          <w:tcPr>
            <w:tcW w:w="508" w:type="dxa"/>
            <w:tcBorders>
              <w:left w:val="single" w:sz="4" w:space="0" w:color="auto"/>
              <w:bottom w:val="single" w:sz="4" w:space="0" w:color="auto"/>
            </w:tcBorders>
          </w:tcPr>
          <w:p w14:paraId="009BA918"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370D1637" w14:textId="77777777" w:rsidTr="000A5EE1">
        <w:trPr>
          <w:jc w:val="center"/>
        </w:trPr>
        <w:tc>
          <w:tcPr>
            <w:tcW w:w="4847" w:type="dxa"/>
            <w:gridSpan w:val="2"/>
            <w:vMerge w:val="restart"/>
            <w:tcBorders>
              <w:top w:val="single" w:sz="4" w:space="0" w:color="auto"/>
              <w:left w:val="single" w:sz="4" w:space="0" w:color="auto"/>
              <w:bottom w:val="single" w:sz="4" w:space="0" w:color="auto"/>
              <w:right w:val="single" w:sz="4" w:space="0" w:color="auto"/>
            </w:tcBorders>
            <w:vAlign w:val="center"/>
          </w:tcPr>
          <w:p w14:paraId="56563315" w14:textId="782A16D6" w:rsidR="000A5EE1" w:rsidRPr="00FF6FD1" w:rsidRDefault="000A5EE1" w:rsidP="000A5EE1">
            <w:pPr>
              <w:jc w:val="center"/>
              <w:rPr>
                <w:color w:val="000000" w:themeColor="text1"/>
                <w:sz w:val="24"/>
                <w:szCs w:val="24"/>
                <w:lang w:val="kk-KZ"/>
              </w:rPr>
            </w:pPr>
            <w:r>
              <w:rPr>
                <w:color w:val="000000" w:themeColor="text1"/>
                <w:sz w:val="24"/>
                <w:szCs w:val="24"/>
                <w:lang w:val="kk-KZ"/>
              </w:rPr>
              <w:t>‒</w:t>
            </w:r>
          </w:p>
        </w:tc>
        <w:tc>
          <w:tcPr>
            <w:tcW w:w="4167" w:type="dxa"/>
            <w:tcBorders>
              <w:top w:val="single" w:sz="4" w:space="0" w:color="auto"/>
              <w:left w:val="single" w:sz="4" w:space="0" w:color="auto"/>
              <w:bottom w:val="single" w:sz="4" w:space="0" w:color="auto"/>
              <w:right w:val="single" w:sz="4" w:space="0" w:color="auto"/>
            </w:tcBorders>
          </w:tcPr>
          <w:p w14:paraId="43F27D7A" w14:textId="2B201414" w:rsidR="003D3FF2" w:rsidRPr="00FF6FD1" w:rsidRDefault="003D3FF2" w:rsidP="00F51E79">
            <w:pPr>
              <w:rPr>
                <w:color w:val="000000" w:themeColor="text1"/>
                <w:sz w:val="24"/>
                <w:szCs w:val="24"/>
                <w:lang w:val="kk-KZ"/>
              </w:rPr>
            </w:pPr>
            <w:r w:rsidRPr="00FF6FD1">
              <w:rPr>
                <w:i/>
                <w:iCs/>
                <w:color w:val="000000" w:themeColor="text1"/>
                <w:sz w:val="24"/>
                <w:szCs w:val="24"/>
                <w:lang w:val="kk-KZ"/>
              </w:rPr>
              <w:t>J12.0</w:t>
            </w:r>
            <w:r w:rsidRPr="00FF6FD1">
              <w:rPr>
                <w:color w:val="000000" w:themeColor="text1"/>
                <w:sz w:val="24"/>
                <w:szCs w:val="24"/>
                <w:lang w:val="kk-KZ"/>
              </w:rPr>
              <w:t xml:space="preserve"> </w:t>
            </w:r>
            <w:r w:rsidR="00AE4565" w:rsidRPr="00FF6FD1">
              <w:rPr>
                <w:color w:val="000000" w:themeColor="text1"/>
                <w:sz w:val="24"/>
                <w:szCs w:val="24"/>
                <w:lang w:val="kk-KZ"/>
              </w:rPr>
              <w:t xml:space="preserve">– </w:t>
            </w:r>
            <w:r w:rsidRPr="00FF6FD1">
              <w:rPr>
                <w:color w:val="000000" w:themeColor="text1"/>
                <w:sz w:val="24"/>
                <w:szCs w:val="24"/>
                <w:lang w:val="kk-KZ"/>
              </w:rPr>
              <w:t>Аденовирус</w:t>
            </w:r>
            <w:r w:rsidR="00AE4565" w:rsidRPr="00FF6FD1">
              <w:rPr>
                <w:color w:val="000000" w:themeColor="text1"/>
                <w:sz w:val="24"/>
                <w:szCs w:val="24"/>
                <w:lang w:val="kk-KZ"/>
              </w:rPr>
              <w:t>ты</w:t>
            </w:r>
            <w:r w:rsidRPr="00FF6FD1">
              <w:rPr>
                <w:color w:val="000000" w:themeColor="text1"/>
                <w:sz w:val="24"/>
                <w:szCs w:val="24"/>
                <w:lang w:val="kk-KZ"/>
              </w:rPr>
              <w:t xml:space="preserve"> пневмония</w:t>
            </w:r>
          </w:p>
        </w:tc>
        <w:tc>
          <w:tcPr>
            <w:tcW w:w="508" w:type="dxa"/>
            <w:tcBorders>
              <w:top w:val="single" w:sz="4" w:space="0" w:color="auto"/>
              <w:left w:val="single" w:sz="4" w:space="0" w:color="auto"/>
              <w:bottom w:val="single" w:sz="4" w:space="0" w:color="auto"/>
              <w:right w:val="single" w:sz="4" w:space="0" w:color="auto"/>
            </w:tcBorders>
          </w:tcPr>
          <w:p w14:paraId="48C48AC9"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1</w:t>
            </w:r>
          </w:p>
        </w:tc>
      </w:tr>
      <w:tr w:rsidR="003D3FF2" w:rsidRPr="00FF6FD1" w14:paraId="2661976E" w14:textId="77777777" w:rsidTr="000A5EE1">
        <w:trPr>
          <w:jc w:val="center"/>
        </w:trPr>
        <w:tc>
          <w:tcPr>
            <w:tcW w:w="4847" w:type="dxa"/>
            <w:gridSpan w:val="2"/>
            <w:vMerge/>
            <w:tcBorders>
              <w:top w:val="single" w:sz="4" w:space="0" w:color="auto"/>
              <w:left w:val="single" w:sz="4" w:space="0" w:color="auto"/>
              <w:bottom w:val="single" w:sz="4" w:space="0" w:color="auto"/>
              <w:right w:val="single" w:sz="4" w:space="0" w:color="auto"/>
            </w:tcBorders>
          </w:tcPr>
          <w:p w14:paraId="0C1A039E" w14:textId="77777777" w:rsidR="003D3FF2" w:rsidRPr="00FF6FD1" w:rsidRDefault="003D3FF2" w:rsidP="00F51E79">
            <w:pPr>
              <w:jc w:val="center"/>
              <w:rPr>
                <w:color w:val="000000" w:themeColor="text1"/>
                <w:sz w:val="24"/>
                <w:szCs w:val="24"/>
                <w:lang w:val="kk-KZ"/>
              </w:rPr>
            </w:pPr>
          </w:p>
        </w:tc>
        <w:tc>
          <w:tcPr>
            <w:tcW w:w="4167" w:type="dxa"/>
            <w:tcBorders>
              <w:top w:val="single" w:sz="4" w:space="0" w:color="auto"/>
              <w:left w:val="single" w:sz="4" w:space="0" w:color="auto"/>
              <w:right w:val="single" w:sz="4" w:space="0" w:color="auto"/>
            </w:tcBorders>
          </w:tcPr>
          <w:p w14:paraId="5D096A63" w14:textId="220862E0" w:rsidR="003D3FF2" w:rsidRPr="00FF6FD1" w:rsidRDefault="003D3FF2" w:rsidP="00F51E79">
            <w:pPr>
              <w:rPr>
                <w:color w:val="000000" w:themeColor="text1"/>
                <w:sz w:val="24"/>
                <w:szCs w:val="24"/>
                <w:lang w:val="kk-KZ"/>
              </w:rPr>
            </w:pPr>
            <w:r w:rsidRPr="00FF6FD1">
              <w:rPr>
                <w:i/>
                <w:iCs/>
                <w:color w:val="000000" w:themeColor="text1"/>
                <w:sz w:val="24"/>
                <w:szCs w:val="24"/>
                <w:lang w:val="kk-KZ"/>
              </w:rPr>
              <w:t>J44.8</w:t>
            </w:r>
            <w:r w:rsidRPr="00FF6FD1">
              <w:rPr>
                <w:color w:val="000000" w:themeColor="text1"/>
                <w:sz w:val="24"/>
                <w:szCs w:val="24"/>
                <w:lang w:val="kk-KZ"/>
              </w:rPr>
              <w:t xml:space="preserve"> </w:t>
            </w:r>
            <w:r w:rsidR="00AE4565" w:rsidRPr="00FF6FD1">
              <w:rPr>
                <w:color w:val="000000" w:themeColor="text1"/>
                <w:sz w:val="24"/>
                <w:szCs w:val="24"/>
                <w:lang w:val="kk-KZ"/>
              </w:rPr>
              <w:t>–</w:t>
            </w:r>
            <w:r w:rsidRPr="00FF6FD1">
              <w:rPr>
                <w:color w:val="000000" w:themeColor="text1"/>
                <w:sz w:val="24"/>
                <w:szCs w:val="24"/>
                <w:lang w:val="kk-KZ"/>
              </w:rPr>
              <w:t xml:space="preserve"> </w:t>
            </w:r>
            <w:r w:rsidR="00AE4565" w:rsidRPr="00FF6FD1">
              <w:rPr>
                <w:color w:val="000000" w:themeColor="text1"/>
                <w:sz w:val="24"/>
                <w:szCs w:val="24"/>
                <w:lang w:val="kk-KZ"/>
              </w:rPr>
              <w:t xml:space="preserve">Басқа анықталынған өкпенің </w:t>
            </w:r>
            <w:r w:rsidR="0003767A" w:rsidRPr="00FF6FD1">
              <w:rPr>
                <w:color w:val="000000" w:themeColor="text1"/>
                <w:sz w:val="24"/>
                <w:szCs w:val="24"/>
                <w:lang w:val="kk-KZ"/>
              </w:rPr>
              <w:t>созылмалы обструктивті ауруы</w:t>
            </w:r>
          </w:p>
        </w:tc>
        <w:tc>
          <w:tcPr>
            <w:tcW w:w="508" w:type="dxa"/>
            <w:tcBorders>
              <w:top w:val="single" w:sz="4" w:space="0" w:color="auto"/>
              <w:left w:val="single" w:sz="4" w:space="0" w:color="auto"/>
            </w:tcBorders>
          </w:tcPr>
          <w:p w14:paraId="4D433553"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2FEEA152" w14:textId="77777777" w:rsidTr="000A5EE1">
        <w:trPr>
          <w:jc w:val="center"/>
        </w:trPr>
        <w:tc>
          <w:tcPr>
            <w:tcW w:w="4847" w:type="dxa"/>
            <w:gridSpan w:val="2"/>
            <w:vMerge/>
            <w:tcBorders>
              <w:top w:val="single" w:sz="4" w:space="0" w:color="auto"/>
              <w:left w:val="single" w:sz="4" w:space="0" w:color="auto"/>
              <w:bottom w:val="single" w:sz="4" w:space="0" w:color="auto"/>
              <w:right w:val="single" w:sz="4" w:space="0" w:color="auto"/>
            </w:tcBorders>
          </w:tcPr>
          <w:p w14:paraId="08FB2E7B" w14:textId="77777777" w:rsidR="003D3FF2" w:rsidRPr="00FF6FD1" w:rsidRDefault="003D3FF2" w:rsidP="00F51E79">
            <w:pPr>
              <w:rPr>
                <w:color w:val="000000" w:themeColor="text1"/>
                <w:sz w:val="24"/>
                <w:szCs w:val="24"/>
                <w:lang w:val="kk-KZ"/>
              </w:rPr>
            </w:pPr>
          </w:p>
        </w:tc>
        <w:tc>
          <w:tcPr>
            <w:tcW w:w="4167" w:type="dxa"/>
            <w:tcBorders>
              <w:left w:val="single" w:sz="4" w:space="0" w:color="auto"/>
              <w:right w:val="single" w:sz="4" w:space="0" w:color="auto"/>
            </w:tcBorders>
          </w:tcPr>
          <w:p w14:paraId="2732DE28" w14:textId="36C5EE10" w:rsidR="003D3FF2" w:rsidRPr="00FF6FD1" w:rsidRDefault="003D3FF2" w:rsidP="00F51E79">
            <w:pPr>
              <w:rPr>
                <w:color w:val="000000" w:themeColor="text1"/>
                <w:sz w:val="24"/>
                <w:szCs w:val="24"/>
                <w:lang w:val="kk-KZ"/>
              </w:rPr>
            </w:pPr>
            <w:r w:rsidRPr="00FF6FD1">
              <w:rPr>
                <w:i/>
                <w:iCs/>
                <w:color w:val="000000" w:themeColor="text1"/>
                <w:sz w:val="24"/>
                <w:szCs w:val="24"/>
                <w:lang w:val="kk-KZ"/>
              </w:rPr>
              <w:t>K31.9</w:t>
            </w:r>
            <w:r w:rsidRPr="00FF6FD1">
              <w:rPr>
                <w:color w:val="000000" w:themeColor="text1"/>
                <w:sz w:val="24"/>
                <w:szCs w:val="24"/>
                <w:lang w:val="kk-KZ"/>
              </w:rPr>
              <w:t xml:space="preserve"> </w:t>
            </w:r>
            <w:r w:rsidR="0003767A" w:rsidRPr="00FF6FD1">
              <w:rPr>
                <w:color w:val="000000" w:themeColor="text1"/>
                <w:sz w:val="24"/>
                <w:szCs w:val="24"/>
                <w:lang w:val="kk-KZ"/>
              </w:rPr>
              <w:t>–</w:t>
            </w:r>
            <w:r w:rsidRPr="00FF6FD1">
              <w:rPr>
                <w:color w:val="000000" w:themeColor="text1"/>
                <w:sz w:val="24"/>
                <w:szCs w:val="24"/>
                <w:lang w:val="kk-KZ"/>
              </w:rPr>
              <w:t xml:space="preserve"> </w:t>
            </w:r>
            <w:r w:rsidR="0003767A" w:rsidRPr="00FF6FD1">
              <w:rPr>
                <w:color w:val="000000" w:themeColor="text1"/>
                <w:sz w:val="24"/>
                <w:szCs w:val="24"/>
                <w:lang w:val="kk-KZ"/>
              </w:rPr>
              <w:t>Анықталынбаған асқазанның және он екі елі ішектің ауруы</w:t>
            </w:r>
          </w:p>
        </w:tc>
        <w:tc>
          <w:tcPr>
            <w:tcW w:w="508" w:type="dxa"/>
            <w:tcBorders>
              <w:left w:val="single" w:sz="4" w:space="0" w:color="auto"/>
            </w:tcBorders>
          </w:tcPr>
          <w:p w14:paraId="65816438" w14:textId="77777777" w:rsidR="003D3FF2" w:rsidRPr="00FF6FD1" w:rsidRDefault="003D3FF2" w:rsidP="00F51E79">
            <w:pPr>
              <w:jc w:val="center"/>
              <w:rPr>
                <w:color w:val="000000" w:themeColor="text1"/>
                <w:sz w:val="24"/>
                <w:szCs w:val="24"/>
                <w:lang w:val="kk-KZ"/>
              </w:rPr>
            </w:pPr>
            <w:r w:rsidRPr="00FF6FD1">
              <w:rPr>
                <w:color w:val="000000" w:themeColor="text1"/>
                <w:sz w:val="24"/>
                <w:szCs w:val="24"/>
                <w:lang w:val="en-US"/>
              </w:rPr>
              <w:t>1</w:t>
            </w:r>
          </w:p>
        </w:tc>
      </w:tr>
      <w:tr w:rsidR="003D3FF2" w:rsidRPr="00FF6FD1" w14:paraId="3F37607A" w14:textId="77777777" w:rsidTr="000A5EE1">
        <w:trPr>
          <w:jc w:val="center"/>
        </w:trPr>
        <w:tc>
          <w:tcPr>
            <w:tcW w:w="4847" w:type="dxa"/>
            <w:gridSpan w:val="2"/>
            <w:vMerge/>
            <w:tcBorders>
              <w:top w:val="single" w:sz="4" w:space="0" w:color="auto"/>
              <w:left w:val="single" w:sz="4" w:space="0" w:color="auto"/>
              <w:bottom w:val="single" w:sz="4" w:space="0" w:color="auto"/>
              <w:right w:val="single" w:sz="4" w:space="0" w:color="auto"/>
            </w:tcBorders>
          </w:tcPr>
          <w:p w14:paraId="70AF8C9F" w14:textId="77777777" w:rsidR="003D3FF2" w:rsidRPr="00FF6FD1" w:rsidRDefault="003D3FF2" w:rsidP="00F51E79">
            <w:pPr>
              <w:rPr>
                <w:color w:val="000000" w:themeColor="text1"/>
                <w:sz w:val="24"/>
                <w:szCs w:val="24"/>
                <w:lang w:val="kk-KZ"/>
              </w:rPr>
            </w:pPr>
          </w:p>
        </w:tc>
        <w:tc>
          <w:tcPr>
            <w:tcW w:w="4167" w:type="dxa"/>
            <w:tcBorders>
              <w:left w:val="single" w:sz="4" w:space="0" w:color="auto"/>
              <w:right w:val="single" w:sz="4" w:space="0" w:color="auto"/>
            </w:tcBorders>
          </w:tcPr>
          <w:p w14:paraId="19B294B1" w14:textId="6E53BC94" w:rsidR="003D3FF2" w:rsidRPr="00FF6FD1" w:rsidRDefault="003D3FF2" w:rsidP="00F51E79">
            <w:pPr>
              <w:rPr>
                <w:i/>
                <w:iCs/>
                <w:color w:val="000000" w:themeColor="text1"/>
                <w:sz w:val="24"/>
                <w:szCs w:val="24"/>
                <w:lang w:val="kk-KZ"/>
              </w:rPr>
            </w:pPr>
            <w:r w:rsidRPr="00FF6FD1">
              <w:rPr>
                <w:i/>
                <w:iCs/>
                <w:color w:val="000000" w:themeColor="text1"/>
                <w:sz w:val="24"/>
                <w:szCs w:val="24"/>
                <w:lang w:val="kk-KZ"/>
              </w:rPr>
              <w:t>K74.4</w:t>
            </w:r>
            <w:r w:rsidR="00AF6E10" w:rsidRPr="00FF6FD1">
              <w:rPr>
                <w:i/>
                <w:iCs/>
                <w:color w:val="000000" w:themeColor="text1"/>
                <w:sz w:val="24"/>
                <w:szCs w:val="24"/>
                <w:lang w:val="kk-KZ"/>
              </w:rPr>
              <w:t xml:space="preserve"> </w:t>
            </w:r>
            <w:r w:rsidR="0003767A" w:rsidRPr="00FF6FD1">
              <w:rPr>
                <w:color w:val="000000" w:themeColor="text1"/>
                <w:sz w:val="24"/>
                <w:szCs w:val="24"/>
                <w:lang w:val="kk-KZ"/>
              </w:rPr>
              <w:t>–</w:t>
            </w:r>
            <w:r w:rsidR="00AF6E10" w:rsidRPr="00FF6FD1">
              <w:rPr>
                <w:color w:val="000000" w:themeColor="text1"/>
                <w:sz w:val="24"/>
                <w:szCs w:val="24"/>
                <w:lang w:val="kk-KZ"/>
              </w:rPr>
              <w:t xml:space="preserve"> </w:t>
            </w:r>
            <w:r w:rsidR="0003767A" w:rsidRPr="00FF6FD1">
              <w:rPr>
                <w:color w:val="000000" w:themeColor="text1"/>
                <w:sz w:val="24"/>
                <w:szCs w:val="24"/>
                <w:lang w:val="kk-KZ"/>
              </w:rPr>
              <w:t xml:space="preserve">Екіншілік </w:t>
            </w:r>
            <w:r w:rsidRPr="00FF6FD1">
              <w:rPr>
                <w:color w:val="000000" w:themeColor="text1"/>
                <w:sz w:val="24"/>
                <w:szCs w:val="24"/>
                <w:lang w:val="kk-KZ"/>
              </w:rPr>
              <w:t>билиар</w:t>
            </w:r>
            <w:r w:rsidR="0003767A" w:rsidRPr="00FF6FD1">
              <w:rPr>
                <w:color w:val="000000" w:themeColor="text1"/>
                <w:sz w:val="24"/>
                <w:szCs w:val="24"/>
                <w:lang w:val="kk-KZ"/>
              </w:rPr>
              <w:t>лы</w:t>
            </w:r>
            <w:r w:rsidRPr="00FF6FD1">
              <w:rPr>
                <w:color w:val="000000" w:themeColor="text1"/>
                <w:sz w:val="24"/>
                <w:szCs w:val="24"/>
                <w:lang w:val="kk-KZ"/>
              </w:rPr>
              <w:t xml:space="preserve"> цирроз</w:t>
            </w:r>
          </w:p>
        </w:tc>
        <w:tc>
          <w:tcPr>
            <w:tcW w:w="508" w:type="dxa"/>
            <w:tcBorders>
              <w:left w:val="single" w:sz="4" w:space="0" w:color="auto"/>
            </w:tcBorders>
          </w:tcPr>
          <w:p w14:paraId="72FF178D" w14:textId="77777777" w:rsidR="003D3FF2" w:rsidRPr="00FF6FD1" w:rsidRDefault="003D3FF2" w:rsidP="00F51E79">
            <w:pPr>
              <w:jc w:val="center"/>
              <w:rPr>
                <w:color w:val="000000" w:themeColor="text1"/>
                <w:sz w:val="24"/>
                <w:szCs w:val="24"/>
                <w:lang w:val="en-US"/>
              </w:rPr>
            </w:pPr>
            <w:r w:rsidRPr="00FF6FD1">
              <w:rPr>
                <w:color w:val="000000" w:themeColor="text1"/>
                <w:sz w:val="24"/>
                <w:szCs w:val="24"/>
                <w:lang w:val="en-US"/>
              </w:rPr>
              <w:t>1</w:t>
            </w:r>
          </w:p>
        </w:tc>
      </w:tr>
    </w:tbl>
    <w:p w14:paraId="5AE49EFF" w14:textId="77777777" w:rsidR="003D3FF2" w:rsidRPr="009E4FC1" w:rsidRDefault="003D3FF2" w:rsidP="00F51E79">
      <w:pPr>
        <w:jc w:val="both"/>
        <w:rPr>
          <w:sz w:val="28"/>
          <w:lang w:val="kk-KZ"/>
        </w:rPr>
      </w:pPr>
    </w:p>
    <w:p w14:paraId="06D688D2" w14:textId="641BE040" w:rsidR="00265D81" w:rsidRPr="009E4FC1" w:rsidRDefault="00265D81" w:rsidP="009B7921">
      <w:pPr>
        <w:ind w:firstLine="709"/>
        <w:rPr>
          <w:sz w:val="28"/>
          <w:lang w:val="kk-KZ"/>
        </w:rPr>
      </w:pPr>
      <w:r w:rsidRPr="009E4FC1">
        <w:rPr>
          <w:sz w:val="28"/>
          <w:lang w:val="kk-KZ"/>
        </w:rPr>
        <w:t>Зерттеу жұмысы 3 кезеңнен өтті:</w:t>
      </w:r>
    </w:p>
    <w:p w14:paraId="4A57E685" w14:textId="339D0869" w:rsidR="00265D81" w:rsidRPr="00B554BC" w:rsidRDefault="00265D81" w:rsidP="009B7921">
      <w:pPr>
        <w:ind w:firstLine="709"/>
        <w:jc w:val="both"/>
        <w:rPr>
          <w:b/>
          <w:color w:val="000000" w:themeColor="text1"/>
          <w:sz w:val="28"/>
          <w:szCs w:val="28"/>
          <w:lang w:val="kk-KZ"/>
        </w:rPr>
      </w:pPr>
      <w:r w:rsidRPr="009E4FC1">
        <w:rPr>
          <w:color w:val="000000"/>
          <w:sz w:val="28"/>
          <w:szCs w:val="28"/>
          <w:lang w:val="kk-KZ"/>
        </w:rPr>
        <w:t>Бірінші кезеңде хаттамалар мен нұсқаул</w:t>
      </w:r>
      <w:r w:rsidR="007C62B8">
        <w:rPr>
          <w:color w:val="000000"/>
          <w:sz w:val="28"/>
          <w:szCs w:val="28"/>
          <w:lang w:val="kk-KZ"/>
        </w:rPr>
        <w:t>ықтарды</w:t>
      </w:r>
      <w:r w:rsidRPr="009E4FC1">
        <w:rPr>
          <w:color w:val="000000"/>
          <w:sz w:val="28"/>
          <w:szCs w:val="28"/>
          <w:lang w:val="kk-KZ"/>
        </w:rPr>
        <w:t xml:space="preserve"> (науқасты зерттеу картасы), алынған ескі мәліметтер қорын (2012-2014 жж</w:t>
      </w:r>
      <w:r w:rsidR="000A5EE1">
        <w:rPr>
          <w:color w:val="000000"/>
          <w:sz w:val="28"/>
          <w:szCs w:val="28"/>
          <w:lang w:val="kk-KZ"/>
        </w:rPr>
        <w:t>.</w:t>
      </w:r>
      <w:r w:rsidRPr="009E4FC1">
        <w:rPr>
          <w:color w:val="000000"/>
          <w:sz w:val="28"/>
          <w:szCs w:val="28"/>
          <w:lang w:val="kk-KZ"/>
        </w:rPr>
        <w:t xml:space="preserve"> аралығында Қ.А.</w:t>
      </w:r>
      <w:r w:rsidR="000A5EE1">
        <w:rPr>
          <w:color w:val="000000"/>
          <w:sz w:val="28"/>
          <w:szCs w:val="28"/>
          <w:lang w:val="kk-KZ"/>
        </w:rPr>
        <w:t> </w:t>
      </w:r>
      <w:r w:rsidRPr="009E4FC1">
        <w:rPr>
          <w:color w:val="000000"/>
          <w:sz w:val="28"/>
          <w:szCs w:val="28"/>
          <w:lang w:val="kk-KZ"/>
        </w:rPr>
        <w:t xml:space="preserve">Ясауи атындағы ХҚТУ-да </w:t>
      </w:r>
      <w:r w:rsidR="00B554BC">
        <w:rPr>
          <w:color w:val="000000"/>
          <w:sz w:val="28"/>
          <w:szCs w:val="28"/>
          <w:lang w:val="kk-KZ"/>
        </w:rPr>
        <w:t xml:space="preserve">«Метаболикалық синдромы бар науқастарла нейропатия көріністерінің таралуы» тақырыбы </w:t>
      </w:r>
      <w:r w:rsidRPr="009E4FC1">
        <w:rPr>
          <w:color w:val="000000"/>
          <w:sz w:val="28"/>
          <w:szCs w:val="28"/>
          <w:lang w:val="kk-KZ"/>
        </w:rPr>
        <w:t>бойынша жүргізілген гранттық жұмыс</w:t>
      </w:r>
      <w:r w:rsidR="00B554BC">
        <w:rPr>
          <w:color w:val="000000"/>
          <w:sz w:val="28"/>
          <w:szCs w:val="28"/>
          <w:lang w:val="kk-KZ"/>
        </w:rPr>
        <w:t xml:space="preserve"> (мемлекеттік тіркеу </w:t>
      </w:r>
      <w:r w:rsidR="00B554BC" w:rsidRPr="00B554BC">
        <w:rPr>
          <w:bCs/>
          <w:color w:val="000000" w:themeColor="text1"/>
          <w:sz w:val="28"/>
          <w:szCs w:val="28"/>
          <w:lang w:val="kk-KZ"/>
        </w:rPr>
        <w:t>№</w:t>
      </w:r>
      <w:r w:rsidR="00B554BC" w:rsidRPr="00B554BC">
        <w:rPr>
          <w:color w:val="000000"/>
          <w:sz w:val="28"/>
          <w:szCs w:val="28"/>
          <w:lang w:val="kk-KZ"/>
        </w:rPr>
        <w:t xml:space="preserve">0112PK00154, </w:t>
      </w:r>
      <w:r w:rsidR="00B554BC">
        <w:rPr>
          <w:color w:val="000000"/>
          <w:sz w:val="28"/>
          <w:szCs w:val="28"/>
          <w:lang w:val="kk-KZ"/>
        </w:rPr>
        <w:t>шифрі Г</w:t>
      </w:r>
      <w:r w:rsidR="00B554BC" w:rsidRPr="00B554BC">
        <w:rPr>
          <w:color w:val="000000"/>
          <w:sz w:val="28"/>
          <w:szCs w:val="28"/>
          <w:lang w:val="kk-KZ"/>
        </w:rPr>
        <w:t>-2012</w:t>
      </w:r>
      <w:r w:rsidR="00B554BC">
        <w:rPr>
          <w:color w:val="000000"/>
          <w:sz w:val="28"/>
          <w:szCs w:val="28"/>
          <w:lang w:val="kk-KZ"/>
        </w:rPr>
        <w:t>)</w:t>
      </w:r>
      <w:r w:rsidRPr="009E4FC1">
        <w:rPr>
          <w:color w:val="000000"/>
          <w:sz w:val="28"/>
          <w:szCs w:val="28"/>
          <w:lang w:val="kk-KZ"/>
        </w:rPr>
        <w:t xml:space="preserve"> аясында</w:t>
      </w:r>
      <w:r w:rsidR="00C51A8B" w:rsidRPr="009E4FC1">
        <w:rPr>
          <w:color w:val="000000"/>
          <w:sz w:val="28"/>
          <w:szCs w:val="28"/>
          <w:lang w:val="kk-KZ"/>
        </w:rPr>
        <w:t xml:space="preserve"> </w:t>
      </w:r>
      <w:r w:rsidR="002C0D0A" w:rsidRPr="009E4FC1">
        <w:rPr>
          <w:color w:val="000000"/>
          <w:sz w:val="28"/>
          <w:szCs w:val="28"/>
          <w:lang w:val="kk-KZ"/>
        </w:rPr>
        <w:t xml:space="preserve">құрылған </w:t>
      </w:r>
      <w:r w:rsidR="007C62B8">
        <w:rPr>
          <w:color w:val="000000"/>
          <w:sz w:val="28"/>
          <w:szCs w:val="28"/>
          <w:lang w:val="kk-KZ"/>
        </w:rPr>
        <w:t xml:space="preserve">электрондық </w:t>
      </w:r>
      <w:r w:rsidR="002C0D0A" w:rsidRPr="009E4FC1">
        <w:rPr>
          <w:color w:val="000000"/>
          <w:sz w:val="28"/>
          <w:szCs w:val="28"/>
          <w:lang w:val="kk-KZ"/>
        </w:rPr>
        <w:t>деректер қоры</w:t>
      </w:r>
      <w:r w:rsidR="00B554BC">
        <w:rPr>
          <w:color w:val="000000"/>
          <w:sz w:val="28"/>
          <w:szCs w:val="28"/>
          <w:lang w:val="kk-KZ"/>
        </w:rPr>
        <w:t>н (ғылыми зерттеу жобасына қатысушы –</w:t>
      </w:r>
      <w:r w:rsidR="00B554BC" w:rsidRPr="00B554BC">
        <w:rPr>
          <w:color w:val="000000"/>
          <w:sz w:val="28"/>
          <w:szCs w:val="28"/>
          <w:lang w:val="kk-KZ"/>
        </w:rPr>
        <w:t xml:space="preserve"> 938 </w:t>
      </w:r>
      <w:r w:rsidR="00B554BC">
        <w:rPr>
          <w:color w:val="000000"/>
          <w:sz w:val="28"/>
          <w:szCs w:val="28"/>
          <w:lang w:val="kk-KZ"/>
        </w:rPr>
        <w:t>респондент)</w:t>
      </w:r>
      <w:r w:rsidRPr="009E4FC1">
        <w:rPr>
          <w:color w:val="000000"/>
          <w:sz w:val="28"/>
          <w:szCs w:val="28"/>
          <w:lang w:val="kk-KZ"/>
        </w:rPr>
        <w:t xml:space="preserve"> түзету және сұрыптау жұмыстары, басқа құрылымдармен келісімдерді құру шаралары іске ас</w:t>
      </w:r>
      <w:r w:rsidR="002C0D0A" w:rsidRPr="009E4FC1">
        <w:rPr>
          <w:color w:val="000000"/>
          <w:sz w:val="28"/>
          <w:szCs w:val="28"/>
          <w:lang w:val="kk-KZ"/>
        </w:rPr>
        <w:t>ты</w:t>
      </w:r>
      <w:r w:rsidR="000A5EE1">
        <w:rPr>
          <w:color w:val="000000"/>
          <w:sz w:val="28"/>
          <w:szCs w:val="28"/>
          <w:lang w:val="kk-KZ"/>
        </w:rPr>
        <w:t>.</w:t>
      </w:r>
    </w:p>
    <w:p w14:paraId="293367B1" w14:textId="72A57C36" w:rsidR="00265D81" w:rsidRPr="009E4FC1" w:rsidRDefault="00265D81" w:rsidP="009B7921">
      <w:pPr>
        <w:pStyle w:val="NormalWeb"/>
        <w:tabs>
          <w:tab w:val="left" w:pos="709"/>
          <w:tab w:val="left" w:pos="851"/>
          <w:tab w:val="left" w:pos="993"/>
        </w:tabs>
        <w:spacing w:before="0" w:beforeAutospacing="0" w:after="0" w:afterAutospacing="0"/>
        <w:ind w:firstLine="709"/>
        <w:jc w:val="both"/>
        <w:rPr>
          <w:color w:val="000000"/>
          <w:sz w:val="28"/>
          <w:szCs w:val="28"/>
          <w:lang w:val="kk-KZ"/>
        </w:rPr>
      </w:pPr>
      <w:r w:rsidRPr="009E4FC1">
        <w:rPr>
          <w:color w:val="000000"/>
          <w:sz w:val="28"/>
          <w:szCs w:val="28"/>
          <w:lang w:val="kk-KZ"/>
        </w:rPr>
        <w:t>Екінші кезеңде</w:t>
      </w:r>
      <w:r w:rsidR="00F47179" w:rsidRPr="009E4FC1">
        <w:rPr>
          <w:color w:val="000000"/>
          <w:sz w:val="28"/>
          <w:szCs w:val="28"/>
          <w:lang w:val="kk-KZ"/>
        </w:rPr>
        <w:t xml:space="preserve"> </w:t>
      </w:r>
      <w:r w:rsidRPr="009E4FC1">
        <w:rPr>
          <w:color w:val="000000"/>
          <w:sz w:val="28"/>
          <w:szCs w:val="28"/>
          <w:lang w:val="kk-KZ"/>
        </w:rPr>
        <w:t>мақсатталынған іріктеме бойынша алынған зерттеу объектілерінің өмір сүру сапасының</w:t>
      </w:r>
      <w:r w:rsidR="002C0D0A" w:rsidRPr="009E4FC1">
        <w:rPr>
          <w:color w:val="000000"/>
          <w:sz w:val="28"/>
          <w:szCs w:val="28"/>
          <w:lang w:val="kk-KZ"/>
        </w:rPr>
        <w:t xml:space="preserve"> </w:t>
      </w:r>
      <w:r w:rsidRPr="009E4FC1">
        <w:rPr>
          <w:color w:val="000000"/>
          <w:sz w:val="28"/>
          <w:szCs w:val="28"/>
          <w:lang w:val="kk-KZ"/>
        </w:rPr>
        <w:t>деңгейін SF-36 сауалнам</w:t>
      </w:r>
      <w:r w:rsidR="002C0D0A" w:rsidRPr="009E4FC1">
        <w:rPr>
          <w:color w:val="000000"/>
          <w:sz w:val="28"/>
          <w:szCs w:val="28"/>
          <w:lang w:val="kk-KZ"/>
        </w:rPr>
        <w:t>а</w:t>
      </w:r>
      <w:r w:rsidRPr="009E4FC1">
        <w:rPr>
          <w:color w:val="000000"/>
          <w:sz w:val="28"/>
          <w:szCs w:val="28"/>
          <w:lang w:val="kk-KZ"/>
        </w:rPr>
        <w:t>сының көмегімен анықтау</w:t>
      </w:r>
      <w:r w:rsidRPr="009E4FC1">
        <w:rPr>
          <w:sz w:val="28"/>
          <w:szCs w:val="28"/>
          <w:lang w:val="kk-KZ"/>
        </w:rPr>
        <w:t xml:space="preserve">; халықаралық деңгейде мойындалған SCORE, PROCAM және Framingham сияқты жүрек-қан тамыр ауруларының қауіптілігін анықтаушы шкалалардың лабораториялық </w:t>
      </w:r>
      <w:r w:rsidR="002C0D0A" w:rsidRPr="009E4FC1">
        <w:rPr>
          <w:sz w:val="28"/>
          <w:szCs w:val="28"/>
          <w:lang w:val="kk-KZ"/>
        </w:rPr>
        <w:t xml:space="preserve">көрсеткіштерін </w:t>
      </w:r>
      <w:r w:rsidRPr="009E4FC1">
        <w:rPr>
          <w:sz w:val="28"/>
          <w:szCs w:val="28"/>
          <w:lang w:val="kk-KZ"/>
        </w:rPr>
        <w:t xml:space="preserve">құраушы </w:t>
      </w:r>
      <w:r w:rsidR="002C0D0A" w:rsidRPr="009E4FC1">
        <w:rPr>
          <w:sz w:val="28"/>
          <w:szCs w:val="28"/>
          <w:lang w:val="kk-KZ"/>
        </w:rPr>
        <w:t>қан талдамалары</w:t>
      </w:r>
      <w:r w:rsidRPr="009E4FC1">
        <w:rPr>
          <w:sz w:val="28"/>
          <w:szCs w:val="28"/>
          <w:lang w:val="kk-KZ"/>
        </w:rPr>
        <w:t xml:space="preserve"> болып </w:t>
      </w:r>
      <w:r w:rsidRPr="009E4FC1">
        <w:rPr>
          <w:sz w:val="28"/>
          <w:szCs w:val="28"/>
          <w:lang w:val="kk-KZ"/>
        </w:rPr>
        <w:lastRenderedPageBreak/>
        <w:t>табылатын – жалпы холестерин, жоғары тығыздықты липопротеин, төменгі тығыздықты липопротеин және триглицеридтердің көрсеткіштерін анықтау бойынша қан талдамаларын</w:t>
      </w:r>
      <w:r w:rsidR="007C62B8">
        <w:rPr>
          <w:sz w:val="28"/>
          <w:szCs w:val="28"/>
          <w:lang w:val="kk-KZ"/>
        </w:rPr>
        <w:t>ың</w:t>
      </w:r>
      <w:r w:rsidRPr="009E4FC1">
        <w:rPr>
          <w:sz w:val="28"/>
          <w:szCs w:val="28"/>
          <w:lang w:val="kk-KZ"/>
        </w:rPr>
        <w:t xml:space="preserve"> ал</w:t>
      </w:r>
      <w:r w:rsidR="002C0D0A" w:rsidRPr="009E4FC1">
        <w:rPr>
          <w:sz w:val="28"/>
          <w:szCs w:val="28"/>
          <w:lang w:val="kk-KZ"/>
        </w:rPr>
        <w:t>ын</w:t>
      </w:r>
      <w:r w:rsidR="007C62B8">
        <w:rPr>
          <w:sz w:val="28"/>
          <w:szCs w:val="28"/>
          <w:lang w:val="kk-KZ"/>
        </w:rPr>
        <w:t>уы жүргізілді</w:t>
      </w:r>
      <w:r w:rsidR="000A5EE1">
        <w:rPr>
          <w:sz w:val="28"/>
          <w:szCs w:val="28"/>
          <w:lang w:val="kk-KZ"/>
        </w:rPr>
        <w:t>.</w:t>
      </w:r>
    </w:p>
    <w:p w14:paraId="341DAFF1" w14:textId="5B572326" w:rsidR="00265D81" w:rsidRPr="009E4FC1" w:rsidRDefault="00265D81" w:rsidP="009B7921">
      <w:pPr>
        <w:pStyle w:val="NormalWeb"/>
        <w:tabs>
          <w:tab w:val="left" w:pos="709"/>
          <w:tab w:val="left" w:pos="851"/>
          <w:tab w:val="left" w:pos="993"/>
        </w:tabs>
        <w:spacing w:before="0" w:beforeAutospacing="0" w:after="0" w:afterAutospacing="0"/>
        <w:ind w:firstLine="709"/>
        <w:jc w:val="both"/>
        <w:rPr>
          <w:color w:val="000000"/>
          <w:sz w:val="28"/>
          <w:szCs w:val="28"/>
          <w:lang w:val="kk-KZ"/>
        </w:rPr>
      </w:pPr>
      <w:r w:rsidRPr="009E4FC1">
        <w:rPr>
          <w:color w:val="000000"/>
          <w:sz w:val="28"/>
          <w:szCs w:val="28"/>
          <w:lang w:val="kk-KZ"/>
        </w:rPr>
        <w:t xml:space="preserve">Үшінші кезеңде алынған ақпараттардың </w:t>
      </w:r>
      <w:r w:rsidR="002C0D0A" w:rsidRPr="009E4FC1">
        <w:rPr>
          <w:color w:val="000000"/>
          <w:sz w:val="28"/>
          <w:szCs w:val="28"/>
          <w:lang w:val="kk-KZ"/>
        </w:rPr>
        <w:t>статистикалық өңделінуі арнайы статистикалық бағдарламалар пакеттерін қолдану арқылы жүзеге асып,</w:t>
      </w:r>
      <w:r w:rsidRPr="009E4FC1">
        <w:rPr>
          <w:color w:val="000000"/>
          <w:sz w:val="28"/>
          <w:szCs w:val="28"/>
          <w:lang w:val="kk-KZ"/>
        </w:rPr>
        <w:t xml:space="preserve"> нәтижелер</w:t>
      </w:r>
      <w:r w:rsidR="002C0D0A" w:rsidRPr="009E4FC1">
        <w:rPr>
          <w:color w:val="000000"/>
          <w:sz w:val="28"/>
          <w:szCs w:val="28"/>
          <w:lang w:val="kk-KZ"/>
        </w:rPr>
        <w:t xml:space="preserve">ді интерпретациялау мен </w:t>
      </w:r>
      <w:r w:rsidRPr="009E4FC1">
        <w:rPr>
          <w:color w:val="000000"/>
          <w:sz w:val="28"/>
          <w:szCs w:val="28"/>
          <w:lang w:val="kk-KZ"/>
        </w:rPr>
        <w:t xml:space="preserve">талдау жүргізу </w:t>
      </w:r>
      <w:r w:rsidR="002C0D0A" w:rsidRPr="009E4FC1">
        <w:rPr>
          <w:color w:val="000000"/>
          <w:sz w:val="28"/>
          <w:szCs w:val="28"/>
          <w:lang w:val="kk-KZ"/>
        </w:rPr>
        <w:t xml:space="preserve">жұмыстары </w:t>
      </w:r>
      <w:r w:rsidRPr="009E4FC1">
        <w:rPr>
          <w:color w:val="000000"/>
          <w:sz w:val="28"/>
          <w:szCs w:val="28"/>
          <w:lang w:val="kk-KZ"/>
        </w:rPr>
        <w:t xml:space="preserve">орындалды. </w:t>
      </w:r>
    </w:p>
    <w:p w14:paraId="71F384B1" w14:textId="4251D70D" w:rsidR="00265D81" w:rsidRPr="009E4FC1" w:rsidRDefault="00265D81" w:rsidP="009B7921">
      <w:pPr>
        <w:ind w:firstLine="709"/>
        <w:jc w:val="both"/>
        <w:rPr>
          <w:sz w:val="28"/>
          <w:szCs w:val="28"/>
          <w:lang w:val="kk-KZ"/>
        </w:rPr>
      </w:pPr>
      <w:r w:rsidRPr="009E4FC1">
        <w:rPr>
          <w:sz w:val="28"/>
          <w:szCs w:val="28"/>
          <w:lang w:val="kk-KZ"/>
        </w:rPr>
        <w:t>Жұмысты жүргізуде Түркістан облысы, Түркістан қаласы, Қ.А.</w:t>
      </w:r>
      <w:r w:rsidR="000A5EE1">
        <w:rPr>
          <w:sz w:val="28"/>
          <w:szCs w:val="28"/>
          <w:lang w:val="kk-KZ"/>
        </w:rPr>
        <w:t xml:space="preserve"> </w:t>
      </w:r>
      <w:r w:rsidRPr="009E4FC1">
        <w:rPr>
          <w:sz w:val="28"/>
          <w:szCs w:val="28"/>
          <w:lang w:val="kk-KZ"/>
        </w:rPr>
        <w:t>Ясауи атындағы Халықаралық қазақ-түрік университеті ұжымын</w:t>
      </w:r>
      <w:r w:rsidR="002C0D0A" w:rsidRPr="009E4FC1">
        <w:rPr>
          <w:sz w:val="28"/>
          <w:szCs w:val="28"/>
          <w:lang w:val="kk-KZ"/>
        </w:rPr>
        <w:t>ың</w:t>
      </w:r>
      <w:r w:rsidRPr="009E4FC1">
        <w:rPr>
          <w:sz w:val="28"/>
          <w:szCs w:val="28"/>
          <w:lang w:val="kk-KZ"/>
        </w:rPr>
        <w:t xml:space="preserve"> (2012-2014 жылдар аралығында гранттық жоба</w:t>
      </w:r>
      <w:r w:rsidR="00CE553C" w:rsidRPr="00CE553C">
        <w:rPr>
          <w:sz w:val="28"/>
          <w:szCs w:val="28"/>
          <w:lang w:val="kk-KZ"/>
        </w:rPr>
        <w:t xml:space="preserve"> </w:t>
      </w:r>
      <w:r w:rsidR="00CE553C">
        <w:rPr>
          <w:color w:val="000000"/>
          <w:sz w:val="28"/>
          <w:szCs w:val="28"/>
          <w:lang w:val="kk-KZ"/>
        </w:rPr>
        <w:t xml:space="preserve">(мемлекеттік тіркеу </w:t>
      </w:r>
      <w:r w:rsidR="00CE553C" w:rsidRPr="00B554BC">
        <w:rPr>
          <w:bCs/>
          <w:color w:val="000000" w:themeColor="text1"/>
          <w:sz w:val="28"/>
          <w:szCs w:val="28"/>
          <w:lang w:val="kk-KZ"/>
        </w:rPr>
        <w:t>№</w:t>
      </w:r>
      <w:r w:rsidR="00CE553C" w:rsidRPr="00B554BC">
        <w:rPr>
          <w:color w:val="000000"/>
          <w:sz w:val="28"/>
          <w:szCs w:val="28"/>
          <w:lang w:val="kk-KZ"/>
        </w:rPr>
        <w:t xml:space="preserve">0112PK00154, </w:t>
      </w:r>
      <w:r w:rsidR="00CE553C">
        <w:rPr>
          <w:color w:val="000000"/>
          <w:sz w:val="28"/>
          <w:szCs w:val="28"/>
          <w:lang w:val="kk-KZ"/>
        </w:rPr>
        <w:t>шифрі Г</w:t>
      </w:r>
      <w:r w:rsidR="00CE553C" w:rsidRPr="00B554BC">
        <w:rPr>
          <w:color w:val="000000"/>
          <w:sz w:val="28"/>
          <w:szCs w:val="28"/>
          <w:lang w:val="kk-KZ"/>
        </w:rPr>
        <w:t>-2012</w:t>
      </w:r>
      <w:r w:rsidR="00CE553C">
        <w:rPr>
          <w:color w:val="000000"/>
          <w:sz w:val="28"/>
          <w:szCs w:val="28"/>
          <w:lang w:val="kk-KZ"/>
        </w:rPr>
        <w:t>)</w:t>
      </w:r>
      <w:r w:rsidRPr="009E4FC1">
        <w:rPr>
          <w:sz w:val="28"/>
          <w:szCs w:val="28"/>
          <w:lang w:val="kk-KZ"/>
        </w:rPr>
        <w:t xml:space="preserve"> аясында зерттелген) </w:t>
      </w:r>
      <w:r w:rsidR="002C0D0A" w:rsidRPr="009E4FC1">
        <w:rPr>
          <w:sz w:val="28"/>
          <w:szCs w:val="28"/>
          <w:lang w:val="kk-KZ"/>
        </w:rPr>
        <w:t>деректер қоры</w:t>
      </w:r>
      <w:r w:rsidR="006F5F19" w:rsidRPr="009E4FC1">
        <w:rPr>
          <w:sz w:val="28"/>
          <w:szCs w:val="28"/>
          <w:lang w:val="kk-KZ"/>
        </w:rPr>
        <w:t>н</w:t>
      </w:r>
      <w:r w:rsidR="007C62B8">
        <w:rPr>
          <w:sz w:val="28"/>
          <w:szCs w:val="28"/>
          <w:lang w:val="kk-KZ"/>
        </w:rPr>
        <w:t xml:space="preserve">, соңғы </w:t>
      </w:r>
      <w:r w:rsidRPr="009E4FC1">
        <w:rPr>
          <w:sz w:val="28"/>
          <w:szCs w:val="28"/>
          <w:lang w:val="kk-KZ"/>
        </w:rPr>
        <w:t>іріктеме</w:t>
      </w:r>
      <w:r w:rsidR="007C62B8">
        <w:rPr>
          <w:sz w:val="28"/>
          <w:szCs w:val="28"/>
          <w:lang w:val="kk-KZ"/>
        </w:rPr>
        <w:t>ге</w:t>
      </w:r>
      <w:r w:rsidRPr="009E4FC1">
        <w:rPr>
          <w:sz w:val="28"/>
          <w:szCs w:val="28"/>
          <w:lang w:val="kk-KZ"/>
        </w:rPr>
        <w:t xml:space="preserve"> сай ретроспективті түрде, ақпараттарды қайта жаңарту</w:t>
      </w:r>
      <w:r w:rsidR="007C62B8">
        <w:rPr>
          <w:sz w:val="28"/>
          <w:szCs w:val="28"/>
          <w:lang w:val="kk-KZ"/>
        </w:rPr>
        <w:t xml:space="preserve"> жолымен</w:t>
      </w:r>
      <w:r w:rsidRPr="009E4FC1">
        <w:rPr>
          <w:sz w:val="28"/>
          <w:szCs w:val="28"/>
          <w:lang w:val="kk-KZ"/>
        </w:rPr>
        <w:t xml:space="preserve"> динамиканы </w:t>
      </w:r>
      <w:r w:rsidR="007C62B8">
        <w:rPr>
          <w:sz w:val="28"/>
          <w:szCs w:val="28"/>
          <w:lang w:val="kk-KZ"/>
        </w:rPr>
        <w:t>талдау жүзеге асты</w:t>
      </w:r>
      <w:r w:rsidR="00CE553C" w:rsidRPr="00CE553C">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CE553C" w:rsidRPr="00CE553C">
        <w:rPr>
          <w:sz w:val="28"/>
          <w:szCs w:val="28"/>
          <w:lang w:val="kk-KZ"/>
        </w:rPr>
        <w:t>]</w:t>
      </w:r>
      <w:r w:rsidRPr="009E4FC1">
        <w:rPr>
          <w:sz w:val="28"/>
          <w:szCs w:val="28"/>
          <w:lang w:val="kk-KZ"/>
        </w:rPr>
        <w:t>. Әрбір зерттеуге қатысушы</w:t>
      </w:r>
      <w:r w:rsidR="006F5F19" w:rsidRPr="009E4FC1">
        <w:rPr>
          <w:sz w:val="28"/>
          <w:szCs w:val="28"/>
          <w:lang w:val="kk-KZ"/>
        </w:rPr>
        <w:t>,</w:t>
      </w:r>
      <w:r w:rsidRPr="009E4FC1">
        <w:rPr>
          <w:sz w:val="28"/>
          <w:szCs w:val="28"/>
          <w:lang w:val="kk-KZ"/>
        </w:rPr>
        <w:t xml:space="preserve"> қайтадан зерттеу мақсаты</w:t>
      </w:r>
      <w:r w:rsidR="00631D7A">
        <w:rPr>
          <w:sz w:val="28"/>
          <w:szCs w:val="28"/>
          <w:lang w:val="kk-KZ"/>
        </w:rPr>
        <w:t xml:space="preserve"> және міндеттерімен</w:t>
      </w:r>
      <w:r w:rsidRPr="009E4FC1">
        <w:rPr>
          <w:sz w:val="28"/>
          <w:szCs w:val="28"/>
          <w:lang w:val="kk-KZ"/>
        </w:rPr>
        <w:t xml:space="preserve"> таныстырылып, жазбаша ақпараттық келісім хатына қол қойды (егер, қайта зерттеуге қатысуға келісімен берген жағдайда)</w:t>
      </w:r>
      <w:r w:rsidR="00915718" w:rsidRPr="00915718">
        <w:rPr>
          <w:sz w:val="28"/>
          <w:szCs w:val="28"/>
          <w:lang w:val="kk-KZ"/>
        </w:rPr>
        <w:t xml:space="preserve"> [281]</w:t>
      </w:r>
      <w:r w:rsidRPr="009E4FC1">
        <w:rPr>
          <w:sz w:val="28"/>
          <w:szCs w:val="28"/>
          <w:lang w:val="kk-KZ"/>
        </w:rPr>
        <w:t>. Зерттеуге қатысушылар туралы ақпарат зерттеу</w:t>
      </w:r>
      <w:r w:rsidR="006F5F19" w:rsidRPr="009E4FC1">
        <w:rPr>
          <w:sz w:val="28"/>
          <w:szCs w:val="28"/>
          <w:lang w:val="kk-KZ"/>
        </w:rPr>
        <w:t xml:space="preserve">дің мәліметтер қорына </w:t>
      </w:r>
      <w:r w:rsidRPr="009E4FC1">
        <w:rPr>
          <w:sz w:val="28"/>
          <w:szCs w:val="28"/>
          <w:lang w:val="kk-KZ"/>
        </w:rPr>
        <w:t xml:space="preserve">енгізілді, және </w:t>
      </w:r>
      <w:r w:rsidR="006F5F19" w:rsidRPr="009E4FC1">
        <w:rPr>
          <w:sz w:val="28"/>
          <w:szCs w:val="28"/>
          <w:lang w:val="kk-KZ"/>
        </w:rPr>
        <w:t xml:space="preserve">де </w:t>
      </w:r>
      <w:r w:rsidRPr="009E4FC1">
        <w:rPr>
          <w:sz w:val="28"/>
          <w:szCs w:val="28"/>
          <w:lang w:val="kk-KZ"/>
        </w:rPr>
        <w:t>зерттелінушілердің әр идентификаторы құпияланды</w:t>
      </w:r>
      <w:r w:rsidR="00915718" w:rsidRPr="00915718">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Pr="009E4FC1">
        <w:rPr>
          <w:sz w:val="28"/>
          <w:szCs w:val="28"/>
          <w:lang w:val="kk-KZ"/>
        </w:rPr>
        <w:t>. Жүргізі</w:t>
      </w:r>
      <w:r w:rsidR="006F5F19" w:rsidRPr="009E4FC1">
        <w:rPr>
          <w:sz w:val="28"/>
          <w:szCs w:val="28"/>
          <w:lang w:val="kk-KZ"/>
        </w:rPr>
        <w:t>лге</w:t>
      </w:r>
      <w:r w:rsidRPr="009E4FC1">
        <w:rPr>
          <w:sz w:val="28"/>
          <w:szCs w:val="28"/>
          <w:lang w:val="kk-KZ"/>
        </w:rPr>
        <w:t>н жұмыстың тәртібі мен көлемі барлық нормативтік-құқықтық құжаттарға және этикалық нормаларға сай жасалын</w:t>
      </w:r>
      <w:r w:rsidR="006F5F19" w:rsidRPr="009E4FC1">
        <w:rPr>
          <w:sz w:val="28"/>
          <w:szCs w:val="28"/>
          <w:lang w:val="kk-KZ"/>
        </w:rPr>
        <w:t>ып</w:t>
      </w:r>
      <w:r w:rsidR="00915718" w:rsidRPr="00915718">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006F5F19" w:rsidRPr="009E4FC1">
        <w:rPr>
          <w:sz w:val="28"/>
          <w:szCs w:val="28"/>
          <w:lang w:val="kk-KZ"/>
        </w:rPr>
        <w:t>, Қ.А.</w:t>
      </w:r>
      <w:r w:rsidR="009877F4">
        <w:rPr>
          <w:sz w:val="28"/>
          <w:szCs w:val="28"/>
          <w:lang w:val="kk-KZ"/>
        </w:rPr>
        <w:t> </w:t>
      </w:r>
      <w:r w:rsidR="006F5F19" w:rsidRPr="009E4FC1">
        <w:rPr>
          <w:sz w:val="28"/>
          <w:szCs w:val="28"/>
          <w:lang w:val="kk-KZ"/>
        </w:rPr>
        <w:t xml:space="preserve">Ясауи атындағы Халықаралық қазақ-түрік университеті, </w:t>
      </w:r>
      <w:r w:rsidR="007A4CDF">
        <w:rPr>
          <w:sz w:val="28"/>
          <w:szCs w:val="28"/>
          <w:lang w:val="kk-KZ"/>
        </w:rPr>
        <w:t>Зерттеулер бойынша э</w:t>
      </w:r>
      <w:r w:rsidR="006F5F19" w:rsidRPr="009E4FC1">
        <w:rPr>
          <w:sz w:val="28"/>
          <w:szCs w:val="28"/>
          <w:lang w:val="kk-KZ"/>
        </w:rPr>
        <w:t>тикалық комиссиясының қорытындысы</w:t>
      </w:r>
      <w:r w:rsidR="00631D7A">
        <w:rPr>
          <w:sz w:val="28"/>
          <w:szCs w:val="28"/>
          <w:lang w:val="kk-KZ"/>
        </w:rPr>
        <w:t xml:space="preserve"> </w:t>
      </w:r>
      <w:r w:rsidR="00631D7A" w:rsidRPr="007A4CDF">
        <w:rPr>
          <w:sz w:val="28"/>
          <w:szCs w:val="28"/>
          <w:lang w:val="kk-KZ"/>
        </w:rPr>
        <w:t>(</w:t>
      </w:r>
      <w:r w:rsidR="007A4CDF" w:rsidRPr="007A4CDF">
        <w:rPr>
          <w:sz w:val="28"/>
          <w:szCs w:val="28"/>
          <w:lang w:val="kk-KZ"/>
        </w:rPr>
        <w:t xml:space="preserve">22.06.2023 ж.; </w:t>
      </w:r>
      <w:r w:rsidR="00F25345" w:rsidRPr="007A4CDF">
        <w:rPr>
          <w:sz w:val="28"/>
          <w:szCs w:val="28"/>
          <w:lang w:val="kk-KZ"/>
        </w:rPr>
        <w:t>х</w:t>
      </w:r>
      <w:r w:rsidR="007A4CDF" w:rsidRPr="007A4CDF">
        <w:rPr>
          <w:sz w:val="28"/>
          <w:szCs w:val="28"/>
          <w:lang w:val="kk-KZ"/>
        </w:rPr>
        <w:t xml:space="preserve">аттама </w:t>
      </w:r>
      <w:r w:rsidR="007A4CDF" w:rsidRPr="007A4CDF">
        <w:rPr>
          <w:color w:val="000000" w:themeColor="text1"/>
          <w:sz w:val="28"/>
          <w:szCs w:val="28"/>
          <w:lang w:val="kk-KZ"/>
        </w:rPr>
        <w:t>№7</w:t>
      </w:r>
      <w:r w:rsidR="00631D7A" w:rsidRPr="007A4CDF">
        <w:rPr>
          <w:sz w:val="28"/>
          <w:szCs w:val="28"/>
          <w:lang w:val="kk-KZ"/>
        </w:rPr>
        <w:t>)</w:t>
      </w:r>
      <w:r w:rsidR="006F5F19" w:rsidRPr="007A4CDF">
        <w:rPr>
          <w:sz w:val="28"/>
          <w:szCs w:val="28"/>
          <w:lang w:val="kk-KZ"/>
        </w:rPr>
        <w:t xml:space="preserve"> а</w:t>
      </w:r>
      <w:r w:rsidR="006F5F19" w:rsidRPr="009E4FC1">
        <w:rPr>
          <w:sz w:val="28"/>
          <w:szCs w:val="28"/>
          <w:lang w:val="kk-KZ"/>
        </w:rPr>
        <w:t>лынды.</w:t>
      </w:r>
    </w:p>
    <w:p w14:paraId="263679D5" w14:textId="09348C13" w:rsidR="00265D81" w:rsidRPr="009E4FC1" w:rsidRDefault="009201DB" w:rsidP="009B7921">
      <w:pPr>
        <w:tabs>
          <w:tab w:val="num" w:pos="0"/>
        </w:tabs>
        <w:ind w:firstLine="709"/>
        <w:jc w:val="both"/>
        <w:rPr>
          <w:sz w:val="28"/>
          <w:szCs w:val="28"/>
          <w:lang w:val="kk-KZ"/>
        </w:rPr>
      </w:pPr>
      <w:r w:rsidRPr="009E4FC1">
        <w:rPr>
          <w:sz w:val="28"/>
          <w:szCs w:val="28"/>
          <w:lang w:val="kk-KZ"/>
        </w:rPr>
        <w:tab/>
        <w:t>Зерттеуге қосудың критери</w:t>
      </w:r>
      <w:r w:rsidR="00265D81" w:rsidRPr="009E4FC1">
        <w:rPr>
          <w:sz w:val="28"/>
          <w:szCs w:val="28"/>
          <w:lang w:val="kk-KZ"/>
        </w:rPr>
        <w:t>лері: ескі мәліметтер қорына тіркелген (2012-2014 жж</w:t>
      </w:r>
      <w:r w:rsidR="00F25345">
        <w:rPr>
          <w:sz w:val="28"/>
          <w:szCs w:val="28"/>
          <w:lang w:val="kk-KZ"/>
        </w:rPr>
        <w:t>.</w:t>
      </w:r>
      <w:r w:rsidR="00265D81" w:rsidRPr="009E4FC1">
        <w:rPr>
          <w:sz w:val="28"/>
          <w:szCs w:val="28"/>
          <w:lang w:val="kk-KZ"/>
        </w:rPr>
        <w:t>) Қ.А.</w:t>
      </w:r>
      <w:r w:rsidR="00F25345">
        <w:rPr>
          <w:sz w:val="28"/>
          <w:szCs w:val="28"/>
          <w:lang w:val="kk-KZ"/>
        </w:rPr>
        <w:t xml:space="preserve"> </w:t>
      </w:r>
      <w:r w:rsidR="00265D81" w:rsidRPr="009E4FC1">
        <w:rPr>
          <w:sz w:val="28"/>
          <w:szCs w:val="28"/>
          <w:lang w:val="kk-KZ"/>
        </w:rPr>
        <w:t>Ясауи атындағы Халықаралық қазақ-түрік университетінің ұжымы</w:t>
      </w:r>
      <w:r w:rsidR="00915718" w:rsidRPr="00915718">
        <w:rPr>
          <w:sz w:val="28"/>
          <w:szCs w:val="28"/>
          <w:lang w:val="kk-KZ"/>
        </w:rPr>
        <w:t xml:space="preserve"> [</w:t>
      </w:r>
      <w:r w:rsidR="008E1FA0">
        <w:rPr>
          <w:sz w:val="28"/>
          <w:lang w:val="kk-KZ"/>
        </w:rPr>
        <w:t>196,</w:t>
      </w:r>
      <w:r w:rsidR="009877F4">
        <w:rPr>
          <w:sz w:val="28"/>
          <w:lang w:val="kk-KZ"/>
        </w:rPr>
        <w:t xml:space="preserve"> б</w:t>
      </w:r>
      <w:r w:rsidR="008E1FA0">
        <w:rPr>
          <w:sz w:val="28"/>
          <w:lang w:val="kk-KZ"/>
        </w:rPr>
        <w:t>. 94-99</w:t>
      </w:r>
      <w:r w:rsidR="00915718" w:rsidRPr="00915718">
        <w:rPr>
          <w:sz w:val="28"/>
          <w:szCs w:val="28"/>
          <w:lang w:val="kk-KZ"/>
        </w:rPr>
        <w:t>]</w:t>
      </w:r>
      <w:r w:rsidR="00265D81" w:rsidRPr="009E4FC1">
        <w:rPr>
          <w:sz w:val="28"/>
          <w:szCs w:val="28"/>
          <w:lang w:val="kk-KZ"/>
        </w:rPr>
        <w:t>.</w:t>
      </w:r>
    </w:p>
    <w:p w14:paraId="12EC99DA" w14:textId="09DA1FCA" w:rsidR="00265D81" w:rsidRPr="009E4FC1" w:rsidRDefault="00265D81" w:rsidP="009B7921">
      <w:pPr>
        <w:ind w:firstLine="709"/>
        <w:jc w:val="both"/>
        <w:rPr>
          <w:sz w:val="28"/>
          <w:szCs w:val="28"/>
          <w:lang w:val="kk-KZ"/>
        </w:rPr>
      </w:pPr>
      <w:r w:rsidRPr="009E4FC1">
        <w:rPr>
          <w:sz w:val="28"/>
          <w:szCs w:val="28"/>
          <w:lang w:val="kk-KZ"/>
        </w:rPr>
        <w:t>Зерттеуден а</w:t>
      </w:r>
      <w:r w:rsidR="009201DB" w:rsidRPr="009E4FC1">
        <w:rPr>
          <w:sz w:val="28"/>
          <w:szCs w:val="28"/>
          <w:lang w:val="kk-KZ"/>
        </w:rPr>
        <w:t>лып тастау критери</w:t>
      </w:r>
      <w:r w:rsidRPr="009E4FC1">
        <w:rPr>
          <w:sz w:val="28"/>
          <w:szCs w:val="28"/>
          <w:lang w:val="kk-KZ"/>
        </w:rPr>
        <w:t>лері: басқа жаққа көшіп кеткен немесе зерттеуге қайта қатысуға келісімін бермеген зерттелушілер</w:t>
      </w:r>
      <w:r w:rsidR="00915718" w:rsidRPr="00915718">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Pr="009E4FC1">
        <w:rPr>
          <w:sz w:val="28"/>
          <w:szCs w:val="28"/>
          <w:lang w:val="kk-KZ"/>
        </w:rPr>
        <w:t>.</w:t>
      </w:r>
    </w:p>
    <w:p w14:paraId="388CCB94" w14:textId="40B3B91C" w:rsidR="00265D81" w:rsidRPr="009E4FC1" w:rsidRDefault="00265D81" w:rsidP="009B7921">
      <w:pPr>
        <w:ind w:firstLine="709"/>
        <w:jc w:val="both"/>
        <w:rPr>
          <w:sz w:val="28"/>
          <w:szCs w:val="28"/>
          <w:lang w:val="kk-KZ"/>
        </w:rPr>
      </w:pPr>
      <w:r w:rsidRPr="009E4FC1">
        <w:rPr>
          <w:sz w:val="28"/>
          <w:szCs w:val="28"/>
          <w:lang w:val="kk-KZ"/>
        </w:rPr>
        <w:t>Ақпараттарды жинау зерттелушілер тіркелг</w:t>
      </w:r>
      <w:r w:rsidR="00F47179" w:rsidRPr="009E4FC1">
        <w:rPr>
          <w:sz w:val="28"/>
          <w:szCs w:val="28"/>
          <w:lang w:val="kk-KZ"/>
        </w:rPr>
        <w:t>е</w:t>
      </w:r>
      <w:r w:rsidRPr="009E4FC1">
        <w:rPr>
          <w:sz w:val="28"/>
          <w:szCs w:val="28"/>
          <w:lang w:val="kk-KZ"/>
        </w:rPr>
        <w:t>н</w:t>
      </w:r>
      <w:r w:rsidR="006F5F19" w:rsidRPr="009E4FC1">
        <w:rPr>
          <w:sz w:val="28"/>
          <w:szCs w:val="28"/>
          <w:lang w:val="kk-KZ"/>
        </w:rPr>
        <w:t xml:space="preserve"> деректер қорының (2012-2014 жж) </w:t>
      </w:r>
      <w:r w:rsidRPr="009E4FC1">
        <w:rPr>
          <w:sz w:val="28"/>
          <w:szCs w:val="28"/>
          <w:lang w:val="kk-KZ"/>
        </w:rPr>
        <w:t>көмегімен</w:t>
      </w:r>
      <w:r w:rsidR="006F5F19" w:rsidRPr="009E4FC1">
        <w:rPr>
          <w:sz w:val="28"/>
          <w:szCs w:val="28"/>
          <w:lang w:val="kk-KZ"/>
        </w:rPr>
        <w:t xml:space="preserve"> </w:t>
      </w:r>
      <w:r w:rsidRPr="009E4FC1">
        <w:rPr>
          <w:sz w:val="28"/>
          <w:szCs w:val="28"/>
          <w:lang w:val="kk-KZ"/>
        </w:rPr>
        <w:t>орындалды</w:t>
      </w:r>
      <w:r w:rsidR="00915718" w:rsidRPr="00915718">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Pr="009E4FC1">
        <w:rPr>
          <w:sz w:val="28"/>
          <w:szCs w:val="28"/>
          <w:lang w:val="kk-KZ"/>
        </w:rPr>
        <w:t xml:space="preserve">. Зерттеу </w:t>
      </w:r>
      <w:r w:rsidR="009201DB" w:rsidRPr="009E4FC1">
        <w:rPr>
          <w:sz w:val="28"/>
          <w:szCs w:val="28"/>
          <w:lang w:val="kk-KZ"/>
        </w:rPr>
        <w:t>жұмысына келесі негізгі критери</w:t>
      </w:r>
      <w:r w:rsidRPr="009E4FC1">
        <w:rPr>
          <w:sz w:val="28"/>
          <w:szCs w:val="28"/>
          <w:lang w:val="kk-KZ"/>
        </w:rPr>
        <w:t xml:space="preserve">лерді қамтитын арнайы </w:t>
      </w:r>
      <w:r w:rsidR="00631D7A">
        <w:rPr>
          <w:sz w:val="28"/>
          <w:szCs w:val="28"/>
          <w:lang w:val="kk-KZ"/>
        </w:rPr>
        <w:t>«Н</w:t>
      </w:r>
      <w:r w:rsidRPr="009E4FC1">
        <w:rPr>
          <w:sz w:val="28"/>
          <w:szCs w:val="28"/>
          <w:lang w:val="kk-KZ"/>
        </w:rPr>
        <w:t>ауқасты зерттеу картасы</w:t>
      </w:r>
      <w:r w:rsidR="00631D7A">
        <w:rPr>
          <w:sz w:val="28"/>
          <w:szCs w:val="28"/>
          <w:lang w:val="kk-KZ"/>
        </w:rPr>
        <w:t>»</w:t>
      </w:r>
      <w:r w:rsidRPr="009E4FC1">
        <w:rPr>
          <w:sz w:val="28"/>
          <w:szCs w:val="28"/>
          <w:lang w:val="kk-KZ"/>
        </w:rPr>
        <w:t xml:space="preserve"> қолданылды</w:t>
      </w:r>
      <w:r w:rsidR="00915718" w:rsidRPr="00915718">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Pr="009E4FC1">
        <w:rPr>
          <w:sz w:val="28"/>
          <w:szCs w:val="28"/>
          <w:lang w:val="kk-KZ"/>
        </w:rPr>
        <w:t>:</w:t>
      </w:r>
    </w:p>
    <w:p w14:paraId="0C6ABDEB" w14:textId="2F822B21"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Паспорттық бөлім.</w:t>
      </w:r>
    </w:p>
    <w:p w14:paraId="760488FB" w14:textId="426D2357"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Демографиялық мәліметтер.</w:t>
      </w:r>
    </w:p>
    <w:p w14:paraId="2707F042" w14:textId="09DD74D0"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 xml:space="preserve">Темекі </w:t>
      </w:r>
      <w:r w:rsidR="00377F1A" w:rsidRPr="009E4FC1">
        <w:rPr>
          <w:rFonts w:ascii="Times New Roman" w:hAnsi="Times New Roman"/>
          <w:sz w:val="28"/>
          <w:szCs w:val="28"/>
          <w:lang w:val="kk-KZ"/>
        </w:rPr>
        <w:t xml:space="preserve">шегушілік </w:t>
      </w:r>
      <w:r w:rsidR="0013783F">
        <w:rPr>
          <w:rFonts w:ascii="Times New Roman" w:hAnsi="Times New Roman"/>
          <w:sz w:val="28"/>
          <w:szCs w:val="28"/>
          <w:shd w:val="clear" w:color="auto" w:fill="FFFFFF"/>
          <w:lang w:val="kk-KZ"/>
        </w:rPr>
        <w:t>статусын</w:t>
      </w:r>
      <w:r w:rsidR="00377F1A" w:rsidRPr="009E4FC1">
        <w:rPr>
          <w:rFonts w:ascii="Times New Roman" w:hAnsi="Times New Roman"/>
          <w:sz w:val="28"/>
          <w:szCs w:val="28"/>
          <w:lang w:val="kk-KZ"/>
        </w:rPr>
        <w:t xml:space="preserve"> анықтау б</w:t>
      </w:r>
      <w:r w:rsidRPr="009E4FC1">
        <w:rPr>
          <w:rFonts w:ascii="Times New Roman" w:hAnsi="Times New Roman"/>
          <w:sz w:val="28"/>
          <w:szCs w:val="28"/>
          <w:lang w:val="kk-KZ"/>
        </w:rPr>
        <w:t>ойынша Фагерстрем тесті.</w:t>
      </w:r>
    </w:p>
    <w:p w14:paraId="7698DD2E" w14:textId="7B7C6250"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Алкогольдік ішімдікті қолдануды бағалау</w:t>
      </w:r>
      <w:r w:rsidR="00631D7A">
        <w:rPr>
          <w:rFonts w:ascii="Times New Roman" w:hAnsi="Times New Roman"/>
          <w:sz w:val="28"/>
          <w:szCs w:val="28"/>
          <w:lang w:val="kk-KZ"/>
        </w:rPr>
        <w:t xml:space="preserve"> сауалнамасы</w:t>
      </w:r>
      <w:r w:rsidRPr="009E4FC1">
        <w:rPr>
          <w:rFonts w:ascii="Times New Roman" w:hAnsi="Times New Roman"/>
          <w:sz w:val="28"/>
          <w:szCs w:val="28"/>
          <w:lang w:val="kk-KZ"/>
        </w:rPr>
        <w:t xml:space="preserve"> (AUDIT).</w:t>
      </w:r>
    </w:p>
    <w:p w14:paraId="616A194E" w14:textId="6ABC04D0"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Физикалық белсенділік бойынша халықаралық сауалнама (IPAQ).</w:t>
      </w:r>
    </w:p>
    <w:p w14:paraId="3E59BF3F" w14:textId="65DA2AB2"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Стрессті анықтау бойынша сауалнама (Perceiving stress questionnaire).</w:t>
      </w:r>
    </w:p>
    <w:p w14:paraId="140A9BAC" w14:textId="46B66CE9"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Тамақтану рационы.</w:t>
      </w:r>
    </w:p>
    <w:p w14:paraId="7602C968" w14:textId="5567DFF7"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Жеке анамнезі (жүрек-қан тамыры жүйесінің аурулары, эндокринді</w:t>
      </w:r>
      <w:r w:rsidR="00377F1A" w:rsidRPr="009E4FC1">
        <w:rPr>
          <w:rFonts w:ascii="Times New Roman" w:hAnsi="Times New Roman"/>
          <w:sz w:val="28"/>
          <w:szCs w:val="28"/>
          <w:lang w:val="kk-KZ"/>
        </w:rPr>
        <w:t>к</w:t>
      </w:r>
      <w:r w:rsidRPr="009E4FC1">
        <w:rPr>
          <w:rFonts w:ascii="Times New Roman" w:hAnsi="Times New Roman"/>
          <w:sz w:val="28"/>
          <w:szCs w:val="28"/>
          <w:lang w:val="kk-KZ"/>
        </w:rPr>
        <w:t xml:space="preserve"> жүйе аурулары, тыныс алу жүйесінің аурулары, асқорыту жүйесінің аурулары, несеп шығару жүйесінің аурулары, қан </w:t>
      </w:r>
      <w:r w:rsidR="00377F1A" w:rsidRPr="009E4FC1">
        <w:rPr>
          <w:rFonts w:ascii="Times New Roman" w:hAnsi="Times New Roman"/>
          <w:sz w:val="28"/>
          <w:szCs w:val="28"/>
          <w:lang w:val="kk-KZ"/>
        </w:rPr>
        <w:t>жасаушы жүйе</w:t>
      </w:r>
      <w:r w:rsidRPr="009E4FC1">
        <w:rPr>
          <w:rFonts w:ascii="Times New Roman" w:hAnsi="Times New Roman"/>
          <w:sz w:val="28"/>
          <w:szCs w:val="28"/>
          <w:lang w:val="kk-KZ"/>
        </w:rPr>
        <w:t xml:space="preserve"> аурулары, тірек-қимыл жүйесінің аурулар</w:t>
      </w:r>
      <w:r w:rsidR="00377F1A" w:rsidRPr="009E4FC1">
        <w:rPr>
          <w:rFonts w:ascii="Times New Roman" w:hAnsi="Times New Roman"/>
          <w:sz w:val="28"/>
          <w:szCs w:val="28"/>
          <w:lang w:val="kk-KZ"/>
        </w:rPr>
        <w:t>ы</w:t>
      </w:r>
      <w:r w:rsidRPr="009E4FC1">
        <w:rPr>
          <w:rFonts w:ascii="Times New Roman" w:hAnsi="Times New Roman"/>
          <w:sz w:val="28"/>
          <w:szCs w:val="28"/>
          <w:lang w:val="kk-KZ"/>
        </w:rPr>
        <w:t>, әйелдер үшін акушерлік анамнез, тұқым қуалаушылық аурулары).</w:t>
      </w:r>
    </w:p>
    <w:p w14:paraId="63F59643" w14:textId="6941B088"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r w:rsidRPr="009E4FC1">
        <w:rPr>
          <w:rFonts w:ascii="Times New Roman" w:hAnsi="Times New Roman"/>
          <w:sz w:val="28"/>
          <w:szCs w:val="28"/>
          <w:lang w:val="kk-KZ"/>
        </w:rPr>
        <w:t>Антропометрлік зерттеу.</w:t>
      </w:r>
    </w:p>
    <w:p w14:paraId="5F926F5D" w14:textId="2FE98763" w:rsidR="00265D81" w:rsidRPr="009E4FC1" w:rsidRDefault="00265D81" w:rsidP="00F25345">
      <w:pPr>
        <w:pStyle w:val="ListParagraph"/>
        <w:numPr>
          <w:ilvl w:val="0"/>
          <w:numId w:val="7"/>
        </w:numPr>
        <w:tabs>
          <w:tab w:val="left" w:pos="1134"/>
        </w:tabs>
        <w:spacing w:after="0" w:line="240" w:lineRule="auto"/>
        <w:ind w:left="0" w:firstLine="709"/>
        <w:jc w:val="both"/>
        <w:rPr>
          <w:rFonts w:ascii="Times New Roman" w:hAnsi="Times New Roman"/>
          <w:sz w:val="28"/>
          <w:szCs w:val="28"/>
          <w:lang w:val="kk-KZ"/>
        </w:rPr>
      </w:pPr>
      <w:proofErr w:type="spellStart"/>
      <w:r w:rsidRPr="009E4FC1">
        <w:rPr>
          <w:rFonts w:ascii="Times New Roman" w:hAnsi="Times New Roman"/>
          <w:sz w:val="28"/>
          <w:szCs w:val="28"/>
        </w:rPr>
        <w:t>Exesus</w:t>
      </w:r>
      <w:proofErr w:type="spellEnd"/>
      <w:r w:rsidRPr="009E4FC1">
        <w:rPr>
          <w:rFonts w:ascii="Times New Roman" w:hAnsi="Times New Roman"/>
          <w:sz w:val="28"/>
          <w:szCs w:val="28"/>
        </w:rPr>
        <w:t xml:space="preserve"> </w:t>
      </w:r>
      <w:proofErr w:type="spellStart"/>
      <w:r w:rsidRPr="009E4FC1">
        <w:rPr>
          <w:rFonts w:ascii="Times New Roman" w:hAnsi="Times New Roman"/>
          <w:sz w:val="28"/>
          <w:szCs w:val="28"/>
        </w:rPr>
        <w:t>letalis</w:t>
      </w:r>
      <w:proofErr w:type="spellEnd"/>
      <w:r w:rsidRPr="009E4FC1">
        <w:rPr>
          <w:rFonts w:ascii="Times New Roman" w:hAnsi="Times New Roman"/>
          <w:sz w:val="28"/>
          <w:szCs w:val="28"/>
        </w:rPr>
        <w:t>.</w:t>
      </w:r>
    </w:p>
    <w:p w14:paraId="7FCD4FC5" w14:textId="445B84B5" w:rsidR="00265D81" w:rsidRPr="009E4FC1" w:rsidRDefault="00265D81" w:rsidP="009B7921">
      <w:pPr>
        <w:ind w:firstLine="709"/>
        <w:rPr>
          <w:b/>
          <w:sz w:val="28"/>
          <w:lang w:val="kk-KZ"/>
        </w:rPr>
      </w:pPr>
      <w:r w:rsidRPr="009E4FC1">
        <w:rPr>
          <w:b/>
          <w:sz w:val="28"/>
          <w:lang w:val="kk-KZ"/>
        </w:rPr>
        <w:lastRenderedPageBreak/>
        <w:t xml:space="preserve">2.2 </w:t>
      </w:r>
      <w:r w:rsidR="00025714" w:rsidRPr="00025714">
        <w:rPr>
          <w:b/>
          <w:sz w:val="28"/>
          <w:szCs w:val="28"/>
          <w:lang w:val="kk-KZ"/>
        </w:rPr>
        <w:t>Зерттеу жұмысының жүргізілу әдістемелері</w:t>
      </w:r>
    </w:p>
    <w:p w14:paraId="0E6528A1" w14:textId="7E1F0615" w:rsidR="00265D81" w:rsidRPr="009E4FC1" w:rsidRDefault="00265D81" w:rsidP="009B7921">
      <w:pPr>
        <w:ind w:firstLine="709"/>
        <w:jc w:val="both"/>
        <w:rPr>
          <w:sz w:val="28"/>
          <w:lang w:val="kk-KZ"/>
        </w:rPr>
      </w:pPr>
      <w:r w:rsidRPr="009E4FC1">
        <w:rPr>
          <w:sz w:val="28"/>
          <w:lang w:val="kk-KZ"/>
        </w:rPr>
        <w:t>Зерттелушілерде мінез-құлықтық қауіп факторларын анықтау мақсатында</w:t>
      </w:r>
      <w:r w:rsidR="00C861F0">
        <w:rPr>
          <w:sz w:val="28"/>
          <w:lang w:val="kk-KZ"/>
        </w:rPr>
        <w:t>,</w:t>
      </w:r>
      <w:r w:rsidRPr="009E4FC1">
        <w:rPr>
          <w:sz w:val="28"/>
          <w:lang w:val="kk-KZ"/>
        </w:rPr>
        <w:t xml:space="preserve"> келесі</w:t>
      </w:r>
      <w:r w:rsidR="00C861F0">
        <w:rPr>
          <w:sz w:val="28"/>
          <w:lang w:val="kk-KZ"/>
        </w:rPr>
        <w:t>дей</w:t>
      </w:r>
      <w:r w:rsidRPr="009E4FC1">
        <w:rPr>
          <w:sz w:val="28"/>
          <w:lang w:val="kk-KZ"/>
        </w:rPr>
        <w:t xml:space="preserve"> </w:t>
      </w:r>
      <w:r w:rsidR="00377F1A" w:rsidRPr="009E4FC1">
        <w:rPr>
          <w:sz w:val="28"/>
          <w:lang w:val="kk-KZ"/>
        </w:rPr>
        <w:t xml:space="preserve">қауіп </w:t>
      </w:r>
      <w:r w:rsidRPr="009E4FC1">
        <w:rPr>
          <w:sz w:val="28"/>
          <w:lang w:val="kk-KZ"/>
        </w:rPr>
        <w:t>факторлар</w:t>
      </w:r>
      <w:r w:rsidR="00377F1A" w:rsidRPr="009E4FC1">
        <w:rPr>
          <w:sz w:val="28"/>
          <w:lang w:val="kk-KZ"/>
        </w:rPr>
        <w:t>ы</w:t>
      </w:r>
      <w:r w:rsidRPr="009E4FC1">
        <w:rPr>
          <w:sz w:val="28"/>
          <w:lang w:val="kk-KZ"/>
        </w:rPr>
        <w:t xml:space="preserve"> бойынша сауалнама</w:t>
      </w:r>
      <w:r w:rsidR="00C861F0">
        <w:rPr>
          <w:sz w:val="28"/>
          <w:lang w:val="kk-KZ"/>
        </w:rPr>
        <w:t>лар алынды</w:t>
      </w:r>
      <w:r w:rsidR="00915718" w:rsidRPr="00915718">
        <w:rPr>
          <w:sz w:val="28"/>
          <w:lang w:val="kk-KZ"/>
        </w:rPr>
        <w:t xml:space="preserve"> </w:t>
      </w:r>
      <w:r w:rsidR="00915718" w:rsidRPr="00915718">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915718" w:rsidRPr="00915718">
        <w:rPr>
          <w:sz w:val="28"/>
          <w:szCs w:val="28"/>
          <w:lang w:val="kk-KZ"/>
        </w:rPr>
        <w:t>]</w:t>
      </w:r>
      <w:r w:rsidR="00C861F0">
        <w:rPr>
          <w:sz w:val="28"/>
          <w:lang w:val="kk-KZ"/>
        </w:rPr>
        <w:t>:</w:t>
      </w:r>
    </w:p>
    <w:p w14:paraId="59D44E67" w14:textId="23DCE44D" w:rsidR="00265D81" w:rsidRPr="000A5EE1" w:rsidRDefault="00265D81" w:rsidP="000A5EE1">
      <w:pPr>
        <w:tabs>
          <w:tab w:val="left" w:pos="993"/>
        </w:tabs>
        <w:ind w:firstLine="709"/>
        <w:jc w:val="both"/>
        <w:rPr>
          <w:sz w:val="28"/>
          <w:szCs w:val="28"/>
          <w:lang w:val="kk-KZ"/>
        </w:rPr>
      </w:pPr>
      <w:r w:rsidRPr="000A5EE1">
        <w:rPr>
          <w:i/>
          <w:sz w:val="28"/>
          <w:lang w:val="kk-KZ"/>
        </w:rPr>
        <w:t xml:space="preserve">Темекі </w:t>
      </w:r>
      <w:r w:rsidR="00377F1A" w:rsidRPr="000A5EE1">
        <w:rPr>
          <w:i/>
          <w:sz w:val="28"/>
          <w:lang w:val="kk-KZ"/>
        </w:rPr>
        <w:t xml:space="preserve">шегушілік </w:t>
      </w:r>
      <w:r w:rsidR="0013783F" w:rsidRPr="000A5EE1">
        <w:rPr>
          <w:i/>
          <w:sz w:val="28"/>
          <w:szCs w:val="28"/>
          <w:shd w:val="clear" w:color="auto" w:fill="FFFFFF"/>
          <w:lang w:val="kk-KZ"/>
        </w:rPr>
        <w:t>статусы</w:t>
      </w:r>
      <w:r w:rsidRPr="000A5EE1">
        <w:rPr>
          <w:sz w:val="28"/>
          <w:lang w:val="kk-KZ"/>
        </w:rPr>
        <w:t xml:space="preserve">: қазір темекі </w:t>
      </w:r>
      <w:r w:rsidR="00377F1A" w:rsidRPr="000A5EE1">
        <w:rPr>
          <w:sz w:val="28"/>
          <w:lang w:val="kk-KZ"/>
        </w:rPr>
        <w:t>шегетіндігі</w:t>
      </w:r>
      <w:r w:rsidRPr="000A5EE1">
        <w:rPr>
          <w:sz w:val="28"/>
          <w:lang w:val="kk-KZ"/>
        </w:rPr>
        <w:t xml:space="preserve"> жөнінде мәлімет; темекі </w:t>
      </w:r>
      <w:r w:rsidR="00377F1A" w:rsidRPr="000A5EE1">
        <w:rPr>
          <w:sz w:val="28"/>
          <w:lang w:val="kk-KZ"/>
        </w:rPr>
        <w:t>шегу</w:t>
      </w:r>
      <w:r w:rsidRPr="000A5EE1">
        <w:rPr>
          <w:sz w:val="28"/>
          <w:lang w:val="kk-KZ"/>
        </w:rPr>
        <w:t xml:space="preserve"> өтілі; күніне орта есеппен тартатын темекі данасы; Фагерстрем тесті. Сонымен қатар, </w:t>
      </w:r>
      <w:r w:rsidRPr="000A5EE1">
        <w:rPr>
          <w:sz w:val="28"/>
          <w:szCs w:val="28"/>
          <w:lang w:val="kk-KZ"/>
        </w:rPr>
        <w:t>темекі тартпайтындар немесе темекіні тастағандар үшін</w:t>
      </w:r>
      <w:r w:rsidR="00C861F0" w:rsidRPr="000A5EE1">
        <w:rPr>
          <w:sz w:val="28"/>
          <w:szCs w:val="28"/>
          <w:lang w:val="kk-KZ"/>
        </w:rPr>
        <w:t xml:space="preserve"> – </w:t>
      </w:r>
      <w:r w:rsidRPr="000A5EE1">
        <w:rPr>
          <w:sz w:val="28"/>
          <w:szCs w:val="28"/>
          <w:lang w:val="kk-KZ"/>
        </w:rPr>
        <w:t>соңғы бір жыл ішінде</w:t>
      </w:r>
      <w:r w:rsidR="00377F1A" w:rsidRPr="000A5EE1">
        <w:rPr>
          <w:sz w:val="28"/>
          <w:szCs w:val="28"/>
          <w:lang w:val="kk-KZ"/>
        </w:rPr>
        <w:t>гі,</w:t>
      </w:r>
      <w:r w:rsidRPr="000A5EE1">
        <w:rPr>
          <w:sz w:val="28"/>
          <w:szCs w:val="28"/>
          <w:lang w:val="kk-KZ"/>
        </w:rPr>
        <w:t xml:space="preserve"> жанында басқалардың темекі тартқандығы</w:t>
      </w:r>
      <w:r w:rsidR="00C861F0" w:rsidRPr="000A5EE1">
        <w:rPr>
          <w:sz w:val="28"/>
          <w:szCs w:val="28"/>
          <w:lang w:val="kk-KZ"/>
        </w:rPr>
        <w:t>,</w:t>
      </w:r>
      <w:r w:rsidRPr="000A5EE1">
        <w:rPr>
          <w:sz w:val="28"/>
          <w:szCs w:val="28"/>
          <w:lang w:val="kk-KZ"/>
        </w:rPr>
        <w:t xml:space="preserve"> және он жыл бұрын темекі тартқаны не тартпағаны туралы ақпарат алынды</w:t>
      </w:r>
      <w:r w:rsidR="00C861F0" w:rsidRPr="000A5EE1">
        <w:rPr>
          <w:sz w:val="28"/>
          <w:szCs w:val="28"/>
          <w:lang w:val="kk-KZ"/>
        </w:rPr>
        <w:t>.</w:t>
      </w:r>
    </w:p>
    <w:p w14:paraId="40D09BD0" w14:textId="1A1122E2" w:rsidR="00265D81" w:rsidRPr="000A5EE1" w:rsidRDefault="00265D81" w:rsidP="000A5EE1">
      <w:pPr>
        <w:tabs>
          <w:tab w:val="left" w:pos="993"/>
        </w:tabs>
        <w:ind w:firstLine="709"/>
        <w:jc w:val="both"/>
        <w:rPr>
          <w:sz w:val="28"/>
          <w:szCs w:val="28"/>
          <w:lang w:val="kk-KZ"/>
        </w:rPr>
      </w:pPr>
      <w:r w:rsidRPr="000A5EE1">
        <w:rPr>
          <w:i/>
          <w:sz w:val="28"/>
          <w:szCs w:val="28"/>
          <w:lang w:val="kk-KZ"/>
        </w:rPr>
        <w:t>Алкогольдік ішімдікті қолдану</w:t>
      </w:r>
      <w:r w:rsidRPr="000A5EE1">
        <w:rPr>
          <w:sz w:val="28"/>
          <w:szCs w:val="28"/>
          <w:lang w:val="kk-KZ"/>
        </w:rPr>
        <w:t>: алкогольдік ішімдікті қолдануды адекватты бағалаушы AUDIT (</w:t>
      </w:r>
      <w:r w:rsidRPr="000A5EE1">
        <w:rPr>
          <w:sz w:val="28"/>
          <w:szCs w:val="28"/>
          <w:shd w:val="clear" w:color="auto" w:fill="FFFFFF"/>
          <w:lang w:val="kk-KZ" w:eastAsia="ru-RU"/>
        </w:rPr>
        <w:t>Alcohol Use Disorders Identification Test</w:t>
      </w:r>
      <w:r w:rsidRPr="000A5EE1">
        <w:rPr>
          <w:sz w:val="28"/>
          <w:szCs w:val="28"/>
          <w:lang w:val="kk-KZ"/>
        </w:rPr>
        <w:t>) сауалнамасы қолданылды</w:t>
      </w:r>
      <w:r w:rsidR="00C861F0" w:rsidRPr="000A5EE1">
        <w:rPr>
          <w:sz w:val="28"/>
          <w:szCs w:val="28"/>
          <w:lang w:val="kk-KZ"/>
        </w:rPr>
        <w:t>.</w:t>
      </w:r>
    </w:p>
    <w:p w14:paraId="1DF63E9A" w14:textId="68A9EB85" w:rsidR="00265D81" w:rsidRPr="000A5EE1" w:rsidRDefault="00265D81" w:rsidP="000A5EE1">
      <w:pPr>
        <w:tabs>
          <w:tab w:val="left" w:pos="993"/>
        </w:tabs>
        <w:ind w:firstLine="709"/>
        <w:jc w:val="both"/>
        <w:rPr>
          <w:sz w:val="28"/>
          <w:szCs w:val="28"/>
          <w:lang w:val="kk-KZ"/>
        </w:rPr>
      </w:pPr>
      <w:r w:rsidRPr="000A5EE1">
        <w:rPr>
          <w:i/>
          <w:sz w:val="28"/>
          <w:szCs w:val="28"/>
          <w:lang w:val="kk-KZ"/>
        </w:rPr>
        <w:t>Физикалық белсенділік</w:t>
      </w:r>
      <w:r w:rsidRPr="000A5EE1">
        <w:rPr>
          <w:sz w:val="28"/>
          <w:szCs w:val="28"/>
          <w:lang w:val="kk-KZ"/>
        </w:rPr>
        <w:t>: қарқынды және орташа физикалық жүктемелермен қаншалықты жиі айналасытындығын анықтауға арналған IPAQ (International Physical Activity Questionnaire) Халықаралық сауалнамасымен жүргізілді</w:t>
      </w:r>
      <w:r w:rsidR="00C861F0" w:rsidRPr="000A5EE1">
        <w:rPr>
          <w:sz w:val="28"/>
          <w:szCs w:val="28"/>
          <w:lang w:val="kk-KZ"/>
        </w:rPr>
        <w:t>.</w:t>
      </w:r>
    </w:p>
    <w:p w14:paraId="1FDA72E0" w14:textId="251A68E8" w:rsidR="00265D81" w:rsidRPr="009E4FC1" w:rsidRDefault="00265D81" w:rsidP="009B7921">
      <w:pPr>
        <w:ind w:firstLine="709"/>
        <w:jc w:val="both"/>
        <w:rPr>
          <w:sz w:val="28"/>
          <w:szCs w:val="28"/>
          <w:shd w:val="clear" w:color="auto" w:fill="FFFFFF"/>
          <w:lang w:val="kk-KZ" w:eastAsia="ru-RU"/>
        </w:rPr>
      </w:pPr>
      <w:r w:rsidRPr="009E4FC1">
        <w:rPr>
          <w:sz w:val="28"/>
          <w:lang w:val="kk-KZ"/>
        </w:rPr>
        <w:t xml:space="preserve">Өмір сүру сапасының деңгейін анықтау үшін </w:t>
      </w:r>
      <w:r w:rsidRPr="009E4FC1">
        <w:rPr>
          <w:sz w:val="28"/>
          <w:szCs w:val="28"/>
          <w:lang w:val="kk-KZ"/>
        </w:rPr>
        <w:t xml:space="preserve">– </w:t>
      </w:r>
      <w:r w:rsidRPr="009E4FC1">
        <w:rPr>
          <w:bCs/>
          <w:sz w:val="28"/>
          <w:szCs w:val="28"/>
          <w:shd w:val="clear" w:color="auto" w:fill="FFFFFF"/>
          <w:lang w:val="kk-KZ"/>
        </w:rPr>
        <w:t>SF-36</w:t>
      </w:r>
      <w:r w:rsidR="00974DA3" w:rsidRPr="00974DA3">
        <w:rPr>
          <w:rStyle w:val="apple-converted-space"/>
          <w:sz w:val="28"/>
          <w:szCs w:val="28"/>
          <w:shd w:val="clear" w:color="auto" w:fill="FFFFFF"/>
          <w:lang w:val="kk-KZ"/>
        </w:rPr>
        <w:t xml:space="preserve"> </w:t>
      </w:r>
      <w:r w:rsidRPr="009E4FC1">
        <w:rPr>
          <w:sz w:val="28"/>
          <w:szCs w:val="28"/>
          <w:shd w:val="clear" w:color="auto" w:fill="FFFFFF"/>
          <w:lang w:val="kk-KZ"/>
        </w:rPr>
        <w:t xml:space="preserve">(ағыл. </w:t>
      </w:r>
      <w:r w:rsidRPr="009E4FC1">
        <w:rPr>
          <w:i/>
          <w:iCs/>
          <w:sz w:val="28"/>
          <w:szCs w:val="28"/>
          <w:shd w:val="clear" w:color="auto" w:fill="FFFFFF"/>
          <w:lang w:val="kk-KZ"/>
        </w:rPr>
        <w:t>The</w:t>
      </w:r>
      <w:bookmarkStart w:id="3" w:name="_Hlk158903929"/>
      <w:r w:rsidR="00974DA3">
        <w:rPr>
          <w:rStyle w:val="apple-converted-space"/>
          <w:i/>
          <w:iCs/>
          <w:sz w:val="28"/>
          <w:szCs w:val="28"/>
          <w:shd w:val="clear" w:color="auto" w:fill="FFFFFF"/>
        </w:rPr>
        <w:t xml:space="preserve"> </w:t>
      </w:r>
      <w:r w:rsidRPr="009E4FC1">
        <w:rPr>
          <w:bCs/>
          <w:i/>
          <w:iCs/>
          <w:sz w:val="28"/>
          <w:szCs w:val="28"/>
          <w:shd w:val="clear" w:color="auto" w:fill="FFFFFF"/>
          <w:lang w:val="kk-KZ"/>
        </w:rPr>
        <w:t>S</w:t>
      </w:r>
      <w:r w:rsidRPr="009E4FC1">
        <w:rPr>
          <w:i/>
          <w:iCs/>
          <w:sz w:val="28"/>
          <w:szCs w:val="28"/>
          <w:shd w:val="clear" w:color="auto" w:fill="FFFFFF"/>
          <w:lang w:val="kk-KZ"/>
        </w:rPr>
        <w:t>hort</w:t>
      </w:r>
      <w:r w:rsidR="00974DA3">
        <w:rPr>
          <w:rStyle w:val="apple-converted-space"/>
          <w:i/>
          <w:iCs/>
          <w:sz w:val="28"/>
          <w:szCs w:val="28"/>
          <w:shd w:val="clear" w:color="auto" w:fill="FFFFFF"/>
        </w:rPr>
        <w:t xml:space="preserve"> </w:t>
      </w:r>
      <w:r w:rsidRPr="009E4FC1">
        <w:rPr>
          <w:bCs/>
          <w:i/>
          <w:iCs/>
          <w:sz w:val="28"/>
          <w:szCs w:val="28"/>
          <w:shd w:val="clear" w:color="auto" w:fill="FFFFFF"/>
          <w:lang w:val="kk-KZ"/>
        </w:rPr>
        <w:t>F</w:t>
      </w:r>
      <w:r w:rsidRPr="009E4FC1">
        <w:rPr>
          <w:i/>
          <w:iCs/>
          <w:sz w:val="28"/>
          <w:szCs w:val="28"/>
          <w:shd w:val="clear" w:color="auto" w:fill="FFFFFF"/>
          <w:lang w:val="kk-KZ"/>
        </w:rPr>
        <w:t>orm-36</w:t>
      </w:r>
      <w:r w:rsidRPr="009E4FC1">
        <w:rPr>
          <w:sz w:val="28"/>
          <w:szCs w:val="28"/>
          <w:shd w:val="clear" w:color="auto" w:fill="FFFFFF"/>
          <w:lang w:val="kk-KZ"/>
        </w:rPr>
        <w:t>) сауалнамасы қолданылды</w:t>
      </w:r>
      <w:r w:rsidR="00AB193E">
        <w:rPr>
          <w:sz w:val="28"/>
          <w:szCs w:val="28"/>
          <w:shd w:val="clear" w:color="auto" w:fill="FFFFFF"/>
        </w:rPr>
        <w:t xml:space="preserve"> </w:t>
      </w:r>
      <w:r w:rsidR="00AB193E">
        <w:rPr>
          <w:sz w:val="28"/>
          <w:szCs w:val="28"/>
        </w:rPr>
        <w:t>[</w:t>
      </w:r>
      <w:r w:rsidR="008E1FA0">
        <w:rPr>
          <w:sz w:val="28"/>
          <w:lang w:val="kk-KZ"/>
        </w:rPr>
        <w:t xml:space="preserve">196, </w:t>
      </w:r>
      <w:r w:rsidR="009877F4">
        <w:rPr>
          <w:sz w:val="28"/>
          <w:lang w:val="kk-KZ"/>
        </w:rPr>
        <w:t>б</w:t>
      </w:r>
      <w:r w:rsidR="008E1FA0">
        <w:rPr>
          <w:sz w:val="28"/>
          <w:lang w:val="kk-KZ"/>
        </w:rPr>
        <w:t>. 94-99</w:t>
      </w:r>
      <w:r w:rsidR="00AB193E">
        <w:rPr>
          <w:sz w:val="28"/>
          <w:szCs w:val="28"/>
        </w:rPr>
        <w:t>]</w:t>
      </w:r>
      <w:r w:rsidRPr="009E4FC1">
        <w:rPr>
          <w:sz w:val="28"/>
          <w:szCs w:val="28"/>
          <w:shd w:val="clear" w:color="auto" w:fill="FFFFFF"/>
          <w:lang w:val="kk-KZ"/>
        </w:rPr>
        <w:t xml:space="preserve">. Ол, сегіз шкалаға біріктірілген </w:t>
      </w:r>
      <w:r w:rsidR="00911E20" w:rsidRPr="009E4FC1">
        <w:rPr>
          <w:sz w:val="28"/>
          <w:szCs w:val="28"/>
          <w:shd w:val="clear" w:color="auto" w:fill="FFFFFF"/>
          <w:lang w:val="kk-KZ"/>
        </w:rPr>
        <w:t>отыз алты</w:t>
      </w:r>
      <w:r w:rsidRPr="009E4FC1">
        <w:rPr>
          <w:sz w:val="28"/>
          <w:szCs w:val="28"/>
          <w:shd w:val="clear" w:color="auto" w:fill="FFFFFF"/>
          <w:lang w:val="kk-KZ"/>
        </w:rPr>
        <w:t xml:space="preserve"> сұрақтан тұрады: </w:t>
      </w:r>
      <w:r w:rsidR="005C6940">
        <w:rPr>
          <w:sz w:val="28"/>
          <w:szCs w:val="28"/>
          <w:shd w:val="clear" w:color="auto" w:fill="FFFFFF"/>
          <w:lang w:val="kk-KZ"/>
        </w:rPr>
        <w:t>«</w:t>
      </w:r>
      <w:r w:rsidR="00911E20" w:rsidRPr="009E4FC1">
        <w:rPr>
          <w:sz w:val="28"/>
          <w:szCs w:val="28"/>
          <w:shd w:val="clear" w:color="auto" w:fill="FFFFFF"/>
          <w:lang w:val="kk-KZ"/>
        </w:rPr>
        <w:t>физикалық қызметтілік</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(Physical Functioning – PF)</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рөлдік-физикалық қызметтілік</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(Role-Physical Functioning – RP)</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дене ауырсынуы</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(Bodily pain – BP)</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жалпы денсаулық</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(General Health – GH)</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өміршеңділік</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(Vitality – VT)</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әлеуметтік қызметтілік</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(Social Functioning – SF)</w:t>
      </w:r>
      <w:r w:rsidR="00911E20" w:rsidRPr="009E4FC1">
        <w:rPr>
          <w:sz w:val="28"/>
          <w:szCs w:val="28"/>
          <w:shd w:val="clear" w:color="auto" w:fill="FFFFFF"/>
          <w:lang w:val="kk-KZ"/>
        </w:rPr>
        <w:t xml:space="preserve">, </w:t>
      </w:r>
      <w:r w:rsidR="005C6940">
        <w:rPr>
          <w:sz w:val="28"/>
          <w:szCs w:val="28"/>
          <w:shd w:val="clear" w:color="auto" w:fill="FFFFFF"/>
          <w:lang w:val="kk-KZ"/>
        </w:rPr>
        <w:t>«</w:t>
      </w:r>
      <w:r w:rsidR="00911E20" w:rsidRPr="009E4FC1">
        <w:rPr>
          <w:sz w:val="28"/>
          <w:szCs w:val="28"/>
          <w:shd w:val="clear" w:color="auto" w:fill="FFFFFF"/>
          <w:lang w:val="kk-KZ"/>
        </w:rPr>
        <w:t>эмоционалды жағдайы</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(Role-Emotional – RE)</w:t>
      </w:r>
      <w:r w:rsidR="00911E20" w:rsidRPr="009E4FC1">
        <w:rPr>
          <w:sz w:val="28"/>
          <w:szCs w:val="28"/>
          <w:shd w:val="clear" w:color="auto" w:fill="FFFFFF"/>
          <w:lang w:val="kk-KZ"/>
        </w:rPr>
        <w:t xml:space="preserve"> және </w:t>
      </w:r>
      <w:r w:rsidR="005C6940">
        <w:rPr>
          <w:sz w:val="28"/>
          <w:szCs w:val="28"/>
          <w:shd w:val="clear" w:color="auto" w:fill="FFFFFF"/>
          <w:lang w:val="kk-KZ"/>
        </w:rPr>
        <w:t>«</w:t>
      </w:r>
      <w:r w:rsidR="00911E20" w:rsidRPr="009E4FC1">
        <w:rPr>
          <w:sz w:val="28"/>
          <w:szCs w:val="28"/>
          <w:shd w:val="clear" w:color="auto" w:fill="FFFFFF"/>
          <w:lang w:val="kk-KZ"/>
        </w:rPr>
        <w:t>психикалық саулығы</w:t>
      </w:r>
      <w:r w:rsidR="005C6940">
        <w:rPr>
          <w:sz w:val="28"/>
          <w:szCs w:val="28"/>
          <w:shd w:val="clear" w:color="auto" w:fill="FFFFFF"/>
          <w:lang w:val="kk-KZ"/>
        </w:rPr>
        <w:t>»</w:t>
      </w:r>
      <w:r w:rsidR="00911E20" w:rsidRPr="009E4FC1">
        <w:rPr>
          <w:sz w:val="28"/>
          <w:szCs w:val="28"/>
          <w:shd w:val="clear" w:color="auto" w:fill="FFFFFF"/>
          <w:lang w:val="kk-KZ"/>
        </w:rPr>
        <w:t xml:space="preserve"> </w:t>
      </w:r>
      <w:r w:rsidR="00911E20" w:rsidRPr="009E4FC1">
        <w:rPr>
          <w:sz w:val="28"/>
          <w:szCs w:val="28"/>
          <w:shd w:val="clear" w:color="auto" w:fill="FFFFFF"/>
          <w:lang w:val="kk-KZ" w:eastAsia="ru-RU"/>
        </w:rPr>
        <w:t>(Mental Health – MH)</w:t>
      </w:r>
      <w:r w:rsidR="00AB193E" w:rsidRPr="00AB193E">
        <w:rPr>
          <w:sz w:val="28"/>
          <w:szCs w:val="28"/>
          <w:shd w:val="clear" w:color="auto" w:fill="FFFFFF"/>
          <w:lang w:val="kk-KZ" w:eastAsia="ru-RU"/>
        </w:rPr>
        <w:t xml:space="preserve"> </w:t>
      </w:r>
      <w:r w:rsidR="00AB193E"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AB193E" w:rsidRPr="00AB193E">
        <w:rPr>
          <w:sz w:val="28"/>
          <w:szCs w:val="28"/>
          <w:lang w:val="kk-KZ"/>
        </w:rPr>
        <w:t>]</w:t>
      </w:r>
      <w:r w:rsidR="00911E20" w:rsidRPr="009E4FC1">
        <w:rPr>
          <w:sz w:val="28"/>
          <w:szCs w:val="28"/>
          <w:shd w:val="clear" w:color="auto" w:fill="FFFFFF"/>
          <w:lang w:val="kk-KZ"/>
        </w:rPr>
        <w:t>.</w:t>
      </w:r>
      <w:bookmarkEnd w:id="3"/>
      <w:r w:rsidR="00911E20" w:rsidRPr="009E4FC1">
        <w:rPr>
          <w:sz w:val="28"/>
          <w:szCs w:val="28"/>
          <w:shd w:val="clear" w:color="auto" w:fill="FFFFFF"/>
          <w:lang w:val="kk-KZ"/>
        </w:rPr>
        <w:t xml:space="preserve"> </w:t>
      </w:r>
      <w:bookmarkStart w:id="4" w:name="_Hlk158903944"/>
      <w:r w:rsidR="00911E20" w:rsidRPr="009E4FC1">
        <w:rPr>
          <w:sz w:val="28"/>
          <w:szCs w:val="28"/>
          <w:shd w:val="clear" w:color="auto" w:fill="FFFFFF"/>
          <w:lang w:val="kk-KZ"/>
        </w:rPr>
        <w:t>Аталынған шкалалар жалпылай екі құрамдастыққа біріктіріледі</w:t>
      </w:r>
      <w:r w:rsidR="00AB193E" w:rsidRPr="00AB193E">
        <w:rPr>
          <w:sz w:val="28"/>
          <w:szCs w:val="28"/>
          <w:shd w:val="clear" w:color="auto" w:fill="FFFFFF"/>
          <w:lang w:val="kk-KZ"/>
        </w:rPr>
        <w:t xml:space="preserve"> </w:t>
      </w:r>
      <w:r w:rsidR="00AB193E"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AB193E" w:rsidRPr="00AB193E">
        <w:rPr>
          <w:sz w:val="28"/>
          <w:szCs w:val="28"/>
          <w:lang w:val="kk-KZ"/>
        </w:rPr>
        <w:t>]</w:t>
      </w:r>
      <w:r w:rsidR="00911E20" w:rsidRPr="009E4FC1">
        <w:rPr>
          <w:sz w:val="28"/>
          <w:szCs w:val="28"/>
          <w:shd w:val="clear" w:color="auto" w:fill="FFFFFF"/>
          <w:lang w:val="kk-KZ"/>
        </w:rPr>
        <w:t xml:space="preserve">: </w:t>
      </w:r>
      <w:r w:rsidR="00911E20" w:rsidRPr="009E4FC1">
        <w:rPr>
          <w:i/>
          <w:iCs/>
          <w:sz w:val="28"/>
          <w:szCs w:val="28"/>
          <w:shd w:val="clear" w:color="auto" w:fill="FFFFFF"/>
          <w:lang w:val="kk-KZ"/>
        </w:rPr>
        <w:t>PH</w:t>
      </w:r>
      <w:r w:rsidR="00911E20" w:rsidRPr="009E4FC1">
        <w:rPr>
          <w:sz w:val="28"/>
          <w:szCs w:val="28"/>
          <w:shd w:val="clear" w:color="auto" w:fill="FFFFFF"/>
          <w:lang w:val="kk-KZ"/>
        </w:rPr>
        <w:t xml:space="preserve"> (Physical Health – «денсаулықтың физикалық құрамдастылығы») – PF, RP, BP, GH және </w:t>
      </w:r>
      <w:r w:rsidR="00911E20" w:rsidRPr="009E4FC1">
        <w:rPr>
          <w:i/>
          <w:iCs/>
          <w:sz w:val="28"/>
          <w:szCs w:val="28"/>
          <w:shd w:val="clear" w:color="auto" w:fill="FFFFFF"/>
          <w:lang w:val="kk-KZ"/>
        </w:rPr>
        <w:t>MH</w:t>
      </w:r>
      <w:r w:rsidR="00911E20" w:rsidRPr="009E4FC1">
        <w:rPr>
          <w:sz w:val="28"/>
          <w:szCs w:val="28"/>
          <w:shd w:val="clear" w:color="auto" w:fill="FFFFFF"/>
          <w:lang w:val="kk-KZ"/>
        </w:rPr>
        <w:t xml:space="preserve"> (Mental Health – «денсаулықтың рухани (психикалық) құрамдастылығы») – MH, RE, SF, VT</w:t>
      </w:r>
      <w:r w:rsidR="00AB193E" w:rsidRPr="00AB193E">
        <w:rPr>
          <w:sz w:val="28"/>
          <w:szCs w:val="28"/>
          <w:shd w:val="clear" w:color="auto" w:fill="FFFFFF"/>
          <w:lang w:val="kk-KZ"/>
        </w:rPr>
        <w:t xml:space="preserve"> </w:t>
      </w:r>
      <w:r w:rsidR="00AB193E"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AB193E" w:rsidRPr="00AB193E">
        <w:rPr>
          <w:sz w:val="28"/>
          <w:szCs w:val="28"/>
          <w:lang w:val="kk-KZ"/>
        </w:rPr>
        <w:t>]</w:t>
      </w:r>
      <w:r w:rsidR="00911E20" w:rsidRPr="009E4FC1">
        <w:rPr>
          <w:sz w:val="28"/>
          <w:szCs w:val="28"/>
          <w:shd w:val="clear" w:color="auto" w:fill="FFFFFF"/>
          <w:lang w:val="kk-KZ"/>
        </w:rPr>
        <w:t>.</w:t>
      </w:r>
      <w:bookmarkEnd w:id="4"/>
    </w:p>
    <w:p w14:paraId="337C5696" w14:textId="03865F14" w:rsidR="00FA1719" w:rsidRPr="009E4FC1" w:rsidRDefault="00265D81" w:rsidP="009B7921">
      <w:pPr>
        <w:ind w:firstLine="709"/>
        <w:jc w:val="both"/>
        <w:rPr>
          <w:sz w:val="28"/>
          <w:szCs w:val="28"/>
          <w:lang w:val="kk-KZ"/>
        </w:rPr>
      </w:pPr>
      <w:r w:rsidRPr="009E4FC1">
        <w:rPr>
          <w:sz w:val="28"/>
          <w:szCs w:val="28"/>
          <w:shd w:val="clear" w:color="auto" w:fill="FFFFFF"/>
          <w:lang w:val="kk-KZ"/>
        </w:rPr>
        <w:t xml:space="preserve">Антропометриялық зерттеуде, зерттелушілерден </w:t>
      </w:r>
      <w:r w:rsidR="000F59DD">
        <w:rPr>
          <w:sz w:val="28"/>
          <w:szCs w:val="28"/>
          <w:shd w:val="clear" w:color="auto" w:fill="FFFFFF"/>
          <w:lang w:val="kk-KZ"/>
        </w:rPr>
        <w:t>төмендегі</w:t>
      </w:r>
      <w:r w:rsidRPr="009E4FC1">
        <w:rPr>
          <w:sz w:val="28"/>
          <w:szCs w:val="28"/>
          <w:shd w:val="clear" w:color="auto" w:fill="FFFFFF"/>
          <w:lang w:val="kk-KZ"/>
        </w:rPr>
        <w:t xml:space="preserve"> </w:t>
      </w:r>
      <w:r w:rsidR="000F59DD">
        <w:rPr>
          <w:sz w:val="28"/>
          <w:szCs w:val="28"/>
          <w:shd w:val="clear" w:color="auto" w:fill="FFFFFF"/>
          <w:lang w:val="kk-KZ"/>
        </w:rPr>
        <w:t>айнымалылар</w:t>
      </w:r>
      <w:r w:rsidRPr="009E4FC1">
        <w:rPr>
          <w:sz w:val="28"/>
          <w:szCs w:val="28"/>
          <w:shd w:val="clear" w:color="auto" w:fill="FFFFFF"/>
          <w:lang w:val="kk-KZ"/>
        </w:rPr>
        <w:t xml:space="preserve"> тексерілді: бойы</w:t>
      </w:r>
      <w:r w:rsidR="004C5747" w:rsidRPr="009E4FC1">
        <w:rPr>
          <w:sz w:val="28"/>
          <w:szCs w:val="28"/>
          <w:shd w:val="clear" w:color="auto" w:fill="FFFFFF"/>
          <w:lang w:val="kk-KZ"/>
        </w:rPr>
        <w:t xml:space="preserve"> және</w:t>
      </w:r>
      <w:r w:rsidRPr="009E4FC1">
        <w:rPr>
          <w:sz w:val="28"/>
          <w:szCs w:val="28"/>
          <w:shd w:val="clear" w:color="auto" w:fill="FFFFFF"/>
          <w:lang w:val="kk-KZ"/>
        </w:rPr>
        <w:t xml:space="preserve"> салмағы</w:t>
      </w:r>
      <w:r w:rsidR="004C5747" w:rsidRPr="009E4FC1">
        <w:rPr>
          <w:sz w:val="28"/>
          <w:szCs w:val="28"/>
          <w:shd w:val="clear" w:color="auto" w:fill="FFFFFF"/>
          <w:lang w:val="kk-KZ"/>
        </w:rPr>
        <w:t xml:space="preserve"> (осының негізінде ДМИ анықталынды)</w:t>
      </w:r>
      <w:r w:rsidRPr="009E4FC1">
        <w:rPr>
          <w:sz w:val="28"/>
          <w:szCs w:val="28"/>
          <w:shd w:val="clear" w:color="auto" w:fill="FFFFFF"/>
          <w:lang w:val="kk-KZ"/>
        </w:rPr>
        <w:t xml:space="preserve">; кіндік тұсындағы белдің шеңбері; </w:t>
      </w:r>
      <w:r w:rsidRPr="009E4FC1">
        <w:rPr>
          <w:sz w:val="28"/>
          <w:szCs w:val="28"/>
          <w:lang w:val="kk-KZ"/>
        </w:rPr>
        <w:t xml:space="preserve">ортан жіліктің үлкен өсіндісі мен </w:t>
      </w:r>
      <w:r w:rsidR="00FA1719" w:rsidRPr="009E4FC1">
        <w:rPr>
          <w:sz w:val="28"/>
          <w:szCs w:val="28"/>
          <w:lang w:val="kk-KZ"/>
        </w:rPr>
        <w:t>бөксе</w:t>
      </w:r>
      <w:r w:rsidRPr="009E4FC1">
        <w:rPr>
          <w:sz w:val="28"/>
          <w:szCs w:val="28"/>
          <w:lang w:val="kk-KZ"/>
        </w:rPr>
        <w:t xml:space="preserve"> тұсындағы санның кең бөлігі шеңбер</w:t>
      </w:r>
      <w:r w:rsidR="00FA1719" w:rsidRPr="009E4FC1">
        <w:rPr>
          <w:sz w:val="28"/>
          <w:szCs w:val="28"/>
          <w:lang w:val="kk-KZ"/>
        </w:rPr>
        <w:t>інің</w:t>
      </w:r>
      <w:r w:rsidRPr="009E4FC1">
        <w:rPr>
          <w:sz w:val="28"/>
          <w:szCs w:val="28"/>
          <w:lang w:val="kk-KZ"/>
        </w:rPr>
        <w:t xml:space="preserve"> көлемі; артериялық қан қысымы (АҚҚ) және жүректің жиырылу жиілігі (ЖЖЖ). </w:t>
      </w:r>
    </w:p>
    <w:p w14:paraId="337C07EF" w14:textId="12F70E2C" w:rsidR="00265D81" w:rsidRPr="009E4FC1" w:rsidRDefault="00265D81" w:rsidP="009B7921">
      <w:pPr>
        <w:ind w:firstLine="709"/>
        <w:jc w:val="both"/>
        <w:rPr>
          <w:sz w:val="28"/>
          <w:szCs w:val="28"/>
          <w:lang w:val="kk-KZ"/>
        </w:rPr>
      </w:pPr>
      <w:r w:rsidRPr="009E4FC1">
        <w:rPr>
          <w:sz w:val="28"/>
          <w:szCs w:val="28"/>
          <w:lang w:val="kk-KZ"/>
        </w:rPr>
        <w:t>Зертт</w:t>
      </w:r>
      <w:r w:rsidR="000F59DD">
        <w:rPr>
          <w:sz w:val="28"/>
          <w:szCs w:val="28"/>
          <w:lang w:val="kk-KZ"/>
        </w:rPr>
        <w:t>еуге қатысушылардың</w:t>
      </w:r>
      <w:r w:rsidRPr="009E4FC1">
        <w:rPr>
          <w:sz w:val="28"/>
          <w:szCs w:val="28"/>
          <w:lang w:val="kk-KZ"/>
        </w:rPr>
        <w:t xml:space="preserve"> бойы</w:t>
      </w:r>
      <w:r w:rsidR="004C5747" w:rsidRPr="009E4FC1">
        <w:rPr>
          <w:sz w:val="28"/>
          <w:szCs w:val="28"/>
          <w:lang w:val="kk-KZ"/>
        </w:rPr>
        <w:t xml:space="preserve"> арнайы бой өлшегіш арқылы </w:t>
      </w:r>
      <w:r w:rsidR="000F59DD">
        <w:rPr>
          <w:sz w:val="28"/>
          <w:szCs w:val="28"/>
          <w:lang w:val="kk-KZ"/>
        </w:rPr>
        <w:t>өлшенді</w:t>
      </w:r>
      <w:r w:rsidR="003F16BC" w:rsidRPr="003F16BC">
        <w:rPr>
          <w:sz w:val="28"/>
          <w:szCs w:val="28"/>
          <w:lang w:val="kk-KZ"/>
        </w:rPr>
        <w:t xml:space="preserve"> </w:t>
      </w:r>
      <w:r w:rsidR="003F16BC"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004C5747" w:rsidRPr="009E4FC1">
        <w:rPr>
          <w:sz w:val="28"/>
          <w:szCs w:val="28"/>
          <w:lang w:val="kk-KZ"/>
        </w:rPr>
        <w:t>. Бұл жерде, зерттеуге қатысушылар сыртқы киімі мен аяқ киімдерін шешіп, өкшесі, бөкселері мен иықтары</w:t>
      </w:r>
      <w:r w:rsidR="001C4E19" w:rsidRPr="009E4FC1">
        <w:rPr>
          <w:sz w:val="28"/>
          <w:szCs w:val="28"/>
          <w:lang w:val="kk-KZ"/>
        </w:rPr>
        <w:t>н</w:t>
      </w:r>
      <w:r w:rsidR="004C5747" w:rsidRPr="009E4FC1">
        <w:rPr>
          <w:sz w:val="28"/>
          <w:szCs w:val="28"/>
          <w:lang w:val="kk-KZ"/>
        </w:rPr>
        <w:t xml:space="preserve"> бой өлшегіштің тік жазықтығымен жанастыру арқылы</w:t>
      </w:r>
      <w:r w:rsidRPr="009E4FC1">
        <w:rPr>
          <w:sz w:val="28"/>
          <w:szCs w:val="28"/>
          <w:lang w:val="kk-KZ"/>
        </w:rPr>
        <w:t>,</w:t>
      </w:r>
      <w:r w:rsidR="004C5747" w:rsidRPr="009E4FC1">
        <w:rPr>
          <w:sz w:val="28"/>
          <w:szCs w:val="28"/>
          <w:lang w:val="kk-KZ"/>
        </w:rPr>
        <w:t xml:space="preserve"> тік қалыпта тұрды</w:t>
      </w:r>
      <w:r w:rsidR="003F16BC" w:rsidRPr="003F16BC">
        <w:rPr>
          <w:sz w:val="28"/>
          <w:szCs w:val="28"/>
          <w:lang w:val="kk-KZ"/>
        </w:rPr>
        <w:t xml:space="preserve"> </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004C5747" w:rsidRPr="009E4FC1">
        <w:rPr>
          <w:sz w:val="28"/>
          <w:szCs w:val="28"/>
          <w:lang w:val="kk-KZ"/>
        </w:rPr>
        <w:t>. Науқастың басы «Франкфурт жазықтығында» ұсталынды: орбитаның төменгі шекаралары сыртқы есту кеңістігімен бірдей көлденең жазықтықта болуы</w:t>
      </w:r>
      <w:r w:rsidR="001C4E19" w:rsidRPr="009E4FC1">
        <w:rPr>
          <w:sz w:val="28"/>
          <w:szCs w:val="28"/>
          <w:lang w:val="kk-KZ"/>
        </w:rPr>
        <w:t xml:space="preserve"> сақталынды</w:t>
      </w:r>
      <w:r w:rsidR="003F16BC" w:rsidRPr="003F16BC">
        <w:rPr>
          <w:sz w:val="28"/>
          <w:szCs w:val="28"/>
          <w:lang w:val="kk-KZ"/>
        </w:rPr>
        <w:t xml:space="preserve"> </w:t>
      </w:r>
      <w:r w:rsidR="003F16BC"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004C5747" w:rsidRPr="009E4FC1">
        <w:rPr>
          <w:sz w:val="28"/>
          <w:szCs w:val="28"/>
          <w:lang w:val="kk-KZ"/>
        </w:rPr>
        <w:t>. Зерттелінушілердің терең дем алғаннан кейінгі, тыныс алу кезіндегі кідірісте</w:t>
      </w:r>
      <w:r w:rsidR="000F59DD">
        <w:rPr>
          <w:sz w:val="28"/>
          <w:szCs w:val="28"/>
          <w:lang w:val="kk-KZ"/>
        </w:rPr>
        <w:t xml:space="preserve"> – </w:t>
      </w:r>
      <w:r w:rsidR="004C5747" w:rsidRPr="009E4FC1">
        <w:rPr>
          <w:sz w:val="28"/>
          <w:szCs w:val="28"/>
          <w:lang w:val="kk-KZ"/>
        </w:rPr>
        <w:t>бой өлшегіштің тетікшесін адамның төбесіне дейін түсіріп, одан кейін зерттеуге қатысушының ұзақтауымен 0,1 см дәлдікпен үш рет өлшегеннен кейін орташа бойының ұзындығы тіркелінді</w:t>
      </w:r>
      <w:r w:rsidR="003F16BC" w:rsidRPr="003F16BC">
        <w:rPr>
          <w:sz w:val="28"/>
          <w:szCs w:val="28"/>
          <w:lang w:val="kk-KZ"/>
        </w:rPr>
        <w:t xml:space="preserve"> </w:t>
      </w:r>
      <w:r w:rsidR="003F16BC"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004C5747" w:rsidRPr="009E4FC1">
        <w:rPr>
          <w:sz w:val="28"/>
          <w:szCs w:val="28"/>
          <w:lang w:val="kk-KZ"/>
        </w:rPr>
        <w:t>.</w:t>
      </w:r>
      <w:r w:rsidRPr="009E4FC1">
        <w:rPr>
          <w:sz w:val="28"/>
          <w:szCs w:val="28"/>
          <w:lang w:val="kk-KZ"/>
        </w:rPr>
        <w:t xml:space="preserve"> </w:t>
      </w:r>
      <w:r w:rsidR="00B139F6" w:rsidRPr="009E4FC1">
        <w:rPr>
          <w:sz w:val="28"/>
          <w:szCs w:val="28"/>
          <w:lang w:val="kk-KZ"/>
        </w:rPr>
        <w:t xml:space="preserve">Салмағын анықтау үшін электронды медициналық таразы қолданылды. </w:t>
      </w:r>
      <w:r w:rsidR="00B139F6" w:rsidRPr="009E4FC1">
        <w:rPr>
          <w:sz w:val="28"/>
          <w:szCs w:val="28"/>
          <w:lang w:val="kk-KZ"/>
        </w:rPr>
        <w:lastRenderedPageBreak/>
        <w:t xml:space="preserve">Электронды таразының жұмыс істеп тұрғандығын тексеру үшін, таразының дисплейін қосқаннан кейін, 0.00 </w:t>
      </w:r>
      <w:r w:rsidR="000F59DD">
        <w:rPr>
          <w:sz w:val="28"/>
          <w:szCs w:val="28"/>
          <w:lang w:val="kk-KZ"/>
        </w:rPr>
        <w:t xml:space="preserve">көрсеткіші </w:t>
      </w:r>
      <w:r w:rsidR="00B139F6" w:rsidRPr="009E4FC1">
        <w:rPr>
          <w:sz w:val="28"/>
          <w:szCs w:val="28"/>
          <w:lang w:val="kk-KZ"/>
        </w:rPr>
        <w:t>пайда болған кезде, қатысушылар</w:t>
      </w:r>
      <w:r w:rsidR="001C4E19" w:rsidRPr="009E4FC1">
        <w:rPr>
          <w:sz w:val="28"/>
          <w:szCs w:val="28"/>
          <w:lang w:val="kk-KZ"/>
        </w:rPr>
        <w:t>дан</w:t>
      </w:r>
      <w:r w:rsidR="00B139F6" w:rsidRPr="009E4FC1">
        <w:rPr>
          <w:sz w:val="28"/>
          <w:szCs w:val="28"/>
          <w:lang w:val="kk-KZ"/>
        </w:rPr>
        <w:t xml:space="preserve"> таразының үстін</w:t>
      </w:r>
      <w:r w:rsidR="001C4E19" w:rsidRPr="009E4FC1">
        <w:rPr>
          <w:sz w:val="28"/>
          <w:szCs w:val="28"/>
          <w:lang w:val="kk-KZ"/>
        </w:rPr>
        <w:t>е шығып</w:t>
      </w:r>
      <w:r w:rsidR="00B139F6" w:rsidRPr="009E4FC1">
        <w:rPr>
          <w:sz w:val="28"/>
          <w:szCs w:val="28"/>
          <w:lang w:val="kk-KZ"/>
        </w:rPr>
        <w:t xml:space="preserve"> тұру сұралынды. Бұл кезде аяқ киім, сыртқы киім, қалтадағы ауыр заттар (ұялы телефондар, әмияндар және т.</w:t>
      </w:r>
      <w:r w:rsidR="001C4E19" w:rsidRPr="009E4FC1">
        <w:rPr>
          <w:sz w:val="28"/>
          <w:szCs w:val="28"/>
          <w:lang w:val="kk-KZ"/>
        </w:rPr>
        <w:t>с</w:t>
      </w:r>
      <w:r w:rsidR="00B139F6" w:rsidRPr="009E4FC1">
        <w:rPr>
          <w:sz w:val="28"/>
          <w:szCs w:val="28"/>
          <w:lang w:val="kk-KZ"/>
        </w:rPr>
        <w:t>.</w:t>
      </w:r>
      <w:r w:rsidR="001C4E19" w:rsidRPr="009E4FC1">
        <w:rPr>
          <w:sz w:val="28"/>
          <w:szCs w:val="28"/>
          <w:lang w:val="kk-KZ"/>
        </w:rPr>
        <w:t>с.</w:t>
      </w:r>
      <w:r w:rsidR="00B139F6" w:rsidRPr="009E4FC1">
        <w:rPr>
          <w:sz w:val="28"/>
          <w:szCs w:val="28"/>
          <w:lang w:val="kk-KZ"/>
        </w:rPr>
        <w:t>) және басқа да заттар алынды. Зерттеуге қатысушылар таразының ортасында, қолдарын екі жағына еркін түсіріп тұрды. Үш рет өлшеу нәтижесінде, бекітілген салмақты көрсеткеннен кейін орташа салмақ 0,1 кг дәлдікке дейін тіркелінді</w:t>
      </w:r>
      <w:r w:rsidR="003F16BC" w:rsidRPr="003F16BC">
        <w:rPr>
          <w:sz w:val="28"/>
          <w:szCs w:val="28"/>
          <w:lang w:val="kk-KZ"/>
        </w:rPr>
        <w:t xml:space="preserve"> </w:t>
      </w:r>
      <w:r w:rsidR="003F16BC"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00B139F6" w:rsidRPr="009E4FC1">
        <w:rPr>
          <w:sz w:val="28"/>
          <w:szCs w:val="28"/>
          <w:lang w:val="kk-KZ"/>
        </w:rPr>
        <w:t>.</w:t>
      </w:r>
      <w:r w:rsidR="006D1127" w:rsidRPr="009E4FC1">
        <w:rPr>
          <w:sz w:val="28"/>
          <w:szCs w:val="28"/>
          <w:lang w:val="kk-KZ"/>
        </w:rPr>
        <w:t xml:space="preserve"> </w:t>
      </w:r>
      <w:r w:rsidRPr="009E4FC1">
        <w:rPr>
          <w:sz w:val="28"/>
          <w:szCs w:val="28"/>
          <w:lang w:val="kk-KZ"/>
        </w:rPr>
        <w:t>ДМИ</w:t>
      </w:r>
      <w:r w:rsidR="001C4E19" w:rsidRPr="008E1FA0">
        <w:rPr>
          <w:sz w:val="28"/>
          <w:szCs w:val="28"/>
          <w:lang w:val="kk-KZ"/>
        </w:rPr>
        <w:t>-</w:t>
      </w:r>
      <w:r w:rsidR="001C4E19" w:rsidRPr="009E4FC1">
        <w:rPr>
          <w:sz w:val="28"/>
          <w:szCs w:val="28"/>
          <w:lang w:val="kk-KZ"/>
        </w:rPr>
        <w:t>ді</w:t>
      </w:r>
      <w:r w:rsidRPr="009E4FC1">
        <w:rPr>
          <w:sz w:val="28"/>
          <w:szCs w:val="28"/>
          <w:lang w:val="kk-KZ"/>
        </w:rPr>
        <w:t xml:space="preserve"> анықтау үшін келесі </w:t>
      </w:r>
      <w:r w:rsidR="000A5EE1">
        <w:rPr>
          <w:sz w:val="28"/>
          <w:szCs w:val="28"/>
          <w:lang w:val="kk-KZ"/>
        </w:rPr>
        <w:t xml:space="preserve">(1) </w:t>
      </w:r>
      <w:r w:rsidRPr="009E4FC1">
        <w:rPr>
          <w:sz w:val="28"/>
          <w:szCs w:val="28"/>
          <w:lang w:val="kk-KZ"/>
        </w:rPr>
        <w:t>формула қолданылды</w:t>
      </w:r>
      <w:r w:rsidR="003F16BC" w:rsidRPr="008E1FA0">
        <w:rPr>
          <w:sz w:val="28"/>
          <w:szCs w:val="28"/>
          <w:lang w:val="kk-KZ"/>
        </w:rPr>
        <w:t xml:space="preserve"> </w:t>
      </w:r>
      <w:r w:rsidR="003F16BC" w:rsidRPr="00AB193E">
        <w:rPr>
          <w:sz w:val="28"/>
          <w:szCs w:val="28"/>
          <w:lang w:val="kk-KZ"/>
        </w:rPr>
        <w:t>[</w:t>
      </w:r>
      <w:r w:rsidR="008E1FA0">
        <w:rPr>
          <w:sz w:val="28"/>
          <w:lang w:val="kk-KZ"/>
        </w:rPr>
        <w:t xml:space="preserve">196, </w:t>
      </w:r>
      <w:r w:rsidR="009877F4">
        <w:rPr>
          <w:sz w:val="28"/>
          <w:lang w:val="kk-KZ"/>
        </w:rPr>
        <w:t>б</w:t>
      </w:r>
      <w:r w:rsidR="008E1FA0">
        <w:rPr>
          <w:sz w:val="28"/>
          <w:lang w:val="kk-KZ"/>
        </w:rPr>
        <w:t>. 94-99</w:t>
      </w:r>
      <w:r w:rsidR="003F16BC" w:rsidRPr="00AB193E">
        <w:rPr>
          <w:sz w:val="28"/>
          <w:szCs w:val="28"/>
          <w:lang w:val="kk-KZ"/>
        </w:rPr>
        <w:t>]</w:t>
      </w:r>
      <w:r w:rsidRPr="009E4FC1">
        <w:rPr>
          <w:sz w:val="28"/>
          <w:szCs w:val="28"/>
          <w:lang w:val="kk-KZ"/>
        </w:rPr>
        <w:t>:</w:t>
      </w:r>
    </w:p>
    <w:p w14:paraId="641ED545" w14:textId="77777777" w:rsidR="001C4E19" w:rsidRPr="009E4FC1" w:rsidRDefault="001C4E19" w:rsidP="009B7921">
      <w:pPr>
        <w:ind w:firstLine="709"/>
        <w:jc w:val="both"/>
        <w:rPr>
          <w:sz w:val="28"/>
          <w:szCs w:val="28"/>
          <w:lang w:val="kk-KZ"/>
        </w:rPr>
      </w:pPr>
    </w:p>
    <w:p w14:paraId="38491BBD" w14:textId="1D90B4AA" w:rsidR="00265D81" w:rsidRPr="000A5EE1" w:rsidRDefault="00265D81" w:rsidP="000A5EE1">
      <w:pPr>
        <w:jc w:val="right"/>
        <w:rPr>
          <w:rFonts w:eastAsia="MS ??"/>
          <w:sz w:val="28"/>
          <w:szCs w:val="28"/>
          <w:lang w:val="kk-KZ" w:eastAsia="ru-RU"/>
        </w:rPr>
      </w:pPr>
      <w:r w:rsidRPr="009E4FC1">
        <w:rPr>
          <w:rFonts w:eastAsia="MS ??"/>
          <w:noProof/>
          <w:lang w:val="ru-RU" w:eastAsia="ru-RU"/>
        </w:rPr>
        <w:drawing>
          <wp:inline distT="0" distB="0" distL="0" distR="0" wp14:anchorId="25D9B068" wp14:editId="2B5152F5">
            <wp:extent cx="744855" cy="482600"/>
            <wp:effectExtent l="0" t="0" r="0" b="0"/>
            <wp:docPr id="1" name="Picture 1" descr="=\frac{m}{h^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rac{m}{h^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4855" cy="482600"/>
                    </a:xfrm>
                    <a:prstGeom prst="rect">
                      <a:avLst/>
                    </a:prstGeom>
                    <a:noFill/>
                    <a:ln>
                      <a:noFill/>
                    </a:ln>
                  </pic:spPr>
                </pic:pic>
              </a:graphicData>
            </a:graphic>
          </wp:inline>
        </w:drawing>
      </w:r>
      <w:r w:rsidR="000A5EE1">
        <w:rPr>
          <w:rFonts w:eastAsia="MS ??"/>
          <w:sz w:val="28"/>
          <w:szCs w:val="28"/>
          <w:lang w:val="kk-KZ" w:eastAsia="ru-RU"/>
        </w:rPr>
        <w:t xml:space="preserve">                                                                       </w:t>
      </w:r>
      <w:r w:rsidR="000A5EE1" w:rsidRPr="000A5EE1">
        <w:rPr>
          <w:rFonts w:eastAsia="MS ??"/>
          <w:sz w:val="28"/>
          <w:szCs w:val="28"/>
          <w:lang w:val="kk-KZ" w:eastAsia="ru-RU"/>
        </w:rPr>
        <w:t>(1)</w:t>
      </w:r>
    </w:p>
    <w:p w14:paraId="2F3AB70E" w14:textId="77777777" w:rsidR="001C4E19" w:rsidRPr="000A5EE1" w:rsidRDefault="001C4E19" w:rsidP="00F51E79">
      <w:pPr>
        <w:rPr>
          <w:rFonts w:eastAsia="MS ??"/>
          <w:lang w:val="kk-KZ" w:eastAsia="ru-RU"/>
        </w:rPr>
      </w:pPr>
    </w:p>
    <w:p w14:paraId="34DD1F0A" w14:textId="368F8B88" w:rsidR="000F59DD" w:rsidRPr="009B7921" w:rsidRDefault="0057078A" w:rsidP="009B7921">
      <w:pPr>
        <w:rPr>
          <w:iCs/>
          <w:sz w:val="28"/>
          <w:szCs w:val="28"/>
          <w:lang w:val="kk-KZ" w:eastAsia="ru-RU"/>
        </w:rPr>
      </w:pPr>
      <w:r>
        <w:rPr>
          <w:iCs/>
          <w:sz w:val="28"/>
          <w:szCs w:val="28"/>
          <w:lang w:val="kk-KZ" w:eastAsia="ru-RU"/>
        </w:rPr>
        <w:t>М</w:t>
      </w:r>
      <w:r w:rsidR="000A5EE1">
        <w:rPr>
          <w:iCs/>
          <w:sz w:val="28"/>
          <w:szCs w:val="28"/>
          <w:lang w:val="kk-KZ" w:eastAsia="ru-RU"/>
        </w:rPr>
        <w:t>ұнда</w:t>
      </w:r>
      <w:r>
        <w:rPr>
          <w:iCs/>
          <w:sz w:val="28"/>
          <w:szCs w:val="28"/>
          <w:lang w:val="kk-KZ" w:eastAsia="ru-RU"/>
        </w:rPr>
        <w:t>,</w:t>
      </w:r>
      <w:r w:rsidR="000A5EE1">
        <w:rPr>
          <w:iCs/>
          <w:sz w:val="28"/>
          <w:szCs w:val="28"/>
          <w:lang w:val="kk-KZ" w:eastAsia="ru-RU"/>
        </w:rPr>
        <w:t xml:space="preserve"> </w:t>
      </w:r>
      <w:r w:rsidR="007C11E5" w:rsidRPr="000A5EE1">
        <w:rPr>
          <w:iCs/>
          <w:sz w:val="28"/>
          <w:szCs w:val="28"/>
          <w:lang w:val="kk-KZ" w:eastAsia="ru-RU"/>
        </w:rPr>
        <w:t xml:space="preserve">I – </w:t>
      </w:r>
      <w:r w:rsidR="007C11E5" w:rsidRPr="009B7921">
        <w:rPr>
          <w:iCs/>
          <w:sz w:val="28"/>
          <w:szCs w:val="28"/>
          <w:lang w:val="kk-KZ" w:eastAsia="ru-RU"/>
        </w:rPr>
        <w:t>дене масса индексі;</w:t>
      </w:r>
    </w:p>
    <w:p w14:paraId="67B9F92D" w14:textId="3BE8A365" w:rsidR="00265D81" w:rsidRPr="009B7921" w:rsidRDefault="0057078A" w:rsidP="000A5EE1">
      <w:pPr>
        <w:ind w:firstLine="826"/>
        <w:rPr>
          <w:iCs/>
          <w:sz w:val="28"/>
          <w:szCs w:val="28"/>
          <w:lang w:val="kk-KZ" w:eastAsia="ru-RU"/>
        </w:rPr>
      </w:pPr>
      <w:r>
        <w:rPr>
          <w:iCs/>
          <w:sz w:val="28"/>
          <w:szCs w:val="28"/>
          <w:lang w:val="kk-KZ" w:eastAsia="ru-RU"/>
        </w:rPr>
        <w:t xml:space="preserve"> </w:t>
      </w:r>
      <w:r w:rsidR="00AF6E10" w:rsidRPr="009B7921">
        <w:rPr>
          <w:iCs/>
          <w:sz w:val="28"/>
          <w:szCs w:val="28"/>
          <w:lang w:eastAsia="ru-RU"/>
        </w:rPr>
        <w:t>m</w:t>
      </w:r>
      <w:r w:rsidR="00AF6E10" w:rsidRPr="009B7921">
        <w:rPr>
          <w:iCs/>
          <w:sz w:val="28"/>
          <w:szCs w:val="28"/>
          <w:lang w:val="kk-KZ" w:eastAsia="ru-RU"/>
        </w:rPr>
        <w:t xml:space="preserve"> </w:t>
      </w:r>
      <w:r w:rsidR="007C11E5" w:rsidRPr="006570C6">
        <w:rPr>
          <w:iCs/>
          <w:sz w:val="28"/>
          <w:szCs w:val="28"/>
          <w:lang w:val="ru-RU" w:eastAsia="ru-RU"/>
        </w:rPr>
        <w:t>–</w:t>
      </w:r>
      <w:r w:rsidR="00265D81" w:rsidRPr="006570C6">
        <w:rPr>
          <w:iCs/>
          <w:sz w:val="28"/>
          <w:szCs w:val="28"/>
          <w:lang w:val="ru-RU" w:eastAsia="ru-RU"/>
        </w:rPr>
        <w:t xml:space="preserve"> </w:t>
      </w:r>
      <w:proofErr w:type="spellStart"/>
      <w:r w:rsidR="00265D81" w:rsidRPr="006570C6">
        <w:rPr>
          <w:iCs/>
          <w:sz w:val="28"/>
          <w:szCs w:val="28"/>
          <w:lang w:val="ru-RU" w:eastAsia="ru-RU"/>
        </w:rPr>
        <w:t>дене</w:t>
      </w:r>
      <w:proofErr w:type="spellEnd"/>
      <w:r w:rsidR="00265D81" w:rsidRPr="006570C6">
        <w:rPr>
          <w:iCs/>
          <w:sz w:val="28"/>
          <w:szCs w:val="28"/>
          <w:lang w:val="ru-RU" w:eastAsia="ru-RU"/>
        </w:rPr>
        <w:t xml:space="preserve"> </w:t>
      </w:r>
      <w:r w:rsidR="007C11E5" w:rsidRPr="009B7921">
        <w:rPr>
          <w:iCs/>
          <w:sz w:val="28"/>
          <w:szCs w:val="28"/>
          <w:lang w:val="kk-KZ" w:eastAsia="ru-RU"/>
        </w:rPr>
        <w:t>салмағы</w:t>
      </w:r>
      <w:r w:rsidR="00265D81" w:rsidRPr="006570C6">
        <w:rPr>
          <w:iCs/>
          <w:sz w:val="28"/>
          <w:szCs w:val="28"/>
          <w:lang w:val="ru-RU" w:eastAsia="ru-RU"/>
        </w:rPr>
        <w:t xml:space="preserve"> </w:t>
      </w:r>
      <w:proofErr w:type="spellStart"/>
      <w:proofErr w:type="gramStart"/>
      <w:r w:rsidR="00265D81" w:rsidRPr="006570C6">
        <w:rPr>
          <w:iCs/>
          <w:sz w:val="28"/>
          <w:szCs w:val="28"/>
          <w:lang w:val="ru-RU" w:eastAsia="ru-RU"/>
        </w:rPr>
        <w:t>килограммда</w:t>
      </w:r>
      <w:proofErr w:type="spellEnd"/>
      <w:r w:rsidR="00265D81" w:rsidRPr="009B7921">
        <w:rPr>
          <w:iCs/>
          <w:sz w:val="28"/>
          <w:szCs w:val="28"/>
          <w:lang w:val="kk-KZ" w:eastAsia="ru-RU"/>
        </w:rPr>
        <w:t>;</w:t>
      </w:r>
      <w:proofErr w:type="gramEnd"/>
    </w:p>
    <w:p w14:paraId="6499132E" w14:textId="1095CEBD" w:rsidR="00265D81" w:rsidRPr="008E1FA0" w:rsidRDefault="0057078A" w:rsidP="0057078A">
      <w:pPr>
        <w:ind w:firstLine="709"/>
        <w:rPr>
          <w:rFonts w:eastAsia="MS ??"/>
          <w:iCs/>
          <w:sz w:val="28"/>
          <w:szCs w:val="28"/>
          <w:lang w:val="kk-KZ" w:eastAsia="ru-RU"/>
        </w:rPr>
      </w:pPr>
      <w:r>
        <w:rPr>
          <w:iCs/>
          <w:sz w:val="28"/>
          <w:szCs w:val="28"/>
          <w:lang w:val="kk-KZ" w:eastAsia="ru-RU"/>
        </w:rPr>
        <w:t xml:space="preserve">   </w:t>
      </w:r>
      <w:r w:rsidR="00265D81" w:rsidRPr="008E1FA0">
        <w:rPr>
          <w:iCs/>
          <w:sz w:val="28"/>
          <w:szCs w:val="28"/>
          <w:lang w:val="kk-KZ" w:eastAsia="ru-RU"/>
        </w:rPr>
        <w:t>h</w:t>
      </w:r>
      <w:r w:rsidR="00AF6E10" w:rsidRPr="008E1FA0">
        <w:rPr>
          <w:iCs/>
          <w:sz w:val="28"/>
          <w:szCs w:val="28"/>
          <w:lang w:val="kk-KZ" w:eastAsia="ru-RU"/>
        </w:rPr>
        <w:t xml:space="preserve"> </w:t>
      </w:r>
      <w:r w:rsidR="007C11E5" w:rsidRPr="008E1FA0">
        <w:rPr>
          <w:iCs/>
          <w:sz w:val="28"/>
          <w:szCs w:val="28"/>
          <w:lang w:val="kk-KZ" w:eastAsia="ru-RU"/>
        </w:rPr>
        <w:t>–</w:t>
      </w:r>
      <w:r w:rsidR="00265D81" w:rsidRPr="008E1FA0">
        <w:rPr>
          <w:iCs/>
          <w:sz w:val="28"/>
          <w:szCs w:val="28"/>
          <w:lang w:val="kk-KZ" w:eastAsia="ru-RU"/>
        </w:rPr>
        <w:t xml:space="preserve"> бой ұзындығы метрде.</w:t>
      </w:r>
    </w:p>
    <w:p w14:paraId="5F81B1C3" w14:textId="51DD8F2B" w:rsidR="00265D81" w:rsidRPr="00AF6E10" w:rsidRDefault="00265D81" w:rsidP="000A5EE1">
      <w:pPr>
        <w:ind w:firstLine="709"/>
        <w:jc w:val="both"/>
        <w:rPr>
          <w:sz w:val="28"/>
          <w:szCs w:val="28"/>
          <w:lang w:val="kk-KZ" w:eastAsia="ru-RU"/>
        </w:rPr>
      </w:pPr>
      <w:r w:rsidRPr="008E1FA0">
        <w:rPr>
          <w:sz w:val="28"/>
          <w:szCs w:val="28"/>
          <w:lang w:val="kk-KZ" w:eastAsia="ru-RU"/>
        </w:rPr>
        <w:t>ДМИ мәні ДДСҰ ұсынған стандарттары бойынша</w:t>
      </w:r>
      <w:r w:rsidR="007C11E5">
        <w:rPr>
          <w:sz w:val="28"/>
          <w:szCs w:val="28"/>
          <w:lang w:val="kk-KZ" w:eastAsia="ru-RU"/>
        </w:rPr>
        <w:t xml:space="preserve"> белгіленді</w:t>
      </w:r>
      <w:r w:rsidR="003F16BC" w:rsidRPr="008E1FA0">
        <w:rPr>
          <w:sz w:val="28"/>
          <w:szCs w:val="28"/>
          <w:lang w:val="kk-KZ" w:eastAsia="ru-RU"/>
        </w:rPr>
        <w:t xml:space="preserve"> </w:t>
      </w:r>
      <w:r w:rsidR="003F16BC" w:rsidRPr="00AB193E">
        <w:rPr>
          <w:sz w:val="28"/>
          <w:szCs w:val="28"/>
          <w:lang w:val="kk-KZ"/>
        </w:rPr>
        <w:t>[</w:t>
      </w:r>
      <w:r w:rsidR="008E1FA0">
        <w:rPr>
          <w:sz w:val="28"/>
          <w:lang w:val="kk-KZ"/>
        </w:rPr>
        <w:t xml:space="preserve">196, </w:t>
      </w:r>
      <w:r w:rsidR="00F21EA6">
        <w:rPr>
          <w:sz w:val="28"/>
          <w:lang w:val="kk-KZ"/>
        </w:rPr>
        <w:t>б</w:t>
      </w:r>
      <w:r w:rsidR="008E1FA0">
        <w:rPr>
          <w:sz w:val="28"/>
          <w:lang w:val="kk-KZ"/>
        </w:rPr>
        <w:t>. 94-99</w:t>
      </w:r>
      <w:r w:rsidR="003F16BC" w:rsidRPr="00AB193E">
        <w:rPr>
          <w:sz w:val="28"/>
          <w:szCs w:val="28"/>
          <w:lang w:val="kk-KZ"/>
        </w:rPr>
        <w:t>]</w:t>
      </w:r>
      <w:r w:rsidRPr="008E1FA0">
        <w:rPr>
          <w:sz w:val="28"/>
          <w:szCs w:val="28"/>
          <w:lang w:val="kk-KZ" w:eastAsia="ru-RU"/>
        </w:rPr>
        <w:t>: 16</w:t>
      </w:r>
      <w:r w:rsidR="006D1127" w:rsidRPr="008E1FA0">
        <w:rPr>
          <w:sz w:val="28"/>
          <w:szCs w:val="28"/>
          <w:lang w:val="kk-KZ" w:eastAsia="ru-RU"/>
        </w:rPr>
        <w:t>,0</w:t>
      </w:r>
      <w:r w:rsidR="006D1127" w:rsidRPr="009E4FC1">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Pr="008E1FA0">
        <w:rPr>
          <w:sz w:val="36"/>
          <w:szCs w:val="36"/>
          <w:lang w:val="kk-KZ" w:eastAsia="ru-RU"/>
        </w:rPr>
        <w:t xml:space="preserve"> </w:t>
      </w:r>
      <w:r w:rsidRPr="008E1FA0">
        <w:rPr>
          <w:sz w:val="28"/>
          <w:szCs w:val="28"/>
          <w:lang w:val="kk-KZ" w:eastAsia="ru-RU"/>
        </w:rPr>
        <w:t xml:space="preserve">және одан төмен </w:t>
      </w:r>
      <w:r w:rsidR="001C4E19" w:rsidRPr="009E4FC1">
        <w:rPr>
          <w:sz w:val="28"/>
          <w:szCs w:val="28"/>
          <w:shd w:val="clear" w:color="auto" w:fill="FFFFFF"/>
          <w:lang w:val="kk-KZ" w:eastAsia="ru-RU"/>
        </w:rPr>
        <w:t>–</w:t>
      </w:r>
      <w:r w:rsidRPr="008E1FA0">
        <w:rPr>
          <w:sz w:val="28"/>
          <w:szCs w:val="28"/>
          <w:lang w:val="kk-KZ" w:eastAsia="ru-RU"/>
        </w:rPr>
        <w:t xml:space="preserve"> массаның аса дефициті; 16</w:t>
      </w:r>
      <w:r w:rsidR="006D1127" w:rsidRPr="008E1FA0">
        <w:rPr>
          <w:sz w:val="28"/>
          <w:szCs w:val="28"/>
          <w:lang w:val="kk-KZ" w:eastAsia="ru-RU"/>
        </w:rPr>
        <w:t>,0</w:t>
      </w:r>
      <w:r w:rsidRPr="008E1FA0">
        <w:rPr>
          <w:sz w:val="28"/>
          <w:szCs w:val="28"/>
          <w:lang w:val="kk-KZ" w:eastAsia="ru-RU"/>
        </w:rPr>
        <w:t>-18,5</w:t>
      </w:r>
      <w:r w:rsidR="006D1127" w:rsidRPr="009E4FC1">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Pr="008E1FA0">
        <w:rPr>
          <w:sz w:val="28"/>
          <w:szCs w:val="28"/>
          <w:lang w:val="kk-KZ" w:eastAsia="ru-RU"/>
        </w:rPr>
        <w:t xml:space="preserve"> </w:t>
      </w:r>
      <w:r w:rsidR="001C4E19" w:rsidRPr="009E4FC1">
        <w:rPr>
          <w:sz w:val="28"/>
          <w:szCs w:val="28"/>
          <w:shd w:val="clear" w:color="auto" w:fill="FFFFFF"/>
          <w:lang w:val="kk-KZ" w:eastAsia="ru-RU"/>
        </w:rPr>
        <w:t xml:space="preserve">– </w:t>
      </w:r>
      <w:r w:rsidRPr="008E1FA0">
        <w:rPr>
          <w:sz w:val="28"/>
          <w:szCs w:val="28"/>
          <w:lang w:val="kk-KZ" w:eastAsia="ru-RU"/>
        </w:rPr>
        <w:t>масса дефициті; 18,5-24,9</w:t>
      </w:r>
      <w:r w:rsidR="006D1127" w:rsidRPr="009E4FC1">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Pr="008E1FA0">
        <w:rPr>
          <w:sz w:val="28"/>
          <w:szCs w:val="28"/>
          <w:lang w:val="kk-KZ" w:eastAsia="ru-RU"/>
        </w:rPr>
        <w:t xml:space="preserve"> </w:t>
      </w:r>
      <w:r w:rsidR="001C4E19" w:rsidRPr="009E4FC1">
        <w:rPr>
          <w:sz w:val="28"/>
          <w:szCs w:val="28"/>
          <w:shd w:val="clear" w:color="auto" w:fill="FFFFFF"/>
          <w:lang w:val="kk-KZ" w:eastAsia="ru-RU"/>
        </w:rPr>
        <w:t>–</w:t>
      </w:r>
      <w:r w:rsidRPr="008E1FA0">
        <w:rPr>
          <w:sz w:val="28"/>
          <w:szCs w:val="28"/>
          <w:lang w:val="kk-KZ" w:eastAsia="ru-RU"/>
        </w:rPr>
        <w:t xml:space="preserve"> қалып</w:t>
      </w:r>
      <w:r w:rsidR="00AE30C0" w:rsidRPr="009E4FC1">
        <w:rPr>
          <w:sz w:val="28"/>
          <w:szCs w:val="28"/>
          <w:lang w:val="kk-KZ" w:eastAsia="ru-RU"/>
        </w:rPr>
        <w:t>ты салмақ</w:t>
      </w:r>
      <w:r w:rsidRPr="008E1FA0">
        <w:rPr>
          <w:sz w:val="28"/>
          <w:szCs w:val="28"/>
          <w:lang w:val="kk-KZ" w:eastAsia="ru-RU"/>
        </w:rPr>
        <w:t>; 25</w:t>
      </w:r>
      <w:r w:rsidR="006D1127" w:rsidRPr="008E1FA0">
        <w:rPr>
          <w:sz w:val="28"/>
          <w:szCs w:val="28"/>
          <w:lang w:val="kk-KZ" w:eastAsia="ru-RU"/>
        </w:rPr>
        <w:t>,0</w:t>
      </w:r>
      <w:r w:rsidRPr="008E1FA0">
        <w:rPr>
          <w:sz w:val="28"/>
          <w:szCs w:val="28"/>
          <w:lang w:val="kk-KZ" w:eastAsia="ru-RU"/>
        </w:rPr>
        <w:t>-</w:t>
      </w:r>
      <w:r w:rsidR="006D1127" w:rsidRPr="008E1FA0">
        <w:rPr>
          <w:sz w:val="28"/>
          <w:szCs w:val="28"/>
          <w:lang w:val="kk-KZ" w:eastAsia="ru-RU"/>
        </w:rPr>
        <w:t>29,9</w:t>
      </w:r>
      <w:r w:rsidR="006D1127" w:rsidRPr="009E4FC1">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Pr="008E1FA0">
        <w:rPr>
          <w:sz w:val="28"/>
          <w:szCs w:val="28"/>
          <w:lang w:val="kk-KZ" w:eastAsia="ru-RU"/>
        </w:rPr>
        <w:t xml:space="preserve"> </w:t>
      </w:r>
      <w:r w:rsidR="001C4E19" w:rsidRPr="009E4FC1">
        <w:rPr>
          <w:sz w:val="28"/>
          <w:szCs w:val="28"/>
          <w:shd w:val="clear" w:color="auto" w:fill="FFFFFF"/>
          <w:lang w:val="kk-KZ" w:eastAsia="ru-RU"/>
        </w:rPr>
        <w:t>–</w:t>
      </w:r>
      <w:r w:rsidRPr="008E1FA0">
        <w:rPr>
          <w:sz w:val="28"/>
          <w:szCs w:val="28"/>
          <w:lang w:val="kk-KZ" w:eastAsia="ru-RU"/>
        </w:rPr>
        <w:t xml:space="preserve"> артық</w:t>
      </w:r>
      <w:r w:rsidR="00AE30C0" w:rsidRPr="009E4FC1">
        <w:rPr>
          <w:sz w:val="28"/>
          <w:szCs w:val="28"/>
          <w:lang w:val="kk-KZ" w:eastAsia="ru-RU"/>
        </w:rPr>
        <w:t xml:space="preserve"> салмақтылық</w:t>
      </w:r>
      <w:r w:rsidRPr="008E1FA0">
        <w:rPr>
          <w:sz w:val="28"/>
          <w:szCs w:val="28"/>
          <w:lang w:val="kk-KZ" w:eastAsia="ru-RU"/>
        </w:rPr>
        <w:t>; 30</w:t>
      </w:r>
      <w:r w:rsidR="006D1127" w:rsidRPr="008E1FA0">
        <w:rPr>
          <w:sz w:val="28"/>
          <w:szCs w:val="28"/>
          <w:lang w:val="kk-KZ" w:eastAsia="ru-RU"/>
        </w:rPr>
        <w:t>,0</w:t>
      </w:r>
      <w:r w:rsidRPr="008E1FA0">
        <w:rPr>
          <w:sz w:val="28"/>
          <w:szCs w:val="28"/>
          <w:lang w:val="kk-KZ" w:eastAsia="ru-RU"/>
        </w:rPr>
        <w:t>-3</w:t>
      </w:r>
      <w:r w:rsidR="006D1127" w:rsidRPr="008E1FA0">
        <w:rPr>
          <w:sz w:val="28"/>
          <w:szCs w:val="28"/>
          <w:lang w:val="kk-KZ" w:eastAsia="ru-RU"/>
        </w:rPr>
        <w:t>4,9</w:t>
      </w:r>
      <w:r w:rsidRPr="008E1FA0">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006D1127" w:rsidRPr="008E1FA0">
        <w:rPr>
          <w:sz w:val="36"/>
          <w:szCs w:val="36"/>
          <w:lang w:val="kk-KZ" w:eastAsia="ru-RU"/>
        </w:rPr>
        <w:t xml:space="preserve"> </w:t>
      </w:r>
      <w:r w:rsidR="00AE30C0" w:rsidRPr="009E4FC1">
        <w:rPr>
          <w:sz w:val="28"/>
          <w:szCs w:val="28"/>
          <w:shd w:val="clear" w:color="auto" w:fill="FFFFFF"/>
          <w:lang w:val="kk-KZ" w:eastAsia="ru-RU"/>
        </w:rPr>
        <w:t xml:space="preserve">– </w:t>
      </w:r>
      <w:r w:rsidRPr="008E1FA0">
        <w:rPr>
          <w:sz w:val="28"/>
          <w:szCs w:val="28"/>
          <w:lang w:val="kk-KZ" w:eastAsia="ru-RU"/>
        </w:rPr>
        <w:t>бірінші дәрежелі семіздік; 35</w:t>
      </w:r>
      <w:r w:rsidR="006D1127" w:rsidRPr="008E1FA0">
        <w:rPr>
          <w:sz w:val="28"/>
          <w:szCs w:val="28"/>
          <w:lang w:val="kk-KZ" w:eastAsia="ru-RU"/>
        </w:rPr>
        <w:t>,0</w:t>
      </w:r>
      <w:r w:rsidRPr="008E1FA0">
        <w:rPr>
          <w:sz w:val="28"/>
          <w:szCs w:val="28"/>
          <w:lang w:val="kk-KZ" w:eastAsia="ru-RU"/>
        </w:rPr>
        <w:t>-</w:t>
      </w:r>
      <w:r w:rsidR="006D1127" w:rsidRPr="008E1FA0">
        <w:rPr>
          <w:sz w:val="28"/>
          <w:szCs w:val="28"/>
          <w:lang w:val="kk-KZ" w:eastAsia="ru-RU"/>
        </w:rPr>
        <w:t xml:space="preserve">39,9 </w:t>
      </w:r>
      <w:r w:rsidR="006D1127" w:rsidRPr="008E1FA0">
        <w:rPr>
          <w:sz w:val="28"/>
          <w:szCs w:val="28"/>
          <w:lang w:val="kk-KZ"/>
        </w:rPr>
        <w:t>кг/м</w:t>
      </w:r>
      <w:r w:rsidR="006D1127" w:rsidRPr="008E1FA0">
        <w:rPr>
          <w:sz w:val="28"/>
          <w:szCs w:val="28"/>
          <w:vertAlign w:val="superscript"/>
          <w:lang w:val="kk-KZ"/>
        </w:rPr>
        <w:t>2</w:t>
      </w:r>
      <w:r w:rsidRPr="008E1FA0">
        <w:rPr>
          <w:sz w:val="28"/>
          <w:szCs w:val="28"/>
          <w:lang w:val="kk-KZ" w:eastAsia="ru-RU"/>
        </w:rPr>
        <w:t xml:space="preserve"> </w:t>
      </w:r>
      <w:r w:rsidR="00AE30C0" w:rsidRPr="009E4FC1">
        <w:rPr>
          <w:sz w:val="28"/>
          <w:szCs w:val="28"/>
          <w:shd w:val="clear" w:color="auto" w:fill="FFFFFF"/>
          <w:lang w:val="kk-KZ" w:eastAsia="ru-RU"/>
        </w:rPr>
        <w:t>–</w:t>
      </w:r>
      <w:r w:rsidRPr="008E1FA0">
        <w:rPr>
          <w:sz w:val="28"/>
          <w:szCs w:val="28"/>
          <w:lang w:val="kk-KZ" w:eastAsia="ru-RU"/>
        </w:rPr>
        <w:t xml:space="preserve"> екінші дәрежелі семіздік; 40</w:t>
      </w:r>
      <w:r w:rsidR="006D1127" w:rsidRPr="008E1FA0">
        <w:rPr>
          <w:sz w:val="28"/>
          <w:szCs w:val="28"/>
          <w:lang w:val="kk-KZ" w:eastAsia="ru-RU"/>
        </w:rPr>
        <w:t xml:space="preserve"> </w:t>
      </w:r>
      <w:r w:rsidR="006D1127" w:rsidRPr="008E1FA0">
        <w:rPr>
          <w:sz w:val="28"/>
          <w:szCs w:val="28"/>
          <w:lang w:val="kk-KZ"/>
        </w:rPr>
        <w:t>кг/м</w:t>
      </w:r>
      <w:r w:rsidR="006D1127" w:rsidRPr="008E1FA0">
        <w:rPr>
          <w:sz w:val="28"/>
          <w:szCs w:val="28"/>
          <w:vertAlign w:val="superscript"/>
          <w:lang w:val="kk-KZ"/>
        </w:rPr>
        <w:t>2</w:t>
      </w:r>
      <w:r w:rsidRPr="008E1FA0">
        <w:rPr>
          <w:sz w:val="28"/>
          <w:szCs w:val="28"/>
          <w:lang w:val="kk-KZ" w:eastAsia="ru-RU"/>
        </w:rPr>
        <w:t xml:space="preserve"> және одан жоғары </w:t>
      </w:r>
      <w:r w:rsidR="00AE30C0" w:rsidRPr="009E4FC1">
        <w:rPr>
          <w:sz w:val="28"/>
          <w:szCs w:val="28"/>
          <w:shd w:val="clear" w:color="auto" w:fill="FFFFFF"/>
          <w:lang w:val="kk-KZ" w:eastAsia="ru-RU"/>
        </w:rPr>
        <w:t xml:space="preserve">– </w:t>
      </w:r>
      <w:r w:rsidRPr="008E1FA0">
        <w:rPr>
          <w:sz w:val="28"/>
          <w:szCs w:val="28"/>
          <w:lang w:val="kk-KZ" w:eastAsia="ru-RU"/>
        </w:rPr>
        <w:t>үшінші дәрежелі семіздік.</w:t>
      </w:r>
    </w:p>
    <w:p w14:paraId="42B1A3EC" w14:textId="22AAD70E" w:rsidR="006D1127" w:rsidRPr="009E4FC1" w:rsidRDefault="006D1127" w:rsidP="000A5EE1">
      <w:pPr>
        <w:ind w:firstLine="709"/>
        <w:jc w:val="both"/>
        <w:rPr>
          <w:sz w:val="28"/>
          <w:szCs w:val="28"/>
          <w:lang w:val="kk-KZ" w:eastAsia="ru-RU"/>
        </w:rPr>
      </w:pPr>
      <w:r w:rsidRPr="009E4FC1">
        <w:rPr>
          <w:sz w:val="28"/>
          <w:szCs w:val="28"/>
          <w:lang w:val="kk-KZ" w:eastAsia="ru-RU"/>
        </w:rPr>
        <w:t xml:space="preserve">Кіндік көлемін өлшеу, дәлділігі </w:t>
      </w:r>
      <w:r w:rsidRPr="00AF6E10">
        <w:rPr>
          <w:sz w:val="28"/>
          <w:szCs w:val="28"/>
          <w:lang w:val="kk-KZ" w:eastAsia="ru-RU"/>
        </w:rPr>
        <w:t xml:space="preserve">0,1 </w:t>
      </w:r>
      <w:r w:rsidRPr="009E4FC1">
        <w:rPr>
          <w:sz w:val="28"/>
          <w:szCs w:val="28"/>
          <w:lang w:val="kk-KZ" w:eastAsia="ru-RU"/>
        </w:rPr>
        <w:t xml:space="preserve">см болатын жұмсақ </w:t>
      </w:r>
      <w:r w:rsidR="00D83EDF" w:rsidRPr="009E4FC1">
        <w:rPr>
          <w:sz w:val="28"/>
          <w:szCs w:val="28"/>
          <w:lang w:val="kk-KZ" w:eastAsia="ru-RU"/>
        </w:rPr>
        <w:t>сантиметрлік</w:t>
      </w:r>
      <w:r w:rsidRPr="009E4FC1">
        <w:rPr>
          <w:sz w:val="28"/>
          <w:szCs w:val="28"/>
          <w:lang w:val="kk-KZ" w:eastAsia="ru-RU"/>
        </w:rPr>
        <w:t xml:space="preserve"> таспамен, зерттелушінің тұрған қалпында өлшеумен </w:t>
      </w:r>
      <w:r w:rsidR="00AC5221">
        <w:rPr>
          <w:sz w:val="28"/>
          <w:szCs w:val="28"/>
          <w:lang w:val="kk-KZ" w:eastAsia="ru-RU"/>
        </w:rPr>
        <w:t>жүзеге асты</w:t>
      </w:r>
      <w:r w:rsidRPr="009E4FC1">
        <w:rPr>
          <w:sz w:val="28"/>
          <w:szCs w:val="28"/>
          <w:lang w:val="kk-KZ" w:eastAsia="ru-RU"/>
        </w:rPr>
        <w:t xml:space="preserve">. Кіндік көлемін анықтау қалыпты тыныс алған кезде, </w:t>
      </w:r>
      <w:r w:rsidR="00D83EDF" w:rsidRPr="009E4FC1">
        <w:rPr>
          <w:sz w:val="28"/>
          <w:szCs w:val="28"/>
          <w:lang w:val="kk-KZ" w:eastAsia="ru-RU"/>
        </w:rPr>
        <w:t xml:space="preserve">екі жақты төменгі қабырға доғасы мен мықын сүйегінің алдыңғы жоғарғы қыры арасындағы кеңістікте, кіндік тұсынан жүргізілді. Кіндік көлемінің өлшемі арқылы IDF (2005) критериі бойынша абдоминальды семіздіктің бар-жоқтығы анықталынды. Бұл ретте, ерлер үшін кіндік көлемінің 94 см-ден, ал әйелдер үшін 80 см-ден жоғары болуы абдоминальды семіздіктің бар екендігінің белгісі ретінде орнатылды. Ал, жамбас көлемін өлшеу 0,1 см дәлдікпен анықталған сантиметрлік таспамен бөкселік аймақтың үлкен шығыңқы бөлігінде, санның үлкен айдаршықтарының тұсында, зерттеуге қатысушының тұрған қалпында </w:t>
      </w:r>
      <w:r w:rsidR="00AC5221">
        <w:rPr>
          <w:sz w:val="28"/>
          <w:szCs w:val="28"/>
          <w:lang w:val="kk-KZ" w:eastAsia="ru-RU"/>
        </w:rPr>
        <w:t>орындалды.</w:t>
      </w:r>
    </w:p>
    <w:p w14:paraId="0D8D6ED1" w14:textId="242BE201" w:rsidR="00265D81" w:rsidRPr="009E4FC1" w:rsidRDefault="00265D81" w:rsidP="000A5EE1">
      <w:pPr>
        <w:ind w:firstLine="709"/>
        <w:jc w:val="both"/>
        <w:rPr>
          <w:sz w:val="28"/>
          <w:szCs w:val="28"/>
          <w:lang w:val="kk-KZ" w:eastAsia="ru-RU"/>
        </w:rPr>
      </w:pPr>
      <w:r w:rsidRPr="009E4FC1">
        <w:rPr>
          <w:sz w:val="28"/>
          <w:szCs w:val="28"/>
          <w:lang w:val="kk-KZ" w:eastAsia="ru-RU"/>
        </w:rPr>
        <w:t xml:space="preserve">АҚҚ стандартты сфигмоманометр әдісімен зерттелушінің оң және сол қолында, бес минуттық тыныштықтан соң отырған қалпында 3 рет тексерілді. </w:t>
      </w:r>
      <w:r w:rsidR="00AE30C0" w:rsidRPr="009E4FC1">
        <w:rPr>
          <w:sz w:val="28"/>
          <w:szCs w:val="28"/>
          <w:lang w:val="kk-KZ" w:eastAsia="ru-RU"/>
        </w:rPr>
        <w:t xml:space="preserve">Ал, </w:t>
      </w:r>
      <w:r w:rsidRPr="009E4FC1">
        <w:rPr>
          <w:sz w:val="28"/>
          <w:szCs w:val="28"/>
          <w:lang w:val="kk-KZ" w:eastAsia="ru-RU"/>
        </w:rPr>
        <w:t>ЖЖЖ</w:t>
      </w:r>
      <w:r w:rsidR="00E3518B">
        <w:rPr>
          <w:sz w:val="28"/>
          <w:szCs w:val="28"/>
          <w:lang w:val="kk-KZ" w:eastAsia="ru-RU"/>
        </w:rPr>
        <w:t xml:space="preserve"> кәрі жілік</w:t>
      </w:r>
      <w:r w:rsidRPr="009E4FC1">
        <w:rPr>
          <w:sz w:val="28"/>
          <w:szCs w:val="28"/>
          <w:lang w:val="kk-KZ" w:eastAsia="ru-RU"/>
        </w:rPr>
        <w:t xml:space="preserve"> артериясының пульсін 1 минут ішінде санау арқылы анықталды.</w:t>
      </w:r>
    </w:p>
    <w:p w14:paraId="121F9DAA" w14:textId="6EA25CDD" w:rsidR="00900E93" w:rsidRPr="00400955" w:rsidRDefault="00900E93" w:rsidP="000A5EE1">
      <w:pPr>
        <w:ind w:firstLine="709"/>
        <w:jc w:val="both"/>
        <w:rPr>
          <w:sz w:val="28"/>
          <w:szCs w:val="28"/>
          <w:lang w:val="kk-KZ"/>
        </w:rPr>
      </w:pPr>
      <w:r w:rsidRPr="003576C7">
        <w:rPr>
          <w:sz w:val="28"/>
          <w:szCs w:val="28"/>
          <w:lang w:val="kk-KZ"/>
        </w:rPr>
        <w:t>Зертханалық әдістер</w:t>
      </w:r>
      <w:r w:rsidR="00400955" w:rsidRPr="003576C7">
        <w:rPr>
          <w:sz w:val="28"/>
          <w:szCs w:val="28"/>
          <w:lang w:val="kk-KZ"/>
        </w:rPr>
        <w:t>:</w:t>
      </w:r>
      <w:r w:rsidRPr="003576C7">
        <w:rPr>
          <w:sz w:val="28"/>
          <w:szCs w:val="28"/>
          <w:lang w:val="kk-KZ"/>
        </w:rPr>
        <w:t xml:space="preserve"> аш қарындағы глюкоза деңгейі, 2 сағаттық пероральды глюкозаға толеранттылық тесті (ГТТ), триглицеридтер (ТГ), жалпы холестерин (ЖХ), жоғары тығыздықтағы липопротеи</w:t>
      </w:r>
      <w:r w:rsidR="00251058" w:rsidRPr="003576C7">
        <w:rPr>
          <w:sz w:val="28"/>
          <w:szCs w:val="28"/>
          <w:lang w:val="kk-KZ"/>
        </w:rPr>
        <w:t>нд</w:t>
      </w:r>
      <w:r w:rsidRPr="003576C7">
        <w:rPr>
          <w:sz w:val="28"/>
          <w:szCs w:val="28"/>
          <w:lang w:val="kk-KZ"/>
        </w:rPr>
        <w:t>ер (ЖТЛП) және төмен тығыздықтағы липопротеи</w:t>
      </w:r>
      <w:r w:rsidR="00251058" w:rsidRPr="003576C7">
        <w:rPr>
          <w:sz w:val="28"/>
          <w:szCs w:val="28"/>
          <w:lang w:val="kk-KZ"/>
        </w:rPr>
        <w:t>нд</w:t>
      </w:r>
      <w:r w:rsidRPr="003576C7">
        <w:rPr>
          <w:sz w:val="28"/>
          <w:szCs w:val="28"/>
          <w:lang w:val="kk-KZ"/>
        </w:rPr>
        <w:t>ер (ТТЛП) деңгейлерін анықтауды қамт</w:t>
      </w:r>
      <w:r w:rsidR="003576C7" w:rsidRPr="003576C7">
        <w:rPr>
          <w:sz w:val="28"/>
          <w:szCs w:val="28"/>
          <w:lang w:val="kk-KZ"/>
        </w:rPr>
        <w:t>ы</w:t>
      </w:r>
      <w:r w:rsidRPr="003576C7">
        <w:rPr>
          <w:sz w:val="28"/>
          <w:szCs w:val="28"/>
          <w:lang w:val="kk-KZ"/>
        </w:rPr>
        <w:t xml:space="preserve">ды. Қан сынамасы 12 сағаттық аштықтан кейін шынтақ венасынан алынды. Глюкозаға толеранттылық тесті  75 г глюкоза ерітіндісімен орындалды, онда плазмадағы глюкоза деңгейі 0 және 120 минуттан кейін өлшенді. Предиабет үшін аш </w:t>
      </w:r>
      <w:r w:rsidRPr="003576C7">
        <w:rPr>
          <w:sz w:val="28"/>
          <w:szCs w:val="28"/>
          <w:lang w:val="kk-KZ"/>
        </w:rPr>
        <w:lastRenderedPageBreak/>
        <w:t>қарынға глюкоза 6,1-6,9 ммоль/л, ГТТ-дан кейін – 7,8-11,1 ммоль/л (ДД</w:t>
      </w:r>
      <w:r w:rsidR="003576C7" w:rsidRPr="003576C7">
        <w:rPr>
          <w:sz w:val="28"/>
          <w:szCs w:val="28"/>
          <w:lang w:val="kk-KZ"/>
        </w:rPr>
        <w:t>С</w:t>
      </w:r>
      <w:r w:rsidRPr="003576C7">
        <w:rPr>
          <w:sz w:val="28"/>
          <w:szCs w:val="28"/>
          <w:lang w:val="kk-KZ"/>
        </w:rPr>
        <w:t>Ұ ұсынысы бойынша) алынды. Биохимиялық зерттеулер Roche фирмасының (Базель, Швейцария) Cobas Integra-400 биохимиялық анализаторында анықталды. Аталған зертханалық зерттеулер Қожа Ахмет Яссауи атындағы Халықаралық қазақ-түрік университетінің Клиника-диагностикалық орталығының зертханасында жүргізілді.</w:t>
      </w:r>
    </w:p>
    <w:p w14:paraId="61F02E84" w14:textId="5DC87ED0" w:rsidR="00900E93" w:rsidRPr="00400955" w:rsidRDefault="00900E93" w:rsidP="000A5EE1">
      <w:pPr>
        <w:ind w:firstLine="709"/>
        <w:jc w:val="both"/>
        <w:rPr>
          <w:sz w:val="28"/>
          <w:szCs w:val="28"/>
          <w:lang w:val="kk-KZ"/>
        </w:rPr>
      </w:pPr>
      <w:r w:rsidRPr="00086805">
        <w:rPr>
          <w:sz w:val="28"/>
          <w:szCs w:val="28"/>
          <w:lang w:val="kk-KZ"/>
        </w:rPr>
        <w:t>HOMA-ИТ және HOMA-β есептеліп, терцил</w:t>
      </w:r>
      <w:r w:rsidR="00086805" w:rsidRPr="00086805">
        <w:rPr>
          <w:sz w:val="28"/>
          <w:szCs w:val="28"/>
          <w:lang w:val="kk-KZ"/>
        </w:rPr>
        <w:t>ь</w:t>
      </w:r>
      <w:r w:rsidRPr="00086805">
        <w:rPr>
          <w:sz w:val="28"/>
          <w:szCs w:val="28"/>
          <w:lang w:val="kk-KZ"/>
        </w:rPr>
        <w:t>дер</w:t>
      </w:r>
      <w:r w:rsidR="00086805" w:rsidRPr="00086805">
        <w:rPr>
          <w:sz w:val="28"/>
          <w:szCs w:val="28"/>
          <w:lang w:val="kk-KZ"/>
        </w:rPr>
        <w:t xml:space="preserve"> мен</w:t>
      </w:r>
      <w:r w:rsidRPr="00086805">
        <w:rPr>
          <w:sz w:val="28"/>
          <w:szCs w:val="28"/>
          <w:lang w:val="kk-KZ"/>
        </w:rPr>
        <w:t xml:space="preserve"> ИТ</w:t>
      </w:r>
      <w:r w:rsidR="00086805" w:rsidRPr="00086805">
        <w:rPr>
          <w:sz w:val="28"/>
          <w:szCs w:val="28"/>
          <w:lang w:val="kk-KZ"/>
        </w:rPr>
        <w:t xml:space="preserve"> / </w:t>
      </w:r>
      <w:r w:rsidRPr="00086805">
        <w:rPr>
          <w:sz w:val="28"/>
          <w:szCs w:val="28"/>
          <w:lang w:val="kk-KZ"/>
        </w:rPr>
        <w:t xml:space="preserve">нашар β-жасуша функциясы деп екі </w:t>
      </w:r>
      <w:r w:rsidRPr="001E46F1">
        <w:rPr>
          <w:sz w:val="28"/>
          <w:szCs w:val="28"/>
          <w:lang w:val="kk-KZ"/>
        </w:rPr>
        <w:t xml:space="preserve">категорияға </w:t>
      </w:r>
      <w:r w:rsidRPr="006316B5">
        <w:rPr>
          <w:sz w:val="28"/>
          <w:szCs w:val="28"/>
          <w:lang w:val="kk-KZ"/>
        </w:rPr>
        <w:t>бөлінді [</w:t>
      </w:r>
      <w:r w:rsidR="008E1FA0">
        <w:rPr>
          <w:sz w:val="28"/>
          <w:szCs w:val="28"/>
          <w:lang w:val="kk-KZ"/>
        </w:rPr>
        <w:t>19</w:t>
      </w:r>
      <w:r w:rsidR="000A5EE1">
        <w:rPr>
          <w:sz w:val="28"/>
          <w:szCs w:val="28"/>
          <w:lang w:val="kk-KZ"/>
        </w:rPr>
        <w:t>8</w:t>
      </w:r>
      <w:r w:rsidRPr="006316B5">
        <w:rPr>
          <w:sz w:val="28"/>
          <w:szCs w:val="28"/>
          <w:lang w:val="kk-KZ"/>
        </w:rPr>
        <w:t>].</w:t>
      </w:r>
      <w:r w:rsidRPr="001E46F1">
        <w:rPr>
          <w:sz w:val="28"/>
          <w:szCs w:val="28"/>
          <w:lang w:val="kk-KZ"/>
        </w:rPr>
        <w:t xml:space="preserve"> HOMA</w:t>
      </w:r>
      <w:r w:rsidRPr="00086805">
        <w:rPr>
          <w:sz w:val="28"/>
          <w:szCs w:val="28"/>
          <w:lang w:val="kk-KZ"/>
        </w:rPr>
        <w:t xml:space="preserve"> үлгілері HOMA-ИТ = [аш қарындағы инсулин (ХБ/мл) × аш қарындағы глюкоза (ммоль/л)]/22,5 және HOMA-β = [20 × аш қарындағы инсулин (ХБ/мл)]/[аш қарындағы глюкоза (ммоль/л) − 3,5] ретінде есептелді. ИТ көрсеткіші HOMA ≥ 2,5 және HOMA-β ≤ 50 мәндерінде болғанда нашар β-жасуша функциясы ретінде анықталды.</w:t>
      </w:r>
    </w:p>
    <w:p w14:paraId="3F011BAA" w14:textId="2ED2A2DD" w:rsidR="00BC789D" w:rsidRPr="001C7B92" w:rsidRDefault="00643346" w:rsidP="000A5EE1">
      <w:pPr>
        <w:ind w:firstLine="709"/>
        <w:jc w:val="both"/>
        <w:rPr>
          <w:sz w:val="28"/>
          <w:szCs w:val="28"/>
          <w:lang w:val="kk-KZ"/>
        </w:rPr>
      </w:pPr>
      <w:r w:rsidRPr="00400955">
        <w:rPr>
          <w:sz w:val="28"/>
          <w:szCs w:val="28"/>
          <w:lang w:val="kk-KZ"/>
        </w:rPr>
        <w:t>Ашқарында</w:t>
      </w:r>
      <w:r w:rsidR="00086805">
        <w:rPr>
          <w:sz w:val="28"/>
          <w:szCs w:val="28"/>
          <w:lang w:val="kk-KZ"/>
        </w:rPr>
        <w:t>ғы</w:t>
      </w:r>
      <w:r w:rsidRPr="00400955">
        <w:rPr>
          <w:sz w:val="28"/>
          <w:szCs w:val="28"/>
          <w:lang w:val="kk-KZ"/>
        </w:rPr>
        <w:t xml:space="preserve"> қан</w:t>
      </w:r>
      <w:r w:rsidR="00086805">
        <w:rPr>
          <w:sz w:val="28"/>
          <w:szCs w:val="28"/>
          <w:lang w:val="kk-KZ"/>
        </w:rPr>
        <w:t>ның</w:t>
      </w:r>
      <w:r w:rsidRPr="00400955">
        <w:rPr>
          <w:sz w:val="28"/>
          <w:szCs w:val="28"/>
          <w:lang w:val="kk-KZ"/>
        </w:rPr>
        <w:t xml:space="preserve"> глюкоза</w:t>
      </w:r>
      <w:r w:rsidR="00086805">
        <w:rPr>
          <w:sz w:val="28"/>
          <w:szCs w:val="28"/>
          <w:lang w:val="kk-KZ"/>
        </w:rPr>
        <w:t xml:space="preserve"> мөлшері (АҚГМ) </w:t>
      </w:r>
      <w:r w:rsidRPr="00400955">
        <w:rPr>
          <w:sz w:val="28"/>
          <w:szCs w:val="28"/>
          <w:lang w:val="kk-KZ"/>
        </w:rPr>
        <w:t xml:space="preserve">келесідей </w:t>
      </w:r>
      <w:r w:rsidR="00086805">
        <w:rPr>
          <w:sz w:val="28"/>
          <w:szCs w:val="28"/>
          <w:lang w:val="kk-KZ"/>
        </w:rPr>
        <w:t>көрсеткіштерге</w:t>
      </w:r>
      <w:r w:rsidRPr="00400955">
        <w:rPr>
          <w:sz w:val="28"/>
          <w:szCs w:val="28"/>
          <w:lang w:val="kk-KZ"/>
        </w:rPr>
        <w:t xml:space="preserve"> байланысты: </w:t>
      </w:r>
      <w:r w:rsidR="00086805">
        <w:rPr>
          <w:sz w:val="28"/>
          <w:szCs w:val="28"/>
          <w:lang w:val="kk-KZ"/>
        </w:rPr>
        <w:t>АҚГМ</w:t>
      </w:r>
      <w:r w:rsidR="00086805" w:rsidRPr="00400955">
        <w:rPr>
          <w:sz w:val="28"/>
          <w:szCs w:val="28"/>
          <w:lang w:val="kk-KZ"/>
        </w:rPr>
        <w:t xml:space="preserve"> </w:t>
      </w:r>
      <w:r w:rsidRPr="00400955">
        <w:rPr>
          <w:sz w:val="28"/>
          <w:szCs w:val="28"/>
          <w:lang w:val="kk-KZ"/>
        </w:rPr>
        <w:t>&lt;</w:t>
      </w:r>
      <w:r w:rsidR="00086805">
        <w:rPr>
          <w:sz w:val="28"/>
          <w:szCs w:val="28"/>
          <w:lang w:val="kk-KZ"/>
        </w:rPr>
        <w:t xml:space="preserve"> </w:t>
      </w:r>
      <w:r w:rsidRPr="00400955">
        <w:rPr>
          <w:sz w:val="28"/>
          <w:szCs w:val="28"/>
          <w:lang w:val="kk-KZ"/>
        </w:rPr>
        <w:t xml:space="preserve">5,6 ммоль/л, 5,6 ≤ </w:t>
      </w:r>
      <w:r w:rsidR="00086805">
        <w:rPr>
          <w:sz w:val="28"/>
          <w:szCs w:val="28"/>
          <w:lang w:val="kk-KZ"/>
        </w:rPr>
        <w:t>АҚГМ</w:t>
      </w:r>
      <w:r w:rsidRPr="00400955">
        <w:rPr>
          <w:sz w:val="28"/>
          <w:szCs w:val="28"/>
          <w:lang w:val="kk-KZ"/>
        </w:rPr>
        <w:t xml:space="preserve"> &lt; 7,0 ммоль/л және </w:t>
      </w:r>
      <w:r w:rsidR="00086805">
        <w:rPr>
          <w:sz w:val="28"/>
          <w:szCs w:val="28"/>
          <w:lang w:val="kk-KZ"/>
        </w:rPr>
        <w:t>АҚГМ</w:t>
      </w:r>
      <w:r w:rsidRPr="00400955">
        <w:rPr>
          <w:sz w:val="28"/>
          <w:szCs w:val="28"/>
          <w:lang w:val="kk-KZ"/>
        </w:rPr>
        <w:t xml:space="preserve"> ≥ 7,0 ммоль/л </w:t>
      </w:r>
      <w:r w:rsidR="00400955" w:rsidRPr="00400955">
        <w:rPr>
          <w:sz w:val="28"/>
          <w:szCs w:val="28"/>
          <w:lang w:val="kk-KZ"/>
        </w:rPr>
        <w:t xml:space="preserve">болып, </w:t>
      </w:r>
      <w:r w:rsidRPr="00400955">
        <w:rPr>
          <w:sz w:val="28"/>
          <w:szCs w:val="28"/>
          <w:lang w:val="kk-KZ"/>
        </w:rPr>
        <w:t xml:space="preserve">зерттелушілер өзара «Нормогликемия», «Предиабет» немесе «Анықталмаған қант диабеті» топтарына бөлінді. Сонымен қатар, әрбір респондент үшін миокард инфарктісі мен коронарлық өлімге қатысты </w:t>
      </w:r>
      <w:r w:rsidR="00400955" w:rsidRPr="00400955">
        <w:rPr>
          <w:sz w:val="28"/>
          <w:szCs w:val="28"/>
          <w:lang w:val="kk-KZ"/>
        </w:rPr>
        <w:t>Framingham</w:t>
      </w:r>
      <w:r w:rsidRPr="00400955">
        <w:rPr>
          <w:sz w:val="28"/>
          <w:szCs w:val="28"/>
          <w:lang w:val="kk-KZ"/>
        </w:rPr>
        <w:t xml:space="preserve"> </w:t>
      </w:r>
      <w:r w:rsidR="00400955" w:rsidRPr="001E46F1">
        <w:rPr>
          <w:sz w:val="28"/>
          <w:szCs w:val="28"/>
          <w:lang w:val="kk-KZ"/>
        </w:rPr>
        <w:t xml:space="preserve">қауіптілік шкаласының </w:t>
      </w:r>
      <w:r w:rsidRPr="001E46F1">
        <w:rPr>
          <w:sz w:val="28"/>
          <w:szCs w:val="28"/>
          <w:lang w:val="kk-KZ"/>
        </w:rPr>
        <w:t>көрсеткіші есептелді</w:t>
      </w:r>
      <w:r w:rsidR="00086805" w:rsidRPr="001E46F1">
        <w:rPr>
          <w:sz w:val="28"/>
          <w:szCs w:val="28"/>
          <w:lang w:val="kk-KZ"/>
        </w:rPr>
        <w:t xml:space="preserve"> (</w:t>
      </w:r>
      <w:r w:rsidRPr="001E46F1">
        <w:rPr>
          <w:sz w:val="28"/>
          <w:szCs w:val="28"/>
          <w:lang w:val="kk-KZ"/>
        </w:rPr>
        <w:t xml:space="preserve">10% (&gt; 0,1) төмен ЖҚЖА қауіптілігі, ал 10–20% (0,1-0,2) және &gt; 20% (&gt;0,2) диапазоны сәйкесінше орта және жоғары тәуекелді </w:t>
      </w:r>
      <w:r w:rsidRPr="006316B5">
        <w:rPr>
          <w:sz w:val="28"/>
          <w:szCs w:val="28"/>
          <w:lang w:val="kk-KZ"/>
        </w:rPr>
        <w:t>көрсетеді</w:t>
      </w:r>
      <w:r w:rsidR="00457528" w:rsidRPr="006316B5">
        <w:rPr>
          <w:sz w:val="28"/>
          <w:szCs w:val="28"/>
          <w:lang w:val="kk-KZ"/>
        </w:rPr>
        <w:t>)</w:t>
      </w:r>
      <w:r w:rsidRPr="006316B5">
        <w:rPr>
          <w:sz w:val="28"/>
          <w:szCs w:val="28"/>
          <w:lang w:val="kk-KZ"/>
        </w:rPr>
        <w:t xml:space="preserve"> </w:t>
      </w:r>
      <w:r w:rsidR="001E46F1" w:rsidRPr="006316B5">
        <w:rPr>
          <w:sz w:val="28"/>
          <w:szCs w:val="28"/>
          <w:lang w:val="kk-KZ"/>
        </w:rPr>
        <w:t>[</w:t>
      </w:r>
      <w:r w:rsidR="008E1FA0">
        <w:rPr>
          <w:sz w:val="28"/>
          <w:szCs w:val="28"/>
          <w:lang w:val="kk-KZ"/>
        </w:rPr>
        <w:t>19</w:t>
      </w:r>
      <w:r w:rsidR="000A5EE1">
        <w:rPr>
          <w:sz w:val="28"/>
          <w:szCs w:val="28"/>
          <w:lang w:val="kk-KZ"/>
        </w:rPr>
        <w:t>9</w:t>
      </w:r>
      <w:r w:rsidR="001E46F1" w:rsidRPr="006316B5">
        <w:rPr>
          <w:sz w:val="28"/>
          <w:szCs w:val="28"/>
          <w:lang w:val="kk-KZ"/>
        </w:rPr>
        <w:t>]</w:t>
      </w:r>
      <w:r w:rsidRPr="006316B5">
        <w:rPr>
          <w:sz w:val="28"/>
          <w:szCs w:val="28"/>
          <w:lang w:val="kk-KZ"/>
        </w:rPr>
        <w:t>.</w:t>
      </w:r>
    </w:p>
    <w:p w14:paraId="29C8285C" w14:textId="77777777" w:rsidR="003E1393" w:rsidRDefault="003E1393" w:rsidP="000A5EE1">
      <w:pPr>
        <w:ind w:firstLine="709"/>
        <w:jc w:val="both"/>
        <w:rPr>
          <w:b/>
          <w:sz w:val="28"/>
          <w:szCs w:val="28"/>
          <w:lang w:val="kk-KZ"/>
        </w:rPr>
      </w:pPr>
    </w:p>
    <w:p w14:paraId="104272B6" w14:textId="0973F229" w:rsidR="00265D81" w:rsidRPr="00025714" w:rsidRDefault="00BC789D" w:rsidP="000A5EE1">
      <w:pPr>
        <w:ind w:firstLine="709"/>
        <w:jc w:val="both"/>
        <w:rPr>
          <w:b/>
          <w:sz w:val="28"/>
          <w:szCs w:val="28"/>
          <w:lang w:val="kk-KZ"/>
        </w:rPr>
      </w:pPr>
      <w:r w:rsidRPr="009E4FC1">
        <w:rPr>
          <w:b/>
          <w:sz w:val="28"/>
          <w:szCs w:val="28"/>
          <w:lang w:val="kk-KZ"/>
        </w:rPr>
        <w:t xml:space="preserve">2.3 </w:t>
      </w:r>
      <w:r w:rsidR="00025714" w:rsidRPr="00025714">
        <w:rPr>
          <w:b/>
          <w:sz w:val="28"/>
          <w:szCs w:val="28"/>
          <w:lang w:val="kk-KZ"/>
        </w:rPr>
        <w:t>Зерттеу жұмысының статистикалық әдістемелері</w:t>
      </w:r>
    </w:p>
    <w:p w14:paraId="603761F1" w14:textId="0F8893C3" w:rsidR="00265D81" w:rsidRPr="001C7B92" w:rsidRDefault="00265D81" w:rsidP="000A5EE1">
      <w:pPr>
        <w:ind w:firstLine="709"/>
        <w:jc w:val="both"/>
        <w:rPr>
          <w:sz w:val="28"/>
          <w:szCs w:val="28"/>
          <w:lang w:val="kk-KZ"/>
        </w:rPr>
      </w:pPr>
      <w:r w:rsidRPr="009E4FC1">
        <w:rPr>
          <w:sz w:val="28"/>
          <w:szCs w:val="28"/>
          <w:lang w:val="kk-KZ"/>
        </w:rPr>
        <w:t xml:space="preserve">Зерттеу </w:t>
      </w:r>
      <w:r w:rsidR="00B144C1" w:rsidRPr="009E4FC1">
        <w:rPr>
          <w:sz w:val="28"/>
          <w:szCs w:val="28"/>
          <w:lang w:val="kk-KZ"/>
        </w:rPr>
        <w:t>барысында</w:t>
      </w:r>
      <w:r w:rsidRPr="009E4FC1">
        <w:rPr>
          <w:sz w:val="28"/>
          <w:szCs w:val="28"/>
          <w:lang w:val="kk-KZ"/>
        </w:rPr>
        <w:t xml:space="preserve"> алынған м</w:t>
      </w:r>
      <w:r w:rsidR="00B144C1" w:rsidRPr="009E4FC1">
        <w:rPr>
          <w:sz w:val="28"/>
          <w:szCs w:val="28"/>
          <w:lang w:val="kk-KZ"/>
        </w:rPr>
        <w:t>әліметтер</w:t>
      </w:r>
      <w:r w:rsidRPr="009E4FC1">
        <w:rPr>
          <w:sz w:val="28"/>
          <w:szCs w:val="28"/>
          <w:lang w:val="kk-KZ"/>
        </w:rPr>
        <w:t xml:space="preserve"> </w:t>
      </w:r>
      <w:r w:rsidR="00CC2302" w:rsidRPr="009E4FC1">
        <w:rPr>
          <w:sz w:val="28"/>
          <w:szCs w:val="28"/>
          <w:lang w:val="kk-KZ"/>
        </w:rPr>
        <w:t xml:space="preserve">бойынша, </w:t>
      </w:r>
      <w:r w:rsidRPr="009E4FC1">
        <w:rPr>
          <w:sz w:val="28"/>
          <w:szCs w:val="28"/>
          <w:lang w:val="kk-KZ"/>
        </w:rPr>
        <w:t>таралымның дұрыс орындалғандығы</w:t>
      </w:r>
      <w:r w:rsidR="00473C2B">
        <w:rPr>
          <w:sz w:val="28"/>
          <w:szCs w:val="28"/>
          <w:lang w:val="kk-KZ"/>
        </w:rPr>
        <w:t>:</w:t>
      </w:r>
      <w:r w:rsidRPr="009E4FC1">
        <w:rPr>
          <w:sz w:val="28"/>
          <w:szCs w:val="28"/>
          <w:lang w:val="kk-KZ"/>
        </w:rPr>
        <w:t xml:space="preserve"> сипаттамалы статистика, квантильді диаграмма, гистограмма және Колмогоров-Смирнов </w:t>
      </w:r>
      <w:r w:rsidR="00B144C1" w:rsidRPr="009E4FC1">
        <w:rPr>
          <w:sz w:val="28"/>
          <w:szCs w:val="28"/>
          <w:lang w:val="kk-KZ"/>
        </w:rPr>
        <w:t>п</w:t>
      </w:r>
      <w:r w:rsidRPr="009E4FC1">
        <w:rPr>
          <w:sz w:val="28"/>
          <w:szCs w:val="28"/>
          <w:lang w:val="kk-KZ"/>
        </w:rPr>
        <w:t>ен Шапиро-Уилк критерилерінің көмегімен тексерілді</w:t>
      </w:r>
      <w:r w:rsidR="00BA60E8" w:rsidRPr="00BA60E8">
        <w:rPr>
          <w:sz w:val="28"/>
          <w:szCs w:val="28"/>
          <w:lang w:val="kk-KZ"/>
        </w:rPr>
        <w:t xml:space="preserve"> </w:t>
      </w:r>
      <w:r w:rsidR="00BA60E8" w:rsidRPr="00AB193E">
        <w:rPr>
          <w:sz w:val="28"/>
          <w:szCs w:val="28"/>
          <w:lang w:val="kk-KZ"/>
        </w:rPr>
        <w:t>[</w:t>
      </w:r>
      <w:r w:rsidR="008E1FA0">
        <w:rPr>
          <w:sz w:val="28"/>
          <w:lang w:val="kk-KZ"/>
        </w:rPr>
        <w:t xml:space="preserve">196, </w:t>
      </w:r>
      <w:r w:rsidR="00F21EA6">
        <w:rPr>
          <w:sz w:val="28"/>
          <w:lang w:val="kk-KZ"/>
        </w:rPr>
        <w:t>б</w:t>
      </w:r>
      <w:r w:rsidR="008E1FA0">
        <w:rPr>
          <w:sz w:val="28"/>
          <w:lang w:val="kk-KZ"/>
        </w:rPr>
        <w:t>. 94-99</w:t>
      </w:r>
      <w:r w:rsidR="00BA60E8" w:rsidRPr="00AB193E">
        <w:rPr>
          <w:sz w:val="28"/>
          <w:szCs w:val="28"/>
          <w:lang w:val="kk-KZ"/>
        </w:rPr>
        <w:t>]</w:t>
      </w:r>
      <w:r w:rsidRPr="009E4FC1">
        <w:rPr>
          <w:sz w:val="28"/>
          <w:szCs w:val="28"/>
          <w:lang w:val="kk-KZ"/>
        </w:rPr>
        <w:t xml:space="preserve">. Зерттелінетін </w:t>
      </w:r>
      <w:r w:rsidR="00CC2302" w:rsidRPr="009E4FC1">
        <w:rPr>
          <w:sz w:val="28"/>
          <w:szCs w:val="28"/>
          <w:lang w:val="kk-KZ"/>
        </w:rPr>
        <w:t>іріктеменің</w:t>
      </w:r>
      <w:r w:rsidRPr="009E4FC1">
        <w:rPr>
          <w:sz w:val="28"/>
          <w:szCs w:val="28"/>
          <w:lang w:val="kk-KZ"/>
        </w:rPr>
        <w:t xml:space="preserve"> дұрыс </w:t>
      </w:r>
      <w:r w:rsidR="00CC2302" w:rsidRPr="009E4FC1">
        <w:rPr>
          <w:sz w:val="28"/>
          <w:szCs w:val="28"/>
          <w:lang w:val="kk-KZ"/>
        </w:rPr>
        <w:t>таралымында</w:t>
      </w:r>
      <w:r w:rsidRPr="009E4FC1">
        <w:rPr>
          <w:sz w:val="28"/>
          <w:szCs w:val="28"/>
          <w:lang w:val="kk-KZ"/>
        </w:rPr>
        <w:t xml:space="preserve"> берілген ақпар</w:t>
      </w:r>
      <w:r w:rsidR="00B144C1" w:rsidRPr="009E4FC1">
        <w:rPr>
          <w:sz w:val="28"/>
          <w:szCs w:val="28"/>
          <w:lang w:val="kk-KZ"/>
        </w:rPr>
        <w:t>а</w:t>
      </w:r>
      <w:r w:rsidRPr="009E4FC1">
        <w:rPr>
          <w:sz w:val="28"/>
          <w:szCs w:val="28"/>
          <w:lang w:val="kk-KZ"/>
        </w:rPr>
        <w:t>ттар орта шама (</w:t>
      </w:r>
      <w:r w:rsidRPr="00604521">
        <w:rPr>
          <w:i/>
          <w:iCs/>
          <w:sz w:val="28"/>
          <w:szCs w:val="28"/>
          <w:lang w:val="kk-KZ"/>
        </w:rPr>
        <w:t>М</w:t>
      </w:r>
      <w:r w:rsidRPr="009E4FC1">
        <w:rPr>
          <w:sz w:val="28"/>
          <w:szCs w:val="28"/>
          <w:lang w:val="kk-KZ"/>
        </w:rPr>
        <w:t>) және стандартты ауытқу (</w:t>
      </w:r>
      <w:r w:rsidRPr="00604521">
        <w:rPr>
          <w:i/>
          <w:iCs/>
          <w:sz w:val="28"/>
          <w:szCs w:val="28"/>
          <w:lang w:val="kk-KZ"/>
        </w:rPr>
        <w:t>SD</w:t>
      </w:r>
      <w:r w:rsidRPr="009E4FC1">
        <w:rPr>
          <w:sz w:val="28"/>
          <w:szCs w:val="28"/>
          <w:lang w:val="kk-KZ"/>
        </w:rPr>
        <w:t xml:space="preserve">) </w:t>
      </w:r>
      <w:r w:rsidR="0011625B" w:rsidRPr="009E4FC1">
        <w:rPr>
          <w:sz w:val="28"/>
          <w:szCs w:val="28"/>
          <w:lang w:val="kk-KZ"/>
        </w:rPr>
        <w:t xml:space="preserve">көрсеткіштерімен </w:t>
      </w:r>
      <w:r w:rsidRPr="009E4FC1">
        <w:rPr>
          <w:sz w:val="28"/>
          <w:szCs w:val="28"/>
          <w:lang w:val="kk-KZ"/>
        </w:rPr>
        <w:t xml:space="preserve">белгіленді. Егер, салыстырушы топтар қалыпты </w:t>
      </w:r>
      <w:r w:rsidR="00CC2302" w:rsidRPr="001C7B92">
        <w:rPr>
          <w:sz w:val="28"/>
          <w:szCs w:val="28"/>
          <w:lang w:val="kk-KZ"/>
        </w:rPr>
        <w:t>таралым</w:t>
      </w:r>
      <w:r w:rsidR="00B144C1" w:rsidRPr="001C7B92">
        <w:rPr>
          <w:sz w:val="28"/>
          <w:szCs w:val="28"/>
          <w:lang w:val="kk-KZ"/>
        </w:rPr>
        <w:t>н</w:t>
      </w:r>
      <w:r w:rsidR="00CC2302" w:rsidRPr="001C7B92">
        <w:rPr>
          <w:sz w:val="28"/>
          <w:szCs w:val="28"/>
          <w:lang w:val="kk-KZ"/>
        </w:rPr>
        <w:t>ан</w:t>
      </w:r>
      <w:r w:rsidRPr="001C7B92">
        <w:rPr>
          <w:sz w:val="28"/>
          <w:szCs w:val="28"/>
          <w:lang w:val="kk-KZ"/>
        </w:rPr>
        <w:t xml:space="preserve"> ерекшелінетін болса, орталық тенденцияның амалдары ретінде медиана (</w:t>
      </w:r>
      <w:r w:rsidRPr="00604521">
        <w:rPr>
          <w:i/>
          <w:iCs/>
          <w:sz w:val="28"/>
          <w:szCs w:val="28"/>
          <w:lang w:val="kk-KZ"/>
        </w:rPr>
        <w:t>Ме</w:t>
      </w:r>
      <w:r w:rsidRPr="001C7B92">
        <w:rPr>
          <w:sz w:val="28"/>
          <w:szCs w:val="28"/>
          <w:lang w:val="kk-KZ"/>
        </w:rPr>
        <w:t>), 25 және 75 процентильдер</w:t>
      </w:r>
      <w:r w:rsidR="00473C2B">
        <w:rPr>
          <w:sz w:val="28"/>
          <w:szCs w:val="28"/>
          <w:lang w:val="kk-KZ"/>
        </w:rPr>
        <w:t>,</w:t>
      </w:r>
      <w:r w:rsidRPr="001C7B92">
        <w:rPr>
          <w:sz w:val="28"/>
          <w:szCs w:val="28"/>
          <w:lang w:val="kk-KZ"/>
        </w:rPr>
        <w:t xml:space="preserve"> және параметрлік емес әдістерді зерттеуде</w:t>
      </w:r>
      <w:r w:rsidR="0072509E">
        <w:rPr>
          <w:sz w:val="28"/>
          <w:szCs w:val="28"/>
          <w:lang w:val="kk-KZ"/>
        </w:rPr>
        <w:t xml:space="preserve"> – </w:t>
      </w:r>
      <w:r w:rsidR="00893EB5" w:rsidRPr="001C7B92">
        <w:rPr>
          <w:sz w:val="28"/>
          <w:szCs w:val="28"/>
          <w:lang w:val="kk-KZ"/>
        </w:rPr>
        <w:t>екі тәуелсіз айнымалыларды салыстыруда</w:t>
      </w:r>
      <w:r w:rsidRPr="001C7B92">
        <w:rPr>
          <w:sz w:val="28"/>
          <w:szCs w:val="28"/>
          <w:lang w:val="kk-KZ"/>
        </w:rPr>
        <w:t xml:space="preserve"> Манн-Уитни</w:t>
      </w:r>
      <w:r w:rsidR="0011625B" w:rsidRPr="001C7B92">
        <w:rPr>
          <w:sz w:val="28"/>
          <w:szCs w:val="28"/>
          <w:lang w:val="kk-KZ"/>
        </w:rPr>
        <w:t>дің</w:t>
      </w:r>
      <w:r w:rsidRPr="001C7B92">
        <w:rPr>
          <w:sz w:val="28"/>
          <w:szCs w:val="28"/>
          <w:lang w:val="kk-KZ"/>
        </w:rPr>
        <w:t xml:space="preserve"> U-критериі</w:t>
      </w:r>
      <w:r w:rsidR="00893EB5" w:rsidRPr="001C7B92">
        <w:rPr>
          <w:sz w:val="28"/>
          <w:szCs w:val="28"/>
          <w:lang w:val="kk-KZ"/>
        </w:rPr>
        <w:t>, ал</w:t>
      </w:r>
      <w:r w:rsidRPr="001C7B92">
        <w:rPr>
          <w:sz w:val="28"/>
          <w:szCs w:val="28"/>
          <w:lang w:val="kk-KZ"/>
        </w:rPr>
        <w:t xml:space="preserve"> </w:t>
      </w:r>
      <w:r w:rsidR="00893EB5" w:rsidRPr="001C7B92">
        <w:rPr>
          <w:sz w:val="28"/>
          <w:szCs w:val="28"/>
          <w:lang w:val="kk-KZ"/>
        </w:rPr>
        <w:t xml:space="preserve">үш немесе одан да көп таңдамалы топтардың сандық көрсеткіштерінің талдануында Краскел-Уоллис критериі </w:t>
      </w:r>
      <w:r w:rsidRPr="001C7B92">
        <w:rPr>
          <w:sz w:val="28"/>
          <w:szCs w:val="28"/>
          <w:lang w:val="kk-KZ"/>
        </w:rPr>
        <w:t>қолданылды</w:t>
      </w:r>
      <w:r w:rsidR="00BA60E8" w:rsidRPr="00BA60E8">
        <w:rPr>
          <w:sz w:val="28"/>
          <w:szCs w:val="28"/>
          <w:lang w:val="kk-KZ"/>
        </w:rPr>
        <w:t xml:space="preserve"> </w:t>
      </w:r>
      <w:r w:rsidR="00BA60E8" w:rsidRPr="00AB193E">
        <w:rPr>
          <w:sz w:val="28"/>
          <w:szCs w:val="28"/>
          <w:lang w:val="kk-KZ"/>
        </w:rPr>
        <w:t>[</w:t>
      </w:r>
      <w:r w:rsidR="008E1FA0">
        <w:rPr>
          <w:sz w:val="28"/>
          <w:lang w:val="kk-KZ"/>
        </w:rPr>
        <w:t xml:space="preserve">196, </w:t>
      </w:r>
      <w:r w:rsidR="00F21EA6">
        <w:rPr>
          <w:sz w:val="28"/>
          <w:lang w:val="kk-KZ"/>
        </w:rPr>
        <w:t>б</w:t>
      </w:r>
      <w:r w:rsidR="008E1FA0">
        <w:rPr>
          <w:sz w:val="28"/>
          <w:lang w:val="kk-KZ"/>
        </w:rPr>
        <w:t>. 94-99</w:t>
      </w:r>
      <w:r w:rsidR="00BA60E8" w:rsidRPr="00AB193E">
        <w:rPr>
          <w:sz w:val="28"/>
          <w:szCs w:val="28"/>
          <w:lang w:val="kk-KZ"/>
        </w:rPr>
        <w:t>]</w:t>
      </w:r>
      <w:r w:rsidRPr="001C7B92">
        <w:rPr>
          <w:sz w:val="28"/>
          <w:szCs w:val="28"/>
          <w:lang w:val="kk-KZ"/>
        </w:rPr>
        <w:t xml:space="preserve">. </w:t>
      </w:r>
    </w:p>
    <w:p w14:paraId="0DEE75C4" w14:textId="3B429C37" w:rsidR="00055F9D" w:rsidRPr="001C7B92" w:rsidRDefault="00055F9D" w:rsidP="000A5EE1">
      <w:pPr>
        <w:ind w:firstLine="709"/>
        <w:jc w:val="both"/>
        <w:rPr>
          <w:sz w:val="28"/>
          <w:szCs w:val="28"/>
          <w:lang w:val="kk-KZ"/>
        </w:rPr>
      </w:pPr>
      <w:r w:rsidRPr="001C7B92">
        <w:rPr>
          <w:sz w:val="28"/>
          <w:szCs w:val="28"/>
          <w:lang w:val="kk-KZ"/>
        </w:rPr>
        <w:t xml:space="preserve">SF-36 сауалнамасының қазақша нұсқасының сенімділіктен өткізу сатысында сенімділік анализдер (Кронбах </w:t>
      </w:r>
      <w:r w:rsidR="00893EB5" w:rsidRPr="001C7B92">
        <w:rPr>
          <w:sz w:val="28"/>
          <w:szCs w:val="28"/>
          <w:lang w:val="kk-KZ"/>
        </w:rPr>
        <w:t>а</w:t>
      </w:r>
      <w:r w:rsidRPr="001C7B92">
        <w:rPr>
          <w:sz w:val="28"/>
          <w:szCs w:val="28"/>
          <w:lang w:val="kk-KZ"/>
        </w:rPr>
        <w:t>льфа) коэффициенттері бойынша тексерілді. Сонымен қатар, пәндер мен шкалалар арасындағы корреляция, және де сынып ішілік корреляция (</w:t>
      </w:r>
      <w:r w:rsidRPr="00604521">
        <w:rPr>
          <w:i/>
          <w:iCs/>
          <w:sz w:val="28"/>
          <w:szCs w:val="28"/>
          <w:lang w:val="kk-KZ"/>
        </w:rPr>
        <w:t>ICC</w:t>
      </w:r>
      <w:r w:rsidRPr="001C7B92">
        <w:rPr>
          <w:sz w:val="28"/>
          <w:szCs w:val="28"/>
          <w:lang w:val="kk-KZ"/>
        </w:rPr>
        <w:t>) бойынша статистикалық талдау арқылы бағаланды.</w:t>
      </w:r>
    </w:p>
    <w:p w14:paraId="45DCCC5E" w14:textId="6978A29E" w:rsidR="001C7B92" w:rsidRPr="001C7B92" w:rsidRDefault="001C7B92" w:rsidP="000A5EE1">
      <w:pPr>
        <w:ind w:firstLine="709"/>
        <w:jc w:val="both"/>
        <w:rPr>
          <w:sz w:val="28"/>
          <w:szCs w:val="28"/>
          <w:lang w:val="kk-KZ"/>
        </w:rPr>
      </w:pPr>
      <w:r w:rsidRPr="001C7B92">
        <w:rPr>
          <w:sz w:val="28"/>
          <w:szCs w:val="28"/>
          <w:lang w:val="kk-KZ"/>
        </w:rPr>
        <w:t xml:space="preserve">Корреляциялық талдау әртүрлі жүрек-қан тамырлары қауіп факторлары мен глюкоза метаболизмінің айнымалылары арасындағы ықтимал байланыстарды талдау үшін жүргізілді. </w:t>
      </w:r>
      <w:r w:rsidR="00CC2302" w:rsidRPr="001C7B92">
        <w:rPr>
          <w:sz w:val="28"/>
          <w:szCs w:val="28"/>
          <w:lang w:val="kk-KZ"/>
        </w:rPr>
        <w:t xml:space="preserve">Сапалы деректер Пирсонның </w:t>
      </w:r>
      <w:r w:rsidR="002C7FF1">
        <w:rPr>
          <w:sz w:val="28"/>
          <w:szCs w:val="28"/>
          <w:lang w:val="kk-KZ"/>
        </w:rPr>
        <w:t>Х</w:t>
      </w:r>
      <w:r w:rsidR="00CC2302" w:rsidRPr="001C7B92">
        <w:rPr>
          <w:sz w:val="28"/>
          <w:szCs w:val="28"/>
          <w:lang w:val="kk-KZ"/>
        </w:rPr>
        <w:t>и-квадратымен бағаланды. Шектік нүктені анықтау үшін ROC</w:t>
      </w:r>
      <w:r w:rsidR="0013101B">
        <w:rPr>
          <w:sz w:val="28"/>
          <w:szCs w:val="28"/>
          <w:lang w:val="kk-KZ"/>
        </w:rPr>
        <w:t xml:space="preserve"> (</w:t>
      </w:r>
      <w:r w:rsidR="0013101B" w:rsidRPr="00604521">
        <w:rPr>
          <w:i/>
          <w:iCs/>
          <w:sz w:val="28"/>
          <w:szCs w:val="28"/>
          <w:lang w:val="kk-KZ"/>
        </w:rPr>
        <w:t>Receiver Operating Characteristic</w:t>
      </w:r>
      <w:r w:rsidR="0013101B">
        <w:rPr>
          <w:sz w:val="28"/>
          <w:szCs w:val="28"/>
          <w:lang w:val="kk-KZ"/>
        </w:rPr>
        <w:t>)</w:t>
      </w:r>
      <w:r w:rsidR="00CC2302" w:rsidRPr="001C7B92">
        <w:rPr>
          <w:sz w:val="28"/>
          <w:szCs w:val="28"/>
          <w:lang w:val="kk-KZ"/>
        </w:rPr>
        <w:t xml:space="preserve"> анализі</w:t>
      </w:r>
      <w:r w:rsidR="003802AB" w:rsidRPr="001C7B92">
        <w:rPr>
          <w:sz w:val="28"/>
          <w:szCs w:val="28"/>
          <w:lang w:val="kk-KZ"/>
        </w:rPr>
        <w:t>, және AUC</w:t>
      </w:r>
      <w:r w:rsidR="0013101B" w:rsidRPr="0013101B">
        <w:rPr>
          <w:sz w:val="28"/>
          <w:szCs w:val="28"/>
          <w:lang w:val="kk-KZ"/>
        </w:rPr>
        <w:t xml:space="preserve"> (</w:t>
      </w:r>
      <w:r w:rsidR="0013101B" w:rsidRPr="00604521">
        <w:rPr>
          <w:i/>
          <w:iCs/>
          <w:sz w:val="28"/>
          <w:szCs w:val="28"/>
          <w:lang w:val="kk-KZ"/>
        </w:rPr>
        <w:t>Area Under the Curve</w:t>
      </w:r>
      <w:r w:rsidR="0013101B" w:rsidRPr="0013101B">
        <w:rPr>
          <w:sz w:val="28"/>
          <w:szCs w:val="28"/>
          <w:lang w:val="kk-KZ"/>
        </w:rPr>
        <w:t>)</w:t>
      </w:r>
      <w:r w:rsidR="003802AB" w:rsidRPr="001C7B92">
        <w:rPr>
          <w:sz w:val="28"/>
          <w:szCs w:val="28"/>
          <w:lang w:val="kk-KZ"/>
        </w:rPr>
        <w:t xml:space="preserve"> мәндері қолданыса, ал </w:t>
      </w:r>
      <w:r w:rsidR="003802AB" w:rsidRPr="001C7B92">
        <w:rPr>
          <w:sz w:val="28"/>
          <w:szCs w:val="28"/>
          <w:lang w:val="kk-KZ"/>
        </w:rPr>
        <w:lastRenderedPageBreak/>
        <w:t>байланыстарды анықтау мақсатында түзетілген R</w:t>
      </w:r>
      <w:r w:rsidR="003802AB" w:rsidRPr="001C7B92">
        <w:rPr>
          <w:sz w:val="28"/>
          <w:szCs w:val="28"/>
          <w:vertAlign w:val="superscript"/>
          <w:lang w:val="kk-KZ"/>
        </w:rPr>
        <w:t>2</w:t>
      </w:r>
      <w:r w:rsidR="003802AB" w:rsidRPr="001C7B92">
        <w:rPr>
          <w:sz w:val="28"/>
          <w:szCs w:val="28"/>
          <w:lang w:val="kk-KZ"/>
        </w:rPr>
        <w:t xml:space="preserve"> талдамалары бойынша есептеулер орындалды. </w:t>
      </w:r>
    </w:p>
    <w:p w14:paraId="790CD953" w14:textId="17EB7D50" w:rsidR="001C7B92" w:rsidRPr="001C7B92" w:rsidRDefault="001C7B92" w:rsidP="000A5EE1">
      <w:pPr>
        <w:ind w:firstLine="709"/>
        <w:jc w:val="both"/>
        <w:rPr>
          <w:sz w:val="28"/>
          <w:szCs w:val="28"/>
          <w:lang w:val="kk-KZ"/>
        </w:rPr>
      </w:pPr>
      <w:r w:rsidRPr="001C7B92">
        <w:rPr>
          <w:sz w:val="28"/>
          <w:szCs w:val="28"/>
          <w:lang w:val="kk-KZ"/>
        </w:rPr>
        <w:t xml:space="preserve">Жүрек-қан тамыр аурулары қауіп факторларының жиынтығы бар адамдарды анықтау үшін кластерлік талдаулар жүргізілді: иерархиялық және </w:t>
      </w:r>
      <w:r w:rsidR="00027985" w:rsidRPr="00027985">
        <w:rPr>
          <w:sz w:val="28"/>
          <w:szCs w:val="28"/>
          <w:lang w:val="kk-KZ"/>
        </w:rPr>
        <w:t>k</w:t>
      </w:r>
      <w:r w:rsidRPr="001C7B92">
        <w:rPr>
          <w:sz w:val="28"/>
          <w:szCs w:val="28"/>
          <w:lang w:val="kk-KZ"/>
        </w:rPr>
        <w:t xml:space="preserve">-орта мәні статистикалық талдаулары. </w:t>
      </w:r>
      <w:r w:rsidR="00A53E65">
        <w:rPr>
          <w:sz w:val="28"/>
          <w:szCs w:val="28"/>
          <w:lang w:val="kk-KZ"/>
        </w:rPr>
        <w:t>Бірінші кезекте, ж</w:t>
      </w:r>
      <w:r w:rsidRPr="001C7B92">
        <w:rPr>
          <w:sz w:val="28"/>
          <w:szCs w:val="28"/>
          <w:lang w:val="kk-KZ"/>
        </w:rPr>
        <w:t xml:space="preserve">еке тұлғалардың кластерленуін визуализациялау </w:t>
      </w:r>
      <w:r w:rsidR="00A53E65">
        <w:rPr>
          <w:sz w:val="28"/>
          <w:szCs w:val="28"/>
          <w:lang w:val="kk-KZ"/>
        </w:rPr>
        <w:t>мақсатында</w:t>
      </w:r>
      <w:r w:rsidRPr="001C7B92">
        <w:rPr>
          <w:sz w:val="28"/>
          <w:szCs w:val="28"/>
          <w:lang w:val="kk-KZ"/>
        </w:rPr>
        <w:t>, кластерлердің ақылға қонымды санын көрнекі түрде анықтау үшін дендрограмма жасау</w:t>
      </w:r>
      <w:r w:rsidR="00A53E65">
        <w:rPr>
          <w:sz w:val="28"/>
          <w:szCs w:val="28"/>
          <w:lang w:val="kk-KZ"/>
        </w:rPr>
        <w:t>да</w:t>
      </w:r>
      <w:r w:rsidRPr="001C7B92">
        <w:rPr>
          <w:sz w:val="28"/>
          <w:szCs w:val="28"/>
          <w:lang w:val="kk-KZ"/>
        </w:rPr>
        <w:t xml:space="preserve"> Валд әдісімен бірінші</w:t>
      </w:r>
      <w:r w:rsidR="00A53E65">
        <w:rPr>
          <w:sz w:val="28"/>
          <w:szCs w:val="28"/>
          <w:lang w:val="kk-KZ"/>
        </w:rPr>
        <w:t>лік</w:t>
      </w:r>
      <w:r w:rsidRPr="001C7B92">
        <w:rPr>
          <w:sz w:val="28"/>
          <w:szCs w:val="28"/>
          <w:lang w:val="kk-KZ"/>
        </w:rPr>
        <w:t xml:space="preserve"> иерархиялық талдау жасалынды. Екінші</w:t>
      </w:r>
      <w:r w:rsidR="00A53E65">
        <w:rPr>
          <w:sz w:val="28"/>
          <w:szCs w:val="28"/>
          <w:lang w:val="kk-KZ"/>
        </w:rPr>
        <w:t xml:space="preserve"> кезеңде</w:t>
      </w:r>
      <w:r w:rsidRPr="001C7B92">
        <w:rPr>
          <w:sz w:val="28"/>
          <w:szCs w:val="28"/>
          <w:lang w:val="kk-KZ"/>
        </w:rPr>
        <w:t xml:space="preserve">, дескрипторлар ретінде жүрек-қан тамырлары қауіп факторларына негізделген жағдайларды бөлуді табу </w:t>
      </w:r>
      <w:r w:rsidR="00A53E65">
        <w:rPr>
          <w:sz w:val="28"/>
          <w:szCs w:val="28"/>
          <w:lang w:val="kk-KZ"/>
        </w:rPr>
        <w:t>мақсатында</w:t>
      </w:r>
      <w:r w:rsidRPr="001C7B92">
        <w:rPr>
          <w:sz w:val="28"/>
          <w:szCs w:val="28"/>
          <w:lang w:val="kk-KZ"/>
        </w:rPr>
        <w:t xml:space="preserve"> </w:t>
      </w:r>
      <w:r w:rsidR="00A53E65" w:rsidRPr="001C7B92">
        <w:rPr>
          <w:sz w:val="28"/>
          <w:szCs w:val="28"/>
          <w:lang w:val="kk-KZ"/>
        </w:rPr>
        <w:t>k</w:t>
      </w:r>
      <w:r w:rsidRPr="001C7B92">
        <w:rPr>
          <w:sz w:val="28"/>
          <w:szCs w:val="28"/>
          <w:lang w:val="kk-KZ"/>
        </w:rPr>
        <w:t>-орт</w:t>
      </w:r>
      <w:r w:rsidR="00027985">
        <w:rPr>
          <w:sz w:val="28"/>
          <w:szCs w:val="28"/>
          <w:lang w:val="kk-KZ"/>
        </w:rPr>
        <w:t>а мәні бойынша</w:t>
      </w:r>
      <w:r w:rsidRPr="001C7B92">
        <w:rPr>
          <w:sz w:val="28"/>
          <w:szCs w:val="28"/>
          <w:lang w:val="kk-KZ"/>
        </w:rPr>
        <w:t xml:space="preserve"> кластерлері әзірленді.</w:t>
      </w:r>
    </w:p>
    <w:p w14:paraId="5D066141" w14:textId="2BE4DF16" w:rsidR="001C7B92" w:rsidRPr="001C7B92" w:rsidRDefault="001C7B92" w:rsidP="000A5EE1">
      <w:pPr>
        <w:ind w:firstLine="709"/>
        <w:jc w:val="both"/>
        <w:rPr>
          <w:sz w:val="28"/>
          <w:szCs w:val="28"/>
          <w:lang w:val="kk-KZ"/>
        </w:rPr>
      </w:pPr>
      <w:r w:rsidRPr="001C7B92">
        <w:rPr>
          <w:sz w:val="28"/>
          <w:szCs w:val="28"/>
          <w:lang w:val="kk-KZ"/>
        </w:rPr>
        <w:t>Жеке жүрек-қан тамырлары қауіп факторларының предиабетпен және диагноз қойылмаған қант диабетімен байланысы</w:t>
      </w:r>
      <w:r w:rsidR="00955933">
        <w:rPr>
          <w:sz w:val="28"/>
          <w:szCs w:val="28"/>
          <w:lang w:val="kk-KZ"/>
        </w:rPr>
        <w:t xml:space="preserve"> – </w:t>
      </w:r>
      <w:r w:rsidRPr="001C7B92">
        <w:rPr>
          <w:sz w:val="28"/>
          <w:szCs w:val="28"/>
          <w:lang w:val="kk-KZ"/>
        </w:rPr>
        <w:t>бір өлшемді логистикалық регрессия (</w:t>
      </w:r>
      <w:r w:rsidR="00955933" w:rsidRPr="00604521">
        <w:rPr>
          <w:i/>
          <w:iCs/>
          <w:sz w:val="28"/>
          <w:szCs w:val="28"/>
          <w:lang w:val="kk-KZ"/>
        </w:rPr>
        <w:t>U</w:t>
      </w:r>
      <w:r w:rsidRPr="00604521">
        <w:rPr>
          <w:i/>
          <w:iCs/>
          <w:sz w:val="28"/>
          <w:szCs w:val="28"/>
          <w:lang w:val="kk-KZ"/>
        </w:rPr>
        <w:t xml:space="preserve">nivariate </w:t>
      </w:r>
      <w:r w:rsidR="00955933" w:rsidRPr="00604521">
        <w:rPr>
          <w:i/>
          <w:iCs/>
          <w:sz w:val="28"/>
          <w:szCs w:val="28"/>
          <w:lang w:val="kk-KZ"/>
        </w:rPr>
        <w:t>L</w:t>
      </w:r>
      <w:r w:rsidRPr="00604521">
        <w:rPr>
          <w:i/>
          <w:iCs/>
          <w:sz w:val="28"/>
          <w:szCs w:val="28"/>
          <w:lang w:val="kk-KZ"/>
        </w:rPr>
        <w:t xml:space="preserve">ogistic </w:t>
      </w:r>
      <w:r w:rsidR="00955933" w:rsidRPr="00604521">
        <w:rPr>
          <w:i/>
          <w:iCs/>
          <w:sz w:val="28"/>
          <w:szCs w:val="28"/>
          <w:lang w:val="kk-KZ"/>
        </w:rPr>
        <w:t>R</w:t>
      </w:r>
      <w:r w:rsidRPr="00604521">
        <w:rPr>
          <w:i/>
          <w:iCs/>
          <w:sz w:val="28"/>
          <w:szCs w:val="28"/>
          <w:lang w:val="kk-KZ"/>
        </w:rPr>
        <w:t>egression</w:t>
      </w:r>
      <w:r w:rsidRPr="001C7B92">
        <w:rPr>
          <w:sz w:val="28"/>
          <w:szCs w:val="28"/>
          <w:lang w:val="kk-KZ"/>
        </w:rPr>
        <w:t xml:space="preserve">) көмегімен </w:t>
      </w:r>
      <w:r w:rsidR="00955933">
        <w:rPr>
          <w:sz w:val="28"/>
          <w:szCs w:val="28"/>
          <w:lang w:val="kk-KZ"/>
        </w:rPr>
        <w:t>анықталды</w:t>
      </w:r>
      <w:r w:rsidRPr="001C7B92">
        <w:rPr>
          <w:sz w:val="28"/>
          <w:szCs w:val="28"/>
          <w:lang w:val="kk-KZ"/>
        </w:rPr>
        <w:t>. Бірнеше тәуекел факторларының әсерін зерттеу үшін сатылы көп айнымалы логистикалық регрессия (</w:t>
      </w:r>
      <w:r w:rsidR="00955933" w:rsidRPr="00604521">
        <w:rPr>
          <w:i/>
          <w:iCs/>
          <w:sz w:val="28"/>
          <w:szCs w:val="28"/>
          <w:lang w:val="kk-KZ"/>
        </w:rPr>
        <w:t>S</w:t>
      </w:r>
      <w:r w:rsidRPr="00604521">
        <w:rPr>
          <w:i/>
          <w:iCs/>
          <w:sz w:val="28"/>
          <w:szCs w:val="28"/>
          <w:lang w:val="kk-KZ"/>
        </w:rPr>
        <w:t xml:space="preserve">tepwise </w:t>
      </w:r>
      <w:r w:rsidR="00955933" w:rsidRPr="00604521">
        <w:rPr>
          <w:i/>
          <w:iCs/>
          <w:sz w:val="28"/>
          <w:szCs w:val="28"/>
          <w:lang w:val="kk-KZ"/>
        </w:rPr>
        <w:t>F</w:t>
      </w:r>
      <w:r w:rsidRPr="00604521">
        <w:rPr>
          <w:i/>
          <w:iCs/>
          <w:sz w:val="28"/>
          <w:szCs w:val="28"/>
          <w:lang w:val="kk-KZ"/>
        </w:rPr>
        <w:t xml:space="preserve">orward </w:t>
      </w:r>
      <w:r w:rsidR="00955933" w:rsidRPr="00604521">
        <w:rPr>
          <w:i/>
          <w:iCs/>
          <w:sz w:val="28"/>
          <w:szCs w:val="28"/>
          <w:lang w:val="kk-KZ"/>
        </w:rPr>
        <w:t>M</w:t>
      </w:r>
      <w:r w:rsidRPr="00604521">
        <w:rPr>
          <w:i/>
          <w:iCs/>
          <w:sz w:val="28"/>
          <w:szCs w:val="28"/>
          <w:lang w:val="kk-KZ"/>
        </w:rPr>
        <w:t xml:space="preserve">ultivariable </w:t>
      </w:r>
      <w:r w:rsidR="00955933" w:rsidRPr="00604521">
        <w:rPr>
          <w:i/>
          <w:iCs/>
          <w:sz w:val="28"/>
          <w:szCs w:val="28"/>
          <w:lang w:val="kk-KZ"/>
        </w:rPr>
        <w:t>L</w:t>
      </w:r>
      <w:r w:rsidRPr="00604521">
        <w:rPr>
          <w:i/>
          <w:iCs/>
          <w:sz w:val="28"/>
          <w:szCs w:val="28"/>
          <w:lang w:val="kk-KZ"/>
        </w:rPr>
        <w:t xml:space="preserve">ogistic </w:t>
      </w:r>
      <w:r w:rsidR="00955933" w:rsidRPr="00604521">
        <w:rPr>
          <w:i/>
          <w:iCs/>
          <w:sz w:val="28"/>
          <w:szCs w:val="28"/>
          <w:lang w:val="kk-KZ"/>
        </w:rPr>
        <w:t>R</w:t>
      </w:r>
      <w:r w:rsidRPr="00604521">
        <w:rPr>
          <w:i/>
          <w:iCs/>
          <w:sz w:val="28"/>
          <w:szCs w:val="28"/>
          <w:lang w:val="kk-KZ"/>
        </w:rPr>
        <w:t>egression</w:t>
      </w:r>
      <w:r w:rsidRPr="001C7B92">
        <w:rPr>
          <w:sz w:val="28"/>
          <w:szCs w:val="28"/>
          <w:lang w:val="kk-KZ"/>
        </w:rPr>
        <w:t>) әдісі қолданылды. Бұл алгоритм</w:t>
      </w:r>
      <w:r w:rsidR="00042F62">
        <w:rPr>
          <w:sz w:val="28"/>
          <w:szCs w:val="28"/>
          <w:lang w:val="kk-KZ"/>
        </w:rPr>
        <w:t>,</w:t>
      </w:r>
      <w:r w:rsidRPr="001C7B92">
        <w:rPr>
          <w:sz w:val="28"/>
          <w:szCs w:val="28"/>
          <w:lang w:val="kk-KZ"/>
        </w:rPr>
        <w:t xml:space="preserve"> </w:t>
      </w:r>
      <w:r w:rsidR="00042F62">
        <w:rPr>
          <w:sz w:val="28"/>
          <w:szCs w:val="28"/>
          <w:lang w:val="kk-KZ"/>
        </w:rPr>
        <w:t>қауіп факторларының</w:t>
      </w:r>
      <w:r w:rsidRPr="001C7B92">
        <w:rPr>
          <w:sz w:val="28"/>
          <w:szCs w:val="28"/>
          <w:lang w:val="kk-KZ"/>
        </w:rPr>
        <w:t xml:space="preserve"> статистикалық маңыздылығына қарай модельге жаңа айнымалыларды біртіндеп қосады. Соңғы үлгінің өнімділігі ROC сызбасының қисық астындағы ауданы (</w:t>
      </w:r>
      <w:r w:rsidRPr="00604521">
        <w:rPr>
          <w:i/>
          <w:iCs/>
          <w:sz w:val="28"/>
          <w:szCs w:val="28"/>
          <w:lang w:val="kk-KZ"/>
        </w:rPr>
        <w:t>AUC</w:t>
      </w:r>
      <w:r w:rsidRPr="001C7B92">
        <w:rPr>
          <w:sz w:val="28"/>
          <w:szCs w:val="28"/>
          <w:lang w:val="kk-KZ"/>
        </w:rPr>
        <w:t>) арқылы бағаланды.</w:t>
      </w:r>
    </w:p>
    <w:p w14:paraId="15AACDD4" w14:textId="4A68EEA8" w:rsidR="000619E7" w:rsidRPr="001C7B92" w:rsidRDefault="001C7B92" w:rsidP="000A5EE1">
      <w:pPr>
        <w:ind w:firstLine="709"/>
        <w:jc w:val="both"/>
        <w:rPr>
          <w:sz w:val="28"/>
          <w:szCs w:val="28"/>
          <w:lang w:val="kk-KZ"/>
        </w:rPr>
      </w:pPr>
      <w:r w:rsidRPr="001C7B92">
        <w:rPr>
          <w:sz w:val="28"/>
          <w:szCs w:val="28"/>
          <w:lang w:val="kk-KZ"/>
        </w:rPr>
        <w:t>Негізгі құрамдастардың талдауы (PCA</w:t>
      </w:r>
      <w:r w:rsidR="00604521">
        <w:rPr>
          <w:sz w:val="28"/>
          <w:szCs w:val="28"/>
          <w:lang w:val="kk-KZ"/>
        </w:rPr>
        <w:t xml:space="preserve"> – </w:t>
      </w:r>
      <w:r w:rsidR="00604521" w:rsidRPr="00604521">
        <w:rPr>
          <w:i/>
          <w:iCs/>
          <w:sz w:val="28"/>
          <w:szCs w:val="28"/>
          <w:lang w:val="kk-KZ"/>
        </w:rPr>
        <w:t>Principal Components Analysis</w:t>
      </w:r>
      <w:r w:rsidRPr="001C7B92">
        <w:rPr>
          <w:sz w:val="28"/>
          <w:szCs w:val="28"/>
          <w:lang w:val="kk-KZ"/>
        </w:rPr>
        <w:t xml:space="preserve">) жүрек-қан тамыр аурулары қауіп факторларындағы деректер өлшемділігінен </w:t>
      </w:r>
      <w:r w:rsidR="00604521">
        <w:rPr>
          <w:sz w:val="28"/>
          <w:szCs w:val="28"/>
          <w:lang w:val="kk-KZ"/>
        </w:rPr>
        <w:t>он үш</w:t>
      </w:r>
      <w:r w:rsidRPr="001C7B92">
        <w:rPr>
          <w:sz w:val="28"/>
          <w:szCs w:val="28"/>
          <w:lang w:val="kk-KZ"/>
        </w:rPr>
        <w:t xml:space="preserve"> өзара корреляциялық айнымалы мәндерді тәуелсіз факторлар тобынан азайту үшін </w:t>
      </w:r>
      <w:r w:rsidR="00604521">
        <w:rPr>
          <w:sz w:val="28"/>
          <w:szCs w:val="28"/>
          <w:lang w:val="kk-KZ"/>
        </w:rPr>
        <w:t>қолданылды</w:t>
      </w:r>
      <w:r w:rsidRPr="001C7B92">
        <w:rPr>
          <w:sz w:val="28"/>
          <w:szCs w:val="28"/>
          <w:lang w:val="kk-KZ"/>
        </w:rPr>
        <w:t>. Негізгі құрамдастардың талдауы</w:t>
      </w:r>
      <w:r w:rsidR="00604521">
        <w:rPr>
          <w:sz w:val="28"/>
          <w:szCs w:val="28"/>
          <w:lang w:val="kk-KZ"/>
        </w:rPr>
        <w:t xml:space="preserve"> – </w:t>
      </w:r>
      <w:r w:rsidRPr="001C7B92">
        <w:rPr>
          <w:sz w:val="28"/>
          <w:szCs w:val="28"/>
          <w:lang w:val="kk-KZ"/>
        </w:rPr>
        <w:t>жекелік мәндердің ыдыратылуы (</w:t>
      </w:r>
      <w:r w:rsidRPr="00604521">
        <w:rPr>
          <w:i/>
          <w:iCs/>
          <w:sz w:val="28"/>
          <w:szCs w:val="28"/>
          <w:lang w:val="kk-KZ"/>
        </w:rPr>
        <w:t>Singular Value Decomposition</w:t>
      </w:r>
      <w:r w:rsidRPr="001C7B92">
        <w:rPr>
          <w:sz w:val="28"/>
          <w:szCs w:val="28"/>
          <w:lang w:val="kk-KZ"/>
        </w:rPr>
        <w:t>) арқылы Python Scikit-Learn бағдарламалық пакетінің 0.24.2 (24) нұсқасын пайдалану арқылы орындалды.</w:t>
      </w:r>
      <w:r w:rsidR="00604521">
        <w:rPr>
          <w:sz w:val="28"/>
          <w:szCs w:val="28"/>
          <w:lang w:val="kk-KZ"/>
        </w:rPr>
        <w:t xml:space="preserve"> Сонымен қатар, басқа да с</w:t>
      </w:r>
      <w:r w:rsidR="00CC2302" w:rsidRPr="001C7B92">
        <w:rPr>
          <w:sz w:val="28"/>
          <w:szCs w:val="28"/>
          <w:lang w:val="kk-KZ"/>
        </w:rPr>
        <w:t>татистикалық деректерді өңдеу SPSS 2</w:t>
      </w:r>
      <w:r w:rsidRPr="001C7B92">
        <w:rPr>
          <w:sz w:val="28"/>
          <w:szCs w:val="28"/>
          <w:lang w:val="kk-KZ"/>
        </w:rPr>
        <w:t>9.0</w:t>
      </w:r>
      <w:r w:rsidR="00893EB5" w:rsidRPr="001C7B92">
        <w:rPr>
          <w:sz w:val="28"/>
          <w:szCs w:val="28"/>
          <w:lang w:val="kk-KZ"/>
        </w:rPr>
        <w:t>, STATA және MATLAB</w:t>
      </w:r>
      <w:r w:rsidR="00CC2302" w:rsidRPr="001C7B92">
        <w:rPr>
          <w:sz w:val="28"/>
          <w:szCs w:val="28"/>
          <w:lang w:val="kk-KZ"/>
        </w:rPr>
        <w:t xml:space="preserve"> </w:t>
      </w:r>
      <w:r w:rsidR="00893EB5" w:rsidRPr="001C7B92">
        <w:rPr>
          <w:sz w:val="28"/>
          <w:szCs w:val="28"/>
          <w:lang w:val="kk-KZ"/>
        </w:rPr>
        <w:t>бағдарламалық пакеттерінің лицензияланған нұсқалары арқылы</w:t>
      </w:r>
      <w:r w:rsidR="00CC2302" w:rsidRPr="001C7B92">
        <w:rPr>
          <w:sz w:val="28"/>
          <w:szCs w:val="28"/>
          <w:lang w:val="kk-KZ"/>
        </w:rPr>
        <w:t xml:space="preserve"> жүзеге асырылды.</w:t>
      </w:r>
      <w:r w:rsidR="00604521" w:rsidRPr="00604521">
        <w:rPr>
          <w:sz w:val="28"/>
          <w:szCs w:val="28"/>
          <w:lang w:val="kk-KZ"/>
        </w:rPr>
        <w:t xml:space="preserve"> </w:t>
      </w:r>
      <w:r w:rsidR="00604521" w:rsidRPr="001C7B92">
        <w:rPr>
          <w:sz w:val="28"/>
          <w:szCs w:val="28"/>
          <w:lang w:val="kk-KZ"/>
        </w:rPr>
        <w:t>Статистикалық гипотезаларды тексерген кезде статистикалық мәнділік деңгейі (</w:t>
      </w:r>
      <w:r w:rsidR="00604521" w:rsidRPr="00604521">
        <w:rPr>
          <w:i/>
          <w:iCs/>
          <w:sz w:val="28"/>
          <w:szCs w:val="28"/>
          <w:lang w:val="kk-KZ"/>
        </w:rPr>
        <w:t>р</w:t>
      </w:r>
      <w:r w:rsidR="00604521" w:rsidRPr="001C7B92">
        <w:rPr>
          <w:sz w:val="28"/>
          <w:szCs w:val="28"/>
          <w:lang w:val="kk-KZ"/>
        </w:rPr>
        <w:t>) 0,05-ке тең ретінде қабылданды.</w:t>
      </w:r>
    </w:p>
    <w:p w14:paraId="1BECC24E" w14:textId="4B7ECE65" w:rsidR="001B4AAF" w:rsidRPr="009E4FC1" w:rsidRDefault="001B4AAF" w:rsidP="009B7921">
      <w:pPr>
        <w:ind w:firstLine="709"/>
        <w:rPr>
          <w:b/>
          <w:sz w:val="28"/>
          <w:lang w:val="kk-KZ"/>
        </w:rPr>
      </w:pPr>
    </w:p>
    <w:p w14:paraId="5AC0C44B" w14:textId="23A9FB09" w:rsidR="00283B76" w:rsidRPr="009E4FC1" w:rsidRDefault="00283B76" w:rsidP="00F51E79">
      <w:pPr>
        <w:rPr>
          <w:b/>
          <w:sz w:val="28"/>
          <w:lang w:val="kk-KZ"/>
        </w:rPr>
      </w:pPr>
    </w:p>
    <w:p w14:paraId="1F2EFEC4" w14:textId="77777777" w:rsidR="00643346" w:rsidRDefault="00643346" w:rsidP="00F51E79">
      <w:pPr>
        <w:rPr>
          <w:lang w:val="kk-KZ"/>
        </w:rPr>
      </w:pPr>
    </w:p>
    <w:p w14:paraId="4B105093" w14:textId="4BEFFC1B" w:rsidR="00B10E1D" w:rsidRPr="009E4FC1" w:rsidRDefault="00B10E1D" w:rsidP="00F51E79">
      <w:pPr>
        <w:rPr>
          <w:b/>
          <w:sz w:val="28"/>
          <w:lang w:val="kk-KZ"/>
        </w:rPr>
      </w:pPr>
    </w:p>
    <w:p w14:paraId="50A77671" w14:textId="4377B6B3" w:rsidR="00B10E1D" w:rsidRPr="009E4FC1" w:rsidRDefault="00B10E1D" w:rsidP="00F51E79">
      <w:pPr>
        <w:rPr>
          <w:b/>
          <w:sz w:val="28"/>
          <w:lang w:val="kk-KZ"/>
        </w:rPr>
      </w:pPr>
    </w:p>
    <w:p w14:paraId="1046C5D6" w14:textId="0620528D" w:rsidR="001C7B92" w:rsidRDefault="001C7B92" w:rsidP="00F51E79">
      <w:pPr>
        <w:rPr>
          <w:b/>
          <w:sz w:val="28"/>
          <w:lang w:val="kk-KZ"/>
        </w:rPr>
      </w:pPr>
    </w:p>
    <w:p w14:paraId="0AB80A90" w14:textId="77777777" w:rsidR="00A631BA" w:rsidRDefault="00A631BA" w:rsidP="00F51E79">
      <w:pPr>
        <w:rPr>
          <w:b/>
          <w:sz w:val="28"/>
          <w:lang w:val="kk-KZ"/>
        </w:rPr>
      </w:pPr>
    </w:p>
    <w:p w14:paraId="6E16C69F" w14:textId="77777777" w:rsidR="00FF6FD1" w:rsidRDefault="00FF6FD1" w:rsidP="00F51E79">
      <w:pPr>
        <w:rPr>
          <w:b/>
          <w:sz w:val="28"/>
          <w:lang w:val="kk-KZ"/>
        </w:rPr>
      </w:pPr>
    </w:p>
    <w:p w14:paraId="6B8FC0D6" w14:textId="77777777" w:rsidR="000A5EE1" w:rsidRDefault="000A5EE1" w:rsidP="00F51E79">
      <w:pPr>
        <w:rPr>
          <w:b/>
          <w:sz w:val="28"/>
          <w:lang w:val="kk-KZ"/>
        </w:rPr>
      </w:pPr>
    </w:p>
    <w:p w14:paraId="64FA6042" w14:textId="77777777" w:rsidR="00FF6FD1" w:rsidRDefault="00FF6FD1" w:rsidP="00F51E79">
      <w:pPr>
        <w:rPr>
          <w:b/>
          <w:sz w:val="28"/>
          <w:lang w:val="kk-KZ"/>
        </w:rPr>
      </w:pPr>
    </w:p>
    <w:p w14:paraId="04E5B374" w14:textId="77777777" w:rsidR="000A5EE1" w:rsidRDefault="000A5EE1" w:rsidP="00F51E79">
      <w:pPr>
        <w:rPr>
          <w:b/>
          <w:sz w:val="28"/>
          <w:lang w:val="kk-KZ"/>
        </w:rPr>
      </w:pPr>
    </w:p>
    <w:p w14:paraId="7B221738" w14:textId="77777777" w:rsidR="000A5EE1" w:rsidRDefault="000A5EE1" w:rsidP="00F51E79">
      <w:pPr>
        <w:rPr>
          <w:b/>
          <w:sz w:val="28"/>
          <w:lang w:val="kk-KZ"/>
        </w:rPr>
      </w:pPr>
    </w:p>
    <w:p w14:paraId="65E1B461" w14:textId="77777777" w:rsidR="000A5EE1" w:rsidRDefault="000A5EE1" w:rsidP="00F51E79">
      <w:pPr>
        <w:rPr>
          <w:b/>
          <w:sz w:val="28"/>
          <w:lang w:val="kk-KZ"/>
        </w:rPr>
      </w:pPr>
    </w:p>
    <w:p w14:paraId="1ED1E2CE" w14:textId="77777777" w:rsidR="000A5EE1" w:rsidRDefault="000A5EE1" w:rsidP="00F51E79">
      <w:pPr>
        <w:rPr>
          <w:b/>
          <w:sz w:val="28"/>
          <w:lang w:val="kk-KZ"/>
        </w:rPr>
      </w:pPr>
    </w:p>
    <w:p w14:paraId="74F6AC16" w14:textId="77777777" w:rsidR="000A5EE1" w:rsidRDefault="000A5EE1" w:rsidP="00F51E79">
      <w:pPr>
        <w:rPr>
          <w:b/>
          <w:sz w:val="28"/>
          <w:lang w:val="kk-KZ"/>
        </w:rPr>
      </w:pPr>
    </w:p>
    <w:p w14:paraId="3634AB20" w14:textId="77777777" w:rsidR="000A5EE1" w:rsidRDefault="000A5EE1" w:rsidP="00F51E79">
      <w:pPr>
        <w:rPr>
          <w:b/>
          <w:sz w:val="28"/>
          <w:lang w:val="kk-KZ"/>
        </w:rPr>
      </w:pPr>
    </w:p>
    <w:p w14:paraId="0F42C987" w14:textId="202D7C4F" w:rsidR="0011625B" w:rsidRPr="009E4FC1" w:rsidRDefault="0011625B" w:rsidP="000A5EE1">
      <w:pPr>
        <w:ind w:firstLine="709"/>
        <w:jc w:val="both"/>
        <w:rPr>
          <w:b/>
          <w:sz w:val="28"/>
          <w:lang w:val="kk-KZ"/>
        </w:rPr>
      </w:pPr>
      <w:r w:rsidRPr="009E4FC1">
        <w:rPr>
          <w:b/>
          <w:sz w:val="28"/>
          <w:lang w:val="kk-KZ"/>
        </w:rPr>
        <w:lastRenderedPageBreak/>
        <w:t xml:space="preserve">3 </w:t>
      </w:r>
      <w:r w:rsidR="00025714" w:rsidRPr="00F51E79">
        <w:rPr>
          <w:b/>
          <w:sz w:val="28"/>
          <w:szCs w:val="28"/>
          <w:lang w:val="kk-KZ"/>
        </w:rPr>
        <w:t>ЖЕКЕ ЗЕРТТЕУ НӘТИЖЕЛЕРІ</w:t>
      </w:r>
    </w:p>
    <w:p w14:paraId="764EFC0F" w14:textId="77777777" w:rsidR="00893EB5" w:rsidRPr="009E4FC1" w:rsidRDefault="00893EB5" w:rsidP="000A5EE1">
      <w:pPr>
        <w:ind w:firstLine="709"/>
        <w:jc w:val="both"/>
        <w:rPr>
          <w:sz w:val="28"/>
          <w:lang w:val="kk-KZ"/>
        </w:rPr>
      </w:pPr>
    </w:p>
    <w:p w14:paraId="3A1E4C2A" w14:textId="002568C2" w:rsidR="00B10E1D" w:rsidRPr="00025714" w:rsidRDefault="000605AC" w:rsidP="000A5EE1">
      <w:pPr>
        <w:ind w:firstLine="709"/>
        <w:jc w:val="both"/>
        <w:rPr>
          <w:b/>
          <w:sz w:val="28"/>
          <w:szCs w:val="28"/>
          <w:lang w:val="kk-KZ"/>
        </w:rPr>
      </w:pPr>
      <w:r w:rsidRPr="009E4FC1">
        <w:rPr>
          <w:b/>
          <w:bCs/>
          <w:sz w:val="28"/>
          <w:szCs w:val="28"/>
          <w:lang w:val="kk-KZ"/>
        </w:rPr>
        <w:t xml:space="preserve">3.1 </w:t>
      </w:r>
      <w:r w:rsidR="00025714" w:rsidRPr="00025714">
        <w:rPr>
          <w:b/>
          <w:bCs/>
          <w:sz w:val="28"/>
          <w:szCs w:val="28"/>
          <w:lang w:val="kk-KZ"/>
        </w:rPr>
        <w:t>Түркістан қаласы тұрғындарының (n=632) мысалында өмір сүру сапасын анықтаушы SF-36 сауалнамасы қазақша нұсқасының сенімділіктен өтуі (валидизациясы)</w:t>
      </w:r>
      <w:r w:rsidR="00B10E1D" w:rsidRPr="00025714">
        <w:rPr>
          <w:b/>
          <w:sz w:val="28"/>
          <w:szCs w:val="28"/>
          <w:lang w:val="kk-KZ"/>
        </w:rPr>
        <w:t xml:space="preserve"> </w:t>
      </w:r>
    </w:p>
    <w:p w14:paraId="3C64E0A5" w14:textId="5A871358" w:rsidR="000605AC" w:rsidRPr="009E4FC1" w:rsidRDefault="006950BE" w:rsidP="000A5EE1">
      <w:pPr>
        <w:ind w:firstLine="709"/>
        <w:jc w:val="both"/>
        <w:rPr>
          <w:sz w:val="28"/>
          <w:szCs w:val="28"/>
          <w:lang w:val="kk-KZ"/>
        </w:rPr>
      </w:pPr>
      <w:r w:rsidRPr="009E4FC1">
        <w:rPr>
          <w:sz w:val="28"/>
          <w:szCs w:val="28"/>
          <w:lang w:val="kk-KZ"/>
        </w:rPr>
        <w:t xml:space="preserve">Пост-кеңестік елдердің қатарында орын алатын Қазақстан Республикасы, өз тәуелсіздігін алғаннан кейінде, орыс тілін екінші мемлекеттік маңызы бар тіл </w:t>
      </w:r>
      <w:r w:rsidR="00566CBD" w:rsidRPr="009E4FC1">
        <w:rPr>
          <w:sz w:val="28"/>
          <w:szCs w:val="28"/>
          <w:lang w:val="kk-KZ"/>
        </w:rPr>
        <w:t xml:space="preserve">мәртебесінде </w:t>
      </w:r>
      <w:r w:rsidRPr="009E4FC1">
        <w:rPr>
          <w:sz w:val="28"/>
          <w:szCs w:val="28"/>
          <w:lang w:val="kk-KZ"/>
        </w:rPr>
        <w:t>сақтап, көптеген құжаттар</w:t>
      </w:r>
      <w:r w:rsidR="00566CBD" w:rsidRPr="009E4FC1">
        <w:rPr>
          <w:sz w:val="28"/>
          <w:szCs w:val="28"/>
          <w:lang w:val="kk-KZ"/>
        </w:rPr>
        <w:t xml:space="preserve">мен қатар, зерттеу жұмыстарында қолданылған </w:t>
      </w:r>
      <w:r w:rsidRPr="009E4FC1">
        <w:rPr>
          <w:sz w:val="28"/>
          <w:szCs w:val="28"/>
          <w:lang w:val="kk-KZ"/>
        </w:rPr>
        <w:t xml:space="preserve">сауалнамалардың барлығы </w:t>
      </w:r>
      <w:r w:rsidR="00333BE1">
        <w:rPr>
          <w:sz w:val="28"/>
          <w:szCs w:val="28"/>
          <w:lang w:val="kk-KZ"/>
        </w:rPr>
        <w:t>дерлік</w:t>
      </w:r>
      <w:r w:rsidR="00566CBD" w:rsidRPr="009E4FC1">
        <w:rPr>
          <w:sz w:val="28"/>
          <w:szCs w:val="28"/>
          <w:lang w:val="kk-KZ"/>
        </w:rPr>
        <w:t xml:space="preserve"> </w:t>
      </w:r>
      <w:r w:rsidRPr="009E4FC1">
        <w:rPr>
          <w:sz w:val="28"/>
          <w:szCs w:val="28"/>
          <w:lang w:val="kk-KZ"/>
        </w:rPr>
        <w:t>орыс тілінде алынған. Осы орайда, 1998 жылы РФ-ның Санкт-Петербург қаласында арнайы зерттеу жұмыстары арқылы сенімділіктен өткен SF-36 сауалнамасы</w:t>
      </w:r>
      <w:r w:rsidR="002473A8" w:rsidRPr="009E4FC1">
        <w:rPr>
          <w:sz w:val="28"/>
          <w:szCs w:val="28"/>
          <w:lang w:val="kk-KZ"/>
        </w:rPr>
        <w:t xml:space="preserve"> [</w:t>
      </w:r>
      <w:r w:rsidR="000A5EE1">
        <w:rPr>
          <w:sz w:val="28"/>
          <w:szCs w:val="28"/>
          <w:lang w:val="kk-KZ"/>
        </w:rPr>
        <w:t>200</w:t>
      </w:r>
      <w:r w:rsidR="002473A8" w:rsidRPr="009E4FC1">
        <w:rPr>
          <w:sz w:val="28"/>
          <w:szCs w:val="28"/>
          <w:lang w:val="kk-KZ"/>
        </w:rPr>
        <w:t>]</w:t>
      </w:r>
      <w:r w:rsidRPr="009E4FC1">
        <w:rPr>
          <w:sz w:val="28"/>
          <w:szCs w:val="28"/>
          <w:lang w:val="kk-KZ"/>
        </w:rPr>
        <w:t>, біздің елде де өмір сүру сапасын</w:t>
      </w:r>
      <w:r w:rsidR="00566CBD" w:rsidRPr="009E4FC1">
        <w:rPr>
          <w:sz w:val="28"/>
          <w:szCs w:val="28"/>
          <w:lang w:val="kk-KZ"/>
        </w:rPr>
        <w:t>ың деңгейін</w:t>
      </w:r>
      <w:r w:rsidRPr="009E4FC1">
        <w:rPr>
          <w:sz w:val="28"/>
          <w:szCs w:val="28"/>
          <w:lang w:val="kk-KZ"/>
        </w:rPr>
        <w:t xml:space="preserve"> анықтау</w:t>
      </w:r>
      <w:r w:rsidR="00566CBD" w:rsidRPr="009E4FC1">
        <w:rPr>
          <w:sz w:val="28"/>
          <w:szCs w:val="28"/>
          <w:lang w:val="kk-KZ"/>
        </w:rPr>
        <w:t xml:space="preserve"> мақсаты</w:t>
      </w:r>
      <w:r w:rsidR="00333BE1">
        <w:rPr>
          <w:sz w:val="28"/>
          <w:szCs w:val="28"/>
          <w:lang w:val="kk-KZ"/>
        </w:rPr>
        <w:t>нда</w:t>
      </w:r>
      <w:r w:rsidR="00566CBD" w:rsidRPr="009E4FC1">
        <w:rPr>
          <w:sz w:val="28"/>
          <w:szCs w:val="28"/>
          <w:lang w:val="kk-KZ"/>
        </w:rPr>
        <w:t xml:space="preserve"> </w:t>
      </w:r>
      <w:r w:rsidR="00333BE1">
        <w:rPr>
          <w:sz w:val="28"/>
          <w:szCs w:val="28"/>
          <w:lang w:val="kk-KZ"/>
        </w:rPr>
        <w:t>атқарылған</w:t>
      </w:r>
      <w:r w:rsidRPr="009E4FC1">
        <w:rPr>
          <w:sz w:val="28"/>
          <w:szCs w:val="28"/>
          <w:lang w:val="kk-KZ"/>
        </w:rPr>
        <w:t xml:space="preserve"> көптеген ғылыми зерттеу жұмыстарында кеңінен қолданылған</w:t>
      </w:r>
      <w:r w:rsidR="002473A8" w:rsidRPr="009E4FC1">
        <w:rPr>
          <w:sz w:val="28"/>
          <w:szCs w:val="28"/>
          <w:lang w:val="kk-KZ"/>
        </w:rPr>
        <w:t xml:space="preserve"> [</w:t>
      </w:r>
      <w:r w:rsidR="008E1FA0">
        <w:rPr>
          <w:sz w:val="28"/>
          <w:szCs w:val="28"/>
          <w:lang w:val="kk-KZ"/>
        </w:rPr>
        <w:t>20</w:t>
      </w:r>
      <w:r w:rsidR="000A5EE1">
        <w:rPr>
          <w:sz w:val="28"/>
          <w:szCs w:val="28"/>
          <w:lang w:val="kk-KZ"/>
        </w:rPr>
        <w:t>1</w:t>
      </w:r>
      <w:r w:rsidR="00B867F9" w:rsidRPr="009E4FC1">
        <w:rPr>
          <w:sz w:val="28"/>
          <w:szCs w:val="28"/>
          <w:lang w:val="kk-KZ"/>
        </w:rPr>
        <w:t>-</w:t>
      </w:r>
      <w:r w:rsidR="008E1FA0">
        <w:rPr>
          <w:sz w:val="28"/>
          <w:szCs w:val="28"/>
          <w:lang w:val="kk-KZ"/>
        </w:rPr>
        <w:t>20</w:t>
      </w:r>
      <w:r w:rsidR="002F38CD">
        <w:rPr>
          <w:sz w:val="28"/>
          <w:szCs w:val="28"/>
          <w:lang w:val="kk-KZ"/>
        </w:rPr>
        <w:t>4</w:t>
      </w:r>
      <w:r w:rsidR="002473A8" w:rsidRPr="009E4FC1">
        <w:rPr>
          <w:sz w:val="28"/>
          <w:szCs w:val="28"/>
          <w:lang w:val="kk-KZ"/>
        </w:rPr>
        <w:t>]</w:t>
      </w:r>
      <w:r w:rsidRPr="009E4FC1">
        <w:rPr>
          <w:sz w:val="28"/>
          <w:szCs w:val="28"/>
          <w:lang w:val="kk-KZ"/>
        </w:rPr>
        <w:t xml:space="preserve">. Сондықтан да, </w:t>
      </w:r>
      <w:r w:rsidR="00566CBD" w:rsidRPr="009E4FC1">
        <w:rPr>
          <w:sz w:val="28"/>
          <w:szCs w:val="28"/>
          <w:lang w:val="kk-KZ"/>
        </w:rPr>
        <w:t xml:space="preserve">өкінішке орай, бүгінгі таңға дейін </w:t>
      </w:r>
      <w:r w:rsidRPr="009E4FC1">
        <w:rPr>
          <w:sz w:val="28"/>
          <w:szCs w:val="28"/>
          <w:lang w:val="kk-KZ"/>
        </w:rPr>
        <w:t>арнайы қазақ популяция</w:t>
      </w:r>
      <w:r w:rsidR="002473A8" w:rsidRPr="009E4FC1">
        <w:rPr>
          <w:sz w:val="28"/>
          <w:szCs w:val="28"/>
          <w:lang w:val="kk-KZ"/>
        </w:rPr>
        <w:t>сы</w:t>
      </w:r>
      <w:r w:rsidRPr="009E4FC1">
        <w:rPr>
          <w:sz w:val="28"/>
          <w:szCs w:val="28"/>
          <w:lang w:val="kk-KZ"/>
        </w:rPr>
        <w:t xml:space="preserve"> үшін</w:t>
      </w:r>
      <w:r w:rsidR="002473A8" w:rsidRPr="009E4FC1">
        <w:rPr>
          <w:sz w:val="28"/>
          <w:szCs w:val="28"/>
          <w:lang w:val="kk-KZ"/>
        </w:rPr>
        <w:t xml:space="preserve"> SF-36 сауалнамасының ұлттық </w:t>
      </w:r>
      <w:r w:rsidR="00566CBD" w:rsidRPr="009E4FC1">
        <w:rPr>
          <w:sz w:val="28"/>
          <w:szCs w:val="28"/>
          <w:lang w:val="kk-KZ"/>
        </w:rPr>
        <w:t xml:space="preserve">және </w:t>
      </w:r>
      <w:r w:rsidR="002473A8" w:rsidRPr="009E4FC1">
        <w:rPr>
          <w:sz w:val="28"/>
          <w:szCs w:val="28"/>
          <w:lang w:val="kk-KZ"/>
        </w:rPr>
        <w:t>мәдени дәстүрлік ерекшеліктер</w:t>
      </w:r>
      <w:r w:rsidR="00566CBD" w:rsidRPr="009E4FC1">
        <w:rPr>
          <w:sz w:val="28"/>
          <w:szCs w:val="28"/>
          <w:lang w:val="kk-KZ"/>
        </w:rPr>
        <w:t>і</w:t>
      </w:r>
      <w:r w:rsidR="002473A8" w:rsidRPr="009E4FC1">
        <w:rPr>
          <w:sz w:val="28"/>
          <w:szCs w:val="28"/>
          <w:lang w:val="kk-KZ"/>
        </w:rPr>
        <w:t xml:space="preserve"> мен өмір сүру салтына бейімделген </w:t>
      </w:r>
      <w:r w:rsidR="00566CBD" w:rsidRPr="009E4FC1">
        <w:rPr>
          <w:sz w:val="28"/>
          <w:szCs w:val="28"/>
          <w:lang w:val="kk-KZ"/>
        </w:rPr>
        <w:t xml:space="preserve">қандай да бір </w:t>
      </w:r>
      <w:r w:rsidR="002473A8" w:rsidRPr="009E4FC1">
        <w:rPr>
          <w:sz w:val="28"/>
          <w:szCs w:val="28"/>
          <w:lang w:val="kk-KZ"/>
        </w:rPr>
        <w:t>нұсқасы жоқ.</w:t>
      </w:r>
    </w:p>
    <w:p w14:paraId="37678499" w14:textId="0426E727" w:rsidR="00A71236" w:rsidRPr="009E4FC1" w:rsidRDefault="001B4AAF" w:rsidP="000A5EE1">
      <w:pPr>
        <w:ind w:firstLine="709"/>
        <w:jc w:val="both"/>
        <w:rPr>
          <w:sz w:val="28"/>
          <w:szCs w:val="28"/>
          <w:lang w:val="kk-KZ"/>
        </w:rPr>
      </w:pPr>
      <w:r w:rsidRPr="009E4FC1">
        <w:rPr>
          <w:sz w:val="28"/>
          <w:szCs w:val="28"/>
          <w:lang w:val="kk-KZ"/>
        </w:rPr>
        <w:t xml:space="preserve">Денсаулық сақтау саласындағы медициналық араласулар мен мақсатты қызметтерді </w:t>
      </w:r>
      <w:r w:rsidR="00566CBD" w:rsidRPr="009E4FC1">
        <w:rPr>
          <w:sz w:val="28"/>
          <w:szCs w:val="28"/>
          <w:lang w:val="kk-KZ"/>
        </w:rPr>
        <w:t>жүзеге асыруда</w:t>
      </w:r>
      <w:r w:rsidRPr="009E4FC1">
        <w:rPr>
          <w:sz w:val="28"/>
          <w:szCs w:val="28"/>
          <w:lang w:val="kk-KZ"/>
        </w:rPr>
        <w:t xml:space="preserve"> халықтың денсаулықты қабылдауын бағалау мүмкіндігі сөзсіз маңызды құбылыс. SF-36 сауалнамасы – бұл бүкіл әлемде кеңінен қолданылатын</w:t>
      </w:r>
      <w:r w:rsidR="00566CBD" w:rsidRPr="009E4FC1">
        <w:rPr>
          <w:sz w:val="28"/>
          <w:szCs w:val="28"/>
          <w:lang w:val="kk-KZ"/>
        </w:rPr>
        <w:t>,</w:t>
      </w:r>
      <w:r w:rsidRPr="009E4FC1">
        <w:rPr>
          <w:sz w:val="28"/>
          <w:szCs w:val="28"/>
          <w:lang w:val="kk-KZ"/>
        </w:rPr>
        <w:t xml:space="preserve"> денсаулыққа қатысты өмір сүру сапасының деңгейін анықтауға арналған жалпы</w:t>
      </w:r>
      <w:r w:rsidR="00193700" w:rsidRPr="009E4FC1">
        <w:rPr>
          <w:sz w:val="28"/>
          <w:szCs w:val="28"/>
          <w:lang w:val="kk-KZ"/>
        </w:rPr>
        <w:t>лай</w:t>
      </w:r>
      <w:r w:rsidRPr="009E4FC1">
        <w:rPr>
          <w:sz w:val="28"/>
          <w:szCs w:val="28"/>
          <w:lang w:val="kk-KZ"/>
        </w:rPr>
        <w:t xml:space="preserve"> </w:t>
      </w:r>
      <w:r w:rsidR="00333BE1">
        <w:rPr>
          <w:sz w:val="28"/>
          <w:szCs w:val="28"/>
          <w:lang w:val="kk-KZ"/>
        </w:rPr>
        <w:t xml:space="preserve">спецификалық </w:t>
      </w:r>
      <w:r w:rsidRPr="009E4FC1">
        <w:rPr>
          <w:sz w:val="28"/>
          <w:szCs w:val="28"/>
          <w:lang w:val="kk-KZ"/>
        </w:rPr>
        <w:t>сауалнама. Сонымен қатар, бұл сауалнама қоғамның өмір сүру сапасын бағалау үшін жалпылай медициналық тәжірибеде</w:t>
      </w:r>
      <w:r w:rsidR="00193700" w:rsidRPr="009E4FC1">
        <w:rPr>
          <w:sz w:val="28"/>
          <w:szCs w:val="28"/>
          <w:lang w:val="kk-KZ"/>
        </w:rPr>
        <w:t>,</w:t>
      </w:r>
      <w:r w:rsidRPr="009E4FC1">
        <w:rPr>
          <w:sz w:val="28"/>
          <w:szCs w:val="28"/>
          <w:lang w:val="kk-KZ"/>
        </w:rPr>
        <w:t xml:space="preserve"> және ғылыми зерттеулерде қолдануға болатын негізгі құрал болып табылады. Бұл сауалнама</w:t>
      </w:r>
      <w:r w:rsidR="00333BE1">
        <w:rPr>
          <w:sz w:val="28"/>
          <w:szCs w:val="28"/>
          <w:lang w:val="kk-KZ"/>
        </w:rPr>
        <w:t xml:space="preserve"> – </w:t>
      </w:r>
      <w:r w:rsidRPr="009E4FC1">
        <w:rPr>
          <w:sz w:val="28"/>
          <w:szCs w:val="28"/>
          <w:lang w:val="kk-KZ"/>
        </w:rPr>
        <w:t xml:space="preserve">халық денсаулығын бақылау, көптеген </w:t>
      </w:r>
      <w:r w:rsidR="00193700" w:rsidRPr="009E4FC1">
        <w:rPr>
          <w:sz w:val="28"/>
          <w:szCs w:val="28"/>
          <w:lang w:val="kk-KZ"/>
        </w:rPr>
        <w:t>сырқаттанушылықтың</w:t>
      </w:r>
      <w:r w:rsidRPr="009E4FC1">
        <w:rPr>
          <w:sz w:val="28"/>
          <w:szCs w:val="28"/>
          <w:lang w:val="kk-KZ"/>
        </w:rPr>
        <w:t xml:space="preserve"> ауыртпалығын бағалау, клиникалық тәжірибеде нәтижелерді саралау </w:t>
      </w:r>
      <w:r w:rsidR="00193700" w:rsidRPr="009E4FC1">
        <w:rPr>
          <w:sz w:val="28"/>
          <w:szCs w:val="28"/>
          <w:lang w:val="kk-KZ"/>
        </w:rPr>
        <w:t>мен</w:t>
      </w:r>
      <w:r w:rsidRPr="009E4FC1">
        <w:rPr>
          <w:sz w:val="28"/>
          <w:szCs w:val="28"/>
          <w:lang w:val="kk-KZ"/>
        </w:rPr>
        <w:t xml:space="preserve"> емдеудің тиімділігіне </w:t>
      </w:r>
      <w:r w:rsidR="00DE5FCE" w:rsidRPr="009E4FC1">
        <w:rPr>
          <w:sz w:val="28"/>
          <w:szCs w:val="28"/>
          <w:lang w:val="kk-KZ"/>
        </w:rPr>
        <w:t xml:space="preserve">баға беру </w:t>
      </w:r>
      <w:r w:rsidRPr="009E4FC1">
        <w:rPr>
          <w:sz w:val="28"/>
          <w:szCs w:val="28"/>
          <w:lang w:val="kk-KZ"/>
        </w:rPr>
        <w:t>үшін өте пайдалы [</w:t>
      </w:r>
      <w:r w:rsidR="008E1FA0">
        <w:rPr>
          <w:sz w:val="28"/>
          <w:szCs w:val="28"/>
          <w:lang w:val="kk-KZ"/>
        </w:rPr>
        <w:t>64, р. 388-402</w:t>
      </w:r>
      <w:r w:rsidRPr="009E4FC1">
        <w:rPr>
          <w:sz w:val="28"/>
          <w:szCs w:val="28"/>
          <w:lang w:val="kk-KZ"/>
        </w:rPr>
        <w:t>].</w:t>
      </w:r>
    </w:p>
    <w:p w14:paraId="1A1E4700" w14:textId="0CEAC40D" w:rsidR="00DE5FCE" w:rsidRPr="009E4FC1" w:rsidRDefault="00DE5FCE" w:rsidP="000A5EE1">
      <w:pPr>
        <w:ind w:firstLine="709"/>
        <w:jc w:val="both"/>
        <w:rPr>
          <w:sz w:val="28"/>
          <w:szCs w:val="28"/>
          <w:lang w:val="kk-KZ"/>
        </w:rPr>
      </w:pPr>
      <w:r w:rsidRPr="009E4FC1">
        <w:rPr>
          <w:sz w:val="28"/>
          <w:szCs w:val="28"/>
          <w:lang w:val="kk-KZ"/>
        </w:rPr>
        <w:t>SF-36 сауалнамасы – өмір сүру сапасын бағалаудың алтын стандарты болып саналады [</w:t>
      </w:r>
      <w:r w:rsidR="00B867F9" w:rsidRPr="009E4FC1">
        <w:rPr>
          <w:sz w:val="28"/>
          <w:szCs w:val="28"/>
          <w:lang w:val="kk-KZ"/>
        </w:rPr>
        <w:t>17,</w:t>
      </w:r>
      <w:r w:rsidR="008E1FA0">
        <w:rPr>
          <w:sz w:val="28"/>
          <w:szCs w:val="28"/>
          <w:lang w:val="kk-KZ"/>
        </w:rPr>
        <w:t xml:space="preserve"> р. 349-356; 35, р. е83794-1-е83794-8; </w:t>
      </w:r>
      <w:r w:rsidR="00047828">
        <w:rPr>
          <w:sz w:val="28"/>
          <w:szCs w:val="28"/>
          <w:lang w:val="kk-KZ"/>
        </w:rPr>
        <w:t>63, р. 141-1-141-11; 64, р. 388-402</w:t>
      </w:r>
      <w:r w:rsidRPr="009E4FC1">
        <w:rPr>
          <w:sz w:val="28"/>
          <w:szCs w:val="28"/>
          <w:lang w:val="kk-KZ"/>
        </w:rPr>
        <w:t xml:space="preserve">]. </w:t>
      </w:r>
      <w:r w:rsidR="00193700" w:rsidRPr="009E4FC1">
        <w:rPr>
          <w:sz w:val="28"/>
          <w:szCs w:val="28"/>
          <w:lang w:val="kk-KZ"/>
        </w:rPr>
        <w:t>Аталмыш сауалнама</w:t>
      </w:r>
      <w:r w:rsidRPr="009E4FC1">
        <w:rPr>
          <w:sz w:val="28"/>
          <w:szCs w:val="28"/>
          <w:lang w:val="kk-KZ"/>
        </w:rPr>
        <w:t xml:space="preserve"> әлем халықтарының көптеген тілдеріне аударылған</w:t>
      </w:r>
      <w:r w:rsidR="00193700" w:rsidRPr="009E4FC1">
        <w:rPr>
          <w:sz w:val="28"/>
          <w:szCs w:val="28"/>
          <w:lang w:val="kk-KZ"/>
        </w:rPr>
        <w:t>,</w:t>
      </w:r>
      <w:r w:rsidRPr="009E4FC1">
        <w:rPr>
          <w:sz w:val="28"/>
          <w:szCs w:val="28"/>
          <w:lang w:val="kk-KZ"/>
        </w:rPr>
        <w:t xml:space="preserve"> және тіл мен әдет-ғұрып сияқты халықтың мәдени ерекшеліктерін ескеретін, көптілді денсаулық</w:t>
      </w:r>
      <w:r w:rsidR="00193700" w:rsidRPr="009E4FC1">
        <w:rPr>
          <w:sz w:val="28"/>
          <w:szCs w:val="28"/>
          <w:lang w:val="kk-KZ"/>
        </w:rPr>
        <w:t>қа қатысты өмір сүру сапасының бағалануын анықтаушы</w:t>
      </w:r>
      <w:r w:rsidRPr="009E4FC1">
        <w:rPr>
          <w:sz w:val="28"/>
          <w:szCs w:val="28"/>
          <w:lang w:val="kk-KZ"/>
        </w:rPr>
        <w:t xml:space="preserve"> сауалнама ретінде кеңінен қолданылады [</w:t>
      </w:r>
      <w:r w:rsidR="00047828">
        <w:rPr>
          <w:sz w:val="28"/>
          <w:szCs w:val="28"/>
          <w:lang w:val="kk-KZ"/>
        </w:rPr>
        <w:t>62, р. 10-16</w:t>
      </w:r>
      <w:r w:rsidRPr="009E4FC1">
        <w:rPr>
          <w:sz w:val="28"/>
          <w:szCs w:val="28"/>
          <w:lang w:val="kk-KZ"/>
        </w:rPr>
        <w:t>]. Дегенмен, қазіргі уақытта Қазақстанда SF-36 сауалнамасының арнайы қазақ популяциясы үшін мәдени ерекшеліктері мен ұлттық бірегейлігіне бейімделген қазақ тіліндегі нұсқасы жоқ. Біз</w:t>
      </w:r>
      <w:r w:rsidR="00193700" w:rsidRPr="009E4FC1">
        <w:rPr>
          <w:sz w:val="28"/>
          <w:szCs w:val="28"/>
          <w:lang w:val="kk-KZ"/>
        </w:rPr>
        <w:t>,</w:t>
      </w:r>
      <w:r w:rsidRPr="009E4FC1">
        <w:rPr>
          <w:sz w:val="28"/>
          <w:szCs w:val="28"/>
          <w:lang w:val="kk-KZ"/>
        </w:rPr>
        <w:t xml:space="preserve"> </w:t>
      </w:r>
      <w:r w:rsidR="00FD2589">
        <w:rPr>
          <w:sz w:val="28"/>
          <w:szCs w:val="28"/>
          <w:lang w:val="kk-KZ"/>
        </w:rPr>
        <w:t>зерттеу</w:t>
      </w:r>
      <w:r w:rsidRPr="009E4FC1">
        <w:rPr>
          <w:sz w:val="28"/>
          <w:szCs w:val="28"/>
          <w:lang w:val="kk-KZ"/>
        </w:rPr>
        <w:t xml:space="preserve"> жұмысымызда</w:t>
      </w:r>
      <w:r w:rsidR="00193700" w:rsidRPr="009E4FC1">
        <w:rPr>
          <w:sz w:val="28"/>
          <w:szCs w:val="28"/>
          <w:lang w:val="kk-KZ"/>
        </w:rPr>
        <w:t>,</w:t>
      </w:r>
      <w:r w:rsidRPr="009E4FC1">
        <w:rPr>
          <w:sz w:val="28"/>
          <w:szCs w:val="28"/>
          <w:lang w:val="kk-KZ"/>
        </w:rPr>
        <w:t xml:space="preserve"> Қазақстанның ересек тұрғындарының өмір сүру сапасын бағалау үшін SF-36-ның қазақ тіліндегі нұсқасының жарамдылығын бағалау мақсатында зерттеу жүргіздік. </w:t>
      </w:r>
    </w:p>
    <w:p w14:paraId="69D7EE5A" w14:textId="190F459D" w:rsidR="002473A8" w:rsidRPr="009E4FC1" w:rsidRDefault="00A71236" w:rsidP="000A5EE1">
      <w:pPr>
        <w:ind w:firstLine="709"/>
        <w:jc w:val="both"/>
        <w:rPr>
          <w:sz w:val="28"/>
          <w:szCs w:val="28"/>
          <w:lang w:val="kk-KZ"/>
        </w:rPr>
      </w:pPr>
      <w:r w:rsidRPr="009E4FC1">
        <w:rPr>
          <w:sz w:val="28"/>
          <w:szCs w:val="28"/>
          <w:lang w:val="kk-KZ"/>
        </w:rPr>
        <w:t>Зерттеуге қатысушы 632 адамнан</w:t>
      </w:r>
      <w:r w:rsidR="00DE5FCE" w:rsidRPr="009E4FC1">
        <w:rPr>
          <w:sz w:val="28"/>
          <w:szCs w:val="28"/>
          <w:lang w:val="kk-KZ"/>
        </w:rPr>
        <w:t>,</w:t>
      </w:r>
      <w:r w:rsidRPr="009E4FC1">
        <w:rPr>
          <w:sz w:val="28"/>
          <w:szCs w:val="28"/>
          <w:lang w:val="kk-KZ"/>
        </w:rPr>
        <w:t xml:space="preserve"> </w:t>
      </w:r>
      <w:r w:rsidR="00193700" w:rsidRPr="009E4FC1">
        <w:rPr>
          <w:sz w:val="28"/>
          <w:szCs w:val="28"/>
          <w:lang w:val="kk-KZ"/>
        </w:rPr>
        <w:t xml:space="preserve">тікелей </w:t>
      </w:r>
      <w:r w:rsidR="00E041FF" w:rsidRPr="009E4FC1">
        <w:rPr>
          <w:sz w:val="28"/>
          <w:szCs w:val="28"/>
          <w:lang w:val="kk-KZ"/>
        </w:rPr>
        <w:t>түп</w:t>
      </w:r>
      <w:r w:rsidRPr="009E4FC1">
        <w:rPr>
          <w:sz w:val="28"/>
          <w:szCs w:val="28"/>
          <w:lang w:val="kk-KZ"/>
        </w:rPr>
        <w:t xml:space="preserve"> нұсқасынан қаза</w:t>
      </w:r>
      <w:r w:rsidR="00FD2589">
        <w:rPr>
          <w:sz w:val="28"/>
          <w:szCs w:val="28"/>
          <w:lang w:val="kk-KZ"/>
        </w:rPr>
        <w:t xml:space="preserve">қ тіліне </w:t>
      </w:r>
      <w:r w:rsidRPr="009E4FC1">
        <w:rPr>
          <w:sz w:val="28"/>
          <w:szCs w:val="28"/>
          <w:lang w:val="kk-KZ"/>
        </w:rPr>
        <w:t>аударылған SF-36 сауалнамасы</w:t>
      </w:r>
      <w:r w:rsidR="00FD2589">
        <w:rPr>
          <w:sz w:val="28"/>
          <w:szCs w:val="28"/>
          <w:lang w:val="kk-KZ"/>
        </w:rPr>
        <w:t xml:space="preserve"> – </w:t>
      </w:r>
      <w:r w:rsidRPr="009E4FC1">
        <w:rPr>
          <w:sz w:val="28"/>
          <w:szCs w:val="28"/>
          <w:lang w:val="kk-KZ"/>
        </w:rPr>
        <w:t>сұхбат</w:t>
      </w:r>
      <w:r w:rsidR="00FD2589">
        <w:rPr>
          <w:sz w:val="28"/>
          <w:szCs w:val="28"/>
          <w:lang w:val="kk-KZ"/>
        </w:rPr>
        <w:t xml:space="preserve"> құру</w:t>
      </w:r>
      <w:r w:rsidRPr="009E4FC1">
        <w:rPr>
          <w:sz w:val="28"/>
          <w:szCs w:val="28"/>
          <w:lang w:val="kk-KZ"/>
        </w:rPr>
        <w:t xml:space="preserve"> және ұялы байланыс жолы арқылы сұра</w:t>
      </w:r>
      <w:r w:rsidR="00193700" w:rsidRPr="009E4FC1">
        <w:rPr>
          <w:sz w:val="28"/>
          <w:szCs w:val="28"/>
          <w:lang w:val="kk-KZ"/>
        </w:rPr>
        <w:t>стырылып, нәтижелері арнайы деректер қорына</w:t>
      </w:r>
      <w:r w:rsidRPr="009E4FC1">
        <w:rPr>
          <w:sz w:val="28"/>
          <w:szCs w:val="28"/>
          <w:lang w:val="kk-KZ"/>
        </w:rPr>
        <w:t xml:space="preserve"> </w:t>
      </w:r>
      <w:r w:rsidR="00193700" w:rsidRPr="009E4FC1">
        <w:rPr>
          <w:sz w:val="28"/>
          <w:szCs w:val="28"/>
          <w:lang w:val="kk-KZ"/>
        </w:rPr>
        <w:t xml:space="preserve">жинақталды. </w:t>
      </w:r>
      <w:r w:rsidRPr="009E4FC1">
        <w:rPr>
          <w:sz w:val="28"/>
          <w:szCs w:val="28"/>
          <w:lang w:val="kk-KZ"/>
        </w:rPr>
        <w:t>SF-36 сауалнамасының қазақша нұсқасының сенімділігін анықтау мақсатында</w:t>
      </w:r>
      <w:r w:rsidR="00193700" w:rsidRPr="009E4FC1">
        <w:rPr>
          <w:sz w:val="28"/>
          <w:szCs w:val="28"/>
          <w:lang w:val="kk-KZ"/>
        </w:rPr>
        <w:t>,</w:t>
      </w:r>
      <w:r w:rsidRPr="009E4FC1">
        <w:rPr>
          <w:sz w:val="28"/>
          <w:szCs w:val="28"/>
          <w:lang w:val="kk-KZ"/>
        </w:rPr>
        <w:t xml:space="preserve"> 100 </w:t>
      </w:r>
      <w:r w:rsidR="00FD2589">
        <w:rPr>
          <w:sz w:val="28"/>
          <w:szCs w:val="28"/>
          <w:lang w:val="kk-KZ"/>
        </w:rPr>
        <w:t>зерттелушіден</w:t>
      </w:r>
      <w:r w:rsidR="00193700" w:rsidRPr="009E4FC1">
        <w:rPr>
          <w:sz w:val="28"/>
          <w:szCs w:val="28"/>
          <w:lang w:val="kk-KZ"/>
        </w:rPr>
        <w:t>,</w:t>
      </w:r>
      <w:r w:rsidRPr="009E4FC1">
        <w:rPr>
          <w:sz w:val="28"/>
          <w:szCs w:val="28"/>
          <w:lang w:val="kk-KZ"/>
        </w:rPr>
        <w:t xml:space="preserve"> бір апта</w:t>
      </w:r>
      <w:r w:rsidR="001E6F45" w:rsidRPr="009E4FC1">
        <w:rPr>
          <w:sz w:val="28"/>
          <w:szCs w:val="28"/>
          <w:lang w:val="kk-KZ"/>
        </w:rPr>
        <w:t>лық</w:t>
      </w:r>
      <w:r w:rsidRPr="009E4FC1">
        <w:rPr>
          <w:sz w:val="28"/>
          <w:szCs w:val="28"/>
          <w:lang w:val="kk-KZ"/>
        </w:rPr>
        <w:t xml:space="preserve"> </w:t>
      </w:r>
      <w:r w:rsidR="00193700" w:rsidRPr="009E4FC1">
        <w:rPr>
          <w:sz w:val="28"/>
          <w:szCs w:val="28"/>
          <w:lang w:val="kk-KZ"/>
        </w:rPr>
        <w:t xml:space="preserve">уақыт </w:t>
      </w:r>
      <w:r w:rsidRPr="009E4FC1">
        <w:rPr>
          <w:sz w:val="28"/>
          <w:szCs w:val="28"/>
          <w:lang w:val="kk-KZ"/>
        </w:rPr>
        <w:t xml:space="preserve">өткеннен кейін </w:t>
      </w:r>
      <w:r w:rsidR="00FD2589">
        <w:rPr>
          <w:sz w:val="28"/>
          <w:szCs w:val="28"/>
          <w:lang w:val="kk-KZ"/>
        </w:rPr>
        <w:t xml:space="preserve">қайта </w:t>
      </w:r>
      <w:r w:rsidR="00193700" w:rsidRPr="009E4FC1">
        <w:rPr>
          <w:sz w:val="28"/>
          <w:szCs w:val="28"/>
          <w:lang w:val="kk-KZ"/>
        </w:rPr>
        <w:t xml:space="preserve">сауалнама алу </w:t>
      </w:r>
      <w:r w:rsidR="00FD2589">
        <w:rPr>
          <w:sz w:val="28"/>
          <w:szCs w:val="28"/>
          <w:lang w:val="kk-KZ"/>
        </w:rPr>
        <w:t>әдісі</w:t>
      </w:r>
      <w:r w:rsidR="00193700" w:rsidRPr="009E4FC1">
        <w:rPr>
          <w:sz w:val="28"/>
          <w:szCs w:val="28"/>
          <w:lang w:val="kk-KZ"/>
        </w:rPr>
        <w:t xml:space="preserve"> ж</w:t>
      </w:r>
      <w:r w:rsidRPr="009E4FC1">
        <w:rPr>
          <w:sz w:val="28"/>
          <w:szCs w:val="28"/>
          <w:lang w:val="kk-KZ"/>
        </w:rPr>
        <w:t>а</w:t>
      </w:r>
      <w:r w:rsidR="00193700" w:rsidRPr="009E4FC1">
        <w:rPr>
          <w:sz w:val="28"/>
          <w:szCs w:val="28"/>
          <w:lang w:val="kk-KZ"/>
        </w:rPr>
        <w:t>са</w:t>
      </w:r>
      <w:r w:rsidRPr="009E4FC1">
        <w:rPr>
          <w:sz w:val="28"/>
          <w:szCs w:val="28"/>
          <w:lang w:val="kk-KZ"/>
        </w:rPr>
        <w:t xml:space="preserve">лынды. </w:t>
      </w:r>
    </w:p>
    <w:p w14:paraId="5DD560F0" w14:textId="7B7C95F1" w:rsidR="0055331C" w:rsidRPr="009E4FC1" w:rsidRDefault="0055331C" w:rsidP="000A5EE1">
      <w:pPr>
        <w:pStyle w:val="NormalWeb"/>
        <w:spacing w:before="0" w:beforeAutospacing="0" w:after="0" w:afterAutospacing="0"/>
        <w:ind w:firstLine="709"/>
        <w:jc w:val="both"/>
        <w:rPr>
          <w:sz w:val="28"/>
          <w:szCs w:val="28"/>
          <w:lang w:val="kk-KZ"/>
        </w:rPr>
      </w:pPr>
      <w:r w:rsidRPr="009E4FC1">
        <w:rPr>
          <w:sz w:val="28"/>
          <w:szCs w:val="28"/>
          <w:lang w:val="kk-KZ"/>
        </w:rPr>
        <w:lastRenderedPageBreak/>
        <w:t>Сауалнама жүргізу нәтижесінде алынған барлық мағлұматтар сауалнаманың идентификаторы ретінде өңделіп, электронды</w:t>
      </w:r>
      <w:r w:rsidR="001E6F45" w:rsidRPr="009E4FC1">
        <w:rPr>
          <w:sz w:val="28"/>
          <w:szCs w:val="28"/>
          <w:lang w:val="kk-KZ"/>
        </w:rPr>
        <w:t>қ</w:t>
      </w:r>
      <w:r w:rsidRPr="009E4FC1">
        <w:rPr>
          <w:sz w:val="28"/>
          <w:szCs w:val="28"/>
          <w:lang w:val="kk-KZ"/>
        </w:rPr>
        <w:t xml:space="preserve"> ақпарат қалпында </w:t>
      </w:r>
      <w:r w:rsidR="001E6F45" w:rsidRPr="009E4FC1">
        <w:rPr>
          <w:sz w:val="28"/>
          <w:szCs w:val="28"/>
          <w:lang w:val="kk-KZ"/>
        </w:rPr>
        <w:t>статистикалық талдама жүргізу</w:t>
      </w:r>
      <w:r w:rsidRPr="009E4FC1">
        <w:rPr>
          <w:sz w:val="28"/>
          <w:szCs w:val="28"/>
          <w:lang w:val="kk-KZ"/>
        </w:rPr>
        <w:t xml:space="preserve"> үшін дайындалды. Сауалнамадағы алынған нәтижелер SF-36 сауалнамасының жапондық нұсқасындағы өзгерістерге сәйкес субшкалалық қалыптарға </w:t>
      </w:r>
      <w:r w:rsidR="001E6F45" w:rsidRPr="009E4FC1">
        <w:rPr>
          <w:sz w:val="28"/>
          <w:szCs w:val="28"/>
          <w:lang w:val="kk-KZ"/>
        </w:rPr>
        <w:t xml:space="preserve">сай </w:t>
      </w:r>
      <w:r w:rsidRPr="009E4FC1">
        <w:rPr>
          <w:sz w:val="28"/>
          <w:szCs w:val="28"/>
          <w:lang w:val="kk-KZ"/>
        </w:rPr>
        <w:t>өзгертілді [</w:t>
      </w:r>
      <w:r w:rsidR="00047828">
        <w:rPr>
          <w:sz w:val="28"/>
          <w:szCs w:val="28"/>
          <w:lang w:val="kk-KZ"/>
        </w:rPr>
        <w:t>26, р. 1037-1043</w:t>
      </w:r>
      <w:r w:rsidRPr="009E4FC1">
        <w:rPr>
          <w:sz w:val="28"/>
          <w:szCs w:val="28"/>
          <w:lang w:val="kk-KZ"/>
        </w:rPr>
        <w:t xml:space="preserve">]. </w:t>
      </w:r>
      <w:r w:rsidR="009C1941" w:rsidRPr="009E4FC1">
        <w:rPr>
          <w:sz w:val="28"/>
          <w:szCs w:val="28"/>
          <w:lang w:val="kk-KZ"/>
        </w:rPr>
        <w:t xml:space="preserve">Әрбір субшкала </w:t>
      </w:r>
      <w:r w:rsidRPr="009E4FC1">
        <w:rPr>
          <w:sz w:val="28"/>
          <w:szCs w:val="28"/>
          <w:lang w:val="kk-KZ"/>
        </w:rPr>
        <w:t>SF-36</w:t>
      </w:r>
      <w:r w:rsidR="009C1941" w:rsidRPr="009E4FC1">
        <w:rPr>
          <w:sz w:val="28"/>
          <w:szCs w:val="28"/>
          <w:lang w:val="kk-KZ"/>
        </w:rPr>
        <w:t xml:space="preserve"> сауалнамасындағы келесідей сұрақтарға байланысты бекітілді:</w:t>
      </w:r>
      <w:r w:rsidR="005C6940">
        <w:rPr>
          <w:sz w:val="28"/>
          <w:szCs w:val="28"/>
          <w:lang w:val="kk-KZ"/>
        </w:rPr>
        <w:t xml:space="preserve"> «физикалық қызметтілік» </w:t>
      </w:r>
      <w:r w:rsidRPr="009E4FC1">
        <w:rPr>
          <w:sz w:val="28"/>
          <w:szCs w:val="28"/>
          <w:lang w:val="kk-KZ"/>
        </w:rPr>
        <w:t>PF, 3</w:t>
      </w:r>
      <w:r w:rsidR="008C0703" w:rsidRPr="009E4FC1">
        <w:rPr>
          <w:sz w:val="28"/>
          <w:szCs w:val="28"/>
          <w:lang w:val="kk-KZ"/>
        </w:rPr>
        <w:t>-</w:t>
      </w:r>
      <w:r w:rsidR="006464FD" w:rsidRPr="009E4FC1">
        <w:rPr>
          <w:sz w:val="28"/>
          <w:szCs w:val="28"/>
          <w:lang w:val="kk-KZ"/>
        </w:rPr>
        <w:t xml:space="preserve">ші </w:t>
      </w:r>
      <w:r w:rsidR="009C1941" w:rsidRPr="009E4FC1">
        <w:rPr>
          <w:sz w:val="28"/>
          <w:szCs w:val="28"/>
          <w:lang w:val="kk-KZ"/>
        </w:rPr>
        <w:t>сұрақ</w:t>
      </w:r>
      <w:r w:rsidRPr="009E4FC1">
        <w:rPr>
          <w:sz w:val="28"/>
          <w:szCs w:val="28"/>
          <w:lang w:val="kk-KZ"/>
        </w:rPr>
        <w:t xml:space="preserve"> (</w:t>
      </w:r>
      <w:r w:rsidR="006464FD" w:rsidRPr="009E4FC1">
        <w:rPr>
          <w:sz w:val="28"/>
          <w:szCs w:val="28"/>
          <w:lang w:val="kk-KZ"/>
        </w:rPr>
        <w:t>а</w:t>
      </w:r>
      <w:r w:rsidRPr="009E4FC1">
        <w:rPr>
          <w:sz w:val="28"/>
          <w:szCs w:val="28"/>
          <w:lang w:val="kk-KZ"/>
        </w:rPr>
        <w:t>–</w:t>
      </w:r>
      <w:r w:rsidR="006464FD" w:rsidRPr="009E4FC1">
        <w:rPr>
          <w:sz w:val="28"/>
          <w:szCs w:val="28"/>
          <w:lang w:val="kk-KZ"/>
        </w:rPr>
        <w:t>ж</w:t>
      </w:r>
      <w:r w:rsidRPr="009E4FC1">
        <w:rPr>
          <w:sz w:val="28"/>
          <w:szCs w:val="28"/>
          <w:lang w:val="kk-KZ"/>
        </w:rPr>
        <w:t>); RP, 4</w:t>
      </w:r>
      <w:r w:rsidR="009C1941" w:rsidRPr="009E4FC1">
        <w:rPr>
          <w:sz w:val="28"/>
          <w:szCs w:val="28"/>
          <w:lang w:val="kk-KZ"/>
        </w:rPr>
        <w:t>-</w:t>
      </w:r>
      <w:r w:rsidR="006464FD" w:rsidRPr="009E4FC1">
        <w:rPr>
          <w:sz w:val="28"/>
          <w:szCs w:val="28"/>
          <w:lang w:val="kk-KZ"/>
        </w:rPr>
        <w:t xml:space="preserve">ші </w:t>
      </w:r>
      <w:r w:rsidR="009C1941" w:rsidRPr="009E4FC1">
        <w:rPr>
          <w:sz w:val="28"/>
          <w:szCs w:val="28"/>
          <w:lang w:val="kk-KZ"/>
        </w:rPr>
        <w:t>сұрақ</w:t>
      </w:r>
      <w:r w:rsidRPr="009E4FC1">
        <w:rPr>
          <w:sz w:val="28"/>
          <w:szCs w:val="28"/>
          <w:lang w:val="kk-KZ"/>
        </w:rPr>
        <w:t xml:space="preserve"> (</w:t>
      </w:r>
      <w:r w:rsidR="006464FD" w:rsidRPr="009E4FC1">
        <w:rPr>
          <w:sz w:val="28"/>
          <w:szCs w:val="28"/>
          <w:lang w:val="kk-KZ"/>
        </w:rPr>
        <w:t>а</w:t>
      </w:r>
      <w:r w:rsidRPr="009E4FC1">
        <w:rPr>
          <w:sz w:val="28"/>
          <w:szCs w:val="28"/>
          <w:lang w:val="kk-KZ"/>
        </w:rPr>
        <w:t>–</w:t>
      </w:r>
      <w:r w:rsidR="006464FD" w:rsidRPr="009E4FC1">
        <w:rPr>
          <w:sz w:val="28"/>
          <w:szCs w:val="28"/>
          <w:lang w:val="kk-KZ"/>
        </w:rPr>
        <w:t>в</w:t>
      </w:r>
      <w:r w:rsidRPr="009E4FC1">
        <w:rPr>
          <w:sz w:val="28"/>
          <w:szCs w:val="28"/>
          <w:lang w:val="kk-KZ"/>
        </w:rPr>
        <w:t xml:space="preserve">); </w:t>
      </w:r>
      <w:r w:rsidR="005C6940">
        <w:rPr>
          <w:sz w:val="28"/>
          <w:szCs w:val="28"/>
          <w:lang w:val="kk-KZ"/>
        </w:rPr>
        <w:t xml:space="preserve">«дене ауырсынуы» </w:t>
      </w:r>
      <w:r w:rsidRPr="009E4FC1">
        <w:rPr>
          <w:sz w:val="28"/>
          <w:szCs w:val="28"/>
          <w:lang w:val="kk-KZ"/>
        </w:rPr>
        <w:t>BP, 7</w:t>
      </w:r>
      <w:r w:rsidR="009C1941" w:rsidRPr="009E4FC1">
        <w:rPr>
          <w:sz w:val="28"/>
          <w:szCs w:val="28"/>
          <w:lang w:val="kk-KZ"/>
        </w:rPr>
        <w:t>-ші</w:t>
      </w:r>
      <w:r w:rsidRPr="009E4FC1">
        <w:rPr>
          <w:sz w:val="28"/>
          <w:szCs w:val="28"/>
          <w:lang w:val="kk-KZ"/>
        </w:rPr>
        <w:t xml:space="preserve"> </w:t>
      </w:r>
      <w:r w:rsidR="009C1941" w:rsidRPr="009E4FC1">
        <w:rPr>
          <w:sz w:val="28"/>
          <w:szCs w:val="28"/>
          <w:lang w:val="kk-KZ"/>
        </w:rPr>
        <w:t xml:space="preserve">және </w:t>
      </w:r>
      <w:r w:rsidRPr="009E4FC1">
        <w:rPr>
          <w:sz w:val="28"/>
          <w:szCs w:val="28"/>
          <w:lang w:val="kk-KZ"/>
        </w:rPr>
        <w:t>8</w:t>
      </w:r>
      <w:r w:rsidR="009C1941" w:rsidRPr="009E4FC1">
        <w:rPr>
          <w:sz w:val="28"/>
          <w:szCs w:val="28"/>
          <w:lang w:val="kk-KZ"/>
        </w:rPr>
        <w:t>-</w:t>
      </w:r>
      <w:r w:rsidR="006464FD" w:rsidRPr="009E4FC1">
        <w:rPr>
          <w:sz w:val="28"/>
          <w:szCs w:val="28"/>
          <w:lang w:val="kk-KZ"/>
        </w:rPr>
        <w:t xml:space="preserve">ші </w:t>
      </w:r>
      <w:r w:rsidR="009C1941" w:rsidRPr="009E4FC1">
        <w:rPr>
          <w:sz w:val="28"/>
          <w:szCs w:val="28"/>
          <w:lang w:val="kk-KZ"/>
        </w:rPr>
        <w:t>сұрақтар</w:t>
      </w:r>
      <w:r w:rsidRPr="009E4FC1">
        <w:rPr>
          <w:sz w:val="28"/>
          <w:szCs w:val="28"/>
          <w:lang w:val="kk-KZ"/>
        </w:rPr>
        <w:t xml:space="preserve">; </w:t>
      </w:r>
      <w:r w:rsidR="005C6940">
        <w:rPr>
          <w:sz w:val="28"/>
          <w:szCs w:val="28"/>
          <w:lang w:val="kk-KZ"/>
        </w:rPr>
        <w:t xml:space="preserve">« жалпы денсаулық» </w:t>
      </w:r>
      <w:r w:rsidRPr="009E4FC1">
        <w:rPr>
          <w:sz w:val="28"/>
          <w:szCs w:val="28"/>
          <w:lang w:val="kk-KZ"/>
        </w:rPr>
        <w:t>GH, 1</w:t>
      </w:r>
      <w:r w:rsidR="009C1941" w:rsidRPr="009E4FC1">
        <w:rPr>
          <w:sz w:val="28"/>
          <w:szCs w:val="28"/>
          <w:lang w:val="kk-KZ"/>
        </w:rPr>
        <w:t>-ші</w:t>
      </w:r>
      <w:r w:rsidRPr="009E4FC1">
        <w:rPr>
          <w:sz w:val="28"/>
          <w:szCs w:val="28"/>
          <w:lang w:val="kk-KZ"/>
        </w:rPr>
        <w:t xml:space="preserve"> </w:t>
      </w:r>
      <w:r w:rsidR="009C1941" w:rsidRPr="009E4FC1">
        <w:rPr>
          <w:sz w:val="28"/>
          <w:szCs w:val="28"/>
          <w:lang w:val="kk-KZ"/>
        </w:rPr>
        <w:t>және</w:t>
      </w:r>
      <w:r w:rsidRPr="009E4FC1">
        <w:rPr>
          <w:sz w:val="28"/>
          <w:szCs w:val="28"/>
          <w:lang w:val="kk-KZ"/>
        </w:rPr>
        <w:t xml:space="preserve"> 11</w:t>
      </w:r>
      <w:r w:rsidR="009C1941" w:rsidRPr="009E4FC1">
        <w:rPr>
          <w:sz w:val="28"/>
          <w:szCs w:val="28"/>
          <w:lang w:val="kk-KZ"/>
        </w:rPr>
        <w:t>-ші сұрақтар</w:t>
      </w:r>
      <w:r w:rsidRPr="009E4FC1">
        <w:rPr>
          <w:sz w:val="28"/>
          <w:szCs w:val="28"/>
          <w:lang w:val="kk-KZ"/>
        </w:rPr>
        <w:t xml:space="preserve"> (</w:t>
      </w:r>
      <w:r w:rsidR="006464FD" w:rsidRPr="009E4FC1">
        <w:rPr>
          <w:sz w:val="28"/>
          <w:szCs w:val="28"/>
          <w:lang w:val="kk-KZ"/>
        </w:rPr>
        <w:t>а</w:t>
      </w:r>
      <w:r w:rsidRPr="009E4FC1">
        <w:rPr>
          <w:sz w:val="28"/>
          <w:szCs w:val="28"/>
          <w:lang w:val="kk-KZ"/>
        </w:rPr>
        <w:t>–</w:t>
      </w:r>
      <w:r w:rsidR="006464FD" w:rsidRPr="009E4FC1">
        <w:rPr>
          <w:sz w:val="28"/>
          <w:szCs w:val="28"/>
          <w:lang w:val="kk-KZ"/>
        </w:rPr>
        <w:t>в</w:t>
      </w:r>
      <w:r w:rsidRPr="009E4FC1">
        <w:rPr>
          <w:sz w:val="28"/>
          <w:szCs w:val="28"/>
          <w:lang w:val="kk-KZ"/>
        </w:rPr>
        <w:t xml:space="preserve">); </w:t>
      </w:r>
      <w:r w:rsidR="005C6940">
        <w:rPr>
          <w:sz w:val="28"/>
          <w:szCs w:val="28"/>
          <w:shd w:val="clear" w:color="auto" w:fill="FFFFFF"/>
          <w:lang w:val="kk-KZ"/>
        </w:rPr>
        <w:t>«</w:t>
      </w:r>
      <w:r w:rsidR="005C6940" w:rsidRPr="009E4FC1">
        <w:rPr>
          <w:sz w:val="28"/>
          <w:szCs w:val="28"/>
          <w:shd w:val="clear" w:color="auto" w:fill="FFFFFF"/>
          <w:lang w:val="kk-KZ"/>
        </w:rPr>
        <w:t>өміршеңділік</w:t>
      </w:r>
      <w:r w:rsidR="005C6940">
        <w:rPr>
          <w:sz w:val="28"/>
          <w:szCs w:val="28"/>
          <w:shd w:val="clear" w:color="auto" w:fill="FFFFFF"/>
          <w:lang w:val="kk-KZ"/>
        </w:rPr>
        <w:t>»</w:t>
      </w:r>
      <w:r w:rsidR="005C6940" w:rsidRPr="009E4FC1">
        <w:rPr>
          <w:sz w:val="28"/>
          <w:szCs w:val="28"/>
          <w:shd w:val="clear" w:color="auto" w:fill="FFFFFF"/>
          <w:lang w:val="kk-KZ"/>
        </w:rPr>
        <w:t xml:space="preserve"> </w:t>
      </w:r>
      <w:r w:rsidRPr="009E4FC1">
        <w:rPr>
          <w:sz w:val="28"/>
          <w:szCs w:val="28"/>
          <w:lang w:val="kk-KZ"/>
        </w:rPr>
        <w:t>VT, 9</w:t>
      </w:r>
      <w:r w:rsidR="009C1941" w:rsidRPr="009E4FC1">
        <w:rPr>
          <w:sz w:val="28"/>
          <w:szCs w:val="28"/>
          <w:lang w:val="kk-KZ"/>
        </w:rPr>
        <w:t>-</w:t>
      </w:r>
      <w:r w:rsidR="006464FD" w:rsidRPr="009E4FC1">
        <w:rPr>
          <w:sz w:val="28"/>
          <w:szCs w:val="28"/>
          <w:lang w:val="kk-KZ"/>
        </w:rPr>
        <w:t xml:space="preserve">шы </w:t>
      </w:r>
      <w:r w:rsidR="009C1941" w:rsidRPr="009E4FC1">
        <w:rPr>
          <w:sz w:val="28"/>
          <w:szCs w:val="28"/>
          <w:lang w:val="kk-KZ"/>
        </w:rPr>
        <w:t>сұрақ</w:t>
      </w:r>
      <w:r w:rsidR="006464FD" w:rsidRPr="009E4FC1">
        <w:rPr>
          <w:sz w:val="28"/>
          <w:szCs w:val="28"/>
          <w:lang w:val="kk-KZ"/>
        </w:rPr>
        <w:t>тың</w:t>
      </w:r>
      <w:r w:rsidRPr="009E4FC1">
        <w:rPr>
          <w:sz w:val="28"/>
          <w:szCs w:val="28"/>
          <w:lang w:val="kk-KZ"/>
        </w:rPr>
        <w:t xml:space="preserve"> a, </w:t>
      </w:r>
      <w:r w:rsidR="006464FD" w:rsidRPr="009E4FC1">
        <w:rPr>
          <w:sz w:val="28"/>
          <w:szCs w:val="28"/>
          <w:lang w:val="kk-KZ"/>
        </w:rPr>
        <w:t>г</w:t>
      </w:r>
      <w:r w:rsidRPr="009E4FC1">
        <w:rPr>
          <w:sz w:val="28"/>
          <w:szCs w:val="28"/>
          <w:lang w:val="kk-KZ"/>
        </w:rPr>
        <w:t xml:space="preserve">, </w:t>
      </w:r>
      <w:r w:rsidR="006464FD" w:rsidRPr="009E4FC1">
        <w:rPr>
          <w:sz w:val="28"/>
          <w:szCs w:val="28"/>
          <w:lang w:val="kk-KZ"/>
        </w:rPr>
        <w:t>д</w:t>
      </w:r>
      <w:r w:rsidRPr="009E4FC1">
        <w:rPr>
          <w:sz w:val="28"/>
          <w:szCs w:val="28"/>
          <w:lang w:val="kk-KZ"/>
        </w:rPr>
        <w:t xml:space="preserve">, </w:t>
      </w:r>
      <w:r w:rsidR="006464FD" w:rsidRPr="009E4FC1">
        <w:rPr>
          <w:sz w:val="28"/>
          <w:szCs w:val="28"/>
          <w:lang w:val="kk-KZ"/>
        </w:rPr>
        <w:t>ё субшкалалары</w:t>
      </w:r>
      <w:r w:rsidRPr="009E4FC1">
        <w:rPr>
          <w:sz w:val="28"/>
          <w:szCs w:val="28"/>
          <w:lang w:val="kk-KZ"/>
        </w:rPr>
        <w:t>; SF, 6</w:t>
      </w:r>
      <w:r w:rsidR="009C1941" w:rsidRPr="009E4FC1">
        <w:rPr>
          <w:sz w:val="28"/>
          <w:szCs w:val="28"/>
          <w:lang w:val="kk-KZ"/>
        </w:rPr>
        <w:t>-шы</w:t>
      </w:r>
      <w:r w:rsidRPr="009E4FC1">
        <w:rPr>
          <w:sz w:val="28"/>
          <w:szCs w:val="28"/>
          <w:lang w:val="kk-KZ"/>
        </w:rPr>
        <w:t xml:space="preserve"> </w:t>
      </w:r>
      <w:r w:rsidR="009C1941" w:rsidRPr="009E4FC1">
        <w:rPr>
          <w:sz w:val="28"/>
          <w:szCs w:val="28"/>
          <w:lang w:val="kk-KZ"/>
        </w:rPr>
        <w:t>және</w:t>
      </w:r>
      <w:r w:rsidRPr="009E4FC1">
        <w:rPr>
          <w:sz w:val="28"/>
          <w:szCs w:val="28"/>
          <w:lang w:val="kk-KZ"/>
        </w:rPr>
        <w:t xml:space="preserve"> 10</w:t>
      </w:r>
      <w:r w:rsidR="009C1941" w:rsidRPr="009E4FC1">
        <w:rPr>
          <w:sz w:val="28"/>
          <w:szCs w:val="28"/>
          <w:lang w:val="kk-KZ"/>
        </w:rPr>
        <w:t>-шы сұрақтар</w:t>
      </w:r>
      <w:r w:rsidRPr="009E4FC1">
        <w:rPr>
          <w:sz w:val="28"/>
          <w:szCs w:val="28"/>
          <w:lang w:val="kk-KZ"/>
        </w:rPr>
        <w:t>;</w:t>
      </w:r>
      <w:r w:rsidR="005C6940">
        <w:rPr>
          <w:sz w:val="28"/>
          <w:szCs w:val="28"/>
          <w:lang w:val="kk-KZ"/>
        </w:rPr>
        <w:t xml:space="preserve"> </w:t>
      </w:r>
      <w:r w:rsidR="005C6940">
        <w:rPr>
          <w:sz w:val="28"/>
          <w:szCs w:val="28"/>
          <w:shd w:val="clear" w:color="auto" w:fill="FFFFFF"/>
          <w:lang w:val="kk-KZ"/>
        </w:rPr>
        <w:t>«</w:t>
      </w:r>
      <w:r w:rsidR="005C6940" w:rsidRPr="009E4FC1">
        <w:rPr>
          <w:sz w:val="28"/>
          <w:szCs w:val="28"/>
          <w:shd w:val="clear" w:color="auto" w:fill="FFFFFF"/>
          <w:lang w:val="kk-KZ"/>
        </w:rPr>
        <w:t>эмоционалды жағдайы</w:t>
      </w:r>
      <w:r w:rsidR="005C6940">
        <w:rPr>
          <w:sz w:val="28"/>
          <w:szCs w:val="28"/>
          <w:shd w:val="clear" w:color="auto" w:fill="FFFFFF"/>
          <w:lang w:val="kk-KZ"/>
        </w:rPr>
        <w:t xml:space="preserve">» </w:t>
      </w:r>
      <w:r w:rsidRPr="009E4FC1">
        <w:rPr>
          <w:sz w:val="28"/>
          <w:szCs w:val="28"/>
          <w:lang w:val="kk-KZ"/>
        </w:rPr>
        <w:t>RE, 5</w:t>
      </w:r>
      <w:r w:rsidR="009C1941" w:rsidRPr="009E4FC1">
        <w:rPr>
          <w:sz w:val="28"/>
          <w:szCs w:val="28"/>
          <w:lang w:val="kk-KZ"/>
        </w:rPr>
        <w:t>-ші сұрақ</w:t>
      </w:r>
      <w:r w:rsidRPr="009E4FC1">
        <w:rPr>
          <w:sz w:val="28"/>
          <w:szCs w:val="28"/>
          <w:lang w:val="kk-KZ"/>
        </w:rPr>
        <w:t xml:space="preserve"> (</w:t>
      </w:r>
      <w:r w:rsidR="006464FD" w:rsidRPr="009E4FC1">
        <w:rPr>
          <w:sz w:val="28"/>
          <w:szCs w:val="28"/>
          <w:lang w:val="kk-KZ"/>
        </w:rPr>
        <w:t>а</w:t>
      </w:r>
      <w:r w:rsidR="000A5EE1">
        <w:rPr>
          <w:sz w:val="28"/>
          <w:szCs w:val="28"/>
          <w:lang w:val="kk-KZ"/>
        </w:rPr>
        <w:t>-</w:t>
      </w:r>
      <w:r w:rsidR="006464FD" w:rsidRPr="009E4FC1">
        <w:rPr>
          <w:sz w:val="28"/>
          <w:szCs w:val="28"/>
          <w:lang w:val="kk-KZ"/>
        </w:rPr>
        <w:t>б</w:t>
      </w:r>
      <w:r w:rsidRPr="009E4FC1">
        <w:rPr>
          <w:sz w:val="28"/>
          <w:szCs w:val="28"/>
          <w:lang w:val="kk-KZ"/>
        </w:rPr>
        <w:t xml:space="preserve">); </w:t>
      </w:r>
      <w:r w:rsidR="005C6940">
        <w:rPr>
          <w:sz w:val="28"/>
          <w:szCs w:val="28"/>
          <w:shd w:val="clear" w:color="auto" w:fill="FFFFFF"/>
          <w:lang w:val="kk-KZ"/>
        </w:rPr>
        <w:t>«</w:t>
      </w:r>
      <w:r w:rsidR="005C6940" w:rsidRPr="009E4FC1">
        <w:rPr>
          <w:sz w:val="28"/>
          <w:szCs w:val="28"/>
          <w:shd w:val="clear" w:color="auto" w:fill="FFFFFF"/>
          <w:lang w:val="kk-KZ"/>
        </w:rPr>
        <w:t>психикалық саулығы</w:t>
      </w:r>
      <w:r w:rsidR="005C6940">
        <w:rPr>
          <w:sz w:val="28"/>
          <w:szCs w:val="28"/>
          <w:shd w:val="clear" w:color="auto" w:fill="FFFFFF"/>
          <w:lang w:val="kk-KZ"/>
        </w:rPr>
        <w:t xml:space="preserve">» </w:t>
      </w:r>
      <w:r w:rsidRPr="009E4FC1">
        <w:rPr>
          <w:sz w:val="28"/>
          <w:szCs w:val="28"/>
          <w:lang w:val="kk-KZ"/>
        </w:rPr>
        <w:t>MH, 9</w:t>
      </w:r>
      <w:r w:rsidR="009C1941" w:rsidRPr="009E4FC1">
        <w:rPr>
          <w:sz w:val="28"/>
          <w:szCs w:val="28"/>
          <w:lang w:val="kk-KZ"/>
        </w:rPr>
        <w:t>-</w:t>
      </w:r>
      <w:r w:rsidR="006464FD" w:rsidRPr="009E4FC1">
        <w:rPr>
          <w:sz w:val="28"/>
          <w:szCs w:val="28"/>
          <w:lang w:val="kk-KZ"/>
        </w:rPr>
        <w:t xml:space="preserve">шы </w:t>
      </w:r>
      <w:r w:rsidR="009C1941" w:rsidRPr="009E4FC1">
        <w:rPr>
          <w:sz w:val="28"/>
          <w:szCs w:val="28"/>
          <w:lang w:val="kk-KZ"/>
        </w:rPr>
        <w:t>сұрақ</w:t>
      </w:r>
      <w:r w:rsidR="006464FD" w:rsidRPr="009E4FC1">
        <w:rPr>
          <w:sz w:val="28"/>
          <w:szCs w:val="28"/>
          <w:lang w:val="kk-KZ"/>
        </w:rPr>
        <w:t>тың</w:t>
      </w:r>
      <w:r w:rsidRPr="009E4FC1">
        <w:rPr>
          <w:sz w:val="28"/>
          <w:szCs w:val="28"/>
          <w:lang w:val="kk-KZ"/>
        </w:rPr>
        <w:t xml:space="preserve"> </w:t>
      </w:r>
      <w:r w:rsidR="006464FD" w:rsidRPr="009E4FC1">
        <w:rPr>
          <w:sz w:val="28"/>
          <w:szCs w:val="28"/>
          <w:lang w:val="kk-KZ"/>
        </w:rPr>
        <w:t>ә</w:t>
      </w:r>
      <w:r w:rsidRPr="009E4FC1">
        <w:rPr>
          <w:sz w:val="28"/>
          <w:szCs w:val="28"/>
          <w:lang w:val="kk-KZ"/>
        </w:rPr>
        <w:t xml:space="preserve">, </w:t>
      </w:r>
      <w:r w:rsidR="006464FD" w:rsidRPr="009E4FC1">
        <w:rPr>
          <w:sz w:val="28"/>
          <w:szCs w:val="28"/>
          <w:lang w:val="kk-KZ"/>
        </w:rPr>
        <w:t>б</w:t>
      </w:r>
      <w:r w:rsidRPr="009E4FC1">
        <w:rPr>
          <w:sz w:val="28"/>
          <w:szCs w:val="28"/>
          <w:lang w:val="kk-KZ"/>
        </w:rPr>
        <w:t xml:space="preserve">, </w:t>
      </w:r>
      <w:r w:rsidR="00083549" w:rsidRPr="009E4FC1">
        <w:rPr>
          <w:sz w:val="28"/>
          <w:szCs w:val="28"/>
          <w:lang w:val="kk-KZ"/>
        </w:rPr>
        <w:t>в</w:t>
      </w:r>
      <w:r w:rsidRPr="009E4FC1">
        <w:rPr>
          <w:sz w:val="28"/>
          <w:szCs w:val="28"/>
          <w:lang w:val="kk-KZ"/>
        </w:rPr>
        <w:t xml:space="preserve">, </w:t>
      </w:r>
      <w:r w:rsidR="00083549" w:rsidRPr="009E4FC1">
        <w:rPr>
          <w:sz w:val="28"/>
          <w:szCs w:val="28"/>
          <w:lang w:val="kk-KZ"/>
        </w:rPr>
        <w:t>ғ</w:t>
      </w:r>
      <w:r w:rsidRPr="009E4FC1">
        <w:rPr>
          <w:sz w:val="28"/>
          <w:szCs w:val="28"/>
          <w:lang w:val="kk-KZ"/>
        </w:rPr>
        <w:t xml:space="preserve">, </w:t>
      </w:r>
      <w:r w:rsidR="00083549" w:rsidRPr="009E4FC1">
        <w:rPr>
          <w:sz w:val="28"/>
          <w:szCs w:val="28"/>
          <w:lang w:val="kk-KZ"/>
        </w:rPr>
        <w:t>е субшкалалары</w:t>
      </w:r>
      <w:r w:rsidRPr="009E4FC1">
        <w:rPr>
          <w:sz w:val="28"/>
          <w:szCs w:val="28"/>
          <w:lang w:val="kk-KZ"/>
        </w:rPr>
        <w:t xml:space="preserve">. </w:t>
      </w:r>
    </w:p>
    <w:p w14:paraId="2F0D93A8" w14:textId="2F0C02A8" w:rsidR="00A71236" w:rsidRPr="006C104B" w:rsidRDefault="008C0703" w:rsidP="000A5EE1">
      <w:pPr>
        <w:ind w:firstLine="709"/>
        <w:jc w:val="both"/>
        <w:rPr>
          <w:sz w:val="28"/>
          <w:szCs w:val="28"/>
          <w:lang w:val="kk-KZ"/>
        </w:rPr>
      </w:pPr>
      <w:r w:rsidRPr="006C104B">
        <w:rPr>
          <w:sz w:val="28"/>
          <w:szCs w:val="28"/>
          <w:lang w:val="kk-KZ"/>
        </w:rPr>
        <w:t xml:space="preserve">SF-36 сауалнамасының қазақ тіліндегі нұсқасының сегіз шкаласы бойынша орташа </w:t>
      </w:r>
      <w:r w:rsidR="00B94DF3" w:rsidRPr="006C104B">
        <w:rPr>
          <w:sz w:val="28"/>
          <w:szCs w:val="28"/>
          <w:lang w:val="kk-KZ"/>
        </w:rPr>
        <w:t>балы</w:t>
      </w:r>
      <w:r w:rsidRPr="006C104B">
        <w:rPr>
          <w:sz w:val="28"/>
          <w:szCs w:val="28"/>
          <w:lang w:val="kk-KZ"/>
        </w:rPr>
        <w:t>,</w:t>
      </w:r>
      <w:r w:rsidR="00B94DF3" w:rsidRPr="006C104B">
        <w:rPr>
          <w:sz w:val="28"/>
          <w:szCs w:val="28"/>
          <w:lang w:val="kk-KZ"/>
        </w:rPr>
        <w:t xml:space="preserve"> стандартты ауытқуы,</w:t>
      </w:r>
      <w:r w:rsidRPr="006C104B">
        <w:rPr>
          <w:sz w:val="28"/>
          <w:szCs w:val="28"/>
          <w:lang w:val="kk-KZ"/>
        </w:rPr>
        <w:t xml:space="preserve"> сенімділік интервалы, </w:t>
      </w:r>
      <w:r w:rsidR="00B94DF3" w:rsidRPr="006C104B">
        <w:rPr>
          <w:sz w:val="28"/>
          <w:szCs w:val="28"/>
          <w:lang w:val="kk-KZ"/>
        </w:rPr>
        <w:t>аси</w:t>
      </w:r>
      <w:r w:rsidR="001E6F45" w:rsidRPr="006C104B">
        <w:rPr>
          <w:sz w:val="28"/>
          <w:szCs w:val="28"/>
          <w:lang w:val="kk-KZ"/>
        </w:rPr>
        <w:t>м</w:t>
      </w:r>
      <w:r w:rsidR="00B94DF3" w:rsidRPr="006C104B">
        <w:rPr>
          <w:sz w:val="28"/>
          <w:szCs w:val="28"/>
          <w:lang w:val="kk-KZ"/>
        </w:rPr>
        <w:t>метриясы мен</w:t>
      </w:r>
      <w:r w:rsidRPr="006C104B">
        <w:rPr>
          <w:sz w:val="28"/>
          <w:szCs w:val="28"/>
          <w:lang w:val="kk-KZ"/>
        </w:rPr>
        <w:t xml:space="preserve"> </w:t>
      </w:r>
      <w:r w:rsidR="00B94DF3" w:rsidRPr="006C104B">
        <w:rPr>
          <w:sz w:val="28"/>
          <w:szCs w:val="28"/>
          <w:lang w:val="kk-KZ"/>
        </w:rPr>
        <w:t>эксцесі туралы мәліметтер</w:t>
      </w:r>
      <w:r w:rsidRPr="006C104B">
        <w:rPr>
          <w:sz w:val="28"/>
          <w:szCs w:val="28"/>
          <w:lang w:val="kk-KZ"/>
        </w:rPr>
        <w:t xml:space="preserve"> </w:t>
      </w:r>
      <w:r w:rsidR="00B94DF3" w:rsidRPr="006C104B">
        <w:rPr>
          <w:sz w:val="28"/>
          <w:szCs w:val="28"/>
          <w:lang w:val="kk-KZ"/>
        </w:rPr>
        <w:t>3</w:t>
      </w:r>
      <w:r w:rsidRPr="006C104B">
        <w:rPr>
          <w:sz w:val="28"/>
          <w:szCs w:val="28"/>
          <w:lang w:val="kk-KZ"/>
        </w:rPr>
        <w:t xml:space="preserve">-кестеде келтірілген. </w:t>
      </w:r>
      <w:r w:rsidR="00B94DF3" w:rsidRPr="006C104B">
        <w:rPr>
          <w:sz w:val="28"/>
          <w:szCs w:val="28"/>
          <w:lang w:val="kk-KZ"/>
        </w:rPr>
        <w:t>Зерттеу нәтижесі,</w:t>
      </w:r>
      <w:r w:rsidRPr="006C104B">
        <w:rPr>
          <w:sz w:val="28"/>
          <w:szCs w:val="28"/>
          <w:lang w:val="kk-KZ"/>
        </w:rPr>
        <w:t xml:space="preserve"> шкала бойынша орташа бал</w:t>
      </w:r>
      <w:r w:rsidR="003106C4" w:rsidRPr="006C104B">
        <w:rPr>
          <w:sz w:val="28"/>
          <w:szCs w:val="28"/>
          <w:lang w:val="kk-KZ"/>
        </w:rPr>
        <w:t>л</w:t>
      </w:r>
      <w:r w:rsidRPr="006C104B">
        <w:rPr>
          <w:sz w:val="28"/>
          <w:szCs w:val="28"/>
          <w:lang w:val="kk-KZ"/>
        </w:rPr>
        <w:t>дар 66,6-дан 82,2-ге дейін ауытқығанын көрсетеді. Ең жоғары және ең төменгі ұпайлар</w:t>
      </w:r>
      <w:r w:rsidR="00B94DF3" w:rsidRPr="006C104B">
        <w:rPr>
          <w:sz w:val="28"/>
          <w:szCs w:val="28"/>
          <w:lang w:val="kk-KZ"/>
        </w:rPr>
        <w:t>,</w:t>
      </w:r>
      <w:r w:rsidRPr="006C104B">
        <w:rPr>
          <w:sz w:val="28"/>
          <w:szCs w:val="28"/>
          <w:lang w:val="kk-KZ"/>
        </w:rPr>
        <w:t xml:space="preserve"> сәйкесінше </w:t>
      </w:r>
      <w:r w:rsidR="006C104B" w:rsidRPr="006C104B">
        <w:rPr>
          <w:sz w:val="28"/>
          <w:szCs w:val="28"/>
          <w:lang w:val="kk-KZ"/>
        </w:rPr>
        <w:t xml:space="preserve">«физикалық қызметтілік» </w:t>
      </w:r>
      <w:r w:rsidR="00B94DF3" w:rsidRPr="006C104B">
        <w:rPr>
          <w:sz w:val="28"/>
          <w:szCs w:val="28"/>
          <w:lang w:val="kk-KZ"/>
        </w:rPr>
        <w:t>PF</w:t>
      </w:r>
      <w:r w:rsidRPr="006C104B">
        <w:rPr>
          <w:sz w:val="28"/>
          <w:szCs w:val="28"/>
          <w:lang w:val="kk-KZ"/>
        </w:rPr>
        <w:t xml:space="preserve"> (82,2) және </w:t>
      </w:r>
      <w:r w:rsidR="006C104B" w:rsidRPr="006C104B">
        <w:rPr>
          <w:sz w:val="28"/>
          <w:szCs w:val="28"/>
          <w:shd w:val="clear" w:color="auto" w:fill="FFFFFF"/>
          <w:lang w:val="kk-KZ"/>
        </w:rPr>
        <w:t xml:space="preserve">«өміршеңділік» </w:t>
      </w:r>
      <w:r w:rsidR="00B94DF3" w:rsidRPr="006C104B">
        <w:rPr>
          <w:sz w:val="28"/>
          <w:szCs w:val="28"/>
          <w:lang w:val="kk-KZ"/>
        </w:rPr>
        <w:t>VT</w:t>
      </w:r>
      <w:r w:rsidRPr="006C104B">
        <w:rPr>
          <w:sz w:val="28"/>
          <w:szCs w:val="28"/>
          <w:lang w:val="kk-KZ"/>
        </w:rPr>
        <w:t xml:space="preserve"> (66,6) </w:t>
      </w:r>
      <w:r w:rsidR="00B94DF3" w:rsidRPr="006C104B">
        <w:rPr>
          <w:sz w:val="28"/>
          <w:szCs w:val="28"/>
          <w:lang w:val="kk-KZ"/>
        </w:rPr>
        <w:t xml:space="preserve">шкалалары </w:t>
      </w:r>
      <w:r w:rsidRPr="006C104B">
        <w:rPr>
          <w:sz w:val="28"/>
          <w:szCs w:val="28"/>
          <w:lang w:val="kk-KZ"/>
        </w:rPr>
        <w:t xml:space="preserve">бойынша байқалды. </w:t>
      </w:r>
      <w:r w:rsidR="00B94DF3" w:rsidRPr="006C104B">
        <w:rPr>
          <w:sz w:val="28"/>
          <w:szCs w:val="28"/>
          <w:lang w:val="kk-KZ"/>
        </w:rPr>
        <w:t>SF-36 сауалнамасы</w:t>
      </w:r>
      <w:r w:rsidR="001E6F45" w:rsidRPr="006C104B">
        <w:rPr>
          <w:sz w:val="28"/>
          <w:szCs w:val="28"/>
          <w:lang w:val="kk-KZ"/>
        </w:rPr>
        <w:t>н</w:t>
      </w:r>
      <w:r w:rsidR="00B94DF3" w:rsidRPr="006C104B">
        <w:rPr>
          <w:sz w:val="28"/>
          <w:szCs w:val="28"/>
          <w:lang w:val="kk-KZ"/>
        </w:rPr>
        <w:t>ың қазақша нұсқасының ш</w:t>
      </w:r>
      <w:r w:rsidRPr="006C104B">
        <w:rPr>
          <w:sz w:val="28"/>
          <w:szCs w:val="28"/>
          <w:lang w:val="kk-KZ"/>
        </w:rPr>
        <w:t>кала бал</w:t>
      </w:r>
      <w:r w:rsidR="003106C4" w:rsidRPr="006C104B">
        <w:rPr>
          <w:sz w:val="28"/>
          <w:szCs w:val="28"/>
          <w:lang w:val="kk-KZ"/>
        </w:rPr>
        <w:t>л</w:t>
      </w:r>
      <w:r w:rsidRPr="006C104B">
        <w:rPr>
          <w:sz w:val="28"/>
          <w:szCs w:val="28"/>
          <w:lang w:val="kk-KZ"/>
        </w:rPr>
        <w:t>дары</w:t>
      </w:r>
      <w:r w:rsidR="001E6F45" w:rsidRPr="006C104B">
        <w:rPr>
          <w:sz w:val="28"/>
          <w:szCs w:val="28"/>
          <w:lang w:val="kk-KZ"/>
        </w:rPr>
        <w:t xml:space="preserve"> – </w:t>
      </w:r>
      <w:r w:rsidRPr="006C104B">
        <w:rPr>
          <w:sz w:val="28"/>
          <w:szCs w:val="28"/>
          <w:lang w:val="kk-KZ"/>
        </w:rPr>
        <w:t>1,37-ден -</w:t>
      </w:r>
      <w:r w:rsidR="00B94DF3" w:rsidRPr="006C104B">
        <w:rPr>
          <w:sz w:val="28"/>
          <w:szCs w:val="28"/>
          <w:lang w:val="kk-KZ"/>
        </w:rPr>
        <w:t xml:space="preserve"> </w:t>
      </w:r>
      <w:r w:rsidRPr="006C104B">
        <w:rPr>
          <w:sz w:val="28"/>
          <w:szCs w:val="28"/>
          <w:lang w:val="kk-KZ"/>
        </w:rPr>
        <w:t xml:space="preserve">0,18-ге дейінгі теріс </w:t>
      </w:r>
      <w:r w:rsidR="00B94DF3" w:rsidRPr="006C104B">
        <w:rPr>
          <w:sz w:val="28"/>
          <w:szCs w:val="28"/>
          <w:lang w:val="kk-KZ"/>
        </w:rPr>
        <w:t>асим</w:t>
      </w:r>
      <w:r w:rsidR="001E6F45" w:rsidRPr="006C104B">
        <w:rPr>
          <w:sz w:val="28"/>
          <w:szCs w:val="28"/>
          <w:lang w:val="kk-KZ"/>
        </w:rPr>
        <w:t>м</w:t>
      </w:r>
      <w:r w:rsidR="00B94DF3" w:rsidRPr="006C104B">
        <w:rPr>
          <w:sz w:val="28"/>
          <w:szCs w:val="28"/>
          <w:lang w:val="kk-KZ"/>
        </w:rPr>
        <w:t>етрияны</w:t>
      </w:r>
      <w:r w:rsidRPr="006C104B">
        <w:rPr>
          <w:sz w:val="28"/>
          <w:szCs w:val="28"/>
          <w:lang w:val="kk-KZ"/>
        </w:rPr>
        <w:t xml:space="preserve"> көрсетті.</w:t>
      </w:r>
    </w:p>
    <w:p w14:paraId="66702187" w14:textId="77777777" w:rsidR="00914EAC" w:rsidRDefault="00914EAC" w:rsidP="000A5EE1">
      <w:pPr>
        <w:ind w:firstLine="709"/>
        <w:rPr>
          <w:sz w:val="28"/>
          <w:szCs w:val="28"/>
          <w:lang w:val="kk-KZ"/>
        </w:rPr>
      </w:pPr>
    </w:p>
    <w:p w14:paraId="309D6EA3" w14:textId="196D5B02" w:rsidR="00055F9D" w:rsidRPr="00FF6FD1" w:rsidRDefault="000A5EE1" w:rsidP="000A5EE1">
      <w:pPr>
        <w:jc w:val="both"/>
        <w:rPr>
          <w:bCs/>
          <w:sz w:val="28"/>
          <w:szCs w:val="28"/>
          <w:lang w:val="kk-KZ"/>
        </w:rPr>
      </w:pPr>
      <w:r>
        <w:rPr>
          <w:bCs/>
          <w:sz w:val="28"/>
          <w:szCs w:val="28"/>
          <w:lang w:val="kk-KZ"/>
        </w:rPr>
        <w:t xml:space="preserve">Кесте </w:t>
      </w:r>
      <w:r w:rsidR="005C6940" w:rsidRPr="00FF6FD1">
        <w:rPr>
          <w:bCs/>
          <w:sz w:val="28"/>
          <w:szCs w:val="28"/>
          <w:lang w:val="kk-KZ"/>
        </w:rPr>
        <w:t>3</w:t>
      </w:r>
      <w:r>
        <w:rPr>
          <w:bCs/>
          <w:sz w:val="28"/>
          <w:szCs w:val="28"/>
          <w:lang w:val="kk-KZ"/>
        </w:rPr>
        <w:t xml:space="preserve"> – </w:t>
      </w:r>
      <w:r w:rsidR="00083549" w:rsidRPr="00FF6FD1">
        <w:rPr>
          <w:bCs/>
          <w:sz w:val="28"/>
          <w:szCs w:val="28"/>
          <w:lang w:val="kk-KZ"/>
        </w:rPr>
        <w:t>SF-36 сауалнамасының қазақ тіліндегі нұсқасы</w:t>
      </w:r>
      <w:r w:rsidR="005C6940" w:rsidRPr="00FF6FD1">
        <w:rPr>
          <w:bCs/>
          <w:sz w:val="28"/>
          <w:szCs w:val="28"/>
          <w:lang w:val="kk-KZ"/>
        </w:rPr>
        <w:t>ның</w:t>
      </w:r>
      <w:r w:rsidR="00083549" w:rsidRPr="00FF6FD1">
        <w:rPr>
          <w:bCs/>
          <w:sz w:val="28"/>
          <w:szCs w:val="28"/>
          <w:lang w:val="kk-KZ"/>
        </w:rPr>
        <w:t xml:space="preserve"> әрбір шкаласы</w:t>
      </w:r>
      <w:r w:rsidR="005C6940" w:rsidRPr="00FF6FD1">
        <w:rPr>
          <w:bCs/>
          <w:sz w:val="28"/>
          <w:szCs w:val="28"/>
          <w:lang w:val="kk-KZ"/>
        </w:rPr>
        <w:t xml:space="preserve"> бойынша</w:t>
      </w:r>
      <w:r w:rsidR="00083549" w:rsidRPr="00FF6FD1">
        <w:rPr>
          <w:bCs/>
          <w:sz w:val="28"/>
          <w:szCs w:val="28"/>
          <w:lang w:val="kk-KZ"/>
        </w:rPr>
        <w:t xml:space="preserve"> орташа балы, стандартты ауытқуы, сенімділік интервалы, асим</w:t>
      </w:r>
      <w:r w:rsidR="001E6F45" w:rsidRPr="00FF6FD1">
        <w:rPr>
          <w:bCs/>
          <w:sz w:val="28"/>
          <w:szCs w:val="28"/>
          <w:lang w:val="kk-KZ"/>
        </w:rPr>
        <w:t>м</w:t>
      </w:r>
      <w:r w:rsidR="00083549" w:rsidRPr="00FF6FD1">
        <w:rPr>
          <w:bCs/>
          <w:sz w:val="28"/>
          <w:szCs w:val="28"/>
          <w:lang w:val="kk-KZ"/>
        </w:rPr>
        <w:t>етриясы және эксцесі</w:t>
      </w:r>
    </w:p>
    <w:p w14:paraId="33B043B3" w14:textId="77777777" w:rsidR="00083549" w:rsidRPr="000A5EE1" w:rsidRDefault="00083549" w:rsidP="002F38CD">
      <w:pPr>
        <w:jc w:val="right"/>
        <w:rPr>
          <w:sz w:val="16"/>
          <w:szCs w:val="16"/>
          <w:highlight w:val="yellow"/>
          <w:lang w:val="kk-KZ"/>
        </w:rPr>
      </w:pPr>
    </w:p>
    <w:tbl>
      <w:tblPr>
        <w:tblStyle w:val="TableGrid"/>
        <w:tblW w:w="9525" w:type="dxa"/>
        <w:jc w:val="center"/>
        <w:tblLayout w:type="fixed"/>
        <w:tblLook w:val="04A0" w:firstRow="1" w:lastRow="0" w:firstColumn="1" w:lastColumn="0" w:noHBand="0" w:noVBand="1"/>
      </w:tblPr>
      <w:tblGrid>
        <w:gridCol w:w="2577"/>
        <w:gridCol w:w="992"/>
        <w:gridCol w:w="851"/>
        <w:gridCol w:w="850"/>
        <w:gridCol w:w="851"/>
        <w:gridCol w:w="850"/>
        <w:gridCol w:w="851"/>
        <w:gridCol w:w="850"/>
        <w:gridCol w:w="853"/>
      </w:tblGrid>
      <w:tr w:rsidR="002F38CD" w:rsidRPr="00FF6FD1" w14:paraId="4774D094" w14:textId="77777777" w:rsidTr="002F38CD">
        <w:trPr>
          <w:jc w:val="center"/>
        </w:trPr>
        <w:tc>
          <w:tcPr>
            <w:tcW w:w="2577" w:type="dxa"/>
            <w:vMerge w:val="restart"/>
            <w:tcBorders>
              <w:top w:val="single" w:sz="4" w:space="0" w:color="auto"/>
            </w:tcBorders>
            <w:vAlign w:val="center"/>
          </w:tcPr>
          <w:p w14:paraId="22AA30EB" w14:textId="1FEA666D" w:rsidR="002F38CD" w:rsidRPr="00FF6FD1" w:rsidRDefault="002F38CD" w:rsidP="002F38CD">
            <w:pPr>
              <w:jc w:val="center"/>
              <w:rPr>
                <w:sz w:val="24"/>
                <w:szCs w:val="24"/>
                <w:lang w:val="kk-KZ"/>
              </w:rPr>
            </w:pPr>
            <w:r w:rsidRPr="00FF6FD1">
              <w:rPr>
                <w:bCs/>
                <w:sz w:val="24"/>
                <w:szCs w:val="24"/>
                <w:lang w:val="kk-KZ"/>
              </w:rPr>
              <w:t xml:space="preserve">Орташа балы </w:t>
            </w:r>
            <w:r w:rsidRPr="00FF6FD1">
              <w:rPr>
                <w:bCs/>
                <w:sz w:val="24"/>
                <w:szCs w:val="24"/>
                <w:lang w:val="en-US"/>
              </w:rPr>
              <w:t>(Mean)</w:t>
            </w:r>
          </w:p>
        </w:tc>
        <w:tc>
          <w:tcPr>
            <w:tcW w:w="6948" w:type="dxa"/>
            <w:gridSpan w:val="8"/>
          </w:tcPr>
          <w:p w14:paraId="762368B5" w14:textId="3EB7C0A3" w:rsidR="002F38CD" w:rsidRPr="00FF6FD1" w:rsidRDefault="002F38CD" w:rsidP="00F51E79">
            <w:pPr>
              <w:ind w:firstLine="709"/>
              <w:jc w:val="center"/>
              <w:rPr>
                <w:bCs/>
                <w:sz w:val="24"/>
                <w:szCs w:val="24"/>
                <w:lang w:val="kk-KZ"/>
              </w:rPr>
            </w:pPr>
            <w:r w:rsidRPr="00FF6FD1">
              <w:rPr>
                <w:bCs/>
                <w:sz w:val="24"/>
                <w:szCs w:val="24"/>
                <w:lang w:val="en-US"/>
              </w:rPr>
              <w:t>SF-36 с</w:t>
            </w:r>
            <w:r w:rsidRPr="00FF6FD1">
              <w:rPr>
                <w:bCs/>
                <w:sz w:val="24"/>
                <w:szCs w:val="24"/>
                <w:lang w:val="kk-KZ"/>
              </w:rPr>
              <w:t>ауалнамасының шкалалары</w:t>
            </w:r>
          </w:p>
        </w:tc>
      </w:tr>
      <w:tr w:rsidR="002F38CD" w:rsidRPr="00FF6FD1" w14:paraId="5D835B7F" w14:textId="77777777" w:rsidTr="002F38CD">
        <w:trPr>
          <w:jc w:val="center"/>
        </w:trPr>
        <w:tc>
          <w:tcPr>
            <w:tcW w:w="2577" w:type="dxa"/>
            <w:vMerge/>
          </w:tcPr>
          <w:p w14:paraId="67729C19" w14:textId="36FCEBAF" w:rsidR="002F38CD" w:rsidRPr="00FF6FD1" w:rsidRDefault="002F38CD" w:rsidP="00F51E79">
            <w:pPr>
              <w:jc w:val="both"/>
              <w:rPr>
                <w:sz w:val="24"/>
                <w:szCs w:val="24"/>
              </w:rPr>
            </w:pPr>
          </w:p>
        </w:tc>
        <w:tc>
          <w:tcPr>
            <w:tcW w:w="992" w:type="dxa"/>
          </w:tcPr>
          <w:p w14:paraId="32DB5F39" w14:textId="77777777" w:rsidR="002F38CD" w:rsidRPr="00FF6FD1" w:rsidRDefault="002F38CD" w:rsidP="00F51E79">
            <w:pPr>
              <w:jc w:val="center"/>
              <w:rPr>
                <w:bCs/>
                <w:sz w:val="24"/>
                <w:szCs w:val="24"/>
              </w:rPr>
            </w:pPr>
            <w:r w:rsidRPr="00FF6FD1">
              <w:rPr>
                <w:bCs/>
                <w:sz w:val="24"/>
                <w:szCs w:val="24"/>
              </w:rPr>
              <w:t>PF</w:t>
            </w:r>
          </w:p>
        </w:tc>
        <w:tc>
          <w:tcPr>
            <w:tcW w:w="851" w:type="dxa"/>
          </w:tcPr>
          <w:p w14:paraId="24E0D604" w14:textId="77777777" w:rsidR="002F38CD" w:rsidRPr="00FF6FD1" w:rsidRDefault="002F38CD" w:rsidP="00F51E79">
            <w:pPr>
              <w:jc w:val="center"/>
              <w:rPr>
                <w:bCs/>
                <w:sz w:val="24"/>
                <w:szCs w:val="24"/>
              </w:rPr>
            </w:pPr>
            <w:r w:rsidRPr="00FF6FD1">
              <w:rPr>
                <w:bCs/>
                <w:sz w:val="24"/>
                <w:szCs w:val="24"/>
              </w:rPr>
              <w:t>RP</w:t>
            </w:r>
          </w:p>
        </w:tc>
        <w:tc>
          <w:tcPr>
            <w:tcW w:w="850" w:type="dxa"/>
          </w:tcPr>
          <w:p w14:paraId="607F15CB" w14:textId="77777777" w:rsidR="002F38CD" w:rsidRPr="00FF6FD1" w:rsidRDefault="002F38CD" w:rsidP="00F51E79">
            <w:pPr>
              <w:jc w:val="center"/>
              <w:rPr>
                <w:bCs/>
                <w:sz w:val="24"/>
                <w:szCs w:val="24"/>
              </w:rPr>
            </w:pPr>
            <w:r w:rsidRPr="00FF6FD1">
              <w:rPr>
                <w:bCs/>
                <w:sz w:val="24"/>
                <w:szCs w:val="24"/>
              </w:rPr>
              <w:t>BP</w:t>
            </w:r>
          </w:p>
        </w:tc>
        <w:tc>
          <w:tcPr>
            <w:tcW w:w="851" w:type="dxa"/>
          </w:tcPr>
          <w:p w14:paraId="0673EB62" w14:textId="77777777" w:rsidR="002F38CD" w:rsidRPr="00FF6FD1" w:rsidRDefault="002F38CD" w:rsidP="00F51E79">
            <w:pPr>
              <w:jc w:val="center"/>
              <w:rPr>
                <w:bCs/>
                <w:sz w:val="24"/>
                <w:szCs w:val="24"/>
              </w:rPr>
            </w:pPr>
            <w:r w:rsidRPr="00FF6FD1">
              <w:rPr>
                <w:bCs/>
                <w:sz w:val="24"/>
                <w:szCs w:val="24"/>
              </w:rPr>
              <w:t>GH</w:t>
            </w:r>
          </w:p>
        </w:tc>
        <w:tc>
          <w:tcPr>
            <w:tcW w:w="850" w:type="dxa"/>
          </w:tcPr>
          <w:p w14:paraId="2819D1E4" w14:textId="77777777" w:rsidR="002F38CD" w:rsidRPr="00FF6FD1" w:rsidRDefault="002F38CD" w:rsidP="00F51E79">
            <w:pPr>
              <w:jc w:val="center"/>
              <w:rPr>
                <w:bCs/>
                <w:sz w:val="24"/>
                <w:szCs w:val="24"/>
              </w:rPr>
            </w:pPr>
            <w:r w:rsidRPr="00FF6FD1">
              <w:rPr>
                <w:bCs/>
                <w:sz w:val="24"/>
                <w:szCs w:val="24"/>
              </w:rPr>
              <w:t>VT</w:t>
            </w:r>
          </w:p>
        </w:tc>
        <w:tc>
          <w:tcPr>
            <w:tcW w:w="851" w:type="dxa"/>
          </w:tcPr>
          <w:p w14:paraId="0195CFA7" w14:textId="77777777" w:rsidR="002F38CD" w:rsidRPr="00FF6FD1" w:rsidRDefault="002F38CD" w:rsidP="00F51E79">
            <w:pPr>
              <w:jc w:val="center"/>
              <w:rPr>
                <w:bCs/>
                <w:sz w:val="24"/>
                <w:szCs w:val="24"/>
              </w:rPr>
            </w:pPr>
            <w:r w:rsidRPr="00FF6FD1">
              <w:rPr>
                <w:bCs/>
                <w:sz w:val="24"/>
                <w:szCs w:val="24"/>
              </w:rPr>
              <w:t>SF</w:t>
            </w:r>
          </w:p>
        </w:tc>
        <w:tc>
          <w:tcPr>
            <w:tcW w:w="850" w:type="dxa"/>
          </w:tcPr>
          <w:p w14:paraId="6B4BF981" w14:textId="77777777" w:rsidR="002F38CD" w:rsidRPr="00FF6FD1" w:rsidRDefault="002F38CD" w:rsidP="00F51E79">
            <w:pPr>
              <w:jc w:val="center"/>
              <w:rPr>
                <w:bCs/>
                <w:sz w:val="24"/>
                <w:szCs w:val="24"/>
              </w:rPr>
            </w:pPr>
            <w:r w:rsidRPr="00FF6FD1">
              <w:rPr>
                <w:bCs/>
                <w:sz w:val="24"/>
                <w:szCs w:val="24"/>
              </w:rPr>
              <w:t>RE</w:t>
            </w:r>
          </w:p>
        </w:tc>
        <w:tc>
          <w:tcPr>
            <w:tcW w:w="853" w:type="dxa"/>
          </w:tcPr>
          <w:p w14:paraId="5CAFC0C6" w14:textId="77777777" w:rsidR="002F38CD" w:rsidRPr="00FF6FD1" w:rsidRDefault="002F38CD" w:rsidP="00F51E79">
            <w:pPr>
              <w:jc w:val="center"/>
              <w:rPr>
                <w:bCs/>
                <w:sz w:val="24"/>
                <w:szCs w:val="24"/>
              </w:rPr>
            </w:pPr>
            <w:r w:rsidRPr="00FF6FD1">
              <w:rPr>
                <w:bCs/>
                <w:sz w:val="24"/>
                <w:szCs w:val="24"/>
              </w:rPr>
              <w:t>MH</w:t>
            </w:r>
          </w:p>
        </w:tc>
      </w:tr>
      <w:tr w:rsidR="002F38CD" w:rsidRPr="00FF6FD1" w14:paraId="71013BBA" w14:textId="77777777" w:rsidTr="002F38CD">
        <w:trPr>
          <w:jc w:val="center"/>
        </w:trPr>
        <w:tc>
          <w:tcPr>
            <w:tcW w:w="2577" w:type="dxa"/>
            <w:vMerge/>
          </w:tcPr>
          <w:p w14:paraId="135A02BD" w14:textId="1B7271B3" w:rsidR="002F38CD" w:rsidRPr="00FF6FD1" w:rsidRDefault="002F38CD" w:rsidP="00F51E79">
            <w:pPr>
              <w:jc w:val="both"/>
              <w:rPr>
                <w:bCs/>
                <w:sz w:val="24"/>
                <w:szCs w:val="24"/>
                <w:lang w:val="en-US"/>
              </w:rPr>
            </w:pPr>
          </w:p>
        </w:tc>
        <w:tc>
          <w:tcPr>
            <w:tcW w:w="992" w:type="dxa"/>
            <w:vAlign w:val="center"/>
          </w:tcPr>
          <w:p w14:paraId="7F27B9D7" w14:textId="77777777" w:rsidR="002F38CD" w:rsidRPr="00FF6FD1" w:rsidRDefault="002F38CD" w:rsidP="002F38CD">
            <w:pPr>
              <w:jc w:val="center"/>
              <w:rPr>
                <w:sz w:val="24"/>
                <w:szCs w:val="24"/>
              </w:rPr>
            </w:pPr>
            <w:r w:rsidRPr="00FF6FD1">
              <w:rPr>
                <w:sz w:val="24"/>
                <w:szCs w:val="24"/>
              </w:rPr>
              <w:t>82.2</w:t>
            </w:r>
          </w:p>
        </w:tc>
        <w:tc>
          <w:tcPr>
            <w:tcW w:w="851" w:type="dxa"/>
            <w:vAlign w:val="center"/>
          </w:tcPr>
          <w:p w14:paraId="32115B40" w14:textId="77777777" w:rsidR="002F38CD" w:rsidRPr="00FF6FD1" w:rsidRDefault="002F38CD" w:rsidP="002F38CD">
            <w:pPr>
              <w:jc w:val="center"/>
              <w:rPr>
                <w:sz w:val="24"/>
                <w:szCs w:val="24"/>
              </w:rPr>
            </w:pPr>
            <w:r w:rsidRPr="00FF6FD1">
              <w:rPr>
                <w:sz w:val="24"/>
                <w:szCs w:val="24"/>
              </w:rPr>
              <w:t>69.7</w:t>
            </w:r>
          </w:p>
        </w:tc>
        <w:tc>
          <w:tcPr>
            <w:tcW w:w="850" w:type="dxa"/>
            <w:vAlign w:val="center"/>
          </w:tcPr>
          <w:p w14:paraId="5EE680B0" w14:textId="77777777" w:rsidR="002F38CD" w:rsidRPr="00FF6FD1" w:rsidRDefault="002F38CD" w:rsidP="002F38CD">
            <w:pPr>
              <w:jc w:val="center"/>
              <w:rPr>
                <w:sz w:val="24"/>
                <w:szCs w:val="24"/>
              </w:rPr>
            </w:pPr>
            <w:r w:rsidRPr="00FF6FD1">
              <w:rPr>
                <w:sz w:val="24"/>
                <w:szCs w:val="24"/>
              </w:rPr>
              <w:t>80.7</w:t>
            </w:r>
          </w:p>
        </w:tc>
        <w:tc>
          <w:tcPr>
            <w:tcW w:w="851" w:type="dxa"/>
            <w:vAlign w:val="center"/>
          </w:tcPr>
          <w:p w14:paraId="4BE3C2FE" w14:textId="77777777" w:rsidR="002F38CD" w:rsidRPr="00FF6FD1" w:rsidRDefault="002F38CD" w:rsidP="002F38CD">
            <w:pPr>
              <w:jc w:val="center"/>
              <w:rPr>
                <w:sz w:val="24"/>
                <w:szCs w:val="24"/>
              </w:rPr>
            </w:pPr>
            <w:r w:rsidRPr="00FF6FD1">
              <w:rPr>
                <w:sz w:val="24"/>
                <w:szCs w:val="24"/>
              </w:rPr>
              <w:t>71.4</w:t>
            </w:r>
          </w:p>
        </w:tc>
        <w:tc>
          <w:tcPr>
            <w:tcW w:w="850" w:type="dxa"/>
            <w:vAlign w:val="center"/>
          </w:tcPr>
          <w:p w14:paraId="7BBC690E" w14:textId="77777777" w:rsidR="002F38CD" w:rsidRPr="00FF6FD1" w:rsidRDefault="002F38CD" w:rsidP="002F38CD">
            <w:pPr>
              <w:jc w:val="center"/>
              <w:rPr>
                <w:sz w:val="24"/>
                <w:szCs w:val="24"/>
              </w:rPr>
            </w:pPr>
            <w:r w:rsidRPr="00FF6FD1">
              <w:rPr>
                <w:sz w:val="24"/>
                <w:szCs w:val="24"/>
              </w:rPr>
              <w:t>66.6</w:t>
            </w:r>
          </w:p>
        </w:tc>
        <w:tc>
          <w:tcPr>
            <w:tcW w:w="851" w:type="dxa"/>
            <w:vAlign w:val="center"/>
          </w:tcPr>
          <w:p w14:paraId="061735AD" w14:textId="77777777" w:rsidR="002F38CD" w:rsidRPr="00FF6FD1" w:rsidRDefault="002F38CD" w:rsidP="002F38CD">
            <w:pPr>
              <w:jc w:val="center"/>
              <w:rPr>
                <w:sz w:val="24"/>
                <w:szCs w:val="24"/>
              </w:rPr>
            </w:pPr>
            <w:r w:rsidRPr="00FF6FD1">
              <w:rPr>
                <w:sz w:val="24"/>
                <w:szCs w:val="24"/>
              </w:rPr>
              <w:t>78.1</w:t>
            </w:r>
          </w:p>
        </w:tc>
        <w:tc>
          <w:tcPr>
            <w:tcW w:w="850" w:type="dxa"/>
            <w:vAlign w:val="center"/>
          </w:tcPr>
          <w:p w14:paraId="4372DD6D" w14:textId="77777777" w:rsidR="002F38CD" w:rsidRPr="00FF6FD1" w:rsidRDefault="002F38CD" w:rsidP="002F38CD">
            <w:pPr>
              <w:jc w:val="center"/>
              <w:rPr>
                <w:sz w:val="24"/>
                <w:szCs w:val="24"/>
              </w:rPr>
            </w:pPr>
            <w:r w:rsidRPr="00FF6FD1">
              <w:rPr>
                <w:sz w:val="24"/>
                <w:szCs w:val="24"/>
              </w:rPr>
              <w:t>69.4</w:t>
            </w:r>
          </w:p>
        </w:tc>
        <w:tc>
          <w:tcPr>
            <w:tcW w:w="853" w:type="dxa"/>
            <w:vAlign w:val="center"/>
          </w:tcPr>
          <w:p w14:paraId="28A5858D" w14:textId="77777777" w:rsidR="002F38CD" w:rsidRPr="00FF6FD1" w:rsidRDefault="002F38CD" w:rsidP="002F38CD">
            <w:pPr>
              <w:jc w:val="center"/>
              <w:rPr>
                <w:sz w:val="24"/>
                <w:szCs w:val="24"/>
              </w:rPr>
            </w:pPr>
            <w:r w:rsidRPr="00FF6FD1">
              <w:rPr>
                <w:sz w:val="24"/>
                <w:szCs w:val="24"/>
              </w:rPr>
              <w:t>68.4</w:t>
            </w:r>
          </w:p>
        </w:tc>
      </w:tr>
      <w:tr w:rsidR="00055F9D" w:rsidRPr="00FF6FD1" w14:paraId="2924E210" w14:textId="77777777" w:rsidTr="002F38CD">
        <w:trPr>
          <w:jc w:val="center"/>
        </w:trPr>
        <w:tc>
          <w:tcPr>
            <w:tcW w:w="2577" w:type="dxa"/>
          </w:tcPr>
          <w:p w14:paraId="575D2FAD" w14:textId="7B5D82DB" w:rsidR="00055F9D" w:rsidRPr="00FF6FD1" w:rsidRDefault="006E60A5" w:rsidP="00F51E79">
            <w:pPr>
              <w:jc w:val="both"/>
              <w:rPr>
                <w:bCs/>
                <w:sz w:val="24"/>
                <w:szCs w:val="24"/>
                <w:lang w:val="kk-KZ"/>
              </w:rPr>
            </w:pPr>
            <w:r w:rsidRPr="00FF6FD1">
              <w:rPr>
                <w:bCs/>
                <w:sz w:val="24"/>
                <w:szCs w:val="24"/>
                <w:lang w:val="kk-KZ"/>
              </w:rPr>
              <w:t>Стандартты ауытқу</w:t>
            </w:r>
            <w:r w:rsidR="001E6F45" w:rsidRPr="00FF6FD1">
              <w:rPr>
                <w:bCs/>
                <w:sz w:val="24"/>
                <w:szCs w:val="24"/>
                <w:lang w:val="kk-KZ"/>
              </w:rPr>
              <w:t>ы</w:t>
            </w:r>
            <w:r w:rsidRPr="00FF6FD1">
              <w:rPr>
                <w:bCs/>
                <w:sz w:val="24"/>
                <w:szCs w:val="24"/>
                <w:lang w:val="kk-KZ"/>
              </w:rPr>
              <w:t xml:space="preserve"> (</w:t>
            </w:r>
            <w:r w:rsidR="00055F9D" w:rsidRPr="00FF6FD1">
              <w:rPr>
                <w:bCs/>
                <w:sz w:val="24"/>
                <w:szCs w:val="24"/>
              </w:rPr>
              <w:t>SD</w:t>
            </w:r>
            <w:r w:rsidRPr="00FF6FD1">
              <w:rPr>
                <w:bCs/>
                <w:sz w:val="24"/>
                <w:szCs w:val="24"/>
                <w:lang w:val="kk-KZ"/>
              </w:rPr>
              <w:t>)</w:t>
            </w:r>
          </w:p>
        </w:tc>
        <w:tc>
          <w:tcPr>
            <w:tcW w:w="992" w:type="dxa"/>
            <w:vAlign w:val="center"/>
          </w:tcPr>
          <w:p w14:paraId="2CFAE946" w14:textId="77777777" w:rsidR="00055F9D" w:rsidRPr="00FF6FD1" w:rsidRDefault="00055F9D" w:rsidP="002F38CD">
            <w:pPr>
              <w:jc w:val="center"/>
              <w:rPr>
                <w:sz w:val="24"/>
                <w:szCs w:val="24"/>
              </w:rPr>
            </w:pPr>
            <w:r w:rsidRPr="00FF6FD1">
              <w:rPr>
                <w:sz w:val="24"/>
                <w:szCs w:val="24"/>
              </w:rPr>
              <w:t>22.8</w:t>
            </w:r>
          </w:p>
        </w:tc>
        <w:tc>
          <w:tcPr>
            <w:tcW w:w="851" w:type="dxa"/>
            <w:vAlign w:val="center"/>
          </w:tcPr>
          <w:p w14:paraId="30D3EBB6" w14:textId="77777777" w:rsidR="00055F9D" w:rsidRPr="00FF6FD1" w:rsidRDefault="00055F9D" w:rsidP="002F38CD">
            <w:pPr>
              <w:jc w:val="center"/>
              <w:rPr>
                <w:sz w:val="24"/>
                <w:szCs w:val="24"/>
              </w:rPr>
            </w:pPr>
            <w:r w:rsidRPr="00FF6FD1">
              <w:rPr>
                <w:sz w:val="24"/>
                <w:szCs w:val="24"/>
              </w:rPr>
              <w:t>35.4</w:t>
            </w:r>
          </w:p>
        </w:tc>
        <w:tc>
          <w:tcPr>
            <w:tcW w:w="850" w:type="dxa"/>
            <w:vAlign w:val="center"/>
          </w:tcPr>
          <w:p w14:paraId="4D067152" w14:textId="77777777" w:rsidR="00055F9D" w:rsidRPr="00FF6FD1" w:rsidRDefault="00055F9D" w:rsidP="002F38CD">
            <w:pPr>
              <w:jc w:val="center"/>
              <w:rPr>
                <w:sz w:val="24"/>
                <w:szCs w:val="24"/>
              </w:rPr>
            </w:pPr>
            <w:r w:rsidRPr="00FF6FD1">
              <w:rPr>
                <w:sz w:val="24"/>
                <w:szCs w:val="24"/>
              </w:rPr>
              <w:t>21.0</w:t>
            </w:r>
          </w:p>
        </w:tc>
        <w:tc>
          <w:tcPr>
            <w:tcW w:w="851" w:type="dxa"/>
            <w:vAlign w:val="center"/>
          </w:tcPr>
          <w:p w14:paraId="0B362637" w14:textId="77777777" w:rsidR="00055F9D" w:rsidRPr="00FF6FD1" w:rsidRDefault="00055F9D" w:rsidP="002F38CD">
            <w:pPr>
              <w:jc w:val="center"/>
              <w:rPr>
                <w:sz w:val="24"/>
                <w:szCs w:val="24"/>
              </w:rPr>
            </w:pPr>
            <w:r w:rsidRPr="00FF6FD1">
              <w:rPr>
                <w:sz w:val="24"/>
                <w:szCs w:val="24"/>
              </w:rPr>
              <w:t>17.4</w:t>
            </w:r>
          </w:p>
        </w:tc>
        <w:tc>
          <w:tcPr>
            <w:tcW w:w="850" w:type="dxa"/>
            <w:vAlign w:val="center"/>
          </w:tcPr>
          <w:p w14:paraId="3764D423" w14:textId="77777777" w:rsidR="00055F9D" w:rsidRPr="00FF6FD1" w:rsidRDefault="00055F9D" w:rsidP="002F38CD">
            <w:pPr>
              <w:jc w:val="center"/>
              <w:rPr>
                <w:sz w:val="24"/>
                <w:szCs w:val="24"/>
              </w:rPr>
            </w:pPr>
            <w:r w:rsidRPr="00FF6FD1">
              <w:rPr>
                <w:sz w:val="24"/>
                <w:szCs w:val="24"/>
              </w:rPr>
              <w:t>15.7</w:t>
            </w:r>
          </w:p>
        </w:tc>
        <w:tc>
          <w:tcPr>
            <w:tcW w:w="851" w:type="dxa"/>
            <w:vAlign w:val="center"/>
          </w:tcPr>
          <w:p w14:paraId="322B197C" w14:textId="77777777" w:rsidR="00055F9D" w:rsidRPr="00FF6FD1" w:rsidRDefault="00055F9D" w:rsidP="002F38CD">
            <w:pPr>
              <w:jc w:val="center"/>
              <w:rPr>
                <w:sz w:val="24"/>
                <w:szCs w:val="24"/>
              </w:rPr>
            </w:pPr>
            <w:r w:rsidRPr="00FF6FD1">
              <w:rPr>
                <w:sz w:val="24"/>
                <w:szCs w:val="24"/>
              </w:rPr>
              <w:t>19.6</w:t>
            </w:r>
          </w:p>
        </w:tc>
        <w:tc>
          <w:tcPr>
            <w:tcW w:w="850" w:type="dxa"/>
            <w:vAlign w:val="center"/>
          </w:tcPr>
          <w:p w14:paraId="3A7D6A90" w14:textId="77777777" w:rsidR="00055F9D" w:rsidRPr="00FF6FD1" w:rsidRDefault="00055F9D" w:rsidP="002F38CD">
            <w:pPr>
              <w:jc w:val="center"/>
              <w:rPr>
                <w:sz w:val="24"/>
                <w:szCs w:val="24"/>
              </w:rPr>
            </w:pPr>
            <w:r w:rsidRPr="00FF6FD1">
              <w:rPr>
                <w:sz w:val="24"/>
                <w:szCs w:val="24"/>
              </w:rPr>
              <w:t>39.8</w:t>
            </w:r>
          </w:p>
        </w:tc>
        <w:tc>
          <w:tcPr>
            <w:tcW w:w="853" w:type="dxa"/>
            <w:vAlign w:val="center"/>
          </w:tcPr>
          <w:p w14:paraId="786DD8D9" w14:textId="77777777" w:rsidR="00055F9D" w:rsidRPr="00FF6FD1" w:rsidRDefault="00055F9D" w:rsidP="002F38CD">
            <w:pPr>
              <w:jc w:val="center"/>
              <w:rPr>
                <w:sz w:val="24"/>
                <w:szCs w:val="24"/>
              </w:rPr>
            </w:pPr>
            <w:r w:rsidRPr="00FF6FD1">
              <w:rPr>
                <w:sz w:val="24"/>
                <w:szCs w:val="24"/>
              </w:rPr>
              <w:t>14.0</w:t>
            </w:r>
          </w:p>
        </w:tc>
      </w:tr>
      <w:tr w:rsidR="00055F9D" w:rsidRPr="00FF6FD1" w14:paraId="22AEFAF9" w14:textId="77777777" w:rsidTr="002F38CD">
        <w:trPr>
          <w:jc w:val="center"/>
        </w:trPr>
        <w:tc>
          <w:tcPr>
            <w:tcW w:w="2577" w:type="dxa"/>
          </w:tcPr>
          <w:p w14:paraId="07014294" w14:textId="1FBE4EBA" w:rsidR="00055F9D" w:rsidRPr="00FF6FD1" w:rsidRDefault="006E60A5" w:rsidP="00F51E79">
            <w:pPr>
              <w:jc w:val="both"/>
              <w:rPr>
                <w:bCs/>
                <w:sz w:val="24"/>
                <w:szCs w:val="24"/>
                <w:lang w:val="kk-KZ"/>
              </w:rPr>
            </w:pPr>
            <w:r w:rsidRPr="00FF6FD1">
              <w:rPr>
                <w:bCs/>
                <w:sz w:val="24"/>
                <w:szCs w:val="24"/>
                <w:lang w:val="kk-KZ"/>
              </w:rPr>
              <w:t>Сенімділік интервалы</w:t>
            </w:r>
          </w:p>
          <w:p w14:paraId="5663D52C" w14:textId="704743E5" w:rsidR="00055F9D" w:rsidRPr="00FF6FD1" w:rsidRDefault="002F38CD" w:rsidP="002F38CD">
            <w:pPr>
              <w:ind w:left="261"/>
              <w:rPr>
                <w:bCs/>
                <w:sz w:val="24"/>
                <w:szCs w:val="24"/>
              </w:rPr>
            </w:pPr>
            <w:r>
              <w:rPr>
                <w:bCs/>
                <w:sz w:val="24"/>
                <w:szCs w:val="24"/>
                <w:lang w:val="kk-KZ"/>
              </w:rPr>
              <w:t xml:space="preserve">‒ </w:t>
            </w:r>
            <w:r w:rsidRPr="00FF6FD1">
              <w:rPr>
                <w:bCs/>
                <w:sz w:val="24"/>
                <w:szCs w:val="24"/>
                <w:lang w:val="kk-KZ"/>
              </w:rPr>
              <w:t>төмен</w:t>
            </w:r>
          </w:p>
          <w:p w14:paraId="4EF5D5AC" w14:textId="4DC75FD0" w:rsidR="00055F9D" w:rsidRPr="00FF6FD1" w:rsidRDefault="002F38CD" w:rsidP="002F38CD">
            <w:pPr>
              <w:ind w:left="261"/>
              <w:rPr>
                <w:bCs/>
                <w:sz w:val="24"/>
                <w:szCs w:val="24"/>
                <w:lang w:val="kk-KZ"/>
              </w:rPr>
            </w:pPr>
            <w:r>
              <w:rPr>
                <w:bCs/>
                <w:sz w:val="24"/>
                <w:szCs w:val="24"/>
                <w:lang w:val="kk-KZ"/>
              </w:rPr>
              <w:t xml:space="preserve">‒ </w:t>
            </w:r>
            <w:r w:rsidRPr="00FF6FD1">
              <w:rPr>
                <w:bCs/>
                <w:sz w:val="24"/>
                <w:szCs w:val="24"/>
                <w:lang w:val="kk-KZ"/>
              </w:rPr>
              <w:t>ж</w:t>
            </w:r>
            <w:r w:rsidR="006E60A5" w:rsidRPr="00FF6FD1">
              <w:rPr>
                <w:bCs/>
                <w:sz w:val="24"/>
                <w:szCs w:val="24"/>
                <w:lang w:val="kk-KZ"/>
              </w:rPr>
              <w:t>оғары</w:t>
            </w:r>
          </w:p>
        </w:tc>
        <w:tc>
          <w:tcPr>
            <w:tcW w:w="992" w:type="dxa"/>
            <w:vAlign w:val="bottom"/>
          </w:tcPr>
          <w:p w14:paraId="1A5D9364" w14:textId="48BF3755" w:rsidR="00055F9D" w:rsidRPr="00FF6FD1" w:rsidRDefault="00055F9D" w:rsidP="002F38CD">
            <w:pPr>
              <w:jc w:val="center"/>
              <w:rPr>
                <w:sz w:val="24"/>
                <w:szCs w:val="24"/>
              </w:rPr>
            </w:pPr>
            <w:r w:rsidRPr="00FF6FD1">
              <w:rPr>
                <w:sz w:val="24"/>
                <w:szCs w:val="24"/>
              </w:rPr>
              <w:t>80.4</w:t>
            </w:r>
          </w:p>
          <w:p w14:paraId="12EC196E" w14:textId="77777777" w:rsidR="00055F9D" w:rsidRPr="00FF6FD1" w:rsidRDefault="00055F9D" w:rsidP="002F38CD">
            <w:pPr>
              <w:jc w:val="center"/>
              <w:rPr>
                <w:sz w:val="24"/>
                <w:szCs w:val="24"/>
              </w:rPr>
            </w:pPr>
            <w:r w:rsidRPr="00FF6FD1">
              <w:rPr>
                <w:sz w:val="24"/>
                <w:szCs w:val="24"/>
              </w:rPr>
              <w:t>83.9</w:t>
            </w:r>
          </w:p>
        </w:tc>
        <w:tc>
          <w:tcPr>
            <w:tcW w:w="851" w:type="dxa"/>
            <w:vAlign w:val="bottom"/>
          </w:tcPr>
          <w:p w14:paraId="1B5B04CB" w14:textId="15970D70" w:rsidR="00055F9D" w:rsidRPr="00FF6FD1" w:rsidRDefault="00055F9D" w:rsidP="002F38CD">
            <w:pPr>
              <w:jc w:val="center"/>
              <w:rPr>
                <w:sz w:val="24"/>
                <w:szCs w:val="24"/>
              </w:rPr>
            </w:pPr>
            <w:r w:rsidRPr="00FF6FD1">
              <w:rPr>
                <w:sz w:val="24"/>
                <w:szCs w:val="24"/>
              </w:rPr>
              <w:t>66.9</w:t>
            </w:r>
          </w:p>
          <w:p w14:paraId="0DD394B9" w14:textId="77777777" w:rsidR="00055F9D" w:rsidRPr="00FF6FD1" w:rsidRDefault="00055F9D" w:rsidP="002F38CD">
            <w:pPr>
              <w:jc w:val="center"/>
              <w:rPr>
                <w:sz w:val="24"/>
                <w:szCs w:val="24"/>
              </w:rPr>
            </w:pPr>
            <w:r w:rsidRPr="00FF6FD1">
              <w:rPr>
                <w:sz w:val="24"/>
                <w:szCs w:val="24"/>
              </w:rPr>
              <w:t>72.4</w:t>
            </w:r>
          </w:p>
        </w:tc>
        <w:tc>
          <w:tcPr>
            <w:tcW w:w="850" w:type="dxa"/>
            <w:vAlign w:val="bottom"/>
          </w:tcPr>
          <w:p w14:paraId="76AB7F70" w14:textId="007D3CC5" w:rsidR="00055F9D" w:rsidRPr="00FF6FD1" w:rsidRDefault="00055F9D" w:rsidP="002F38CD">
            <w:pPr>
              <w:jc w:val="center"/>
              <w:rPr>
                <w:sz w:val="24"/>
                <w:szCs w:val="24"/>
              </w:rPr>
            </w:pPr>
            <w:r w:rsidRPr="00FF6FD1">
              <w:rPr>
                <w:sz w:val="24"/>
                <w:szCs w:val="24"/>
              </w:rPr>
              <w:t>79.0</w:t>
            </w:r>
          </w:p>
          <w:p w14:paraId="2C44E7C5" w14:textId="77777777" w:rsidR="00055F9D" w:rsidRPr="00FF6FD1" w:rsidRDefault="00055F9D" w:rsidP="002F38CD">
            <w:pPr>
              <w:jc w:val="center"/>
              <w:rPr>
                <w:sz w:val="24"/>
                <w:szCs w:val="24"/>
              </w:rPr>
            </w:pPr>
            <w:r w:rsidRPr="00FF6FD1">
              <w:rPr>
                <w:sz w:val="24"/>
                <w:szCs w:val="24"/>
              </w:rPr>
              <w:t>82.3</w:t>
            </w:r>
          </w:p>
        </w:tc>
        <w:tc>
          <w:tcPr>
            <w:tcW w:w="851" w:type="dxa"/>
            <w:vAlign w:val="bottom"/>
          </w:tcPr>
          <w:p w14:paraId="3C1456E7" w14:textId="599AE73F" w:rsidR="00055F9D" w:rsidRPr="00FF6FD1" w:rsidRDefault="00055F9D" w:rsidP="002F38CD">
            <w:pPr>
              <w:jc w:val="center"/>
              <w:rPr>
                <w:sz w:val="24"/>
                <w:szCs w:val="24"/>
              </w:rPr>
            </w:pPr>
            <w:r w:rsidRPr="00FF6FD1">
              <w:rPr>
                <w:sz w:val="24"/>
                <w:szCs w:val="24"/>
              </w:rPr>
              <w:t>70.0</w:t>
            </w:r>
          </w:p>
          <w:p w14:paraId="7356BBE6" w14:textId="77777777" w:rsidR="00055F9D" w:rsidRPr="00FF6FD1" w:rsidRDefault="00055F9D" w:rsidP="002F38CD">
            <w:pPr>
              <w:jc w:val="center"/>
              <w:rPr>
                <w:sz w:val="24"/>
                <w:szCs w:val="24"/>
              </w:rPr>
            </w:pPr>
            <w:r w:rsidRPr="00FF6FD1">
              <w:rPr>
                <w:sz w:val="24"/>
                <w:szCs w:val="24"/>
              </w:rPr>
              <w:t>72.7</w:t>
            </w:r>
          </w:p>
        </w:tc>
        <w:tc>
          <w:tcPr>
            <w:tcW w:w="850" w:type="dxa"/>
            <w:vAlign w:val="bottom"/>
          </w:tcPr>
          <w:p w14:paraId="2165673B" w14:textId="52032B42" w:rsidR="00055F9D" w:rsidRPr="00FF6FD1" w:rsidRDefault="00055F9D" w:rsidP="002F38CD">
            <w:pPr>
              <w:jc w:val="center"/>
              <w:rPr>
                <w:sz w:val="24"/>
                <w:szCs w:val="24"/>
              </w:rPr>
            </w:pPr>
            <w:r w:rsidRPr="00FF6FD1">
              <w:rPr>
                <w:sz w:val="24"/>
                <w:szCs w:val="24"/>
              </w:rPr>
              <w:t>65.4</w:t>
            </w:r>
          </w:p>
          <w:p w14:paraId="4A360904" w14:textId="77777777" w:rsidR="00055F9D" w:rsidRPr="00FF6FD1" w:rsidRDefault="00055F9D" w:rsidP="002F38CD">
            <w:pPr>
              <w:jc w:val="center"/>
              <w:rPr>
                <w:sz w:val="24"/>
                <w:szCs w:val="24"/>
              </w:rPr>
            </w:pPr>
            <w:r w:rsidRPr="00FF6FD1">
              <w:rPr>
                <w:sz w:val="24"/>
                <w:szCs w:val="24"/>
              </w:rPr>
              <w:t>67.9</w:t>
            </w:r>
          </w:p>
        </w:tc>
        <w:tc>
          <w:tcPr>
            <w:tcW w:w="851" w:type="dxa"/>
            <w:vAlign w:val="bottom"/>
          </w:tcPr>
          <w:p w14:paraId="4EBA1FEF" w14:textId="23CC832F" w:rsidR="00055F9D" w:rsidRPr="00FF6FD1" w:rsidRDefault="00055F9D" w:rsidP="002F38CD">
            <w:pPr>
              <w:jc w:val="center"/>
              <w:rPr>
                <w:sz w:val="24"/>
                <w:szCs w:val="24"/>
              </w:rPr>
            </w:pPr>
            <w:r w:rsidRPr="00FF6FD1">
              <w:rPr>
                <w:sz w:val="24"/>
                <w:szCs w:val="24"/>
              </w:rPr>
              <w:t>76.6</w:t>
            </w:r>
          </w:p>
          <w:p w14:paraId="5567F4DB" w14:textId="77777777" w:rsidR="00055F9D" w:rsidRPr="00FF6FD1" w:rsidRDefault="00055F9D" w:rsidP="002F38CD">
            <w:pPr>
              <w:jc w:val="center"/>
              <w:rPr>
                <w:sz w:val="24"/>
                <w:szCs w:val="24"/>
              </w:rPr>
            </w:pPr>
            <w:r w:rsidRPr="00FF6FD1">
              <w:rPr>
                <w:sz w:val="24"/>
                <w:szCs w:val="24"/>
              </w:rPr>
              <w:t>79.6</w:t>
            </w:r>
          </w:p>
        </w:tc>
        <w:tc>
          <w:tcPr>
            <w:tcW w:w="850" w:type="dxa"/>
            <w:vAlign w:val="bottom"/>
          </w:tcPr>
          <w:p w14:paraId="1D225EDB" w14:textId="38AE6726" w:rsidR="00055F9D" w:rsidRPr="00FF6FD1" w:rsidRDefault="00055F9D" w:rsidP="002F38CD">
            <w:pPr>
              <w:jc w:val="center"/>
              <w:rPr>
                <w:sz w:val="24"/>
                <w:szCs w:val="24"/>
              </w:rPr>
            </w:pPr>
            <w:r w:rsidRPr="00FF6FD1">
              <w:rPr>
                <w:sz w:val="24"/>
                <w:szCs w:val="24"/>
              </w:rPr>
              <w:t>66.3</w:t>
            </w:r>
          </w:p>
          <w:p w14:paraId="4A9DC363" w14:textId="77777777" w:rsidR="00055F9D" w:rsidRPr="00FF6FD1" w:rsidRDefault="00055F9D" w:rsidP="002F38CD">
            <w:pPr>
              <w:jc w:val="center"/>
              <w:rPr>
                <w:sz w:val="24"/>
                <w:szCs w:val="24"/>
              </w:rPr>
            </w:pPr>
            <w:r w:rsidRPr="00FF6FD1">
              <w:rPr>
                <w:sz w:val="24"/>
                <w:szCs w:val="24"/>
              </w:rPr>
              <w:t>72.5</w:t>
            </w:r>
          </w:p>
        </w:tc>
        <w:tc>
          <w:tcPr>
            <w:tcW w:w="853" w:type="dxa"/>
            <w:vAlign w:val="bottom"/>
          </w:tcPr>
          <w:p w14:paraId="1B00EA69" w14:textId="4C757583" w:rsidR="00055F9D" w:rsidRPr="00FF6FD1" w:rsidRDefault="00055F9D" w:rsidP="002F38CD">
            <w:pPr>
              <w:jc w:val="center"/>
              <w:rPr>
                <w:sz w:val="24"/>
                <w:szCs w:val="24"/>
              </w:rPr>
            </w:pPr>
            <w:r w:rsidRPr="00FF6FD1">
              <w:rPr>
                <w:sz w:val="24"/>
                <w:szCs w:val="24"/>
              </w:rPr>
              <w:t>67.3</w:t>
            </w:r>
          </w:p>
          <w:p w14:paraId="0D2D6CAE" w14:textId="77777777" w:rsidR="00055F9D" w:rsidRPr="00FF6FD1" w:rsidRDefault="00055F9D" w:rsidP="002F38CD">
            <w:pPr>
              <w:jc w:val="center"/>
              <w:rPr>
                <w:sz w:val="24"/>
                <w:szCs w:val="24"/>
              </w:rPr>
            </w:pPr>
            <w:r w:rsidRPr="00FF6FD1">
              <w:rPr>
                <w:sz w:val="24"/>
                <w:szCs w:val="24"/>
              </w:rPr>
              <w:t>69.5</w:t>
            </w:r>
          </w:p>
        </w:tc>
      </w:tr>
      <w:tr w:rsidR="00055F9D" w:rsidRPr="00FF6FD1" w14:paraId="58CFA564" w14:textId="77777777" w:rsidTr="002F38CD">
        <w:trPr>
          <w:jc w:val="center"/>
        </w:trPr>
        <w:tc>
          <w:tcPr>
            <w:tcW w:w="2577" w:type="dxa"/>
          </w:tcPr>
          <w:p w14:paraId="2DDED8EE" w14:textId="4D72005F" w:rsidR="00055F9D" w:rsidRPr="00FF6FD1" w:rsidRDefault="006E60A5" w:rsidP="00F51E79">
            <w:pPr>
              <w:jc w:val="both"/>
              <w:rPr>
                <w:bCs/>
                <w:sz w:val="24"/>
                <w:szCs w:val="24"/>
              </w:rPr>
            </w:pPr>
            <w:r w:rsidRPr="00FF6FD1">
              <w:rPr>
                <w:bCs/>
                <w:sz w:val="24"/>
                <w:szCs w:val="24"/>
                <w:lang w:val="kk-KZ"/>
              </w:rPr>
              <w:t>Аси</w:t>
            </w:r>
            <w:r w:rsidR="001E6F45" w:rsidRPr="00FF6FD1">
              <w:rPr>
                <w:bCs/>
                <w:sz w:val="24"/>
                <w:szCs w:val="24"/>
                <w:lang w:val="kk-KZ"/>
              </w:rPr>
              <w:t>м</w:t>
            </w:r>
            <w:r w:rsidRPr="00FF6FD1">
              <w:rPr>
                <w:bCs/>
                <w:sz w:val="24"/>
                <w:szCs w:val="24"/>
                <w:lang w:val="kk-KZ"/>
              </w:rPr>
              <w:t>метрия (</w:t>
            </w:r>
            <w:proofErr w:type="spellStart"/>
            <w:r w:rsidR="00055F9D" w:rsidRPr="00FF6FD1">
              <w:rPr>
                <w:bCs/>
                <w:sz w:val="24"/>
                <w:szCs w:val="24"/>
              </w:rPr>
              <w:t>Skewness</w:t>
            </w:r>
            <w:proofErr w:type="spellEnd"/>
            <w:r w:rsidRPr="00FF6FD1">
              <w:rPr>
                <w:bCs/>
                <w:sz w:val="24"/>
                <w:szCs w:val="24"/>
                <w:lang w:val="kk-KZ"/>
              </w:rPr>
              <w:t>)</w:t>
            </w:r>
            <w:r w:rsidR="00055F9D" w:rsidRPr="00FF6FD1">
              <w:rPr>
                <w:bCs/>
                <w:sz w:val="24"/>
                <w:szCs w:val="24"/>
              </w:rPr>
              <w:t xml:space="preserve"> </w:t>
            </w:r>
          </w:p>
        </w:tc>
        <w:tc>
          <w:tcPr>
            <w:tcW w:w="992" w:type="dxa"/>
            <w:vAlign w:val="center"/>
          </w:tcPr>
          <w:p w14:paraId="5934FE52" w14:textId="77777777" w:rsidR="00055F9D" w:rsidRPr="00FF6FD1" w:rsidRDefault="00055F9D" w:rsidP="002F38CD">
            <w:pPr>
              <w:jc w:val="center"/>
              <w:rPr>
                <w:sz w:val="24"/>
                <w:szCs w:val="24"/>
              </w:rPr>
            </w:pPr>
            <w:r w:rsidRPr="00FF6FD1">
              <w:rPr>
                <w:sz w:val="24"/>
                <w:szCs w:val="24"/>
              </w:rPr>
              <w:t>-1.37</w:t>
            </w:r>
          </w:p>
        </w:tc>
        <w:tc>
          <w:tcPr>
            <w:tcW w:w="851" w:type="dxa"/>
            <w:vAlign w:val="center"/>
          </w:tcPr>
          <w:p w14:paraId="610D8427" w14:textId="77777777" w:rsidR="00055F9D" w:rsidRPr="00FF6FD1" w:rsidRDefault="00055F9D" w:rsidP="002F38CD">
            <w:pPr>
              <w:jc w:val="center"/>
              <w:rPr>
                <w:sz w:val="24"/>
                <w:szCs w:val="24"/>
              </w:rPr>
            </w:pPr>
            <w:r w:rsidRPr="00FF6FD1">
              <w:rPr>
                <w:sz w:val="24"/>
                <w:szCs w:val="24"/>
              </w:rPr>
              <w:t>-0.82</w:t>
            </w:r>
          </w:p>
        </w:tc>
        <w:tc>
          <w:tcPr>
            <w:tcW w:w="850" w:type="dxa"/>
            <w:vAlign w:val="center"/>
          </w:tcPr>
          <w:p w14:paraId="5E93A961" w14:textId="77777777" w:rsidR="00055F9D" w:rsidRPr="00FF6FD1" w:rsidRDefault="00055F9D" w:rsidP="002F38CD">
            <w:pPr>
              <w:jc w:val="center"/>
              <w:rPr>
                <w:sz w:val="24"/>
                <w:szCs w:val="24"/>
              </w:rPr>
            </w:pPr>
            <w:r w:rsidRPr="00FF6FD1">
              <w:rPr>
                <w:sz w:val="24"/>
                <w:szCs w:val="24"/>
              </w:rPr>
              <w:t>-1.31</w:t>
            </w:r>
          </w:p>
        </w:tc>
        <w:tc>
          <w:tcPr>
            <w:tcW w:w="851" w:type="dxa"/>
            <w:vAlign w:val="center"/>
          </w:tcPr>
          <w:p w14:paraId="61D5C694" w14:textId="77777777" w:rsidR="00055F9D" w:rsidRPr="00FF6FD1" w:rsidRDefault="00055F9D" w:rsidP="002F38CD">
            <w:pPr>
              <w:jc w:val="center"/>
              <w:rPr>
                <w:sz w:val="24"/>
                <w:szCs w:val="24"/>
              </w:rPr>
            </w:pPr>
            <w:r w:rsidRPr="00FF6FD1">
              <w:rPr>
                <w:sz w:val="24"/>
                <w:szCs w:val="24"/>
              </w:rPr>
              <w:t>-0.21</w:t>
            </w:r>
          </w:p>
        </w:tc>
        <w:tc>
          <w:tcPr>
            <w:tcW w:w="850" w:type="dxa"/>
            <w:vAlign w:val="center"/>
          </w:tcPr>
          <w:p w14:paraId="612FFB86" w14:textId="77777777" w:rsidR="00055F9D" w:rsidRPr="00FF6FD1" w:rsidRDefault="00055F9D" w:rsidP="002F38CD">
            <w:pPr>
              <w:jc w:val="center"/>
              <w:rPr>
                <w:sz w:val="24"/>
                <w:szCs w:val="24"/>
              </w:rPr>
            </w:pPr>
            <w:r w:rsidRPr="00FF6FD1">
              <w:rPr>
                <w:sz w:val="24"/>
                <w:szCs w:val="24"/>
              </w:rPr>
              <w:t>-0.18</w:t>
            </w:r>
          </w:p>
        </w:tc>
        <w:tc>
          <w:tcPr>
            <w:tcW w:w="851" w:type="dxa"/>
            <w:vAlign w:val="center"/>
          </w:tcPr>
          <w:p w14:paraId="08D122C4" w14:textId="77777777" w:rsidR="00055F9D" w:rsidRPr="00FF6FD1" w:rsidRDefault="00055F9D" w:rsidP="002F38CD">
            <w:pPr>
              <w:jc w:val="center"/>
              <w:rPr>
                <w:sz w:val="24"/>
                <w:szCs w:val="24"/>
              </w:rPr>
            </w:pPr>
            <w:r w:rsidRPr="00FF6FD1">
              <w:rPr>
                <w:sz w:val="24"/>
                <w:szCs w:val="24"/>
              </w:rPr>
              <w:t>-0.64</w:t>
            </w:r>
          </w:p>
        </w:tc>
        <w:tc>
          <w:tcPr>
            <w:tcW w:w="850" w:type="dxa"/>
            <w:vAlign w:val="center"/>
          </w:tcPr>
          <w:p w14:paraId="5A2F7FEF" w14:textId="77777777" w:rsidR="00055F9D" w:rsidRPr="00FF6FD1" w:rsidRDefault="00055F9D" w:rsidP="002F38CD">
            <w:pPr>
              <w:jc w:val="center"/>
              <w:rPr>
                <w:sz w:val="24"/>
                <w:szCs w:val="24"/>
              </w:rPr>
            </w:pPr>
            <w:r w:rsidRPr="00FF6FD1">
              <w:rPr>
                <w:sz w:val="24"/>
                <w:szCs w:val="24"/>
              </w:rPr>
              <w:t>-0.82</w:t>
            </w:r>
          </w:p>
        </w:tc>
        <w:tc>
          <w:tcPr>
            <w:tcW w:w="853" w:type="dxa"/>
            <w:vAlign w:val="center"/>
          </w:tcPr>
          <w:p w14:paraId="6B4BDFA5" w14:textId="77777777" w:rsidR="00055F9D" w:rsidRPr="00FF6FD1" w:rsidRDefault="00055F9D" w:rsidP="002F38CD">
            <w:pPr>
              <w:jc w:val="center"/>
              <w:rPr>
                <w:sz w:val="24"/>
                <w:szCs w:val="24"/>
              </w:rPr>
            </w:pPr>
            <w:r w:rsidRPr="00FF6FD1">
              <w:rPr>
                <w:sz w:val="24"/>
                <w:szCs w:val="24"/>
              </w:rPr>
              <w:t>-0.38</w:t>
            </w:r>
          </w:p>
        </w:tc>
      </w:tr>
      <w:tr w:rsidR="00055F9D" w:rsidRPr="00FF6FD1" w14:paraId="7F15006B" w14:textId="77777777" w:rsidTr="002F38CD">
        <w:trPr>
          <w:jc w:val="center"/>
        </w:trPr>
        <w:tc>
          <w:tcPr>
            <w:tcW w:w="2577" w:type="dxa"/>
          </w:tcPr>
          <w:p w14:paraId="3108CF43" w14:textId="5EE0ED58" w:rsidR="00055F9D" w:rsidRPr="00FF6FD1" w:rsidRDefault="006E60A5" w:rsidP="00F51E79">
            <w:pPr>
              <w:jc w:val="both"/>
              <w:rPr>
                <w:bCs/>
                <w:sz w:val="24"/>
                <w:szCs w:val="24"/>
              </w:rPr>
            </w:pPr>
            <w:proofErr w:type="spellStart"/>
            <w:r w:rsidRPr="00FF6FD1">
              <w:rPr>
                <w:bCs/>
                <w:sz w:val="24"/>
                <w:szCs w:val="24"/>
                <w:lang w:val="kk-KZ"/>
              </w:rPr>
              <w:t>Экцесс</w:t>
            </w:r>
            <w:proofErr w:type="spellEnd"/>
            <w:r w:rsidRPr="00FF6FD1">
              <w:rPr>
                <w:bCs/>
                <w:sz w:val="24"/>
                <w:szCs w:val="24"/>
                <w:lang w:val="kk-KZ"/>
              </w:rPr>
              <w:t xml:space="preserve"> (</w:t>
            </w:r>
            <w:proofErr w:type="spellStart"/>
            <w:r w:rsidR="00055F9D" w:rsidRPr="00FF6FD1">
              <w:rPr>
                <w:bCs/>
                <w:sz w:val="24"/>
                <w:szCs w:val="24"/>
              </w:rPr>
              <w:t>Kurtosis</w:t>
            </w:r>
            <w:proofErr w:type="spellEnd"/>
            <w:r w:rsidRPr="00FF6FD1">
              <w:rPr>
                <w:bCs/>
                <w:sz w:val="24"/>
                <w:szCs w:val="24"/>
                <w:lang w:val="kk-KZ"/>
              </w:rPr>
              <w:t>)</w:t>
            </w:r>
            <w:r w:rsidR="00055F9D" w:rsidRPr="00FF6FD1">
              <w:rPr>
                <w:bCs/>
                <w:sz w:val="24"/>
                <w:szCs w:val="24"/>
              </w:rPr>
              <w:t xml:space="preserve"> </w:t>
            </w:r>
          </w:p>
        </w:tc>
        <w:tc>
          <w:tcPr>
            <w:tcW w:w="992" w:type="dxa"/>
            <w:vAlign w:val="center"/>
          </w:tcPr>
          <w:p w14:paraId="3A040054" w14:textId="77777777" w:rsidR="00055F9D" w:rsidRPr="00FF6FD1" w:rsidRDefault="00055F9D" w:rsidP="002F38CD">
            <w:pPr>
              <w:jc w:val="center"/>
              <w:rPr>
                <w:sz w:val="24"/>
                <w:szCs w:val="24"/>
              </w:rPr>
            </w:pPr>
            <w:r w:rsidRPr="00FF6FD1">
              <w:rPr>
                <w:sz w:val="24"/>
                <w:szCs w:val="24"/>
              </w:rPr>
              <w:t>0.96</w:t>
            </w:r>
          </w:p>
        </w:tc>
        <w:tc>
          <w:tcPr>
            <w:tcW w:w="851" w:type="dxa"/>
            <w:vAlign w:val="center"/>
          </w:tcPr>
          <w:p w14:paraId="468D58D4" w14:textId="77777777" w:rsidR="00055F9D" w:rsidRPr="00FF6FD1" w:rsidRDefault="00055F9D" w:rsidP="002F38CD">
            <w:pPr>
              <w:jc w:val="center"/>
              <w:rPr>
                <w:sz w:val="24"/>
                <w:szCs w:val="24"/>
              </w:rPr>
            </w:pPr>
            <w:r w:rsidRPr="00FF6FD1">
              <w:rPr>
                <w:sz w:val="24"/>
                <w:szCs w:val="24"/>
              </w:rPr>
              <w:t>-0.71</w:t>
            </w:r>
          </w:p>
        </w:tc>
        <w:tc>
          <w:tcPr>
            <w:tcW w:w="850" w:type="dxa"/>
            <w:vAlign w:val="center"/>
          </w:tcPr>
          <w:p w14:paraId="37958D57" w14:textId="77777777" w:rsidR="00055F9D" w:rsidRPr="00FF6FD1" w:rsidRDefault="00055F9D" w:rsidP="002F38CD">
            <w:pPr>
              <w:jc w:val="center"/>
              <w:rPr>
                <w:sz w:val="24"/>
                <w:szCs w:val="24"/>
              </w:rPr>
            </w:pPr>
            <w:r w:rsidRPr="00FF6FD1">
              <w:rPr>
                <w:sz w:val="24"/>
                <w:szCs w:val="24"/>
              </w:rPr>
              <w:t>1.79</w:t>
            </w:r>
          </w:p>
        </w:tc>
        <w:tc>
          <w:tcPr>
            <w:tcW w:w="851" w:type="dxa"/>
            <w:vAlign w:val="center"/>
          </w:tcPr>
          <w:p w14:paraId="7F5C11A7" w14:textId="77777777" w:rsidR="00055F9D" w:rsidRPr="00FF6FD1" w:rsidRDefault="00055F9D" w:rsidP="002F38CD">
            <w:pPr>
              <w:jc w:val="center"/>
              <w:rPr>
                <w:sz w:val="24"/>
                <w:szCs w:val="24"/>
              </w:rPr>
            </w:pPr>
            <w:r w:rsidRPr="00FF6FD1">
              <w:rPr>
                <w:sz w:val="24"/>
                <w:szCs w:val="24"/>
              </w:rPr>
              <w:t>-0.74</w:t>
            </w:r>
          </w:p>
        </w:tc>
        <w:tc>
          <w:tcPr>
            <w:tcW w:w="850" w:type="dxa"/>
            <w:vAlign w:val="center"/>
          </w:tcPr>
          <w:p w14:paraId="0A1E25B6" w14:textId="77777777" w:rsidR="00055F9D" w:rsidRPr="00FF6FD1" w:rsidRDefault="00055F9D" w:rsidP="002F38CD">
            <w:pPr>
              <w:jc w:val="center"/>
              <w:rPr>
                <w:sz w:val="24"/>
                <w:szCs w:val="24"/>
              </w:rPr>
            </w:pPr>
            <w:r w:rsidRPr="00FF6FD1">
              <w:rPr>
                <w:sz w:val="24"/>
                <w:szCs w:val="24"/>
              </w:rPr>
              <w:t>-0.12</w:t>
            </w:r>
          </w:p>
        </w:tc>
        <w:tc>
          <w:tcPr>
            <w:tcW w:w="851" w:type="dxa"/>
            <w:vAlign w:val="center"/>
          </w:tcPr>
          <w:p w14:paraId="41997C47" w14:textId="77777777" w:rsidR="00055F9D" w:rsidRPr="00FF6FD1" w:rsidRDefault="00055F9D" w:rsidP="002F38CD">
            <w:pPr>
              <w:jc w:val="center"/>
              <w:rPr>
                <w:sz w:val="24"/>
                <w:szCs w:val="24"/>
              </w:rPr>
            </w:pPr>
            <w:r w:rsidRPr="00FF6FD1">
              <w:rPr>
                <w:sz w:val="24"/>
                <w:szCs w:val="24"/>
              </w:rPr>
              <w:t>-0.15</w:t>
            </w:r>
          </w:p>
        </w:tc>
        <w:tc>
          <w:tcPr>
            <w:tcW w:w="850" w:type="dxa"/>
            <w:vAlign w:val="center"/>
          </w:tcPr>
          <w:p w14:paraId="38417C5F" w14:textId="77777777" w:rsidR="00055F9D" w:rsidRPr="00FF6FD1" w:rsidRDefault="00055F9D" w:rsidP="002F38CD">
            <w:pPr>
              <w:jc w:val="center"/>
              <w:rPr>
                <w:sz w:val="24"/>
                <w:szCs w:val="24"/>
              </w:rPr>
            </w:pPr>
            <w:r w:rsidRPr="00FF6FD1">
              <w:rPr>
                <w:sz w:val="24"/>
                <w:szCs w:val="24"/>
              </w:rPr>
              <w:t>-1.00</w:t>
            </w:r>
          </w:p>
        </w:tc>
        <w:tc>
          <w:tcPr>
            <w:tcW w:w="853" w:type="dxa"/>
            <w:vAlign w:val="center"/>
          </w:tcPr>
          <w:p w14:paraId="434D146A" w14:textId="77777777" w:rsidR="00055F9D" w:rsidRPr="00FF6FD1" w:rsidRDefault="00055F9D" w:rsidP="002F38CD">
            <w:pPr>
              <w:jc w:val="center"/>
              <w:rPr>
                <w:sz w:val="24"/>
                <w:szCs w:val="24"/>
              </w:rPr>
            </w:pPr>
            <w:r w:rsidRPr="00FF6FD1">
              <w:rPr>
                <w:sz w:val="24"/>
                <w:szCs w:val="24"/>
              </w:rPr>
              <w:t>0.12</w:t>
            </w:r>
          </w:p>
        </w:tc>
      </w:tr>
    </w:tbl>
    <w:p w14:paraId="63BE07DF" w14:textId="77777777" w:rsidR="00055F9D" w:rsidRPr="009E4FC1" w:rsidRDefault="00055F9D" w:rsidP="00F51E79">
      <w:pPr>
        <w:ind w:firstLine="709"/>
        <w:jc w:val="both"/>
        <w:rPr>
          <w:sz w:val="28"/>
          <w:szCs w:val="28"/>
          <w:highlight w:val="yellow"/>
          <w:lang w:val="kk-KZ"/>
        </w:rPr>
      </w:pPr>
    </w:p>
    <w:p w14:paraId="3285F56A" w14:textId="135098D4" w:rsidR="00055F9D" w:rsidRPr="009E4FC1" w:rsidRDefault="006E60A5" w:rsidP="002F38CD">
      <w:pPr>
        <w:ind w:firstLine="709"/>
        <w:jc w:val="both"/>
        <w:rPr>
          <w:sz w:val="28"/>
          <w:szCs w:val="28"/>
          <w:lang w:val="kk-KZ" w:eastAsia="ru-RU"/>
        </w:rPr>
      </w:pPr>
      <w:r w:rsidRPr="009E4FC1">
        <w:rPr>
          <w:sz w:val="28"/>
          <w:szCs w:val="28"/>
          <w:lang w:val="kk-KZ" w:eastAsia="ru-RU"/>
        </w:rPr>
        <w:t>Әрбір параметр мен оның гипотетикалық шкаласы арасындағы корреляция (яғни, параметрдің ішкі сәйкестігін тексеру ретінде осы шкаланың барлық басқа нүктелерінен есептелген ұпайлар шкаласы) 0,50-ден жоғары болды. Ең жоғары шкала-параметр корреляция коэффициенті 7-</w:t>
      </w:r>
      <w:r w:rsidR="000D195A" w:rsidRPr="009E4FC1">
        <w:rPr>
          <w:sz w:val="28"/>
          <w:szCs w:val="28"/>
          <w:lang w:val="kk-KZ" w:eastAsia="ru-RU"/>
        </w:rPr>
        <w:t>ші сұрақ</w:t>
      </w:r>
      <w:r w:rsidR="007E41E4">
        <w:rPr>
          <w:sz w:val="28"/>
          <w:szCs w:val="28"/>
          <w:lang w:val="kk-KZ" w:eastAsia="ru-RU"/>
        </w:rPr>
        <w:t xml:space="preserve"> </w:t>
      </w:r>
      <w:r w:rsidR="007E41E4" w:rsidRPr="007E41E4">
        <w:rPr>
          <w:sz w:val="28"/>
          <w:szCs w:val="28"/>
          <w:lang w:val="kk-KZ" w:eastAsia="ru-RU"/>
        </w:rPr>
        <w:t>(</w:t>
      </w:r>
      <w:r w:rsidR="007E41E4" w:rsidRPr="007E41E4">
        <w:rPr>
          <w:i/>
          <w:iCs/>
          <w:sz w:val="28"/>
          <w:szCs w:val="28"/>
          <w:lang w:val="kk-KZ" w:eastAsia="ru-RU"/>
        </w:rPr>
        <w:t>«</w:t>
      </w:r>
      <w:r w:rsidR="007E41E4" w:rsidRPr="007E41E4">
        <w:rPr>
          <w:bCs/>
          <w:i/>
          <w:iCs/>
          <w:sz w:val="28"/>
          <w:szCs w:val="28"/>
          <w:lang w:val="kk-KZ" w:eastAsia="ru-RU"/>
        </w:rPr>
        <w:t>Соңғы 4 аптада Сізде физикалық ауырсыну сезімі болды ма</w:t>
      </w:r>
      <w:r w:rsidR="007E41E4" w:rsidRPr="007E41E4">
        <w:rPr>
          <w:i/>
          <w:iCs/>
          <w:sz w:val="28"/>
          <w:szCs w:val="28"/>
          <w:lang w:val="kk-KZ" w:eastAsia="ru-RU"/>
        </w:rPr>
        <w:t>?»</w:t>
      </w:r>
      <w:r w:rsidR="007E41E4" w:rsidRPr="007E41E4">
        <w:rPr>
          <w:sz w:val="28"/>
          <w:szCs w:val="28"/>
          <w:lang w:val="kk-KZ" w:eastAsia="ru-RU"/>
        </w:rPr>
        <w:t>)</w:t>
      </w:r>
      <w:r w:rsidRPr="009E4FC1">
        <w:rPr>
          <w:sz w:val="28"/>
          <w:szCs w:val="28"/>
          <w:lang w:val="kk-KZ" w:eastAsia="ru-RU"/>
        </w:rPr>
        <w:t xml:space="preserve"> </w:t>
      </w:r>
      <w:r w:rsidR="000D195A" w:rsidRPr="009E4FC1">
        <w:rPr>
          <w:sz w:val="28"/>
          <w:szCs w:val="28"/>
          <w:lang w:val="kk-KZ" w:eastAsia="ru-RU"/>
        </w:rPr>
        <w:t>п</w:t>
      </w:r>
      <w:r w:rsidRPr="009E4FC1">
        <w:rPr>
          <w:sz w:val="28"/>
          <w:szCs w:val="28"/>
          <w:lang w:val="kk-KZ" w:eastAsia="ru-RU"/>
        </w:rPr>
        <w:t xml:space="preserve">ен </w:t>
      </w:r>
      <w:r w:rsidR="00FF3C21" w:rsidRPr="00FF3C21">
        <w:rPr>
          <w:sz w:val="28"/>
          <w:szCs w:val="28"/>
          <w:lang w:val="kk-KZ" w:eastAsia="ru-RU"/>
        </w:rPr>
        <w:t>«дене ауырсынуы»</w:t>
      </w:r>
      <w:r w:rsidR="00FF3C21">
        <w:rPr>
          <w:sz w:val="28"/>
          <w:szCs w:val="28"/>
          <w:lang w:val="kk-KZ" w:eastAsia="ru-RU"/>
        </w:rPr>
        <w:t xml:space="preserve"> </w:t>
      </w:r>
      <w:r w:rsidRPr="009E4FC1">
        <w:rPr>
          <w:sz w:val="28"/>
          <w:szCs w:val="28"/>
          <w:lang w:val="kk-KZ" w:eastAsia="ru-RU"/>
        </w:rPr>
        <w:t xml:space="preserve">BP ішкі шкаласындағы басқа параметрлер арасында </w:t>
      </w:r>
      <w:r w:rsidR="003106C4" w:rsidRPr="009E4FC1">
        <w:rPr>
          <w:sz w:val="28"/>
          <w:szCs w:val="28"/>
          <w:lang w:val="kk-KZ" w:eastAsia="ru-RU"/>
        </w:rPr>
        <w:t>орын алды</w:t>
      </w:r>
      <w:r w:rsidRPr="009E4FC1">
        <w:rPr>
          <w:sz w:val="28"/>
          <w:szCs w:val="28"/>
          <w:lang w:val="kk-KZ" w:eastAsia="ru-RU"/>
        </w:rPr>
        <w:t xml:space="preserve">, бұл 0,932 корреляция коэффициентін берді. Қазақша SF-36 сауалнамасы үшін дискриминанттық жарамдылық корреляциясы туралы толық ақпарат 4-кестеде берілген. </w:t>
      </w:r>
      <w:r w:rsidR="000D195A" w:rsidRPr="009E4FC1">
        <w:rPr>
          <w:sz w:val="28"/>
          <w:szCs w:val="28"/>
          <w:lang w:val="kk-KZ" w:eastAsia="ru-RU"/>
        </w:rPr>
        <w:t>Шыққан н</w:t>
      </w:r>
      <w:r w:rsidRPr="009E4FC1">
        <w:rPr>
          <w:sz w:val="28"/>
          <w:szCs w:val="28"/>
          <w:lang w:val="kk-KZ" w:eastAsia="ru-RU"/>
        </w:rPr>
        <w:t xml:space="preserve">әтижелер </w:t>
      </w:r>
      <w:r w:rsidR="007E41E4">
        <w:rPr>
          <w:sz w:val="28"/>
          <w:szCs w:val="28"/>
          <w:shd w:val="clear" w:color="auto" w:fill="FFFFFF"/>
          <w:lang w:val="kk-KZ"/>
        </w:rPr>
        <w:t>«</w:t>
      </w:r>
      <w:r w:rsidR="007E41E4" w:rsidRPr="009E4FC1">
        <w:rPr>
          <w:sz w:val="28"/>
          <w:szCs w:val="28"/>
          <w:shd w:val="clear" w:color="auto" w:fill="FFFFFF"/>
          <w:lang w:val="kk-KZ"/>
        </w:rPr>
        <w:t>эмоционалды жағдайы</w:t>
      </w:r>
      <w:r w:rsidR="007E41E4">
        <w:rPr>
          <w:sz w:val="28"/>
          <w:szCs w:val="28"/>
          <w:shd w:val="clear" w:color="auto" w:fill="FFFFFF"/>
          <w:lang w:val="kk-KZ"/>
        </w:rPr>
        <w:t>»</w:t>
      </w:r>
      <w:r w:rsidR="007E41E4" w:rsidRPr="009E4FC1">
        <w:rPr>
          <w:sz w:val="28"/>
          <w:szCs w:val="28"/>
          <w:shd w:val="clear" w:color="auto" w:fill="FFFFFF"/>
          <w:lang w:val="kk-KZ"/>
        </w:rPr>
        <w:t xml:space="preserve"> </w:t>
      </w:r>
      <w:r w:rsidRPr="009E4FC1">
        <w:rPr>
          <w:sz w:val="28"/>
          <w:szCs w:val="28"/>
          <w:lang w:val="kk-KZ" w:eastAsia="ru-RU"/>
        </w:rPr>
        <w:t xml:space="preserve">RE, </w:t>
      </w:r>
      <w:r w:rsidR="007E41E4">
        <w:rPr>
          <w:sz w:val="28"/>
          <w:szCs w:val="28"/>
          <w:shd w:val="clear" w:color="auto" w:fill="FFFFFF"/>
          <w:lang w:val="kk-KZ"/>
        </w:rPr>
        <w:t>«</w:t>
      </w:r>
      <w:r w:rsidR="007E41E4" w:rsidRPr="009E4FC1">
        <w:rPr>
          <w:sz w:val="28"/>
          <w:szCs w:val="28"/>
          <w:shd w:val="clear" w:color="auto" w:fill="FFFFFF"/>
          <w:lang w:val="kk-KZ"/>
        </w:rPr>
        <w:t xml:space="preserve">әлеуметтік </w:t>
      </w:r>
      <w:r w:rsidR="007E41E4" w:rsidRPr="009E4FC1">
        <w:rPr>
          <w:sz w:val="28"/>
          <w:szCs w:val="28"/>
          <w:shd w:val="clear" w:color="auto" w:fill="FFFFFF"/>
          <w:lang w:val="kk-KZ"/>
        </w:rPr>
        <w:lastRenderedPageBreak/>
        <w:t>қызметтілік</w:t>
      </w:r>
      <w:r w:rsidR="007E41E4">
        <w:rPr>
          <w:sz w:val="28"/>
          <w:szCs w:val="28"/>
          <w:shd w:val="clear" w:color="auto" w:fill="FFFFFF"/>
          <w:lang w:val="kk-KZ"/>
        </w:rPr>
        <w:t>»</w:t>
      </w:r>
      <w:r w:rsidR="007E41E4" w:rsidRPr="009E4FC1">
        <w:rPr>
          <w:sz w:val="28"/>
          <w:szCs w:val="28"/>
          <w:shd w:val="clear" w:color="auto" w:fill="FFFFFF"/>
          <w:lang w:val="kk-KZ"/>
        </w:rPr>
        <w:t xml:space="preserve"> </w:t>
      </w:r>
      <w:r w:rsidRPr="009E4FC1">
        <w:rPr>
          <w:sz w:val="28"/>
          <w:szCs w:val="28"/>
          <w:lang w:val="kk-KZ" w:eastAsia="ru-RU"/>
        </w:rPr>
        <w:t xml:space="preserve">SF және </w:t>
      </w:r>
      <w:r w:rsidR="007E41E4">
        <w:rPr>
          <w:sz w:val="28"/>
          <w:szCs w:val="28"/>
          <w:shd w:val="clear" w:color="auto" w:fill="FFFFFF"/>
          <w:lang w:val="kk-KZ"/>
        </w:rPr>
        <w:t>«</w:t>
      </w:r>
      <w:r w:rsidR="007E41E4" w:rsidRPr="009E4FC1">
        <w:rPr>
          <w:sz w:val="28"/>
          <w:szCs w:val="28"/>
          <w:shd w:val="clear" w:color="auto" w:fill="FFFFFF"/>
          <w:lang w:val="kk-KZ"/>
        </w:rPr>
        <w:t>дене ауырсынуы</w:t>
      </w:r>
      <w:r w:rsidR="007E41E4">
        <w:rPr>
          <w:sz w:val="28"/>
          <w:szCs w:val="28"/>
          <w:shd w:val="clear" w:color="auto" w:fill="FFFFFF"/>
          <w:lang w:val="kk-KZ"/>
        </w:rPr>
        <w:t>»</w:t>
      </w:r>
      <w:r w:rsidR="007E41E4" w:rsidRPr="009E4FC1">
        <w:rPr>
          <w:sz w:val="28"/>
          <w:szCs w:val="28"/>
          <w:shd w:val="clear" w:color="auto" w:fill="FFFFFF"/>
          <w:lang w:val="kk-KZ"/>
        </w:rPr>
        <w:t xml:space="preserve"> </w:t>
      </w:r>
      <w:r w:rsidRPr="009E4FC1">
        <w:rPr>
          <w:sz w:val="28"/>
          <w:szCs w:val="28"/>
          <w:lang w:val="kk-KZ" w:eastAsia="ru-RU"/>
        </w:rPr>
        <w:t>BP шкалаларындағы параметрлердің корреляция баллдары 0,23-тен жоғары екенін көрсетті</w:t>
      </w:r>
      <w:r w:rsidR="000D195A" w:rsidRPr="009E4FC1">
        <w:rPr>
          <w:sz w:val="28"/>
          <w:szCs w:val="28"/>
          <w:lang w:val="kk-KZ" w:eastAsia="ru-RU"/>
        </w:rPr>
        <w:t xml:space="preserve">, тек </w:t>
      </w:r>
      <w:r w:rsidRPr="009E4FC1">
        <w:rPr>
          <w:sz w:val="28"/>
          <w:szCs w:val="28"/>
          <w:lang w:val="kk-KZ" w:eastAsia="ru-RU"/>
        </w:rPr>
        <w:t>10-</w:t>
      </w:r>
      <w:r w:rsidR="000D195A" w:rsidRPr="009E4FC1">
        <w:rPr>
          <w:sz w:val="28"/>
          <w:szCs w:val="28"/>
          <w:lang w:val="kk-KZ" w:eastAsia="ru-RU"/>
        </w:rPr>
        <w:t>шы сұрақ</w:t>
      </w:r>
      <w:r w:rsidRPr="009E4FC1">
        <w:rPr>
          <w:sz w:val="28"/>
          <w:szCs w:val="28"/>
          <w:lang w:val="kk-KZ" w:eastAsia="ru-RU"/>
        </w:rPr>
        <w:t xml:space="preserve"> (</w:t>
      </w:r>
      <w:r w:rsidRPr="009E4FC1">
        <w:rPr>
          <w:i/>
          <w:iCs/>
          <w:sz w:val="28"/>
          <w:szCs w:val="28"/>
          <w:lang w:val="kk-KZ" w:eastAsia="ru-RU"/>
        </w:rPr>
        <w:t>«</w:t>
      </w:r>
      <w:r w:rsidRPr="009E4FC1">
        <w:rPr>
          <w:bCs/>
          <w:i/>
          <w:iCs/>
          <w:sz w:val="28"/>
          <w:szCs w:val="28"/>
          <w:lang w:val="kk-KZ"/>
        </w:rPr>
        <w:t>Соңғы 4 аптада Сіздің физикалық жағдайыңыз немесе эмоционалдық көңіл-күйіңіз адамдармен белсенді қарым-қатынас жасауға (достарыңызға, туысқандарыңызға баруға)</w:t>
      </w:r>
      <w:r w:rsidR="000D195A" w:rsidRPr="009E4FC1">
        <w:rPr>
          <w:bCs/>
          <w:i/>
          <w:iCs/>
          <w:sz w:val="28"/>
          <w:szCs w:val="28"/>
          <w:lang w:val="kk-KZ"/>
        </w:rPr>
        <w:t xml:space="preserve"> қаншалықты</w:t>
      </w:r>
      <w:r w:rsidRPr="009E4FC1">
        <w:rPr>
          <w:bCs/>
          <w:i/>
          <w:iCs/>
          <w:sz w:val="28"/>
          <w:szCs w:val="28"/>
          <w:lang w:val="kk-KZ"/>
        </w:rPr>
        <w:t xml:space="preserve"> кедергі болды?</w:t>
      </w:r>
      <w:r w:rsidRPr="009E4FC1">
        <w:rPr>
          <w:bCs/>
          <w:i/>
          <w:iCs/>
          <w:sz w:val="28"/>
          <w:szCs w:val="28"/>
          <w:lang w:val="kk-KZ" w:eastAsia="ru-RU"/>
        </w:rPr>
        <w:t>»</w:t>
      </w:r>
      <w:r w:rsidRPr="009E4FC1">
        <w:rPr>
          <w:bCs/>
          <w:sz w:val="28"/>
          <w:szCs w:val="28"/>
          <w:lang w:val="kk-KZ" w:eastAsia="ru-RU"/>
        </w:rPr>
        <w:t xml:space="preserve">) </w:t>
      </w:r>
      <w:r w:rsidR="008C0703" w:rsidRPr="009E4FC1">
        <w:rPr>
          <w:bCs/>
          <w:sz w:val="28"/>
          <w:szCs w:val="28"/>
          <w:lang w:val="kk-KZ" w:eastAsia="ru-RU"/>
        </w:rPr>
        <w:t xml:space="preserve">пен </w:t>
      </w:r>
      <w:r w:rsidR="007E41E4" w:rsidRPr="007E41E4">
        <w:rPr>
          <w:bCs/>
          <w:sz w:val="28"/>
          <w:szCs w:val="28"/>
          <w:lang w:val="kk-KZ" w:eastAsia="ru-RU"/>
        </w:rPr>
        <w:t xml:space="preserve">«физикалық қызметтілік» </w:t>
      </w:r>
      <w:r w:rsidR="008C0703" w:rsidRPr="009E4FC1">
        <w:rPr>
          <w:sz w:val="28"/>
          <w:szCs w:val="28"/>
          <w:lang w:val="kk-KZ" w:eastAsia="ru-RU"/>
        </w:rPr>
        <w:t>PF</w:t>
      </w:r>
      <w:r w:rsidRPr="009E4FC1">
        <w:rPr>
          <w:sz w:val="28"/>
          <w:szCs w:val="28"/>
          <w:lang w:val="kk-KZ" w:eastAsia="ru-RU"/>
        </w:rPr>
        <w:t xml:space="preserve"> </w:t>
      </w:r>
      <w:r w:rsidR="008C0703" w:rsidRPr="009E4FC1">
        <w:rPr>
          <w:sz w:val="28"/>
          <w:szCs w:val="28"/>
          <w:lang w:val="kk-KZ" w:eastAsia="ru-RU"/>
        </w:rPr>
        <w:t xml:space="preserve">шкаласы </w:t>
      </w:r>
      <w:r w:rsidRPr="009E4FC1">
        <w:rPr>
          <w:sz w:val="28"/>
          <w:szCs w:val="28"/>
          <w:lang w:val="kk-KZ" w:eastAsia="ru-RU"/>
        </w:rPr>
        <w:t xml:space="preserve">арасындағы корреляцияны </w:t>
      </w:r>
      <w:r w:rsidR="008C0703" w:rsidRPr="009E4FC1">
        <w:rPr>
          <w:sz w:val="28"/>
          <w:szCs w:val="28"/>
          <w:lang w:val="kk-KZ" w:eastAsia="ru-RU"/>
        </w:rPr>
        <w:t xml:space="preserve">(0,133) </w:t>
      </w:r>
      <w:r w:rsidRPr="009E4FC1">
        <w:rPr>
          <w:sz w:val="28"/>
          <w:szCs w:val="28"/>
          <w:lang w:val="kk-KZ" w:eastAsia="ru-RU"/>
        </w:rPr>
        <w:t>қоспағанда. Ең төменгі корреляция 9</w:t>
      </w:r>
      <w:r w:rsidR="008C0703" w:rsidRPr="009E4FC1">
        <w:rPr>
          <w:sz w:val="28"/>
          <w:szCs w:val="28"/>
          <w:lang w:val="kk-KZ" w:eastAsia="ru-RU"/>
        </w:rPr>
        <w:t xml:space="preserve">-шы сұрақтың </w:t>
      </w:r>
      <w:r w:rsidR="008C0703" w:rsidRPr="009E4FC1">
        <w:rPr>
          <w:i/>
          <w:iCs/>
          <w:sz w:val="28"/>
          <w:szCs w:val="28"/>
          <w:lang w:val="kk-KZ" w:eastAsia="ru-RU"/>
        </w:rPr>
        <w:t>ё</w:t>
      </w:r>
      <w:r w:rsidRPr="009E4FC1">
        <w:rPr>
          <w:i/>
          <w:iCs/>
          <w:sz w:val="28"/>
          <w:szCs w:val="28"/>
          <w:lang w:val="kk-KZ" w:eastAsia="ru-RU"/>
        </w:rPr>
        <w:t xml:space="preserve"> </w:t>
      </w:r>
      <w:r w:rsidRPr="009E4FC1">
        <w:rPr>
          <w:sz w:val="28"/>
          <w:szCs w:val="28"/>
          <w:lang w:val="kk-KZ" w:eastAsia="ru-RU"/>
        </w:rPr>
        <w:t>параметрі (</w:t>
      </w:r>
      <w:r w:rsidRPr="009E4FC1">
        <w:rPr>
          <w:i/>
          <w:iCs/>
          <w:sz w:val="28"/>
          <w:szCs w:val="28"/>
          <w:lang w:val="kk-KZ" w:eastAsia="ru-RU"/>
        </w:rPr>
        <w:t>«Соңғы 4 апта ішінде</w:t>
      </w:r>
      <w:r w:rsidR="008C0703" w:rsidRPr="009E4FC1">
        <w:rPr>
          <w:i/>
          <w:iCs/>
          <w:sz w:val="28"/>
          <w:szCs w:val="28"/>
          <w:lang w:val="kk-KZ" w:eastAsia="ru-RU"/>
        </w:rPr>
        <w:t xml:space="preserve"> Өзіңізді</w:t>
      </w:r>
      <w:r w:rsidRPr="009E4FC1">
        <w:rPr>
          <w:i/>
          <w:iCs/>
          <w:sz w:val="28"/>
          <w:szCs w:val="28"/>
          <w:lang w:val="kk-KZ" w:eastAsia="ru-RU"/>
        </w:rPr>
        <w:t xml:space="preserve"> </w:t>
      </w:r>
      <w:r w:rsidR="008C0703" w:rsidRPr="009E4FC1">
        <w:rPr>
          <w:i/>
          <w:iCs/>
          <w:sz w:val="28"/>
          <w:szCs w:val="28"/>
          <w:lang w:val="kk-KZ" w:eastAsia="ru-RU"/>
        </w:rPr>
        <w:t>шаршаңқы сезіндіңіз ба</w:t>
      </w:r>
      <w:r w:rsidRPr="009E4FC1">
        <w:rPr>
          <w:i/>
          <w:iCs/>
          <w:sz w:val="28"/>
          <w:szCs w:val="28"/>
          <w:lang w:val="kk-KZ" w:eastAsia="ru-RU"/>
        </w:rPr>
        <w:t>?»</w:t>
      </w:r>
      <w:r w:rsidRPr="009E4FC1">
        <w:rPr>
          <w:sz w:val="28"/>
          <w:szCs w:val="28"/>
          <w:lang w:val="kk-KZ" w:eastAsia="ru-RU"/>
        </w:rPr>
        <w:t xml:space="preserve">) </w:t>
      </w:r>
      <w:r w:rsidR="008C0703" w:rsidRPr="009E4FC1">
        <w:rPr>
          <w:sz w:val="28"/>
          <w:szCs w:val="28"/>
          <w:lang w:val="kk-KZ" w:eastAsia="ru-RU"/>
        </w:rPr>
        <w:t xml:space="preserve">мен </w:t>
      </w:r>
      <w:r w:rsidR="007E41E4" w:rsidRPr="007E41E4">
        <w:rPr>
          <w:sz w:val="28"/>
          <w:szCs w:val="28"/>
          <w:lang w:val="kk-KZ" w:eastAsia="ru-RU"/>
        </w:rPr>
        <w:t xml:space="preserve">«физикалық қызметтілік» </w:t>
      </w:r>
      <w:r w:rsidR="008C0703" w:rsidRPr="009E4FC1">
        <w:rPr>
          <w:sz w:val="28"/>
          <w:szCs w:val="28"/>
          <w:lang w:val="kk-KZ" w:eastAsia="ru-RU"/>
        </w:rPr>
        <w:t>PF</w:t>
      </w:r>
      <w:r w:rsidRPr="009E4FC1">
        <w:rPr>
          <w:sz w:val="28"/>
          <w:szCs w:val="28"/>
          <w:lang w:val="kk-KZ" w:eastAsia="ru-RU"/>
        </w:rPr>
        <w:t xml:space="preserve"> </w:t>
      </w:r>
      <w:r w:rsidR="008C0703" w:rsidRPr="009E4FC1">
        <w:rPr>
          <w:sz w:val="28"/>
          <w:szCs w:val="28"/>
          <w:lang w:val="kk-KZ" w:eastAsia="ru-RU"/>
        </w:rPr>
        <w:t>шкаласы арасында</w:t>
      </w:r>
      <w:r w:rsidRPr="009E4FC1">
        <w:rPr>
          <w:sz w:val="28"/>
          <w:szCs w:val="28"/>
          <w:lang w:val="kk-KZ" w:eastAsia="ru-RU"/>
        </w:rPr>
        <w:t xml:space="preserve"> анықталды</w:t>
      </w:r>
      <w:r w:rsidR="008C0703" w:rsidRPr="009E4FC1">
        <w:rPr>
          <w:sz w:val="28"/>
          <w:szCs w:val="28"/>
          <w:lang w:val="kk-KZ" w:eastAsia="ru-RU"/>
        </w:rPr>
        <w:t xml:space="preserve"> (0,042)</w:t>
      </w:r>
      <w:r w:rsidRPr="009E4FC1">
        <w:rPr>
          <w:sz w:val="28"/>
          <w:szCs w:val="28"/>
          <w:lang w:val="kk-KZ" w:eastAsia="ru-RU"/>
        </w:rPr>
        <w:t>.</w:t>
      </w:r>
    </w:p>
    <w:p w14:paraId="40000B11" w14:textId="77777777" w:rsidR="006E60A5" w:rsidRPr="009E4FC1" w:rsidRDefault="006E60A5" w:rsidP="00F51E79">
      <w:pPr>
        <w:ind w:firstLine="720"/>
        <w:jc w:val="both"/>
        <w:rPr>
          <w:b/>
          <w:bCs/>
          <w:sz w:val="28"/>
          <w:szCs w:val="28"/>
          <w:highlight w:val="yellow"/>
          <w:lang w:val="kk-KZ"/>
        </w:rPr>
      </w:pPr>
    </w:p>
    <w:p w14:paraId="113F3683" w14:textId="2C45BE1C" w:rsidR="00055F9D" w:rsidRPr="00FF6FD1" w:rsidRDefault="002F38CD" w:rsidP="00F51E79">
      <w:pPr>
        <w:jc w:val="both"/>
        <w:rPr>
          <w:bCs/>
          <w:sz w:val="28"/>
          <w:szCs w:val="28"/>
          <w:lang w:val="kk-KZ"/>
        </w:rPr>
      </w:pPr>
      <w:r>
        <w:rPr>
          <w:bCs/>
          <w:sz w:val="28"/>
          <w:szCs w:val="28"/>
          <w:lang w:val="kk-KZ"/>
        </w:rPr>
        <w:t>Кесте</w:t>
      </w:r>
      <w:r w:rsidR="00055F9D" w:rsidRPr="00FF6FD1">
        <w:rPr>
          <w:bCs/>
          <w:sz w:val="28"/>
          <w:szCs w:val="28"/>
          <w:lang w:val="kk-KZ"/>
        </w:rPr>
        <w:t xml:space="preserve"> </w:t>
      </w:r>
      <w:r>
        <w:rPr>
          <w:bCs/>
          <w:sz w:val="28"/>
          <w:szCs w:val="28"/>
          <w:lang w:val="kk-KZ"/>
        </w:rPr>
        <w:t xml:space="preserve">4 – </w:t>
      </w:r>
      <w:r w:rsidR="00B94DF3" w:rsidRPr="00FF6FD1">
        <w:rPr>
          <w:bCs/>
          <w:sz w:val="28"/>
          <w:szCs w:val="28"/>
          <w:lang w:val="kk-KZ"/>
        </w:rPr>
        <w:t>SF-36 сауалнамасы</w:t>
      </w:r>
      <w:r w:rsidR="00156391" w:rsidRPr="00FF6FD1">
        <w:rPr>
          <w:bCs/>
          <w:sz w:val="28"/>
          <w:szCs w:val="28"/>
          <w:lang w:val="kk-KZ"/>
        </w:rPr>
        <w:t>н</w:t>
      </w:r>
      <w:r w:rsidR="00B94DF3" w:rsidRPr="00FF6FD1">
        <w:rPr>
          <w:bCs/>
          <w:sz w:val="28"/>
          <w:szCs w:val="28"/>
          <w:lang w:val="kk-KZ"/>
        </w:rPr>
        <w:t>ың қазақша нұсқасының</w:t>
      </w:r>
      <w:r w:rsidR="00FF6FD1">
        <w:rPr>
          <w:bCs/>
          <w:sz w:val="28"/>
          <w:szCs w:val="28"/>
          <w:lang w:val="kk-KZ"/>
        </w:rPr>
        <w:t xml:space="preserve"> </w:t>
      </w:r>
      <w:r w:rsidR="00B94DF3" w:rsidRPr="00FF6FD1">
        <w:rPr>
          <w:bCs/>
          <w:sz w:val="28"/>
          <w:szCs w:val="28"/>
          <w:lang w:val="kk-KZ"/>
        </w:rPr>
        <w:t>шкала ұпайлар</w:t>
      </w:r>
      <w:r w:rsidR="00156391" w:rsidRPr="00FF6FD1">
        <w:rPr>
          <w:bCs/>
          <w:sz w:val="28"/>
          <w:szCs w:val="28"/>
          <w:lang w:val="kk-KZ"/>
        </w:rPr>
        <w:t>ы бойынша</w:t>
      </w:r>
      <w:r w:rsidR="00B94DF3" w:rsidRPr="00FF6FD1">
        <w:rPr>
          <w:bCs/>
          <w:sz w:val="28"/>
          <w:szCs w:val="28"/>
          <w:lang w:val="kk-KZ"/>
        </w:rPr>
        <w:t xml:space="preserve"> корреляциясы</w:t>
      </w:r>
      <w:r w:rsidR="00FF6FD1">
        <w:rPr>
          <w:bCs/>
          <w:sz w:val="28"/>
          <w:szCs w:val="28"/>
          <w:lang w:val="kk-KZ"/>
        </w:rPr>
        <w:t xml:space="preserve"> </w:t>
      </w:r>
      <w:r w:rsidR="00B94DF3" w:rsidRPr="00FF6FD1">
        <w:rPr>
          <w:bCs/>
          <w:sz w:val="28"/>
          <w:szCs w:val="28"/>
          <w:lang w:val="kk-KZ"/>
        </w:rPr>
        <w:t>(дискриминанттың жарамдылығы)</w:t>
      </w:r>
    </w:p>
    <w:p w14:paraId="3A3B448C" w14:textId="77777777" w:rsidR="00B94DF3" w:rsidRPr="00FF6FD1" w:rsidRDefault="00B94DF3" w:rsidP="00F51E79">
      <w:pPr>
        <w:jc w:val="center"/>
        <w:rPr>
          <w:b/>
          <w:bCs/>
          <w:sz w:val="16"/>
          <w:szCs w:val="16"/>
          <w:highlight w:val="yellow"/>
          <w:lang w:val="kk-KZ"/>
        </w:rPr>
      </w:pPr>
    </w:p>
    <w:tbl>
      <w:tblPr>
        <w:tblStyle w:val="TableGrid"/>
        <w:tblW w:w="0" w:type="auto"/>
        <w:jc w:val="center"/>
        <w:tblLayout w:type="fixed"/>
        <w:tblLook w:val="04A0" w:firstRow="1" w:lastRow="0" w:firstColumn="1" w:lastColumn="0" w:noHBand="0" w:noVBand="1"/>
      </w:tblPr>
      <w:tblGrid>
        <w:gridCol w:w="846"/>
        <w:gridCol w:w="781"/>
        <w:gridCol w:w="1001"/>
        <w:gridCol w:w="1001"/>
        <w:gridCol w:w="1000"/>
        <w:gridCol w:w="1000"/>
        <w:gridCol w:w="1000"/>
        <w:gridCol w:w="1000"/>
        <w:gridCol w:w="1000"/>
        <w:gridCol w:w="1000"/>
      </w:tblGrid>
      <w:tr w:rsidR="002F38CD" w:rsidRPr="00FF6FD1" w14:paraId="3234D6FE" w14:textId="77777777" w:rsidTr="002F38CD">
        <w:trPr>
          <w:jc w:val="center"/>
        </w:trPr>
        <w:tc>
          <w:tcPr>
            <w:tcW w:w="1627" w:type="dxa"/>
            <w:gridSpan w:val="2"/>
            <w:vAlign w:val="center"/>
          </w:tcPr>
          <w:p w14:paraId="42BA9B89" w14:textId="0C516CCD" w:rsidR="002F38CD" w:rsidRPr="00B30984" w:rsidRDefault="002F38CD" w:rsidP="002F38CD">
            <w:pPr>
              <w:jc w:val="center"/>
              <w:rPr>
                <w:sz w:val="24"/>
                <w:szCs w:val="24"/>
                <w:lang w:val="kk-KZ"/>
              </w:rPr>
            </w:pPr>
            <w:r w:rsidRPr="00B30984">
              <w:rPr>
                <w:bCs/>
                <w:sz w:val="24"/>
                <w:szCs w:val="24"/>
                <w:lang w:val="kk-KZ"/>
              </w:rPr>
              <w:t>Корреляция</w:t>
            </w:r>
          </w:p>
        </w:tc>
        <w:tc>
          <w:tcPr>
            <w:tcW w:w="1001" w:type="dxa"/>
            <w:vAlign w:val="center"/>
          </w:tcPr>
          <w:p w14:paraId="0BEDBA5A" w14:textId="77777777" w:rsidR="002F38CD" w:rsidRPr="00B30984" w:rsidRDefault="002F38CD" w:rsidP="002F38CD">
            <w:pPr>
              <w:jc w:val="center"/>
              <w:rPr>
                <w:bCs/>
                <w:sz w:val="24"/>
                <w:szCs w:val="24"/>
              </w:rPr>
            </w:pPr>
            <w:r w:rsidRPr="00B30984">
              <w:rPr>
                <w:bCs/>
                <w:sz w:val="24"/>
                <w:szCs w:val="24"/>
              </w:rPr>
              <w:t>GH</w:t>
            </w:r>
          </w:p>
        </w:tc>
        <w:tc>
          <w:tcPr>
            <w:tcW w:w="1001" w:type="dxa"/>
            <w:vAlign w:val="center"/>
          </w:tcPr>
          <w:p w14:paraId="3A12D188" w14:textId="77777777" w:rsidR="002F38CD" w:rsidRPr="00FF6FD1" w:rsidRDefault="002F38CD" w:rsidP="002F38CD">
            <w:pPr>
              <w:jc w:val="center"/>
              <w:rPr>
                <w:bCs/>
                <w:sz w:val="24"/>
                <w:szCs w:val="24"/>
              </w:rPr>
            </w:pPr>
            <w:r w:rsidRPr="00FF6FD1">
              <w:rPr>
                <w:bCs/>
                <w:sz w:val="24"/>
                <w:szCs w:val="24"/>
              </w:rPr>
              <w:t>PF</w:t>
            </w:r>
          </w:p>
        </w:tc>
        <w:tc>
          <w:tcPr>
            <w:tcW w:w="1000" w:type="dxa"/>
            <w:vAlign w:val="center"/>
          </w:tcPr>
          <w:p w14:paraId="7EFD2924" w14:textId="77777777" w:rsidR="002F38CD" w:rsidRPr="00FF6FD1" w:rsidRDefault="002F38CD" w:rsidP="002F38CD">
            <w:pPr>
              <w:jc w:val="center"/>
              <w:rPr>
                <w:bCs/>
                <w:sz w:val="24"/>
                <w:szCs w:val="24"/>
              </w:rPr>
            </w:pPr>
            <w:r w:rsidRPr="00FF6FD1">
              <w:rPr>
                <w:bCs/>
                <w:sz w:val="24"/>
                <w:szCs w:val="24"/>
              </w:rPr>
              <w:t>RP</w:t>
            </w:r>
          </w:p>
        </w:tc>
        <w:tc>
          <w:tcPr>
            <w:tcW w:w="1000" w:type="dxa"/>
            <w:vAlign w:val="center"/>
          </w:tcPr>
          <w:p w14:paraId="51204902" w14:textId="77777777" w:rsidR="002F38CD" w:rsidRPr="00FF6FD1" w:rsidRDefault="002F38CD" w:rsidP="002F38CD">
            <w:pPr>
              <w:jc w:val="center"/>
              <w:rPr>
                <w:bCs/>
                <w:sz w:val="24"/>
                <w:szCs w:val="24"/>
              </w:rPr>
            </w:pPr>
            <w:r w:rsidRPr="00FF6FD1">
              <w:rPr>
                <w:bCs/>
                <w:sz w:val="24"/>
                <w:szCs w:val="24"/>
              </w:rPr>
              <w:t>RE</w:t>
            </w:r>
          </w:p>
        </w:tc>
        <w:tc>
          <w:tcPr>
            <w:tcW w:w="1000" w:type="dxa"/>
            <w:vAlign w:val="center"/>
          </w:tcPr>
          <w:p w14:paraId="5E9DA02D" w14:textId="77777777" w:rsidR="002F38CD" w:rsidRPr="00FF6FD1" w:rsidRDefault="002F38CD" w:rsidP="002F38CD">
            <w:pPr>
              <w:jc w:val="center"/>
              <w:rPr>
                <w:bCs/>
                <w:sz w:val="24"/>
                <w:szCs w:val="24"/>
              </w:rPr>
            </w:pPr>
            <w:r w:rsidRPr="00FF6FD1">
              <w:rPr>
                <w:bCs/>
                <w:sz w:val="24"/>
                <w:szCs w:val="24"/>
              </w:rPr>
              <w:t>SF</w:t>
            </w:r>
          </w:p>
        </w:tc>
        <w:tc>
          <w:tcPr>
            <w:tcW w:w="1000" w:type="dxa"/>
            <w:vAlign w:val="center"/>
          </w:tcPr>
          <w:p w14:paraId="6016BF01" w14:textId="77777777" w:rsidR="002F38CD" w:rsidRPr="00FF6FD1" w:rsidRDefault="002F38CD" w:rsidP="002F38CD">
            <w:pPr>
              <w:jc w:val="center"/>
              <w:rPr>
                <w:bCs/>
                <w:sz w:val="24"/>
                <w:szCs w:val="24"/>
              </w:rPr>
            </w:pPr>
            <w:r w:rsidRPr="00FF6FD1">
              <w:rPr>
                <w:bCs/>
                <w:sz w:val="24"/>
                <w:szCs w:val="24"/>
              </w:rPr>
              <w:t>MH</w:t>
            </w:r>
          </w:p>
        </w:tc>
        <w:tc>
          <w:tcPr>
            <w:tcW w:w="1000" w:type="dxa"/>
            <w:vAlign w:val="center"/>
          </w:tcPr>
          <w:p w14:paraId="63AA6F57" w14:textId="77777777" w:rsidR="002F38CD" w:rsidRPr="00FF6FD1" w:rsidRDefault="002F38CD" w:rsidP="002F38CD">
            <w:pPr>
              <w:jc w:val="center"/>
              <w:rPr>
                <w:bCs/>
                <w:sz w:val="24"/>
                <w:szCs w:val="24"/>
              </w:rPr>
            </w:pPr>
            <w:r w:rsidRPr="00FF6FD1">
              <w:rPr>
                <w:bCs/>
                <w:sz w:val="24"/>
                <w:szCs w:val="24"/>
              </w:rPr>
              <w:t>BP</w:t>
            </w:r>
          </w:p>
        </w:tc>
        <w:tc>
          <w:tcPr>
            <w:tcW w:w="1000" w:type="dxa"/>
            <w:vAlign w:val="center"/>
          </w:tcPr>
          <w:p w14:paraId="1C7E3E9D" w14:textId="77777777" w:rsidR="002F38CD" w:rsidRPr="00FF6FD1" w:rsidRDefault="002F38CD" w:rsidP="002F38CD">
            <w:pPr>
              <w:jc w:val="center"/>
              <w:rPr>
                <w:bCs/>
                <w:sz w:val="24"/>
                <w:szCs w:val="24"/>
              </w:rPr>
            </w:pPr>
            <w:r w:rsidRPr="00FF6FD1">
              <w:rPr>
                <w:bCs/>
                <w:sz w:val="24"/>
                <w:szCs w:val="24"/>
              </w:rPr>
              <w:t>VT</w:t>
            </w:r>
          </w:p>
        </w:tc>
      </w:tr>
      <w:tr w:rsidR="00055F9D" w:rsidRPr="00FF6FD1" w14:paraId="2E5EE45B" w14:textId="77777777" w:rsidTr="002F38CD">
        <w:trPr>
          <w:jc w:val="center"/>
        </w:trPr>
        <w:tc>
          <w:tcPr>
            <w:tcW w:w="846" w:type="dxa"/>
          </w:tcPr>
          <w:p w14:paraId="30288C77" w14:textId="77777777" w:rsidR="00055F9D" w:rsidRPr="00FF6FD1" w:rsidRDefault="00055F9D" w:rsidP="00F51E79">
            <w:pPr>
              <w:jc w:val="both"/>
              <w:rPr>
                <w:sz w:val="24"/>
                <w:szCs w:val="24"/>
              </w:rPr>
            </w:pPr>
            <w:r w:rsidRPr="00FF6FD1">
              <w:rPr>
                <w:sz w:val="24"/>
                <w:szCs w:val="24"/>
              </w:rPr>
              <w:t>GH</w:t>
            </w:r>
          </w:p>
        </w:tc>
        <w:tc>
          <w:tcPr>
            <w:tcW w:w="781" w:type="dxa"/>
          </w:tcPr>
          <w:p w14:paraId="1EA181EE" w14:textId="77777777" w:rsidR="00055F9D" w:rsidRPr="00FF6FD1" w:rsidRDefault="00055F9D" w:rsidP="00F51E79">
            <w:pPr>
              <w:jc w:val="both"/>
              <w:rPr>
                <w:sz w:val="24"/>
                <w:szCs w:val="24"/>
              </w:rPr>
            </w:pPr>
            <w:r w:rsidRPr="00FF6FD1">
              <w:rPr>
                <w:sz w:val="24"/>
                <w:szCs w:val="24"/>
              </w:rPr>
              <w:t>1</w:t>
            </w:r>
          </w:p>
        </w:tc>
        <w:tc>
          <w:tcPr>
            <w:tcW w:w="1001" w:type="dxa"/>
          </w:tcPr>
          <w:p w14:paraId="350252FD" w14:textId="77777777" w:rsidR="00055F9D" w:rsidRPr="00FF6FD1" w:rsidRDefault="00055F9D" w:rsidP="00F51E79">
            <w:pPr>
              <w:jc w:val="both"/>
              <w:rPr>
                <w:sz w:val="24"/>
                <w:szCs w:val="24"/>
              </w:rPr>
            </w:pPr>
            <w:r w:rsidRPr="00FF6FD1">
              <w:rPr>
                <w:sz w:val="24"/>
                <w:szCs w:val="24"/>
              </w:rPr>
              <w:t>0.694</w:t>
            </w:r>
          </w:p>
        </w:tc>
        <w:tc>
          <w:tcPr>
            <w:tcW w:w="1001" w:type="dxa"/>
          </w:tcPr>
          <w:p w14:paraId="35369159" w14:textId="77777777" w:rsidR="00055F9D" w:rsidRPr="00FF6FD1" w:rsidRDefault="00055F9D" w:rsidP="00F51E79">
            <w:pPr>
              <w:jc w:val="both"/>
              <w:rPr>
                <w:sz w:val="24"/>
                <w:szCs w:val="24"/>
              </w:rPr>
            </w:pPr>
            <w:r w:rsidRPr="00FF6FD1">
              <w:rPr>
                <w:sz w:val="24"/>
                <w:szCs w:val="24"/>
              </w:rPr>
              <w:t>0.412</w:t>
            </w:r>
          </w:p>
        </w:tc>
        <w:tc>
          <w:tcPr>
            <w:tcW w:w="1000" w:type="dxa"/>
          </w:tcPr>
          <w:p w14:paraId="0972CA38" w14:textId="77777777" w:rsidR="00055F9D" w:rsidRPr="00FF6FD1" w:rsidRDefault="00055F9D" w:rsidP="00F51E79">
            <w:pPr>
              <w:jc w:val="both"/>
              <w:rPr>
                <w:sz w:val="24"/>
                <w:szCs w:val="24"/>
              </w:rPr>
            </w:pPr>
            <w:r w:rsidRPr="00FF6FD1">
              <w:rPr>
                <w:sz w:val="24"/>
                <w:szCs w:val="24"/>
              </w:rPr>
              <w:t>0.202</w:t>
            </w:r>
          </w:p>
        </w:tc>
        <w:tc>
          <w:tcPr>
            <w:tcW w:w="1000" w:type="dxa"/>
          </w:tcPr>
          <w:p w14:paraId="13C47361" w14:textId="77777777" w:rsidR="00055F9D" w:rsidRPr="00FF6FD1" w:rsidRDefault="00055F9D" w:rsidP="00F51E79">
            <w:pPr>
              <w:jc w:val="both"/>
              <w:rPr>
                <w:sz w:val="24"/>
                <w:szCs w:val="24"/>
              </w:rPr>
            </w:pPr>
            <w:r w:rsidRPr="00FF6FD1">
              <w:rPr>
                <w:sz w:val="24"/>
                <w:szCs w:val="24"/>
              </w:rPr>
              <w:t>0.177</w:t>
            </w:r>
          </w:p>
        </w:tc>
        <w:tc>
          <w:tcPr>
            <w:tcW w:w="1000" w:type="dxa"/>
          </w:tcPr>
          <w:p w14:paraId="728B0A15" w14:textId="77777777" w:rsidR="00055F9D" w:rsidRPr="00FF6FD1" w:rsidRDefault="00055F9D" w:rsidP="00F51E79">
            <w:pPr>
              <w:jc w:val="both"/>
              <w:rPr>
                <w:sz w:val="24"/>
                <w:szCs w:val="24"/>
              </w:rPr>
            </w:pPr>
            <w:r w:rsidRPr="00FF6FD1">
              <w:rPr>
                <w:sz w:val="24"/>
                <w:szCs w:val="24"/>
              </w:rPr>
              <w:t>0.270</w:t>
            </w:r>
          </w:p>
        </w:tc>
        <w:tc>
          <w:tcPr>
            <w:tcW w:w="1000" w:type="dxa"/>
          </w:tcPr>
          <w:p w14:paraId="5B0EAA29" w14:textId="77777777" w:rsidR="00055F9D" w:rsidRPr="00FF6FD1" w:rsidRDefault="00055F9D" w:rsidP="00F51E79">
            <w:pPr>
              <w:jc w:val="both"/>
              <w:rPr>
                <w:sz w:val="24"/>
                <w:szCs w:val="24"/>
              </w:rPr>
            </w:pPr>
            <w:r w:rsidRPr="00FF6FD1">
              <w:rPr>
                <w:sz w:val="24"/>
                <w:szCs w:val="24"/>
              </w:rPr>
              <w:t>0.415</w:t>
            </w:r>
          </w:p>
        </w:tc>
        <w:tc>
          <w:tcPr>
            <w:tcW w:w="1000" w:type="dxa"/>
          </w:tcPr>
          <w:p w14:paraId="5CA2BB56" w14:textId="77777777" w:rsidR="00055F9D" w:rsidRPr="00FF6FD1" w:rsidRDefault="00055F9D" w:rsidP="00F51E79">
            <w:pPr>
              <w:jc w:val="both"/>
              <w:rPr>
                <w:sz w:val="24"/>
                <w:szCs w:val="24"/>
              </w:rPr>
            </w:pPr>
            <w:r w:rsidRPr="00FF6FD1">
              <w:rPr>
                <w:sz w:val="24"/>
                <w:szCs w:val="24"/>
              </w:rPr>
              <w:t>0.338</w:t>
            </w:r>
          </w:p>
        </w:tc>
        <w:tc>
          <w:tcPr>
            <w:tcW w:w="1000" w:type="dxa"/>
          </w:tcPr>
          <w:p w14:paraId="69F9C747" w14:textId="77777777" w:rsidR="00055F9D" w:rsidRPr="00FF6FD1" w:rsidRDefault="00055F9D" w:rsidP="00F51E79">
            <w:pPr>
              <w:jc w:val="both"/>
              <w:rPr>
                <w:sz w:val="24"/>
                <w:szCs w:val="24"/>
              </w:rPr>
            </w:pPr>
            <w:r w:rsidRPr="00FF6FD1">
              <w:rPr>
                <w:sz w:val="24"/>
                <w:szCs w:val="24"/>
              </w:rPr>
              <w:t>0.546</w:t>
            </w:r>
          </w:p>
        </w:tc>
      </w:tr>
      <w:tr w:rsidR="00055F9D" w:rsidRPr="00FF6FD1" w14:paraId="2A871A00" w14:textId="77777777" w:rsidTr="002F38CD">
        <w:trPr>
          <w:jc w:val="center"/>
        </w:trPr>
        <w:tc>
          <w:tcPr>
            <w:tcW w:w="846" w:type="dxa"/>
          </w:tcPr>
          <w:p w14:paraId="096B50AD" w14:textId="77777777" w:rsidR="00055F9D" w:rsidRPr="00FF6FD1" w:rsidRDefault="00055F9D" w:rsidP="00F51E79">
            <w:pPr>
              <w:jc w:val="both"/>
              <w:rPr>
                <w:sz w:val="24"/>
                <w:szCs w:val="24"/>
              </w:rPr>
            </w:pPr>
            <w:r w:rsidRPr="00FF6FD1">
              <w:rPr>
                <w:sz w:val="24"/>
                <w:szCs w:val="24"/>
              </w:rPr>
              <w:t>GH</w:t>
            </w:r>
          </w:p>
        </w:tc>
        <w:tc>
          <w:tcPr>
            <w:tcW w:w="781" w:type="dxa"/>
          </w:tcPr>
          <w:p w14:paraId="7502B99D" w14:textId="5A55E5C5" w:rsidR="00055F9D" w:rsidRPr="00FF6FD1" w:rsidRDefault="00055F9D" w:rsidP="00F51E79">
            <w:pPr>
              <w:jc w:val="both"/>
              <w:rPr>
                <w:sz w:val="24"/>
                <w:szCs w:val="24"/>
                <w:lang w:val="kk-KZ"/>
              </w:rPr>
            </w:pPr>
            <w:r w:rsidRPr="00FF6FD1">
              <w:rPr>
                <w:sz w:val="24"/>
                <w:szCs w:val="24"/>
              </w:rPr>
              <w:t>1</w:t>
            </w:r>
            <w:r w:rsidR="00156391" w:rsidRPr="00FF6FD1">
              <w:rPr>
                <w:sz w:val="24"/>
                <w:szCs w:val="24"/>
                <w:lang w:val="en-US"/>
              </w:rPr>
              <w:t>1</w:t>
            </w:r>
            <w:r w:rsidR="00156391" w:rsidRPr="00FF6FD1">
              <w:rPr>
                <w:sz w:val="24"/>
                <w:szCs w:val="24"/>
                <w:lang w:val="kk-KZ"/>
              </w:rPr>
              <w:t>а</w:t>
            </w:r>
          </w:p>
        </w:tc>
        <w:tc>
          <w:tcPr>
            <w:tcW w:w="1001" w:type="dxa"/>
          </w:tcPr>
          <w:p w14:paraId="0497A1CB" w14:textId="77777777" w:rsidR="00055F9D" w:rsidRPr="00FF6FD1" w:rsidRDefault="00055F9D" w:rsidP="00F51E79">
            <w:pPr>
              <w:jc w:val="both"/>
              <w:rPr>
                <w:sz w:val="24"/>
                <w:szCs w:val="24"/>
              </w:rPr>
            </w:pPr>
            <w:r w:rsidRPr="00FF6FD1">
              <w:rPr>
                <w:sz w:val="24"/>
                <w:szCs w:val="24"/>
              </w:rPr>
              <w:t>0.708</w:t>
            </w:r>
          </w:p>
        </w:tc>
        <w:tc>
          <w:tcPr>
            <w:tcW w:w="1001" w:type="dxa"/>
          </w:tcPr>
          <w:p w14:paraId="48268FA2" w14:textId="77777777" w:rsidR="00055F9D" w:rsidRPr="00FF6FD1" w:rsidRDefault="00055F9D" w:rsidP="00F51E79">
            <w:pPr>
              <w:jc w:val="both"/>
              <w:rPr>
                <w:sz w:val="24"/>
                <w:szCs w:val="24"/>
              </w:rPr>
            </w:pPr>
            <w:r w:rsidRPr="00FF6FD1">
              <w:rPr>
                <w:sz w:val="24"/>
                <w:szCs w:val="24"/>
              </w:rPr>
              <w:t>0.439</w:t>
            </w:r>
          </w:p>
        </w:tc>
        <w:tc>
          <w:tcPr>
            <w:tcW w:w="1000" w:type="dxa"/>
          </w:tcPr>
          <w:p w14:paraId="0A611E1C" w14:textId="77777777" w:rsidR="00055F9D" w:rsidRPr="00FF6FD1" w:rsidRDefault="00055F9D" w:rsidP="00F51E79">
            <w:pPr>
              <w:jc w:val="both"/>
              <w:rPr>
                <w:sz w:val="24"/>
                <w:szCs w:val="24"/>
              </w:rPr>
            </w:pPr>
            <w:r w:rsidRPr="00FF6FD1">
              <w:rPr>
                <w:sz w:val="24"/>
                <w:szCs w:val="24"/>
              </w:rPr>
              <w:t>0.299</w:t>
            </w:r>
          </w:p>
        </w:tc>
        <w:tc>
          <w:tcPr>
            <w:tcW w:w="1000" w:type="dxa"/>
          </w:tcPr>
          <w:p w14:paraId="4ACCCCFF" w14:textId="77777777" w:rsidR="00055F9D" w:rsidRPr="00FF6FD1" w:rsidRDefault="00055F9D" w:rsidP="00F51E79">
            <w:pPr>
              <w:jc w:val="both"/>
              <w:rPr>
                <w:sz w:val="24"/>
                <w:szCs w:val="24"/>
              </w:rPr>
            </w:pPr>
            <w:r w:rsidRPr="00FF6FD1">
              <w:rPr>
                <w:sz w:val="24"/>
                <w:szCs w:val="24"/>
              </w:rPr>
              <w:t>0.308</w:t>
            </w:r>
          </w:p>
        </w:tc>
        <w:tc>
          <w:tcPr>
            <w:tcW w:w="1000" w:type="dxa"/>
          </w:tcPr>
          <w:p w14:paraId="2DE12EA6" w14:textId="77777777" w:rsidR="00055F9D" w:rsidRPr="00FF6FD1" w:rsidRDefault="00055F9D" w:rsidP="00F51E79">
            <w:pPr>
              <w:jc w:val="both"/>
              <w:rPr>
                <w:sz w:val="24"/>
                <w:szCs w:val="24"/>
              </w:rPr>
            </w:pPr>
            <w:r w:rsidRPr="00FF6FD1">
              <w:rPr>
                <w:sz w:val="24"/>
                <w:szCs w:val="24"/>
              </w:rPr>
              <w:t>0.346</w:t>
            </w:r>
          </w:p>
        </w:tc>
        <w:tc>
          <w:tcPr>
            <w:tcW w:w="1000" w:type="dxa"/>
          </w:tcPr>
          <w:p w14:paraId="32C7723E" w14:textId="77777777" w:rsidR="00055F9D" w:rsidRPr="00FF6FD1" w:rsidRDefault="00055F9D" w:rsidP="00F51E79">
            <w:pPr>
              <w:jc w:val="both"/>
              <w:rPr>
                <w:sz w:val="24"/>
                <w:szCs w:val="24"/>
              </w:rPr>
            </w:pPr>
            <w:r w:rsidRPr="00FF6FD1">
              <w:rPr>
                <w:sz w:val="24"/>
                <w:szCs w:val="24"/>
              </w:rPr>
              <w:t>0.356</w:t>
            </w:r>
          </w:p>
        </w:tc>
        <w:tc>
          <w:tcPr>
            <w:tcW w:w="1000" w:type="dxa"/>
          </w:tcPr>
          <w:p w14:paraId="2876897E" w14:textId="77777777" w:rsidR="00055F9D" w:rsidRPr="00FF6FD1" w:rsidRDefault="00055F9D" w:rsidP="00F51E79">
            <w:pPr>
              <w:jc w:val="both"/>
              <w:rPr>
                <w:sz w:val="24"/>
                <w:szCs w:val="24"/>
              </w:rPr>
            </w:pPr>
            <w:r w:rsidRPr="00FF6FD1">
              <w:rPr>
                <w:sz w:val="24"/>
                <w:szCs w:val="24"/>
              </w:rPr>
              <w:t>0.494</w:t>
            </w:r>
          </w:p>
        </w:tc>
        <w:tc>
          <w:tcPr>
            <w:tcW w:w="1000" w:type="dxa"/>
          </w:tcPr>
          <w:p w14:paraId="66857FDC" w14:textId="77777777" w:rsidR="00055F9D" w:rsidRPr="00FF6FD1" w:rsidRDefault="00055F9D" w:rsidP="00F51E79">
            <w:pPr>
              <w:jc w:val="both"/>
              <w:rPr>
                <w:sz w:val="24"/>
                <w:szCs w:val="24"/>
              </w:rPr>
            </w:pPr>
            <w:r w:rsidRPr="00FF6FD1">
              <w:rPr>
                <w:sz w:val="24"/>
                <w:szCs w:val="24"/>
              </w:rPr>
              <w:t>0.525</w:t>
            </w:r>
          </w:p>
        </w:tc>
      </w:tr>
      <w:tr w:rsidR="00055F9D" w:rsidRPr="00FF6FD1" w14:paraId="68E3EB6B" w14:textId="77777777" w:rsidTr="002F38CD">
        <w:trPr>
          <w:jc w:val="center"/>
        </w:trPr>
        <w:tc>
          <w:tcPr>
            <w:tcW w:w="846" w:type="dxa"/>
          </w:tcPr>
          <w:p w14:paraId="1BFD4E3D" w14:textId="77777777" w:rsidR="00055F9D" w:rsidRPr="00FF6FD1" w:rsidRDefault="00055F9D" w:rsidP="00F51E79">
            <w:pPr>
              <w:jc w:val="both"/>
              <w:rPr>
                <w:sz w:val="24"/>
                <w:szCs w:val="24"/>
              </w:rPr>
            </w:pPr>
            <w:r w:rsidRPr="00FF6FD1">
              <w:rPr>
                <w:sz w:val="24"/>
                <w:szCs w:val="24"/>
              </w:rPr>
              <w:t>GH</w:t>
            </w:r>
          </w:p>
        </w:tc>
        <w:tc>
          <w:tcPr>
            <w:tcW w:w="781" w:type="dxa"/>
          </w:tcPr>
          <w:p w14:paraId="5FAF44A3" w14:textId="2C5CAE61" w:rsidR="00055F9D" w:rsidRPr="00FF6FD1" w:rsidRDefault="00055F9D" w:rsidP="00F51E79">
            <w:pPr>
              <w:jc w:val="both"/>
              <w:rPr>
                <w:sz w:val="24"/>
                <w:szCs w:val="24"/>
                <w:lang w:val="kk-KZ"/>
              </w:rPr>
            </w:pPr>
            <w:r w:rsidRPr="00FF6FD1">
              <w:rPr>
                <w:sz w:val="24"/>
                <w:szCs w:val="24"/>
              </w:rPr>
              <w:t>1</w:t>
            </w:r>
            <w:r w:rsidR="00156391" w:rsidRPr="00FF6FD1">
              <w:rPr>
                <w:sz w:val="24"/>
                <w:szCs w:val="24"/>
                <w:lang w:val="en-US"/>
              </w:rPr>
              <w:t>1</w:t>
            </w:r>
            <w:r w:rsidR="00156391" w:rsidRPr="00FF6FD1">
              <w:rPr>
                <w:sz w:val="24"/>
                <w:szCs w:val="24"/>
                <w:lang w:val="kk-KZ"/>
              </w:rPr>
              <w:t>ә</w:t>
            </w:r>
          </w:p>
        </w:tc>
        <w:tc>
          <w:tcPr>
            <w:tcW w:w="1001" w:type="dxa"/>
          </w:tcPr>
          <w:p w14:paraId="61E9102F" w14:textId="77777777" w:rsidR="00055F9D" w:rsidRPr="00FF6FD1" w:rsidRDefault="00055F9D" w:rsidP="00F51E79">
            <w:pPr>
              <w:jc w:val="both"/>
              <w:rPr>
                <w:sz w:val="24"/>
                <w:szCs w:val="24"/>
              </w:rPr>
            </w:pPr>
            <w:r w:rsidRPr="00FF6FD1">
              <w:rPr>
                <w:sz w:val="24"/>
                <w:szCs w:val="24"/>
              </w:rPr>
              <w:t>0.634</w:t>
            </w:r>
          </w:p>
        </w:tc>
        <w:tc>
          <w:tcPr>
            <w:tcW w:w="1001" w:type="dxa"/>
          </w:tcPr>
          <w:p w14:paraId="451EB54A" w14:textId="77777777" w:rsidR="00055F9D" w:rsidRPr="00FF6FD1" w:rsidRDefault="00055F9D" w:rsidP="00F51E79">
            <w:pPr>
              <w:jc w:val="both"/>
              <w:rPr>
                <w:sz w:val="24"/>
                <w:szCs w:val="24"/>
              </w:rPr>
            </w:pPr>
            <w:r w:rsidRPr="00FF6FD1">
              <w:rPr>
                <w:sz w:val="24"/>
                <w:szCs w:val="24"/>
              </w:rPr>
              <w:t>0.250</w:t>
            </w:r>
          </w:p>
        </w:tc>
        <w:tc>
          <w:tcPr>
            <w:tcW w:w="1000" w:type="dxa"/>
          </w:tcPr>
          <w:p w14:paraId="461DA608" w14:textId="77777777" w:rsidR="00055F9D" w:rsidRPr="00FF6FD1" w:rsidRDefault="00055F9D" w:rsidP="00F51E79">
            <w:pPr>
              <w:jc w:val="both"/>
              <w:rPr>
                <w:sz w:val="24"/>
                <w:szCs w:val="24"/>
              </w:rPr>
            </w:pPr>
            <w:r w:rsidRPr="00FF6FD1">
              <w:rPr>
                <w:sz w:val="24"/>
                <w:szCs w:val="24"/>
              </w:rPr>
              <w:t>0.199</w:t>
            </w:r>
          </w:p>
        </w:tc>
        <w:tc>
          <w:tcPr>
            <w:tcW w:w="1000" w:type="dxa"/>
          </w:tcPr>
          <w:p w14:paraId="7A776C0D" w14:textId="77777777" w:rsidR="00055F9D" w:rsidRPr="00FF6FD1" w:rsidRDefault="00055F9D" w:rsidP="00F51E79">
            <w:pPr>
              <w:jc w:val="both"/>
              <w:rPr>
                <w:sz w:val="24"/>
                <w:szCs w:val="24"/>
              </w:rPr>
            </w:pPr>
            <w:r w:rsidRPr="00FF6FD1">
              <w:rPr>
                <w:sz w:val="24"/>
                <w:szCs w:val="24"/>
              </w:rPr>
              <w:t>0.212</w:t>
            </w:r>
          </w:p>
        </w:tc>
        <w:tc>
          <w:tcPr>
            <w:tcW w:w="1000" w:type="dxa"/>
          </w:tcPr>
          <w:p w14:paraId="5279252F" w14:textId="77777777" w:rsidR="00055F9D" w:rsidRPr="00FF6FD1" w:rsidRDefault="00055F9D" w:rsidP="00F51E79">
            <w:pPr>
              <w:jc w:val="both"/>
              <w:rPr>
                <w:sz w:val="24"/>
                <w:szCs w:val="24"/>
              </w:rPr>
            </w:pPr>
            <w:r w:rsidRPr="00FF6FD1">
              <w:rPr>
                <w:sz w:val="24"/>
                <w:szCs w:val="24"/>
              </w:rPr>
              <w:t>0.248</w:t>
            </w:r>
          </w:p>
        </w:tc>
        <w:tc>
          <w:tcPr>
            <w:tcW w:w="1000" w:type="dxa"/>
          </w:tcPr>
          <w:p w14:paraId="0C945CA9" w14:textId="77777777" w:rsidR="00055F9D" w:rsidRPr="00FF6FD1" w:rsidRDefault="00055F9D" w:rsidP="00F51E79">
            <w:pPr>
              <w:jc w:val="both"/>
              <w:rPr>
                <w:sz w:val="24"/>
                <w:szCs w:val="24"/>
              </w:rPr>
            </w:pPr>
            <w:r w:rsidRPr="00FF6FD1">
              <w:rPr>
                <w:sz w:val="24"/>
                <w:szCs w:val="24"/>
              </w:rPr>
              <w:t>0.328</w:t>
            </w:r>
          </w:p>
        </w:tc>
        <w:tc>
          <w:tcPr>
            <w:tcW w:w="1000" w:type="dxa"/>
          </w:tcPr>
          <w:p w14:paraId="32B3780B" w14:textId="77777777" w:rsidR="00055F9D" w:rsidRPr="00FF6FD1" w:rsidRDefault="00055F9D" w:rsidP="00F51E79">
            <w:pPr>
              <w:jc w:val="both"/>
              <w:rPr>
                <w:sz w:val="24"/>
                <w:szCs w:val="24"/>
              </w:rPr>
            </w:pPr>
            <w:r w:rsidRPr="00FF6FD1">
              <w:rPr>
                <w:sz w:val="24"/>
                <w:szCs w:val="24"/>
              </w:rPr>
              <w:t>0.272</w:t>
            </w:r>
          </w:p>
        </w:tc>
        <w:tc>
          <w:tcPr>
            <w:tcW w:w="1000" w:type="dxa"/>
          </w:tcPr>
          <w:p w14:paraId="2A10FDC3" w14:textId="77777777" w:rsidR="00055F9D" w:rsidRPr="00FF6FD1" w:rsidRDefault="00055F9D" w:rsidP="00F51E79">
            <w:pPr>
              <w:jc w:val="both"/>
              <w:rPr>
                <w:sz w:val="24"/>
                <w:szCs w:val="24"/>
              </w:rPr>
            </w:pPr>
            <w:r w:rsidRPr="00FF6FD1">
              <w:rPr>
                <w:sz w:val="24"/>
                <w:szCs w:val="24"/>
              </w:rPr>
              <w:t>0.333</w:t>
            </w:r>
          </w:p>
        </w:tc>
      </w:tr>
      <w:tr w:rsidR="00055F9D" w:rsidRPr="00FF6FD1" w14:paraId="37F3528F" w14:textId="77777777" w:rsidTr="002F38CD">
        <w:trPr>
          <w:jc w:val="center"/>
        </w:trPr>
        <w:tc>
          <w:tcPr>
            <w:tcW w:w="846" w:type="dxa"/>
          </w:tcPr>
          <w:p w14:paraId="0ACB4FF3" w14:textId="77777777" w:rsidR="00055F9D" w:rsidRPr="00FF6FD1" w:rsidRDefault="00055F9D" w:rsidP="00F51E79">
            <w:pPr>
              <w:jc w:val="both"/>
              <w:rPr>
                <w:sz w:val="24"/>
                <w:szCs w:val="24"/>
              </w:rPr>
            </w:pPr>
            <w:r w:rsidRPr="00FF6FD1">
              <w:rPr>
                <w:sz w:val="24"/>
                <w:szCs w:val="24"/>
              </w:rPr>
              <w:t>GH</w:t>
            </w:r>
          </w:p>
        </w:tc>
        <w:tc>
          <w:tcPr>
            <w:tcW w:w="781" w:type="dxa"/>
          </w:tcPr>
          <w:p w14:paraId="34C6DC38" w14:textId="7A9A83B8" w:rsidR="00055F9D" w:rsidRPr="00FF6FD1" w:rsidRDefault="00055F9D" w:rsidP="00F51E79">
            <w:pPr>
              <w:jc w:val="both"/>
              <w:rPr>
                <w:sz w:val="24"/>
                <w:szCs w:val="24"/>
                <w:lang w:val="kk-KZ"/>
              </w:rPr>
            </w:pPr>
            <w:r w:rsidRPr="00FF6FD1">
              <w:rPr>
                <w:sz w:val="24"/>
                <w:szCs w:val="24"/>
              </w:rPr>
              <w:t>1</w:t>
            </w:r>
            <w:r w:rsidR="00156391" w:rsidRPr="00FF6FD1">
              <w:rPr>
                <w:sz w:val="24"/>
                <w:szCs w:val="24"/>
                <w:lang w:val="en-US"/>
              </w:rPr>
              <w:t>1</w:t>
            </w:r>
            <w:r w:rsidR="00156391" w:rsidRPr="00FF6FD1">
              <w:rPr>
                <w:sz w:val="24"/>
                <w:szCs w:val="24"/>
                <w:lang w:val="kk-KZ"/>
              </w:rPr>
              <w:t>б</w:t>
            </w:r>
          </w:p>
        </w:tc>
        <w:tc>
          <w:tcPr>
            <w:tcW w:w="1001" w:type="dxa"/>
          </w:tcPr>
          <w:p w14:paraId="4BFB19FF" w14:textId="77777777" w:rsidR="00055F9D" w:rsidRPr="00FF6FD1" w:rsidRDefault="00055F9D" w:rsidP="00F51E79">
            <w:pPr>
              <w:jc w:val="both"/>
              <w:rPr>
                <w:sz w:val="24"/>
                <w:szCs w:val="24"/>
              </w:rPr>
            </w:pPr>
            <w:r w:rsidRPr="00FF6FD1">
              <w:rPr>
                <w:sz w:val="24"/>
                <w:szCs w:val="24"/>
              </w:rPr>
              <w:t>0.753</w:t>
            </w:r>
          </w:p>
        </w:tc>
        <w:tc>
          <w:tcPr>
            <w:tcW w:w="1001" w:type="dxa"/>
          </w:tcPr>
          <w:p w14:paraId="7B213AAD" w14:textId="77777777" w:rsidR="00055F9D" w:rsidRPr="00FF6FD1" w:rsidRDefault="00055F9D" w:rsidP="00F51E79">
            <w:pPr>
              <w:jc w:val="both"/>
              <w:rPr>
                <w:sz w:val="24"/>
                <w:szCs w:val="24"/>
              </w:rPr>
            </w:pPr>
            <w:r w:rsidRPr="00FF6FD1">
              <w:rPr>
                <w:sz w:val="24"/>
                <w:szCs w:val="24"/>
              </w:rPr>
              <w:t>0.282</w:t>
            </w:r>
          </w:p>
        </w:tc>
        <w:tc>
          <w:tcPr>
            <w:tcW w:w="1000" w:type="dxa"/>
          </w:tcPr>
          <w:p w14:paraId="44D50665" w14:textId="77777777" w:rsidR="00055F9D" w:rsidRPr="00FF6FD1" w:rsidRDefault="00055F9D" w:rsidP="00F51E79">
            <w:pPr>
              <w:jc w:val="both"/>
              <w:rPr>
                <w:sz w:val="24"/>
                <w:szCs w:val="24"/>
              </w:rPr>
            </w:pPr>
            <w:r w:rsidRPr="00FF6FD1">
              <w:rPr>
                <w:sz w:val="24"/>
                <w:szCs w:val="24"/>
              </w:rPr>
              <w:t>0.208</w:t>
            </w:r>
          </w:p>
        </w:tc>
        <w:tc>
          <w:tcPr>
            <w:tcW w:w="1000" w:type="dxa"/>
          </w:tcPr>
          <w:p w14:paraId="3B631ACC" w14:textId="77777777" w:rsidR="00055F9D" w:rsidRPr="00FF6FD1" w:rsidRDefault="00055F9D" w:rsidP="00F51E79">
            <w:pPr>
              <w:jc w:val="both"/>
              <w:rPr>
                <w:sz w:val="24"/>
                <w:szCs w:val="24"/>
              </w:rPr>
            </w:pPr>
            <w:r w:rsidRPr="00FF6FD1">
              <w:rPr>
                <w:sz w:val="24"/>
                <w:szCs w:val="24"/>
              </w:rPr>
              <w:t>0.275</w:t>
            </w:r>
          </w:p>
        </w:tc>
        <w:tc>
          <w:tcPr>
            <w:tcW w:w="1000" w:type="dxa"/>
          </w:tcPr>
          <w:p w14:paraId="6407D03C" w14:textId="77777777" w:rsidR="00055F9D" w:rsidRPr="00FF6FD1" w:rsidRDefault="00055F9D" w:rsidP="00F51E79">
            <w:pPr>
              <w:jc w:val="both"/>
              <w:rPr>
                <w:sz w:val="24"/>
                <w:szCs w:val="24"/>
              </w:rPr>
            </w:pPr>
            <w:r w:rsidRPr="00FF6FD1">
              <w:rPr>
                <w:sz w:val="24"/>
                <w:szCs w:val="24"/>
              </w:rPr>
              <w:t>0.305</w:t>
            </w:r>
          </w:p>
        </w:tc>
        <w:tc>
          <w:tcPr>
            <w:tcW w:w="1000" w:type="dxa"/>
          </w:tcPr>
          <w:p w14:paraId="1ACC7C9E" w14:textId="77777777" w:rsidR="00055F9D" w:rsidRPr="00FF6FD1" w:rsidRDefault="00055F9D" w:rsidP="00F51E79">
            <w:pPr>
              <w:jc w:val="both"/>
              <w:rPr>
                <w:sz w:val="24"/>
                <w:szCs w:val="24"/>
              </w:rPr>
            </w:pPr>
            <w:r w:rsidRPr="00FF6FD1">
              <w:rPr>
                <w:sz w:val="24"/>
                <w:szCs w:val="24"/>
              </w:rPr>
              <w:t>0.381</w:t>
            </w:r>
          </w:p>
        </w:tc>
        <w:tc>
          <w:tcPr>
            <w:tcW w:w="1000" w:type="dxa"/>
          </w:tcPr>
          <w:p w14:paraId="31D585AD" w14:textId="77777777" w:rsidR="00055F9D" w:rsidRPr="00FF6FD1" w:rsidRDefault="00055F9D" w:rsidP="00F51E79">
            <w:pPr>
              <w:jc w:val="both"/>
              <w:rPr>
                <w:sz w:val="24"/>
                <w:szCs w:val="24"/>
              </w:rPr>
            </w:pPr>
            <w:r w:rsidRPr="00FF6FD1">
              <w:rPr>
                <w:sz w:val="24"/>
                <w:szCs w:val="24"/>
              </w:rPr>
              <w:t>0.334</w:t>
            </w:r>
          </w:p>
        </w:tc>
        <w:tc>
          <w:tcPr>
            <w:tcW w:w="1000" w:type="dxa"/>
          </w:tcPr>
          <w:p w14:paraId="6776143D" w14:textId="77777777" w:rsidR="00055F9D" w:rsidRPr="00FF6FD1" w:rsidRDefault="00055F9D" w:rsidP="00F51E79">
            <w:pPr>
              <w:jc w:val="both"/>
              <w:rPr>
                <w:sz w:val="24"/>
                <w:szCs w:val="24"/>
              </w:rPr>
            </w:pPr>
            <w:r w:rsidRPr="00FF6FD1">
              <w:rPr>
                <w:sz w:val="24"/>
                <w:szCs w:val="24"/>
              </w:rPr>
              <w:t>0.410</w:t>
            </w:r>
          </w:p>
        </w:tc>
      </w:tr>
      <w:tr w:rsidR="00055F9D" w:rsidRPr="00FF6FD1" w14:paraId="7EAFD077" w14:textId="77777777" w:rsidTr="002F38CD">
        <w:trPr>
          <w:jc w:val="center"/>
        </w:trPr>
        <w:tc>
          <w:tcPr>
            <w:tcW w:w="846" w:type="dxa"/>
          </w:tcPr>
          <w:p w14:paraId="0CB30F18" w14:textId="77777777" w:rsidR="00055F9D" w:rsidRPr="00FF6FD1" w:rsidRDefault="00055F9D" w:rsidP="00F51E79">
            <w:pPr>
              <w:jc w:val="both"/>
              <w:rPr>
                <w:sz w:val="24"/>
                <w:szCs w:val="24"/>
              </w:rPr>
            </w:pPr>
            <w:r w:rsidRPr="00FF6FD1">
              <w:rPr>
                <w:sz w:val="24"/>
                <w:szCs w:val="24"/>
              </w:rPr>
              <w:t>GH</w:t>
            </w:r>
          </w:p>
        </w:tc>
        <w:tc>
          <w:tcPr>
            <w:tcW w:w="781" w:type="dxa"/>
          </w:tcPr>
          <w:p w14:paraId="4C56C8B6" w14:textId="14BC2ACC" w:rsidR="00055F9D" w:rsidRPr="00FF6FD1" w:rsidRDefault="00055F9D" w:rsidP="00F51E79">
            <w:pPr>
              <w:jc w:val="both"/>
              <w:rPr>
                <w:sz w:val="24"/>
                <w:szCs w:val="24"/>
                <w:lang w:val="kk-KZ"/>
              </w:rPr>
            </w:pPr>
            <w:r w:rsidRPr="00FF6FD1">
              <w:rPr>
                <w:sz w:val="24"/>
                <w:szCs w:val="24"/>
              </w:rPr>
              <w:t>1</w:t>
            </w:r>
            <w:r w:rsidR="00156391" w:rsidRPr="00FF6FD1">
              <w:rPr>
                <w:sz w:val="24"/>
                <w:szCs w:val="24"/>
                <w:lang w:val="en-US"/>
              </w:rPr>
              <w:t>1</w:t>
            </w:r>
            <w:r w:rsidR="00156391" w:rsidRPr="00FF6FD1">
              <w:rPr>
                <w:sz w:val="24"/>
                <w:szCs w:val="24"/>
                <w:lang w:val="kk-KZ"/>
              </w:rPr>
              <w:t>в</w:t>
            </w:r>
          </w:p>
        </w:tc>
        <w:tc>
          <w:tcPr>
            <w:tcW w:w="1001" w:type="dxa"/>
          </w:tcPr>
          <w:p w14:paraId="385EC26A" w14:textId="77777777" w:rsidR="00055F9D" w:rsidRPr="00FF6FD1" w:rsidRDefault="00055F9D" w:rsidP="00F51E79">
            <w:pPr>
              <w:jc w:val="both"/>
              <w:rPr>
                <w:sz w:val="24"/>
                <w:szCs w:val="24"/>
              </w:rPr>
            </w:pPr>
            <w:r w:rsidRPr="00FF6FD1">
              <w:rPr>
                <w:sz w:val="24"/>
                <w:szCs w:val="24"/>
              </w:rPr>
              <w:t>0.797</w:t>
            </w:r>
          </w:p>
        </w:tc>
        <w:tc>
          <w:tcPr>
            <w:tcW w:w="1001" w:type="dxa"/>
          </w:tcPr>
          <w:p w14:paraId="26551D3F" w14:textId="77777777" w:rsidR="00055F9D" w:rsidRPr="00FF6FD1" w:rsidRDefault="00055F9D" w:rsidP="00F51E79">
            <w:pPr>
              <w:jc w:val="both"/>
              <w:rPr>
                <w:sz w:val="24"/>
                <w:szCs w:val="24"/>
              </w:rPr>
            </w:pPr>
            <w:r w:rsidRPr="00FF6FD1">
              <w:rPr>
                <w:sz w:val="24"/>
                <w:szCs w:val="24"/>
              </w:rPr>
              <w:t>0.293</w:t>
            </w:r>
          </w:p>
        </w:tc>
        <w:tc>
          <w:tcPr>
            <w:tcW w:w="1000" w:type="dxa"/>
          </w:tcPr>
          <w:p w14:paraId="2A4FD154" w14:textId="77777777" w:rsidR="00055F9D" w:rsidRPr="00FF6FD1" w:rsidRDefault="00055F9D" w:rsidP="00F51E79">
            <w:pPr>
              <w:jc w:val="both"/>
              <w:rPr>
                <w:sz w:val="24"/>
                <w:szCs w:val="24"/>
              </w:rPr>
            </w:pPr>
            <w:r w:rsidRPr="00FF6FD1">
              <w:rPr>
                <w:sz w:val="24"/>
                <w:szCs w:val="24"/>
              </w:rPr>
              <w:t>0.205</w:t>
            </w:r>
          </w:p>
        </w:tc>
        <w:tc>
          <w:tcPr>
            <w:tcW w:w="1000" w:type="dxa"/>
          </w:tcPr>
          <w:p w14:paraId="531E5C61" w14:textId="77777777" w:rsidR="00055F9D" w:rsidRPr="00FF6FD1" w:rsidRDefault="00055F9D" w:rsidP="00F51E79">
            <w:pPr>
              <w:jc w:val="both"/>
              <w:rPr>
                <w:sz w:val="24"/>
                <w:szCs w:val="24"/>
              </w:rPr>
            </w:pPr>
            <w:r w:rsidRPr="00FF6FD1">
              <w:rPr>
                <w:sz w:val="24"/>
                <w:szCs w:val="24"/>
              </w:rPr>
              <w:t>0.148</w:t>
            </w:r>
          </w:p>
        </w:tc>
        <w:tc>
          <w:tcPr>
            <w:tcW w:w="1000" w:type="dxa"/>
          </w:tcPr>
          <w:p w14:paraId="4ECADF69" w14:textId="77777777" w:rsidR="00055F9D" w:rsidRPr="00FF6FD1" w:rsidRDefault="00055F9D" w:rsidP="00F51E79">
            <w:pPr>
              <w:jc w:val="both"/>
              <w:rPr>
                <w:sz w:val="24"/>
                <w:szCs w:val="24"/>
              </w:rPr>
            </w:pPr>
            <w:r w:rsidRPr="00FF6FD1">
              <w:rPr>
                <w:sz w:val="24"/>
                <w:szCs w:val="24"/>
              </w:rPr>
              <w:t>0.342</w:t>
            </w:r>
          </w:p>
        </w:tc>
        <w:tc>
          <w:tcPr>
            <w:tcW w:w="1000" w:type="dxa"/>
          </w:tcPr>
          <w:p w14:paraId="57E9A7BE" w14:textId="77777777" w:rsidR="00055F9D" w:rsidRPr="00FF6FD1" w:rsidRDefault="00055F9D" w:rsidP="00F51E79">
            <w:pPr>
              <w:jc w:val="both"/>
              <w:rPr>
                <w:sz w:val="24"/>
                <w:szCs w:val="24"/>
              </w:rPr>
            </w:pPr>
            <w:r w:rsidRPr="00FF6FD1">
              <w:rPr>
                <w:sz w:val="24"/>
                <w:szCs w:val="24"/>
              </w:rPr>
              <w:t>0.376</w:t>
            </w:r>
          </w:p>
        </w:tc>
        <w:tc>
          <w:tcPr>
            <w:tcW w:w="1000" w:type="dxa"/>
          </w:tcPr>
          <w:p w14:paraId="39D513BE" w14:textId="77777777" w:rsidR="00055F9D" w:rsidRPr="00FF6FD1" w:rsidRDefault="00055F9D" w:rsidP="00F51E79">
            <w:pPr>
              <w:jc w:val="both"/>
              <w:rPr>
                <w:sz w:val="24"/>
                <w:szCs w:val="24"/>
              </w:rPr>
            </w:pPr>
            <w:r w:rsidRPr="00FF6FD1">
              <w:rPr>
                <w:sz w:val="24"/>
                <w:szCs w:val="24"/>
              </w:rPr>
              <w:t>0.280</w:t>
            </w:r>
          </w:p>
        </w:tc>
        <w:tc>
          <w:tcPr>
            <w:tcW w:w="1000" w:type="dxa"/>
          </w:tcPr>
          <w:p w14:paraId="3E633332" w14:textId="77777777" w:rsidR="00055F9D" w:rsidRPr="00FF6FD1" w:rsidRDefault="00055F9D" w:rsidP="00F51E79">
            <w:pPr>
              <w:jc w:val="both"/>
              <w:rPr>
                <w:sz w:val="24"/>
                <w:szCs w:val="24"/>
              </w:rPr>
            </w:pPr>
            <w:r w:rsidRPr="00FF6FD1">
              <w:rPr>
                <w:sz w:val="24"/>
                <w:szCs w:val="24"/>
              </w:rPr>
              <w:t>0.444</w:t>
            </w:r>
          </w:p>
        </w:tc>
      </w:tr>
      <w:tr w:rsidR="00055F9D" w:rsidRPr="00FF6FD1" w14:paraId="096C4BCC" w14:textId="77777777" w:rsidTr="002F38CD">
        <w:trPr>
          <w:jc w:val="center"/>
        </w:trPr>
        <w:tc>
          <w:tcPr>
            <w:tcW w:w="846" w:type="dxa"/>
          </w:tcPr>
          <w:p w14:paraId="39DD5420" w14:textId="77777777" w:rsidR="00055F9D" w:rsidRPr="00FF6FD1" w:rsidRDefault="00055F9D" w:rsidP="00F51E79">
            <w:pPr>
              <w:jc w:val="both"/>
              <w:rPr>
                <w:sz w:val="24"/>
                <w:szCs w:val="24"/>
              </w:rPr>
            </w:pPr>
            <w:r w:rsidRPr="00FF6FD1">
              <w:rPr>
                <w:sz w:val="24"/>
                <w:szCs w:val="24"/>
              </w:rPr>
              <w:t>PF</w:t>
            </w:r>
          </w:p>
        </w:tc>
        <w:tc>
          <w:tcPr>
            <w:tcW w:w="781" w:type="dxa"/>
          </w:tcPr>
          <w:p w14:paraId="7AF122DE" w14:textId="085392A2"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а</w:t>
            </w:r>
          </w:p>
        </w:tc>
        <w:tc>
          <w:tcPr>
            <w:tcW w:w="1001" w:type="dxa"/>
          </w:tcPr>
          <w:p w14:paraId="0FD39749" w14:textId="77777777" w:rsidR="00055F9D" w:rsidRPr="00FF6FD1" w:rsidRDefault="00055F9D" w:rsidP="00F51E79">
            <w:pPr>
              <w:jc w:val="both"/>
              <w:rPr>
                <w:sz w:val="24"/>
                <w:szCs w:val="24"/>
              </w:rPr>
            </w:pPr>
            <w:r w:rsidRPr="00FF6FD1">
              <w:rPr>
                <w:sz w:val="24"/>
                <w:szCs w:val="24"/>
              </w:rPr>
              <w:t>0.450</w:t>
            </w:r>
          </w:p>
        </w:tc>
        <w:tc>
          <w:tcPr>
            <w:tcW w:w="1001" w:type="dxa"/>
          </w:tcPr>
          <w:p w14:paraId="435F9014" w14:textId="77777777" w:rsidR="00055F9D" w:rsidRPr="00FF6FD1" w:rsidRDefault="00055F9D" w:rsidP="00F51E79">
            <w:pPr>
              <w:jc w:val="both"/>
              <w:rPr>
                <w:sz w:val="24"/>
                <w:szCs w:val="24"/>
              </w:rPr>
            </w:pPr>
            <w:r w:rsidRPr="00FF6FD1">
              <w:rPr>
                <w:sz w:val="24"/>
                <w:szCs w:val="24"/>
              </w:rPr>
              <w:t>0.697</w:t>
            </w:r>
          </w:p>
        </w:tc>
        <w:tc>
          <w:tcPr>
            <w:tcW w:w="1000" w:type="dxa"/>
          </w:tcPr>
          <w:p w14:paraId="442730D3" w14:textId="77777777" w:rsidR="00055F9D" w:rsidRPr="00FF6FD1" w:rsidRDefault="00055F9D" w:rsidP="00F51E79">
            <w:pPr>
              <w:jc w:val="both"/>
              <w:rPr>
                <w:sz w:val="24"/>
                <w:szCs w:val="24"/>
              </w:rPr>
            </w:pPr>
            <w:r w:rsidRPr="00FF6FD1">
              <w:rPr>
                <w:sz w:val="24"/>
                <w:szCs w:val="24"/>
              </w:rPr>
              <w:t>0.421</w:t>
            </w:r>
          </w:p>
        </w:tc>
        <w:tc>
          <w:tcPr>
            <w:tcW w:w="1000" w:type="dxa"/>
          </w:tcPr>
          <w:p w14:paraId="2E88D529" w14:textId="77777777" w:rsidR="00055F9D" w:rsidRPr="00FF6FD1" w:rsidRDefault="00055F9D" w:rsidP="00F51E79">
            <w:pPr>
              <w:jc w:val="both"/>
              <w:rPr>
                <w:sz w:val="24"/>
                <w:szCs w:val="24"/>
              </w:rPr>
            </w:pPr>
            <w:r w:rsidRPr="00FF6FD1">
              <w:rPr>
                <w:sz w:val="24"/>
                <w:szCs w:val="24"/>
              </w:rPr>
              <w:t>0.346</w:t>
            </w:r>
          </w:p>
        </w:tc>
        <w:tc>
          <w:tcPr>
            <w:tcW w:w="1000" w:type="dxa"/>
          </w:tcPr>
          <w:p w14:paraId="52665CD0" w14:textId="77777777" w:rsidR="00055F9D" w:rsidRPr="00FF6FD1" w:rsidRDefault="00055F9D" w:rsidP="00F51E79">
            <w:pPr>
              <w:jc w:val="both"/>
              <w:rPr>
                <w:sz w:val="24"/>
                <w:szCs w:val="24"/>
              </w:rPr>
            </w:pPr>
            <w:r w:rsidRPr="00FF6FD1">
              <w:rPr>
                <w:sz w:val="24"/>
                <w:szCs w:val="24"/>
              </w:rPr>
              <w:t>0.296</w:t>
            </w:r>
          </w:p>
        </w:tc>
        <w:tc>
          <w:tcPr>
            <w:tcW w:w="1000" w:type="dxa"/>
          </w:tcPr>
          <w:p w14:paraId="3C036603" w14:textId="77777777" w:rsidR="00055F9D" w:rsidRPr="00FF6FD1" w:rsidRDefault="00055F9D" w:rsidP="00F51E79">
            <w:pPr>
              <w:jc w:val="both"/>
              <w:rPr>
                <w:sz w:val="24"/>
                <w:szCs w:val="24"/>
              </w:rPr>
            </w:pPr>
            <w:r w:rsidRPr="00FF6FD1">
              <w:rPr>
                <w:sz w:val="24"/>
                <w:szCs w:val="24"/>
              </w:rPr>
              <w:t>0.224</w:t>
            </w:r>
          </w:p>
        </w:tc>
        <w:tc>
          <w:tcPr>
            <w:tcW w:w="1000" w:type="dxa"/>
          </w:tcPr>
          <w:p w14:paraId="696D61BF" w14:textId="77777777" w:rsidR="00055F9D" w:rsidRPr="00FF6FD1" w:rsidRDefault="00055F9D" w:rsidP="00F51E79">
            <w:pPr>
              <w:jc w:val="both"/>
              <w:rPr>
                <w:sz w:val="24"/>
                <w:szCs w:val="24"/>
              </w:rPr>
            </w:pPr>
            <w:r w:rsidRPr="00FF6FD1">
              <w:rPr>
                <w:sz w:val="24"/>
                <w:szCs w:val="24"/>
              </w:rPr>
              <w:t>0.335</w:t>
            </w:r>
          </w:p>
        </w:tc>
        <w:tc>
          <w:tcPr>
            <w:tcW w:w="1000" w:type="dxa"/>
          </w:tcPr>
          <w:p w14:paraId="244BC25E" w14:textId="77777777" w:rsidR="00055F9D" w:rsidRPr="00FF6FD1" w:rsidRDefault="00055F9D" w:rsidP="00F51E79">
            <w:pPr>
              <w:jc w:val="both"/>
              <w:rPr>
                <w:sz w:val="24"/>
                <w:szCs w:val="24"/>
              </w:rPr>
            </w:pPr>
            <w:r w:rsidRPr="00FF6FD1">
              <w:rPr>
                <w:sz w:val="24"/>
                <w:szCs w:val="24"/>
              </w:rPr>
              <w:t>0.262</w:t>
            </w:r>
          </w:p>
        </w:tc>
      </w:tr>
      <w:tr w:rsidR="00055F9D" w:rsidRPr="00FF6FD1" w14:paraId="2D6CCA37" w14:textId="77777777" w:rsidTr="002F38CD">
        <w:trPr>
          <w:jc w:val="center"/>
        </w:trPr>
        <w:tc>
          <w:tcPr>
            <w:tcW w:w="846" w:type="dxa"/>
          </w:tcPr>
          <w:p w14:paraId="1AA474B4" w14:textId="77777777" w:rsidR="00055F9D" w:rsidRPr="00FF6FD1" w:rsidRDefault="00055F9D" w:rsidP="00F51E79">
            <w:pPr>
              <w:jc w:val="both"/>
              <w:rPr>
                <w:sz w:val="24"/>
                <w:szCs w:val="24"/>
              </w:rPr>
            </w:pPr>
            <w:r w:rsidRPr="00FF6FD1">
              <w:rPr>
                <w:sz w:val="24"/>
                <w:szCs w:val="24"/>
              </w:rPr>
              <w:t>PF</w:t>
            </w:r>
          </w:p>
        </w:tc>
        <w:tc>
          <w:tcPr>
            <w:tcW w:w="781" w:type="dxa"/>
          </w:tcPr>
          <w:p w14:paraId="321DDB95" w14:textId="1EA460D8"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ә</w:t>
            </w:r>
          </w:p>
        </w:tc>
        <w:tc>
          <w:tcPr>
            <w:tcW w:w="1001" w:type="dxa"/>
          </w:tcPr>
          <w:p w14:paraId="3E7DB3D4" w14:textId="77777777" w:rsidR="00055F9D" w:rsidRPr="00FF6FD1" w:rsidRDefault="00055F9D" w:rsidP="00F51E79">
            <w:pPr>
              <w:jc w:val="both"/>
              <w:rPr>
                <w:sz w:val="24"/>
                <w:szCs w:val="24"/>
              </w:rPr>
            </w:pPr>
            <w:r w:rsidRPr="00FF6FD1">
              <w:rPr>
                <w:sz w:val="24"/>
                <w:szCs w:val="24"/>
              </w:rPr>
              <w:t>0.326</w:t>
            </w:r>
          </w:p>
        </w:tc>
        <w:tc>
          <w:tcPr>
            <w:tcW w:w="1001" w:type="dxa"/>
          </w:tcPr>
          <w:p w14:paraId="7768978A" w14:textId="77777777" w:rsidR="00055F9D" w:rsidRPr="00FF6FD1" w:rsidRDefault="00055F9D" w:rsidP="00F51E79">
            <w:pPr>
              <w:jc w:val="both"/>
              <w:rPr>
                <w:sz w:val="24"/>
                <w:szCs w:val="24"/>
              </w:rPr>
            </w:pPr>
            <w:r w:rsidRPr="00FF6FD1">
              <w:rPr>
                <w:sz w:val="24"/>
                <w:szCs w:val="24"/>
              </w:rPr>
              <w:t>0.816</w:t>
            </w:r>
          </w:p>
        </w:tc>
        <w:tc>
          <w:tcPr>
            <w:tcW w:w="1000" w:type="dxa"/>
          </w:tcPr>
          <w:p w14:paraId="028A8CF0" w14:textId="77777777" w:rsidR="00055F9D" w:rsidRPr="00FF6FD1" w:rsidRDefault="00055F9D" w:rsidP="00F51E79">
            <w:pPr>
              <w:jc w:val="both"/>
              <w:rPr>
                <w:sz w:val="24"/>
                <w:szCs w:val="24"/>
              </w:rPr>
            </w:pPr>
            <w:r w:rsidRPr="00FF6FD1">
              <w:rPr>
                <w:sz w:val="24"/>
                <w:szCs w:val="24"/>
              </w:rPr>
              <w:t>0.454</w:t>
            </w:r>
          </w:p>
        </w:tc>
        <w:tc>
          <w:tcPr>
            <w:tcW w:w="1000" w:type="dxa"/>
          </w:tcPr>
          <w:p w14:paraId="184D73C9" w14:textId="77777777" w:rsidR="00055F9D" w:rsidRPr="00FF6FD1" w:rsidRDefault="00055F9D" w:rsidP="00F51E79">
            <w:pPr>
              <w:jc w:val="both"/>
              <w:rPr>
                <w:sz w:val="24"/>
                <w:szCs w:val="24"/>
              </w:rPr>
            </w:pPr>
            <w:r w:rsidRPr="00FF6FD1">
              <w:rPr>
                <w:sz w:val="24"/>
                <w:szCs w:val="24"/>
              </w:rPr>
              <w:t>0.383</w:t>
            </w:r>
          </w:p>
        </w:tc>
        <w:tc>
          <w:tcPr>
            <w:tcW w:w="1000" w:type="dxa"/>
          </w:tcPr>
          <w:p w14:paraId="6E5F9A05" w14:textId="77777777" w:rsidR="00055F9D" w:rsidRPr="00FF6FD1" w:rsidRDefault="00055F9D" w:rsidP="00F51E79">
            <w:pPr>
              <w:jc w:val="both"/>
              <w:rPr>
                <w:sz w:val="24"/>
                <w:szCs w:val="24"/>
              </w:rPr>
            </w:pPr>
            <w:r w:rsidRPr="00FF6FD1">
              <w:rPr>
                <w:sz w:val="24"/>
                <w:szCs w:val="24"/>
              </w:rPr>
              <w:t>0.217</w:t>
            </w:r>
          </w:p>
        </w:tc>
        <w:tc>
          <w:tcPr>
            <w:tcW w:w="1000" w:type="dxa"/>
          </w:tcPr>
          <w:p w14:paraId="64A4A4E8" w14:textId="77777777" w:rsidR="00055F9D" w:rsidRPr="00FF6FD1" w:rsidRDefault="00055F9D" w:rsidP="00F51E79">
            <w:pPr>
              <w:jc w:val="both"/>
              <w:rPr>
                <w:sz w:val="24"/>
                <w:szCs w:val="24"/>
              </w:rPr>
            </w:pPr>
            <w:r w:rsidRPr="00FF6FD1">
              <w:rPr>
                <w:sz w:val="24"/>
                <w:szCs w:val="24"/>
              </w:rPr>
              <w:t>0.216</w:t>
            </w:r>
          </w:p>
        </w:tc>
        <w:tc>
          <w:tcPr>
            <w:tcW w:w="1000" w:type="dxa"/>
          </w:tcPr>
          <w:p w14:paraId="1B57321F" w14:textId="77777777" w:rsidR="00055F9D" w:rsidRPr="00FF6FD1" w:rsidRDefault="00055F9D" w:rsidP="00F51E79">
            <w:pPr>
              <w:jc w:val="both"/>
              <w:rPr>
                <w:sz w:val="24"/>
                <w:szCs w:val="24"/>
              </w:rPr>
            </w:pPr>
            <w:r w:rsidRPr="00FF6FD1">
              <w:rPr>
                <w:sz w:val="24"/>
                <w:szCs w:val="24"/>
              </w:rPr>
              <w:t>0.348</w:t>
            </w:r>
          </w:p>
        </w:tc>
        <w:tc>
          <w:tcPr>
            <w:tcW w:w="1000" w:type="dxa"/>
          </w:tcPr>
          <w:p w14:paraId="7B2AA0EE" w14:textId="77777777" w:rsidR="00055F9D" w:rsidRPr="00FF6FD1" w:rsidRDefault="00055F9D" w:rsidP="00F51E79">
            <w:pPr>
              <w:jc w:val="both"/>
              <w:rPr>
                <w:sz w:val="24"/>
                <w:szCs w:val="24"/>
              </w:rPr>
            </w:pPr>
            <w:r w:rsidRPr="00FF6FD1">
              <w:rPr>
                <w:sz w:val="24"/>
                <w:szCs w:val="24"/>
              </w:rPr>
              <w:t>0.269</w:t>
            </w:r>
          </w:p>
        </w:tc>
      </w:tr>
      <w:tr w:rsidR="00055F9D" w:rsidRPr="00FF6FD1" w14:paraId="2D7999B1" w14:textId="77777777" w:rsidTr="002F38CD">
        <w:trPr>
          <w:jc w:val="center"/>
        </w:trPr>
        <w:tc>
          <w:tcPr>
            <w:tcW w:w="846" w:type="dxa"/>
          </w:tcPr>
          <w:p w14:paraId="41966E48" w14:textId="77777777" w:rsidR="00055F9D" w:rsidRPr="00FF6FD1" w:rsidRDefault="00055F9D" w:rsidP="00F51E79">
            <w:pPr>
              <w:jc w:val="both"/>
              <w:rPr>
                <w:sz w:val="24"/>
                <w:szCs w:val="24"/>
              </w:rPr>
            </w:pPr>
            <w:r w:rsidRPr="00FF6FD1">
              <w:rPr>
                <w:sz w:val="24"/>
                <w:szCs w:val="24"/>
              </w:rPr>
              <w:t>PF</w:t>
            </w:r>
          </w:p>
        </w:tc>
        <w:tc>
          <w:tcPr>
            <w:tcW w:w="781" w:type="dxa"/>
          </w:tcPr>
          <w:p w14:paraId="431192E1" w14:textId="39F0A9F1"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б</w:t>
            </w:r>
          </w:p>
        </w:tc>
        <w:tc>
          <w:tcPr>
            <w:tcW w:w="1001" w:type="dxa"/>
          </w:tcPr>
          <w:p w14:paraId="143C8999" w14:textId="77777777" w:rsidR="00055F9D" w:rsidRPr="00FF6FD1" w:rsidRDefault="00055F9D" w:rsidP="00F51E79">
            <w:pPr>
              <w:jc w:val="both"/>
              <w:rPr>
                <w:sz w:val="24"/>
                <w:szCs w:val="24"/>
              </w:rPr>
            </w:pPr>
            <w:r w:rsidRPr="00FF6FD1">
              <w:rPr>
                <w:sz w:val="24"/>
                <w:szCs w:val="24"/>
              </w:rPr>
              <w:t>0.271</w:t>
            </w:r>
          </w:p>
        </w:tc>
        <w:tc>
          <w:tcPr>
            <w:tcW w:w="1001" w:type="dxa"/>
          </w:tcPr>
          <w:p w14:paraId="71776D79" w14:textId="77777777" w:rsidR="00055F9D" w:rsidRPr="00FF6FD1" w:rsidRDefault="00055F9D" w:rsidP="00F51E79">
            <w:pPr>
              <w:jc w:val="both"/>
              <w:rPr>
                <w:sz w:val="24"/>
                <w:szCs w:val="24"/>
              </w:rPr>
            </w:pPr>
            <w:r w:rsidRPr="00FF6FD1">
              <w:rPr>
                <w:sz w:val="24"/>
                <w:szCs w:val="24"/>
              </w:rPr>
              <w:t>0.768</w:t>
            </w:r>
          </w:p>
        </w:tc>
        <w:tc>
          <w:tcPr>
            <w:tcW w:w="1000" w:type="dxa"/>
          </w:tcPr>
          <w:p w14:paraId="0DAFB252" w14:textId="77777777" w:rsidR="00055F9D" w:rsidRPr="00FF6FD1" w:rsidRDefault="00055F9D" w:rsidP="00F51E79">
            <w:pPr>
              <w:jc w:val="both"/>
              <w:rPr>
                <w:sz w:val="24"/>
                <w:szCs w:val="24"/>
              </w:rPr>
            </w:pPr>
            <w:r w:rsidRPr="00FF6FD1">
              <w:rPr>
                <w:sz w:val="24"/>
                <w:szCs w:val="24"/>
              </w:rPr>
              <w:t>0.490</w:t>
            </w:r>
          </w:p>
        </w:tc>
        <w:tc>
          <w:tcPr>
            <w:tcW w:w="1000" w:type="dxa"/>
          </w:tcPr>
          <w:p w14:paraId="2858B4E7" w14:textId="77777777" w:rsidR="00055F9D" w:rsidRPr="00FF6FD1" w:rsidRDefault="00055F9D" w:rsidP="00F51E79">
            <w:pPr>
              <w:jc w:val="both"/>
              <w:rPr>
                <w:sz w:val="24"/>
                <w:szCs w:val="24"/>
              </w:rPr>
            </w:pPr>
            <w:r w:rsidRPr="00FF6FD1">
              <w:rPr>
                <w:sz w:val="24"/>
                <w:szCs w:val="24"/>
              </w:rPr>
              <w:t>0.426</w:t>
            </w:r>
          </w:p>
        </w:tc>
        <w:tc>
          <w:tcPr>
            <w:tcW w:w="1000" w:type="dxa"/>
          </w:tcPr>
          <w:p w14:paraId="6E20D5D6" w14:textId="77777777" w:rsidR="00055F9D" w:rsidRPr="00FF6FD1" w:rsidRDefault="00055F9D" w:rsidP="00F51E79">
            <w:pPr>
              <w:jc w:val="both"/>
              <w:rPr>
                <w:sz w:val="24"/>
                <w:szCs w:val="24"/>
              </w:rPr>
            </w:pPr>
            <w:r w:rsidRPr="00FF6FD1">
              <w:rPr>
                <w:sz w:val="24"/>
                <w:szCs w:val="24"/>
              </w:rPr>
              <w:t>0.243</w:t>
            </w:r>
          </w:p>
        </w:tc>
        <w:tc>
          <w:tcPr>
            <w:tcW w:w="1000" w:type="dxa"/>
          </w:tcPr>
          <w:p w14:paraId="7CB85D5D" w14:textId="77777777" w:rsidR="00055F9D" w:rsidRPr="00FF6FD1" w:rsidRDefault="00055F9D" w:rsidP="00F51E79">
            <w:pPr>
              <w:jc w:val="both"/>
              <w:rPr>
                <w:sz w:val="24"/>
                <w:szCs w:val="24"/>
              </w:rPr>
            </w:pPr>
            <w:r w:rsidRPr="00FF6FD1">
              <w:rPr>
                <w:sz w:val="24"/>
                <w:szCs w:val="24"/>
              </w:rPr>
              <w:t>0.270</w:t>
            </w:r>
          </w:p>
        </w:tc>
        <w:tc>
          <w:tcPr>
            <w:tcW w:w="1000" w:type="dxa"/>
          </w:tcPr>
          <w:p w14:paraId="47E2A4E8" w14:textId="77777777" w:rsidR="00055F9D" w:rsidRPr="00FF6FD1" w:rsidRDefault="00055F9D" w:rsidP="00F51E79">
            <w:pPr>
              <w:jc w:val="both"/>
              <w:rPr>
                <w:sz w:val="24"/>
                <w:szCs w:val="24"/>
              </w:rPr>
            </w:pPr>
            <w:r w:rsidRPr="00FF6FD1">
              <w:rPr>
                <w:sz w:val="24"/>
                <w:szCs w:val="24"/>
              </w:rPr>
              <w:t>0.389</w:t>
            </w:r>
          </w:p>
        </w:tc>
        <w:tc>
          <w:tcPr>
            <w:tcW w:w="1000" w:type="dxa"/>
          </w:tcPr>
          <w:p w14:paraId="5CDD3651" w14:textId="77777777" w:rsidR="00055F9D" w:rsidRPr="00FF6FD1" w:rsidRDefault="00055F9D" w:rsidP="00F51E79">
            <w:pPr>
              <w:jc w:val="both"/>
              <w:rPr>
                <w:sz w:val="24"/>
                <w:szCs w:val="24"/>
              </w:rPr>
            </w:pPr>
            <w:r w:rsidRPr="00FF6FD1">
              <w:rPr>
                <w:sz w:val="24"/>
                <w:szCs w:val="24"/>
              </w:rPr>
              <w:t>0.300</w:t>
            </w:r>
          </w:p>
        </w:tc>
      </w:tr>
      <w:tr w:rsidR="00055F9D" w:rsidRPr="00FF6FD1" w14:paraId="27513B55" w14:textId="77777777" w:rsidTr="002F38CD">
        <w:trPr>
          <w:jc w:val="center"/>
        </w:trPr>
        <w:tc>
          <w:tcPr>
            <w:tcW w:w="846" w:type="dxa"/>
          </w:tcPr>
          <w:p w14:paraId="2D09F418" w14:textId="77777777" w:rsidR="00055F9D" w:rsidRPr="00FF6FD1" w:rsidRDefault="00055F9D" w:rsidP="00F51E79">
            <w:pPr>
              <w:jc w:val="both"/>
              <w:rPr>
                <w:sz w:val="24"/>
                <w:szCs w:val="24"/>
              </w:rPr>
            </w:pPr>
            <w:r w:rsidRPr="00FF6FD1">
              <w:rPr>
                <w:sz w:val="24"/>
                <w:szCs w:val="24"/>
              </w:rPr>
              <w:t>PF</w:t>
            </w:r>
          </w:p>
        </w:tc>
        <w:tc>
          <w:tcPr>
            <w:tcW w:w="781" w:type="dxa"/>
          </w:tcPr>
          <w:p w14:paraId="71E5F98F" w14:textId="01ED3E24"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в</w:t>
            </w:r>
          </w:p>
        </w:tc>
        <w:tc>
          <w:tcPr>
            <w:tcW w:w="1001" w:type="dxa"/>
          </w:tcPr>
          <w:p w14:paraId="1EA3CFAC" w14:textId="77777777" w:rsidR="00055F9D" w:rsidRPr="00FF6FD1" w:rsidRDefault="00055F9D" w:rsidP="00F51E79">
            <w:pPr>
              <w:jc w:val="both"/>
              <w:rPr>
                <w:sz w:val="24"/>
                <w:szCs w:val="24"/>
              </w:rPr>
            </w:pPr>
            <w:r w:rsidRPr="00FF6FD1">
              <w:rPr>
                <w:sz w:val="24"/>
                <w:szCs w:val="24"/>
              </w:rPr>
              <w:t>0.398</w:t>
            </w:r>
          </w:p>
        </w:tc>
        <w:tc>
          <w:tcPr>
            <w:tcW w:w="1001" w:type="dxa"/>
          </w:tcPr>
          <w:p w14:paraId="0D62C28B" w14:textId="77777777" w:rsidR="00055F9D" w:rsidRPr="00FF6FD1" w:rsidRDefault="00055F9D" w:rsidP="00F51E79">
            <w:pPr>
              <w:jc w:val="both"/>
              <w:rPr>
                <w:sz w:val="24"/>
                <w:szCs w:val="24"/>
              </w:rPr>
            </w:pPr>
            <w:r w:rsidRPr="00FF6FD1">
              <w:rPr>
                <w:sz w:val="24"/>
                <w:szCs w:val="24"/>
              </w:rPr>
              <w:t>0.825</w:t>
            </w:r>
          </w:p>
        </w:tc>
        <w:tc>
          <w:tcPr>
            <w:tcW w:w="1000" w:type="dxa"/>
          </w:tcPr>
          <w:p w14:paraId="20CE05CC" w14:textId="77777777" w:rsidR="00055F9D" w:rsidRPr="00FF6FD1" w:rsidRDefault="00055F9D" w:rsidP="00F51E79">
            <w:pPr>
              <w:jc w:val="both"/>
              <w:rPr>
                <w:sz w:val="24"/>
                <w:szCs w:val="24"/>
              </w:rPr>
            </w:pPr>
            <w:r w:rsidRPr="00FF6FD1">
              <w:rPr>
                <w:sz w:val="24"/>
                <w:szCs w:val="24"/>
              </w:rPr>
              <w:t>0.455</w:t>
            </w:r>
          </w:p>
        </w:tc>
        <w:tc>
          <w:tcPr>
            <w:tcW w:w="1000" w:type="dxa"/>
          </w:tcPr>
          <w:p w14:paraId="1AC11889" w14:textId="77777777" w:rsidR="00055F9D" w:rsidRPr="00FF6FD1" w:rsidRDefault="00055F9D" w:rsidP="00F51E79">
            <w:pPr>
              <w:jc w:val="both"/>
              <w:rPr>
                <w:sz w:val="24"/>
                <w:szCs w:val="24"/>
              </w:rPr>
            </w:pPr>
            <w:r w:rsidRPr="00FF6FD1">
              <w:rPr>
                <w:sz w:val="24"/>
                <w:szCs w:val="24"/>
              </w:rPr>
              <w:t>0.363</w:t>
            </w:r>
          </w:p>
        </w:tc>
        <w:tc>
          <w:tcPr>
            <w:tcW w:w="1000" w:type="dxa"/>
          </w:tcPr>
          <w:p w14:paraId="7CD706CC" w14:textId="77777777" w:rsidR="00055F9D" w:rsidRPr="00FF6FD1" w:rsidRDefault="00055F9D" w:rsidP="00F51E79">
            <w:pPr>
              <w:jc w:val="both"/>
              <w:rPr>
                <w:sz w:val="24"/>
                <w:szCs w:val="24"/>
              </w:rPr>
            </w:pPr>
            <w:r w:rsidRPr="00FF6FD1">
              <w:rPr>
                <w:sz w:val="24"/>
                <w:szCs w:val="24"/>
              </w:rPr>
              <w:t>0.291</w:t>
            </w:r>
          </w:p>
        </w:tc>
        <w:tc>
          <w:tcPr>
            <w:tcW w:w="1000" w:type="dxa"/>
          </w:tcPr>
          <w:p w14:paraId="602CC7CE" w14:textId="77777777" w:rsidR="00055F9D" w:rsidRPr="00FF6FD1" w:rsidRDefault="00055F9D" w:rsidP="00F51E79">
            <w:pPr>
              <w:jc w:val="both"/>
              <w:rPr>
                <w:sz w:val="24"/>
                <w:szCs w:val="24"/>
              </w:rPr>
            </w:pPr>
            <w:r w:rsidRPr="00FF6FD1">
              <w:rPr>
                <w:sz w:val="24"/>
                <w:szCs w:val="24"/>
              </w:rPr>
              <w:t>0.287</w:t>
            </w:r>
          </w:p>
        </w:tc>
        <w:tc>
          <w:tcPr>
            <w:tcW w:w="1000" w:type="dxa"/>
          </w:tcPr>
          <w:p w14:paraId="30FA01E1" w14:textId="77777777" w:rsidR="00055F9D" w:rsidRPr="00FF6FD1" w:rsidRDefault="00055F9D" w:rsidP="00F51E79">
            <w:pPr>
              <w:jc w:val="both"/>
              <w:rPr>
                <w:sz w:val="24"/>
                <w:szCs w:val="24"/>
              </w:rPr>
            </w:pPr>
            <w:r w:rsidRPr="00FF6FD1">
              <w:rPr>
                <w:sz w:val="24"/>
                <w:szCs w:val="24"/>
              </w:rPr>
              <w:t>0.427</w:t>
            </w:r>
          </w:p>
        </w:tc>
        <w:tc>
          <w:tcPr>
            <w:tcW w:w="1000" w:type="dxa"/>
          </w:tcPr>
          <w:p w14:paraId="0226D8A1" w14:textId="77777777" w:rsidR="00055F9D" w:rsidRPr="00FF6FD1" w:rsidRDefault="00055F9D" w:rsidP="00F51E79">
            <w:pPr>
              <w:jc w:val="both"/>
              <w:rPr>
                <w:sz w:val="24"/>
                <w:szCs w:val="24"/>
              </w:rPr>
            </w:pPr>
            <w:r w:rsidRPr="00FF6FD1">
              <w:rPr>
                <w:sz w:val="24"/>
                <w:szCs w:val="24"/>
              </w:rPr>
              <w:t>0.367</w:t>
            </w:r>
          </w:p>
        </w:tc>
      </w:tr>
      <w:tr w:rsidR="00055F9D" w:rsidRPr="00FF6FD1" w14:paraId="7D323078" w14:textId="77777777" w:rsidTr="002F38CD">
        <w:trPr>
          <w:jc w:val="center"/>
        </w:trPr>
        <w:tc>
          <w:tcPr>
            <w:tcW w:w="846" w:type="dxa"/>
          </w:tcPr>
          <w:p w14:paraId="725DF11D" w14:textId="77777777" w:rsidR="00055F9D" w:rsidRPr="00FF6FD1" w:rsidRDefault="00055F9D" w:rsidP="00F51E79">
            <w:pPr>
              <w:jc w:val="both"/>
              <w:rPr>
                <w:sz w:val="24"/>
                <w:szCs w:val="24"/>
              </w:rPr>
            </w:pPr>
            <w:r w:rsidRPr="00FF6FD1">
              <w:rPr>
                <w:sz w:val="24"/>
                <w:szCs w:val="24"/>
              </w:rPr>
              <w:t>PF</w:t>
            </w:r>
          </w:p>
        </w:tc>
        <w:tc>
          <w:tcPr>
            <w:tcW w:w="781" w:type="dxa"/>
          </w:tcPr>
          <w:p w14:paraId="18F7D016" w14:textId="0EC32312"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г</w:t>
            </w:r>
          </w:p>
        </w:tc>
        <w:tc>
          <w:tcPr>
            <w:tcW w:w="1001" w:type="dxa"/>
          </w:tcPr>
          <w:p w14:paraId="75F69ADB" w14:textId="77777777" w:rsidR="00055F9D" w:rsidRPr="00FF6FD1" w:rsidRDefault="00055F9D" w:rsidP="00F51E79">
            <w:pPr>
              <w:jc w:val="both"/>
              <w:rPr>
                <w:sz w:val="24"/>
                <w:szCs w:val="24"/>
              </w:rPr>
            </w:pPr>
            <w:r w:rsidRPr="00FF6FD1">
              <w:rPr>
                <w:sz w:val="24"/>
                <w:szCs w:val="24"/>
              </w:rPr>
              <w:t>0.357</w:t>
            </w:r>
          </w:p>
        </w:tc>
        <w:tc>
          <w:tcPr>
            <w:tcW w:w="1001" w:type="dxa"/>
          </w:tcPr>
          <w:p w14:paraId="109FAC9C" w14:textId="77777777" w:rsidR="00055F9D" w:rsidRPr="00FF6FD1" w:rsidRDefault="00055F9D" w:rsidP="00F51E79">
            <w:pPr>
              <w:jc w:val="both"/>
              <w:rPr>
                <w:sz w:val="24"/>
                <w:szCs w:val="24"/>
              </w:rPr>
            </w:pPr>
            <w:r w:rsidRPr="00FF6FD1">
              <w:rPr>
                <w:sz w:val="24"/>
                <w:szCs w:val="24"/>
              </w:rPr>
              <w:t>0.844</w:t>
            </w:r>
          </w:p>
        </w:tc>
        <w:tc>
          <w:tcPr>
            <w:tcW w:w="1000" w:type="dxa"/>
          </w:tcPr>
          <w:p w14:paraId="58ADA99F" w14:textId="77777777" w:rsidR="00055F9D" w:rsidRPr="00FF6FD1" w:rsidRDefault="00055F9D" w:rsidP="00F51E79">
            <w:pPr>
              <w:jc w:val="both"/>
              <w:rPr>
                <w:sz w:val="24"/>
                <w:szCs w:val="24"/>
              </w:rPr>
            </w:pPr>
            <w:r w:rsidRPr="00FF6FD1">
              <w:rPr>
                <w:sz w:val="24"/>
                <w:szCs w:val="24"/>
              </w:rPr>
              <w:t>0.478</w:t>
            </w:r>
          </w:p>
        </w:tc>
        <w:tc>
          <w:tcPr>
            <w:tcW w:w="1000" w:type="dxa"/>
          </w:tcPr>
          <w:p w14:paraId="19512782" w14:textId="77777777" w:rsidR="00055F9D" w:rsidRPr="00FF6FD1" w:rsidRDefault="00055F9D" w:rsidP="00F51E79">
            <w:pPr>
              <w:jc w:val="both"/>
              <w:rPr>
                <w:sz w:val="24"/>
                <w:szCs w:val="24"/>
              </w:rPr>
            </w:pPr>
            <w:r w:rsidRPr="00FF6FD1">
              <w:rPr>
                <w:sz w:val="24"/>
                <w:szCs w:val="24"/>
              </w:rPr>
              <w:t>0.438</w:t>
            </w:r>
          </w:p>
        </w:tc>
        <w:tc>
          <w:tcPr>
            <w:tcW w:w="1000" w:type="dxa"/>
          </w:tcPr>
          <w:p w14:paraId="59656B89" w14:textId="77777777" w:rsidR="00055F9D" w:rsidRPr="00FF6FD1" w:rsidRDefault="00055F9D" w:rsidP="00F51E79">
            <w:pPr>
              <w:jc w:val="both"/>
              <w:rPr>
                <w:sz w:val="24"/>
                <w:szCs w:val="24"/>
              </w:rPr>
            </w:pPr>
            <w:r w:rsidRPr="00FF6FD1">
              <w:rPr>
                <w:sz w:val="24"/>
                <w:szCs w:val="24"/>
              </w:rPr>
              <w:t>0.253</w:t>
            </w:r>
          </w:p>
        </w:tc>
        <w:tc>
          <w:tcPr>
            <w:tcW w:w="1000" w:type="dxa"/>
          </w:tcPr>
          <w:p w14:paraId="22DB4149" w14:textId="77777777" w:rsidR="00055F9D" w:rsidRPr="00FF6FD1" w:rsidRDefault="00055F9D" w:rsidP="00F51E79">
            <w:pPr>
              <w:jc w:val="both"/>
              <w:rPr>
                <w:sz w:val="24"/>
                <w:szCs w:val="24"/>
              </w:rPr>
            </w:pPr>
            <w:r w:rsidRPr="00FF6FD1">
              <w:rPr>
                <w:sz w:val="24"/>
                <w:szCs w:val="24"/>
              </w:rPr>
              <w:t>0.231</w:t>
            </w:r>
          </w:p>
        </w:tc>
        <w:tc>
          <w:tcPr>
            <w:tcW w:w="1000" w:type="dxa"/>
          </w:tcPr>
          <w:p w14:paraId="5064512E" w14:textId="77777777" w:rsidR="00055F9D" w:rsidRPr="00FF6FD1" w:rsidRDefault="00055F9D" w:rsidP="00F51E79">
            <w:pPr>
              <w:jc w:val="both"/>
              <w:rPr>
                <w:sz w:val="24"/>
                <w:szCs w:val="24"/>
              </w:rPr>
            </w:pPr>
            <w:r w:rsidRPr="00FF6FD1">
              <w:rPr>
                <w:sz w:val="24"/>
                <w:szCs w:val="24"/>
              </w:rPr>
              <w:t>0.466</w:t>
            </w:r>
          </w:p>
        </w:tc>
        <w:tc>
          <w:tcPr>
            <w:tcW w:w="1000" w:type="dxa"/>
          </w:tcPr>
          <w:p w14:paraId="338B2C60" w14:textId="77777777" w:rsidR="00055F9D" w:rsidRPr="00FF6FD1" w:rsidRDefault="00055F9D" w:rsidP="00F51E79">
            <w:pPr>
              <w:jc w:val="both"/>
              <w:rPr>
                <w:sz w:val="24"/>
                <w:szCs w:val="24"/>
              </w:rPr>
            </w:pPr>
            <w:r w:rsidRPr="00FF6FD1">
              <w:rPr>
                <w:sz w:val="24"/>
                <w:szCs w:val="24"/>
              </w:rPr>
              <w:t>0.296</w:t>
            </w:r>
          </w:p>
        </w:tc>
      </w:tr>
      <w:tr w:rsidR="00055F9D" w:rsidRPr="00FF6FD1" w14:paraId="78152DC7" w14:textId="77777777" w:rsidTr="002F38CD">
        <w:trPr>
          <w:jc w:val="center"/>
        </w:trPr>
        <w:tc>
          <w:tcPr>
            <w:tcW w:w="846" w:type="dxa"/>
          </w:tcPr>
          <w:p w14:paraId="097A6462" w14:textId="77777777" w:rsidR="00055F9D" w:rsidRPr="00FF6FD1" w:rsidRDefault="00055F9D" w:rsidP="00F51E79">
            <w:pPr>
              <w:jc w:val="both"/>
              <w:rPr>
                <w:sz w:val="24"/>
                <w:szCs w:val="24"/>
              </w:rPr>
            </w:pPr>
            <w:r w:rsidRPr="00FF6FD1">
              <w:rPr>
                <w:sz w:val="24"/>
                <w:szCs w:val="24"/>
              </w:rPr>
              <w:t>PF</w:t>
            </w:r>
          </w:p>
        </w:tc>
        <w:tc>
          <w:tcPr>
            <w:tcW w:w="781" w:type="dxa"/>
          </w:tcPr>
          <w:p w14:paraId="3769AF96" w14:textId="7ED0ACE5"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ғ</w:t>
            </w:r>
          </w:p>
        </w:tc>
        <w:tc>
          <w:tcPr>
            <w:tcW w:w="1001" w:type="dxa"/>
          </w:tcPr>
          <w:p w14:paraId="6C81D8DE" w14:textId="77777777" w:rsidR="00055F9D" w:rsidRPr="00FF6FD1" w:rsidRDefault="00055F9D" w:rsidP="00F51E79">
            <w:pPr>
              <w:jc w:val="both"/>
              <w:rPr>
                <w:sz w:val="24"/>
                <w:szCs w:val="24"/>
              </w:rPr>
            </w:pPr>
            <w:r w:rsidRPr="00FF6FD1">
              <w:rPr>
                <w:sz w:val="24"/>
                <w:szCs w:val="24"/>
              </w:rPr>
              <w:t>0.362</w:t>
            </w:r>
          </w:p>
        </w:tc>
        <w:tc>
          <w:tcPr>
            <w:tcW w:w="1001" w:type="dxa"/>
          </w:tcPr>
          <w:p w14:paraId="4C69B283" w14:textId="77777777" w:rsidR="00055F9D" w:rsidRPr="00FF6FD1" w:rsidRDefault="00055F9D" w:rsidP="00F51E79">
            <w:pPr>
              <w:jc w:val="both"/>
              <w:rPr>
                <w:sz w:val="24"/>
                <w:szCs w:val="24"/>
              </w:rPr>
            </w:pPr>
            <w:r w:rsidRPr="00FF6FD1">
              <w:rPr>
                <w:sz w:val="24"/>
                <w:szCs w:val="24"/>
              </w:rPr>
              <w:t>0.882</w:t>
            </w:r>
          </w:p>
        </w:tc>
        <w:tc>
          <w:tcPr>
            <w:tcW w:w="1000" w:type="dxa"/>
          </w:tcPr>
          <w:p w14:paraId="0DF21ACB" w14:textId="77777777" w:rsidR="00055F9D" w:rsidRPr="00FF6FD1" w:rsidRDefault="00055F9D" w:rsidP="00F51E79">
            <w:pPr>
              <w:jc w:val="both"/>
              <w:rPr>
                <w:sz w:val="24"/>
                <w:szCs w:val="24"/>
              </w:rPr>
            </w:pPr>
            <w:r w:rsidRPr="00FF6FD1">
              <w:rPr>
                <w:sz w:val="24"/>
                <w:szCs w:val="24"/>
              </w:rPr>
              <w:t>0.485</w:t>
            </w:r>
          </w:p>
        </w:tc>
        <w:tc>
          <w:tcPr>
            <w:tcW w:w="1000" w:type="dxa"/>
          </w:tcPr>
          <w:p w14:paraId="1BFA9100" w14:textId="77777777" w:rsidR="00055F9D" w:rsidRPr="00FF6FD1" w:rsidRDefault="00055F9D" w:rsidP="00F51E79">
            <w:pPr>
              <w:jc w:val="both"/>
              <w:rPr>
                <w:sz w:val="24"/>
                <w:szCs w:val="24"/>
              </w:rPr>
            </w:pPr>
            <w:r w:rsidRPr="00FF6FD1">
              <w:rPr>
                <w:sz w:val="24"/>
                <w:szCs w:val="24"/>
              </w:rPr>
              <w:t>0.433</w:t>
            </w:r>
          </w:p>
        </w:tc>
        <w:tc>
          <w:tcPr>
            <w:tcW w:w="1000" w:type="dxa"/>
          </w:tcPr>
          <w:p w14:paraId="769969C4" w14:textId="77777777" w:rsidR="00055F9D" w:rsidRPr="00FF6FD1" w:rsidRDefault="00055F9D" w:rsidP="00F51E79">
            <w:pPr>
              <w:jc w:val="both"/>
              <w:rPr>
                <w:sz w:val="24"/>
                <w:szCs w:val="24"/>
              </w:rPr>
            </w:pPr>
            <w:r w:rsidRPr="00FF6FD1">
              <w:rPr>
                <w:sz w:val="24"/>
                <w:szCs w:val="24"/>
              </w:rPr>
              <w:t>0.231</w:t>
            </w:r>
          </w:p>
        </w:tc>
        <w:tc>
          <w:tcPr>
            <w:tcW w:w="1000" w:type="dxa"/>
          </w:tcPr>
          <w:p w14:paraId="767B69F4" w14:textId="77777777" w:rsidR="00055F9D" w:rsidRPr="00FF6FD1" w:rsidRDefault="00055F9D" w:rsidP="00F51E79">
            <w:pPr>
              <w:jc w:val="both"/>
              <w:rPr>
                <w:sz w:val="24"/>
                <w:szCs w:val="24"/>
              </w:rPr>
            </w:pPr>
            <w:r w:rsidRPr="00FF6FD1">
              <w:rPr>
                <w:sz w:val="24"/>
                <w:szCs w:val="24"/>
              </w:rPr>
              <w:t>0.207</w:t>
            </w:r>
          </w:p>
        </w:tc>
        <w:tc>
          <w:tcPr>
            <w:tcW w:w="1000" w:type="dxa"/>
          </w:tcPr>
          <w:p w14:paraId="779CA940" w14:textId="77777777" w:rsidR="00055F9D" w:rsidRPr="00FF6FD1" w:rsidRDefault="00055F9D" w:rsidP="00F51E79">
            <w:pPr>
              <w:jc w:val="both"/>
              <w:rPr>
                <w:sz w:val="24"/>
                <w:szCs w:val="24"/>
              </w:rPr>
            </w:pPr>
            <w:r w:rsidRPr="00FF6FD1">
              <w:rPr>
                <w:sz w:val="24"/>
                <w:szCs w:val="24"/>
              </w:rPr>
              <w:t>0.465</w:t>
            </w:r>
          </w:p>
        </w:tc>
        <w:tc>
          <w:tcPr>
            <w:tcW w:w="1000" w:type="dxa"/>
          </w:tcPr>
          <w:p w14:paraId="501606F1" w14:textId="77777777" w:rsidR="00055F9D" w:rsidRPr="00FF6FD1" w:rsidRDefault="00055F9D" w:rsidP="00F51E79">
            <w:pPr>
              <w:jc w:val="both"/>
              <w:rPr>
                <w:sz w:val="24"/>
                <w:szCs w:val="24"/>
              </w:rPr>
            </w:pPr>
            <w:r w:rsidRPr="00FF6FD1">
              <w:rPr>
                <w:sz w:val="24"/>
                <w:szCs w:val="24"/>
              </w:rPr>
              <w:t>0.306</w:t>
            </w:r>
          </w:p>
        </w:tc>
      </w:tr>
      <w:tr w:rsidR="00055F9D" w:rsidRPr="00FF6FD1" w14:paraId="5A28934A" w14:textId="77777777" w:rsidTr="002F38CD">
        <w:trPr>
          <w:jc w:val="center"/>
        </w:trPr>
        <w:tc>
          <w:tcPr>
            <w:tcW w:w="846" w:type="dxa"/>
          </w:tcPr>
          <w:p w14:paraId="5F8A3084" w14:textId="77777777" w:rsidR="00055F9D" w:rsidRPr="00FF6FD1" w:rsidRDefault="00055F9D" w:rsidP="00F51E79">
            <w:pPr>
              <w:jc w:val="both"/>
              <w:rPr>
                <w:sz w:val="24"/>
                <w:szCs w:val="24"/>
              </w:rPr>
            </w:pPr>
            <w:r w:rsidRPr="00FF6FD1">
              <w:rPr>
                <w:sz w:val="24"/>
                <w:szCs w:val="24"/>
              </w:rPr>
              <w:t>PF</w:t>
            </w:r>
          </w:p>
        </w:tc>
        <w:tc>
          <w:tcPr>
            <w:tcW w:w="781" w:type="dxa"/>
          </w:tcPr>
          <w:p w14:paraId="5374104B" w14:textId="772DE18A"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д</w:t>
            </w:r>
          </w:p>
        </w:tc>
        <w:tc>
          <w:tcPr>
            <w:tcW w:w="1001" w:type="dxa"/>
          </w:tcPr>
          <w:p w14:paraId="26A1ED02" w14:textId="77777777" w:rsidR="00055F9D" w:rsidRPr="00FF6FD1" w:rsidRDefault="00055F9D" w:rsidP="00F51E79">
            <w:pPr>
              <w:jc w:val="both"/>
              <w:rPr>
                <w:sz w:val="24"/>
                <w:szCs w:val="24"/>
              </w:rPr>
            </w:pPr>
            <w:r w:rsidRPr="00FF6FD1">
              <w:rPr>
                <w:sz w:val="24"/>
                <w:szCs w:val="24"/>
              </w:rPr>
              <w:t>0.407</w:t>
            </w:r>
          </w:p>
        </w:tc>
        <w:tc>
          <w:tcPr>
            <w:tcW w:w="1001" w:type="dxa"/>
          </w:tcPr>
          <w:p w14:paraId="2D0E1E73" w14:textId="77777777" w:rsidR="00055F9D" w:rsidRPr="00FF6FD1" w:rsidRDefault="00055F9D" w:rsidP="00F51E79">
            <w:pPr>
              <w:jc w:val="both"/>
              <w:rPr>
                <w:sz w:val="24"/>
                <w:szCs w:val="24"/>
              </w:rPr>
            </w:pPr>
            <w:r w:rsidRPr="00FF6FD1">
              <w:rPr>
                <w:sz w:val="24"/>
                <w:szCs w:val="24"/>
              </w:rPr>
              <w:t>0.845</w:t>
            </w:r>
          </w:p>
        </w:tc>
        <w:tc>
          <w:tcPr>
            <w:tcW w:w="1000" w:type="dxa"/>
          </w:tcPr>
          <w:p w14:paraId="11B2E883" w14:textId="77777777" w:rsidR="00055F9D" w:rsidRPr="00FF6FD1" w:rsidRDefault="00055F9D" w:rsidP="00F51E79">
            <w:pPr>
              <w:jc w:val="both"/>
              <w:rPr>
                <w:sz w:val="24"/>
                <w:szCs w:val="24"/>
              </w:rPr>
            </w:pPr>
            <w:r w:rsidRPr="00FF6FD1">
              <w:rPr>
                <w:sz w:val="24"/>
                <w:szCs w:val="24"/>
              </w:rPr>
              <w:t>0.474</w:t>
            </w:r>
          </w:p>
        </w:tc>
        <w:tc>
          <w:tcPr>
            <w:tcW w:w="1000" w:type="dxa"/>
          </w:tcPr>
          <w:p w14:paraId="178EAF0D" w14:textId="77777777" w:rsidR="00055F9D" w:rsidRPr="00FF6FD1" w:rsidRDefault="00055F9D" w:rsidP="00F51E79">
            <w:pPr>
              <w:jc w:val="both"/>
              <w:rPr>
                <w:sz w:val="24"/>
                <w:szCs w:val="24"/>
              </w:rPr>
            </w:pPr>
            <w:r w:rsidRPr="00FF6FD1">
              <w:rPr>
                <w:sz w:val="24"/>
                <w:szCs w:val="24"/>
              </w:rPr>
              <w:t>0.396</w:t>
            </w:r>
          </w:p>
        </w:tc>
        <w:tc>
          <w:tcPr>
            <w:tcW w:w="1000" w:type="dxa"/>
          </w:tcPr>
          <w:p w14:paraId="57DE47CF" w14:textId="77777777" w:rsidR="00055F9D" w:rsidRPr="00FF6FD1" w:rsidRDefault="00055F9D" w:rsidP="00F51E79">
            <w:pPr>
              <w:jc w:val="both"/>
              <w:rPr>
                <w:sz w:val="24"/>
                <w:szCs w:val="24"/>
              </w:rPr>
            </w:pPr>
            <w:r w:rsidRPr="00FF6FD1">
              <w:rPr>
                <w:sz w:val="24"/>
                <w:szCs w:val="24"/>
              </w:rPr>
              <w:t>0.172</w:t>
            </w:r>
          </w:p>
        </w:tc>
        <w:tc>
          <w:tcPr>
            <w:tcW w:w="1000" w:type="dxa"/>
          </w:tcPr>
          <w:p w14:paraId="0575B1FC" w14:textId="77777777" w:rsidR="00055F9D" w:rsidRPr="00FF6FD1" w:rsidRDefault="00055F9D" w:rsidP="00F51E79">
            <w:pPr>
              <w:jc w:val="both"/>
              <w:rPr>
                <w:sz w:val="24"/>
                <w:szCs w:val="24"/>
              </w:rPr>
            </w:pPr>
            <w:r w:rsidRPr="00FF6FD1">
              <w:rPr>
                <w:sz w:val="24"/>
                <w:szCs w:val="24"/>
              </w:rPr>
              <w:t>0.238</w:t>
            </w:r>
          </w:p>
        </w:tc>
        <w:tc>
          <w:tcPr>
            <w:tcW w:w="1000" w:type="dxa"/>
          </w:tcPr>
          <w:p w14:paraId="0F39C599" w14:textId="77777777" w:rsidR="00055F9D" w:rsidRPr="00FF6FD1" w:rsidRDefault="00055F9D" w:rsidP="00F51E79">
            <w:pPr>
              <w:jc w:val="both"/>
              <w:rPr>
                <w:sz w:val="24"/>
                <w:szCs w:val="24"/>
              </w:rPr>
            </w:pPr>
            <w:r w:rsidRPr="00FF6FD1">
              <w:rPr>
                <w:sz w:val="24"/>
                <w:szCs w:val="24"/>
              </w:rPr>
              <w:t>0.380</w:t>
            </w:r>
          </w:p>
        </w:tc>
        <w:tc>
          <w:tcPr>
            <w:tcW w:w="1000" w:type="dxa"/>
          </w:tcPr>
          <w:p w14:paraId="365E4923" w14:textId="77777777" w:rsidR="00055F9D" w:rsidRPr="00FF6FD1" w:rsidRDefault="00055F9D" w:rsidP="00F51E79">
            <w:pPr>
              <w:jc w:val="both"/>
              <w:rPr>
                <w:sz w:val="24"/>
                <w:szCs w:val="24"/>
              </w:rPr>
            </w:pPr>
            <w:r w:rsidRPr="00FF6FD1">
              <w:rPr>
                <w:sz w:val="24"/>
                <w:szCs w:val="24"/>
              </w:rPr>
              <w:t>0.307</w:t>
            </w:r>
          </w:p>
        </w:tc>
      </w:tr>
      <w:tr w:rsidR="00055F9D" w:rsidRPr="00FF6FD1" w14:paraId="3A6B2B68" w14:textId="77777777" w:rsidTr="002F38CD">
        <w:trPr>
          <w:jc w:val="center"/>
        </w:trPr>
        <w:tc>
          <w:tcPr>
            <w:tcW w:w="846" w:type="dxa"/>
          </w:tcPr>
          <w:p w14:paraId="61A753F9" w14:textId="77777777" w:rsidR="00055F9D" w:rsidRPr="00FF6FD1" w:rsidRDefault="00055F9D" w:rsidP="00F51E79">
            <w:pPr>
              <w:jc w:val="both"/>
              <w:rPr>
                <w:sz w:val="24"/>
                <w:szCs w:val="24"/>
              </w:rPr>
            </w:pPr>
            <w:r w:rsidRPr="00FF6FD1">
              <w:rPr>
                <w:sz w:val="24"/>
                <w:szCs w:val="24"/>
              </w:rPr>
              <w:t>PF</w:t>
            </w:r>
          </w:p>
        </w:tc>
        <w:tc>
          <w:tcPr>
            <w:tcW w:w="781" w:type="dxa"/>
          </w:tcPr>
          <w:p w14:paraId="6B4D6C58" w14:textId="43336345" w:rsidR="00055F9D" w:rsidRPr="00FF6FD1" w:rsidRDefault="00055F9D" w:rsidP="00F51E79">
            <w:pPr>
              <w:jc w:val="both"/>
              <w:rPr>
                <w:sz w:val="24"/>
                <w:szCs w:val="24"/>
                <w:lang w:val="kk-KZ"/>
              </w:rPr>
            </w:pPr>
            <w:proofErr w:type="gramStart"/>
            <w:r w:rsidRPr="00FF6FD1">
              <w:rPr>
                <w:sz w:val="24"/>
                <w:szCs w:val="24"/>
              </w:rPr>
              <w:t>3</w:t>
            </w:r>
            <w:r w:rsidR="00156391" w:rsidRPr="00FF6FD1">
              <w:rPr>
                <w:sz w:val="24"/>
                <w:szCs w:val="24"/>
                <w:lang w:val="kk-KZ"/>
              </w:rPr>
              <w:t>е</w:t>
            </w:r>
            <w:proofErr w:type="gramEnd"/>
          </w:p>
        </w:tc>
        <w:tc>
          <w:tcPr>
            <w:tcW w:w="1001" w:type="dxa"/>
          </w:tcPr>
          <w:p w14:paraId="14425399" w14:textId="77777777" w:rsidR="00055F9D" w:rsidRPr="00FF6FD1" w:rsidRDefault="00055F9D" w:rsidP="00F51E79">
            <w:pPr>
              <w:jc w:val="both"/>
              <w:rPr>
                <w:sz w:val="24"/>
                <w:szCs w:val="24"/>
              </w:rPr>
            </w:pPr>
            <w:r w:rsidRPr="00FF6FD1">
              <w:rPr>
                <w:sz w:val="24"/>
                <w:szCs w:val="24"/>
              </w:rPr>
              <w:t>0.434</w:t>
            </w:r>
          </w:p>
        </w:tc>
        <w:tc>
          <w:tcPr>
            <w:tcW w:w="1001" w:type="dxa"/>
          </w:tcPr>
          <w:p w14:paraId="4F8DD026" w14:textId="77777777" w:rsidR="00055F9D" w:rsidRPr="00FF6FD1" w:rsidRDefault="00055F9D" w:rsidP="00F51E79">
            <w:pPr>
              <w:jc w:val="both"/>
              <w:rPr>
                <w:sz w:val="24"/>
                <w:szCs w:val="24"/>
              </w:rPr>
            </w:pPr>
            <w:r w:rsidRPr="00FF6FD1">
              <w:rPr>
                <w:sz w:val="24"/>
                <w:szCs w:val="24"/>
              </w:rPr>
              <w:t>0.814</w:t>
            </w:r>
          </w:p>
        </w:tc>
        <w:tc>
          <w:tcPr>
            <w:tcW w:w="1000" w:type="dxa"/>
          </w:tcPr>
          <w:p w14:paraId="0E772B28" w14:textId="77777777" w:rsidR="00055F9D" w:rsidRPr="00FF6FD1" w:rsidRDefault="00055F9D" w:rsidP="00F51E79">
            <w:pPr>
              <w:jc w:val="both"/>
              <w:rPr>
                <w:sz w:val="24"/>
                <w:szCs w:val="24"/>
              </w:rPr>
            </w:pPr>
            <w:r w:rsidRPr="00FF6FD1">
              <w:rPr>
                <w:sz w:val="24"/>
                <w:szCs w:val="24"/>
              </w:rPr>
              <w:t>0.531</w:t>
            </w:r>
          </w:p>
        </w:tc>
        <w:tc>
          <w:tcPr>
            <w:tcW w:w="1000" w:type="dxa"/>
          </w:tcPr>
          <w:p w14:paraId="0CBF5FD9" w14:textId="77777777" w:rsidR="00055F9D" w:rsidRPr="00FF6FD1" w:rsidRDefault="00055F9D" w:rsidP="00F51E79">
            <w:pPr>
              <w:jc w:val="both"/>
              <w:rPr>
                <w:sz w:val="24"/>
                <w:szCs w:val="24"/>
              </w:rPr>
            </w:pPr>
            <w:r w:rsidRPr="00FF6FD1">
              <w:rPr>
                <w:sz w:val="24"/>
                <w:szCs w:val="24"/>
              </w:rPr>
              <w:t>0.425</w:t>
            </w:r>
          </w:p>
        </w:tc>
        <w:tc>
          <w:tcPr>
            <w:tcW w:w="1000" w:type="dxa"/>
          </w:tcPr>
          <w:p w14:paraId="24CCB1CB" w14:textId="77777777" w:rsidR="00055F9D" w:rsidRPr="00FF6FD1" w:rsidRDefault="00055F9D" w:rsidP="00F51E79">
            <w:pPr>
              <w:jc w:val="both"/>
              <w:rPr>
                <w:sz w:val="24"/>
                <w:szCs w:val="24"/>
              </w:rPr>
            </w:pPr>
            <w:r w:rsidRPr="00FF6FD1">
              <w:rPr>
                <w:sz w:val="24"/>
                <w:szCs w:val="24"/>
              </w:rPr>
              <w:t>0.214</w:t>
            </w:r>
          </w:p>
        </w:tc>
        <w:tc>
          <w:tcPr>
            <w:tcW w:w="1000" w:type="dxa"/>
          </w:tcPr>
          <w:p w14:paraId="5BCD87CB" w14:textId="77777777" w:rsidR="00055F9D" w:rsidRPr="00FF6FD1" w:rsidRDefault="00055F9D" w:rsidP="00F51E79">
            <w:pPr>
              <w:jc w:val="both"/>
              <w:rPr>
                <w:sz w:val="24"/>
                <w:szCs w:val="24"/>
              </w:rPr>
            </w:pPr>
            <w:r w:rsidRPr="00FF6FD1">
              <w:rPr>
                <w:sz w:val="24"/>
                <w:szCs w:val="24"/>
              </w:rPr>
              <w:t>0.298</w:t>
            </w:r>
          </w:p>
        </w:tc>
        <w:tc>
          <w:tcPr>
            <w:tcW w:w="1000" w:type="dxa"/>
          </w:tcPr>
          <w:p w14:paraId="76DF68C9" w14:textId="77777777" w:rsidR="00055F9D" w:rsidRPr="00FF6FD1" w:rsidRDefault="00055F9D" w:rsidP="00F51E79">
            <w:pPr>
              <w:jc w:val="both"/>
              <w:rPr>
                <w:sz w:val="24"/>
                <w:szCs w:val="24"/>
              </w:rPr>
            </w:pPr>
            <w:r w:rsidRPr="00FF6FD1">
              <w:rPr>
                <w:sz w:val="24"/>
                <w:szCs w:val="24"/>
              </w:rPr>
              <w:t>0.427</w:t>
            </w:r>
          </w:p>
        </w:tc>
        <w:tc>
          <w:tcPr>
            <w:tcW w:w="1000" w:type="dxa"/>
          </w:tcPr>
          <w:p w14:paraId="73C3D264" w14:textId="77777777" w:rsidR="00055F9D" w:rsidRPr="00FF6FD1" w:rsidRDefault="00055F9D" w:rsidP="00F51E79">
            <w:pPr>
              <w:jc w:val="both"/>
              <w:rPr>
                <w:sz w:val="24"/>
                <w:szCs w:val="24"/>
              </w:rPr>
            </w:pPr>
            <w:r w:rsidRPr="00FF6FD1">
              <w:rPr>
                <w:sz w:val="24"/>
                <w:szCs w:val="24"/>
              </w:rPr>
              <w:t>0.327</w:t>
            </w:r>
          </w:p>
        </w:tc>
      </w:tr>
      <w:tr w:rsidR="00055F9D" w:rsidRPr="00FF6FD1" w14:paraId="0BAF7BD1" w14:textId="77777777" w:rsidTr="002F38CD">
        <w:trPr>
          <w:jc w:val="center"/>
        </w:trPr>
        <w:tc>
          <w:tcPr>
            <w:tcW w:w="846" w:type="dxa"/>
          </w:tcPr>
          <w:p w14:paraId="3C6D0FF8" w14:textId="77777777" w:rsidR="00055F9D" w:rsidRPr="00FF6FD1" w:rsidRDefault="00055F9D" w:rsidP="00F51E79">
            <w:pPr>
              <w:jc w:val="both"/>
              <w:rPr>
                <w:sz w:val="24"/>
                <w:szCs w:val="24"/>
              </w:rPr>
            </w:pPr>
            <w:r w:rsidRPr="00FF6FD1">
              <w:rPr>
                <w:sz w:val="24"/>
                <w:szCs w:val="24"/>
              </w:rPr>
              <w:t>PF</w:t>
            </w:r>
          </w:p>
        </w:tc>
        <w:tc>
          <w:tcPr>
            <w:tcW w:w="781" w:type="dxa"/>
          </w:tcPr>
          <w:p w14:paraId="3F0A791B" w14:textId="71A4FE0C"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ё</w:t>
            </w:r>
          </w:p>
        </w:tc>
        <w:tc>
          <w:tcPr>
            <w:tcW w:w="1001" w:type="dxa"/>
          </w:tcPr>
          <w:p w14:paraId="0FD4DCC0" w14:textId="77777777" w:rsidR="00055F9D" w:rsidRPr="00FF6FD1" w:rsidRDefault="00055F9D" w:rsidP="00F51E79">
            <w:pPr>
              <w:jc w:val="both"/>
              <w:rPr>
                <w:sz w:val="24"/>
                <w:szCs w:val="24"/>
              </w:rPr>
            </w:pPr>
            <w:r w:rsidRPr="00FF6FD1">
              <w:rPr>
                <w:sz w:val="24"/>
                <w:szCs w:val="24"/>
              </w:rPr>
              <w:t>0.431</w:t>
            </w:r>
          </w:p>
        </w:tc>
        <w:tc>
          <w:tcPr>
            <w:tcW w:w="1001" w:type="dxa"/>
          </w:tcPr>
          <w:p w14:paraId="7425605A" w14:textId="77777777" w:rsidR="00055F9D" w:rsidRPr="00FF6FD1" w:rsidRDefault="00055F9D" w:rsidP="00F51E79">
            <w:pPr>
              <w:jc w:val="both"/>
              <w:rPr>
                <w:sz w:val="24"/>
                <w:szCs w:val="24"/>
              </w:rPr>
            </w:pPr>
            <w:r w:rsidRPr="00FF6FD1">
              <w:rPr>
                <w:sz w:val="24"/>
                <w:szCs w:val="24"/>
              </w:rPr>
              <w:t>0.858</w:t>
            </w:r>
          </w:p>
        </w:tc>
        <w:tc>
          <w:tcPr>
            <w:tcW w:w="1000" w:type="dxa"/>
          </w:tcPr>
          <w:p w14:paraId="58EE5C26" w14:textId="77777777" w:rsidR="00055F9D" w:rsidRPr="00FF6FD1" w:rsidRDefault="00055F9D" w:rsidP="00F51E79">
            <w:pPr>
              <w:jc w:val="both"/>
              <w:rPr>
                <w:sz w:val="24"/>
                <w:szCs w:val="24"/>
              </w:rPr>
            </w:pPr>
            <w:r w:rsidRPr="00FF6FD1">
              <w:rPr>
                <w:sz w:val="24"/>
                <w:szCs w:val="24"/>
              </w:rPr>
              <w:t>0.454</w:t>
            </w:r>
          </w:p>
        </w:tc>
        <w:tc>
          <w:tcPr>
            <w:tcW w:w="1000" w:type="dxa"/>
          </w:tcPr>
          <w:p w14:paraId="4B51F698" w14:textId="77777777" w:rsidR="00055F9D" w:rsidRPr="00FF6FD1" w:rsidRDefault="00055F9D" w:rsidP="00F51E79">
            <w:pPr>
              <w:jc w:val="both"/>
              <w:rPr>
                <w:sz w:val="24"/>
                <w:szCs w:val="24"/>
              </w:rPr>
            </w:pPr>
            <w:r w:rsidRPr="00FF6FD1">
              <w:rPr>
                <w:sz w:val="24"/>
                <w:szCs w:val="24"/>
              </w:rPr>
              <w:t>0.367</w:t>
            </w:r>
          </w:p>
        </w:tc>
        <w:tc>
          <w:tcPr>
            <w:tcW w:w="1000" w:type="dxa"/>
          </w:tcPr>
          <w:p w14:paraId="226E086D" w14:textId="77777777" w:rsidR="00055F9D" w:rsidRPr="00FF6FD1" w:rsidRDefault="00055F9D" w:rsidP="00F51E79">
            <w:pPr>
              <w:jc w:val="both"/>
              <w:rPr>
                <w:sz w:val="24"/>
                <w:szCs w:val="24"/>
              </w:rPr>
            </w:pPr>
            <w:r w:rsidRPr="00FF6FD1">
              <w:rPr>
                <w:sz w:val="24"/>
                <w:szCs w:val="24"/>
              </w:rPr>
              <w:t>0.157</w:t>
            </w:r>
          </w:p>
        </w:tc>
        <w:tc>
          <w:tcPr>
            <w:tcW w:w="1000" w:type="dxa"/>
          </w:tcPr>
          <w:p w14:paraId="724603F4" w14:textId="77777777" w:rsidR="00055F9D" w:rsidRPr="00FF6FD1" w:rsidRDefault="00055F9D" w:rsidP="00F51E79">
            <w:pPr>
              <w:jc w:val="both"/>
              <w:rPr>
                <w:sz w:val="24"/>
                <w:szCs w:val="24"/>
              </w:rPr>
            </w:pPr>
            <w:r w:rsidRPr="00FF6FD1">
              <w:rPr>
                <w:sz w:val="24"/>
                <w:szCs w:val="24"/>
              </w:rPr>
              <w:t>0.238</w:t>
            </w:r>
          </w:p>
        </w:tc>
        <w:tc>
          <w:tcPr>
            <w:tcW w:w="1000" w:type="dxa"/>
          </w:tcPr>
          <w:p w14:paraId="031296FD" w14:textId="77777777" w:rsidR="00055F9D" w:rsidRPr="00FF6FD1" w:rsidRDefault="00055F9D" w:rsidP="00F51E79">
            <w:pPr>
              <w:jc w:val="both"/>
              <w:rPr>
                <w:sz w:val="24"/>
                <w:szCs w:val="24"/>
              </w:rPr>
            </w:pPr>
            <w:r w:rsidRPr="00FF6FD1">
              <w:rPr>
                <w:sz w:val="24"/>
                <w:szCs w:val="24"/>
              </w:rPr>
              <w:t>0.387</w:t>
            </w:r>
          </w:p>
        </w:tc>
        <w:tc>
          <w:tcPr>
            <w:tcW w:w="1000" w:type="dxa"/>
          </w:tcPr>
          <w:p w14:paraId="7B371863" w14:textId="77777777" w:rsidR="00055F9D" w:rsidRPr="00FF6FD1" w:rsidRDefault="00055F9D" w:rsidP="00F51E79">
            <w:pPr>
              <w:jc w:val="both"/>
              <w:rPr>
                <w:sz w:val="24"/>
                <w:szCs w:val="24"/>
              </w:rPr>
            </w:pPr>
            <w:r w:rsidRPr="00FF6FD1">
              <w:rPr>
                <w:sz w:val="24"/>
                <w:szCs w:val="24"/>
              </w:rPr>
              <w:t>0.304</w:t>
            </w:r>
          </w:p>
        </w:tc>
      </w:tr>
      <w:tr w:rsidR="00055F9D" w:rsidRPr="00FF6FD1" w14:paraId="191FF32C" w14:textId="77777777" w:rsidTr="002F38CD">
        <w:trPr>
          <w:jc w:val="center"/>
        </w:trPr>
        <w:tc>
          <w:tcPr>
            <w:tcW w:w="846" w:type="dxa"/>
          </w:tcPr>
          <w:p w14:paraId="662DB00E" w14:textId="77777777" w:rsidR="00055F9D" w:rsidRPr="00FF6FD1" w:rsidRDefault="00055F9D" w:rsidP="00F51E79">
            <w:pPr>
              <w:jc w:val="both"/>
              <w:rPr>
                <w:sz w:val="24"/>
                <w:szCs w:val="24"/>
              </w:rPr>
            </w:pPr>
            <w:r w:rsidRPr="00FF6FD1">
              <w:rPr>
                <w:sz w:val="24"/>
                <w:szCs w:val="24"/>
              </w:rPr>
              <w:t>PF</w:t>
            </w:r>
          </w:p>
        </w:tc>
        <w:tc>
          <w:tcPr>
            <w:tcW w:w="781" w:type="dxa"/>
          </w:tcPr>
          <w:p w14:paraId="01C7EC98" w14:textId="2EC4C583" w:rsidR="00055F9D" w:rsidRPr="00FF6FD1" w:rsidRDefault="00055F9D" w:rsidP="00F51E79">
            <w:pPr>
              <w:jc w:val="both"/>
              <w:rPr>
                <w:sz w:val="24"/>
                <w:szCs w:val="24"/>
                <w:lang w:val="kk-KZ"/>
              </w:rPr>
            </w:pPr>
            <w:r w:rsidRPr="00FF6FD1">
              <w:rPr>
                <w:sz w:val="24"/>
                <w:szCs w:val="24"/>
              </w:rPr>
              <w:t>3</w:t>
            </w:r>
            <w:r w:rsidR="00156391" w:rsidRPr="00FF6FD1">
              <w:rPr>
                <w:sz w:val="24"/>
                <w:szCs w:val="24"/>
                <w:lang w:val="kk-KZ"/>
              </w:rPr>
              <w:t>ж</w:t>
            </w:r>
          </w:p>
        </w:tc>
        <w:tc>
          <w:tcPr>
            <w:tcW w:w="1001" w:type="dxa"/>
          </w:tcPr>
          <w:p w14:paraId="6DCC3F16" w14:textId="77777777" w:rsidR="00055F9D" w:rsidRPr="00FF6FD1" w:rsidRDefault="00055F9D" w:rsidP="00F51E79">
            <w:pPr>
              <w:jc w:val="both"/>
              <w:rPr>
                <w:sz w:val="24"/>
                <w:szCs w:val="24"/>
              </w:rPr>
            </w:pPr>
            <w:r w:rsidRPr="00FF6FD1">
              <w:rPr>
                <w:sz w:val="24"/>
                <w:szCs w:val="24"/>
              </w:rPr>
              <w:t>0.146</w:t>
            </w:r>
          </w:p>
        </w:tc>
        <w:tc>
          <w:tcPr>
            <w:tcW w:w="1001" w:type="dxa"/>
          </w:tcPr>
          <w:p w14:paraId="4F9D0DDA" w14:textId="77777777" w:rsidR="00055F9D" w:rsidRPr="00FF6FD1" w:rsidRDefault="00055F9D" w:rsidP="00F51E79">
            <w:pPr>
              <w:jc w:val="both"/>
              <w:rPr>
                <w:sz w:val="24"/>
                <w:szCs w:val="24"/>
              </w:rPr>
            </w:pPr>
            <w:r w:rsidRPr="00FF6FD1">
              <w:rPr>
                <w:sz w:val="24"/>
                <w:szCs w:val="24"/>
              </w:rPr>
              <w:t>0.583</w:t>
            </w:r>
          </w:p>
        </w:tc>
        <w:tc>
          <w:tcPr>
            <w:tcW w:w="1000" w:type="dxa"/>
          </w:tcPr>
          <w:p w14:paraId="57295376" w14:textId="77777777" w:rsidR="00055F9D" w:rsidRPr="00FF6FD1" w:rsidRDefault="00055F9D" w:rsidP="00F51E79">
            <w:pPr>
              <w:jc w:val="both"/>
              <w:rPr>
                <w:sz w:val="24"/>
                <w:szCs w:val="24"/>
              </w:rPr>
            </w:pPr>
            <w:r w:rsidRPr="00FF6FD1">
              <w:rPr>
                <w:sz w:val="24"/>
                <w:szCs w:val="24"/>
              </w:rPr>
              <w:t>0.261</w:t>
            </w:r>
          </w:p>
        </w:tc>
        <w:tc>
          <w:tcPr>
            <w:tcW w:w="1000" w:type="dxa"/>
          </w:tcPr>
          <w:p w14:paraId="6773CBF4" w14:textId="77777777" w:rsidR="00055F9D" w:rsidRPr="00FF6FD1" w:rsidRDefault="00055F9D" w:rsidP="00F51E79">
            <w:pPr>
              <w:jc w:val="both"/>
              <w:rPr>
                <w:sz w:val="24"/>
                <w:szCs w:val="24"/>
              </w:rPr>
            </w:pPr>
            <w:r w:rsidRPr="00FF6FD1">
              <w:rPr>
                <w:sz w:val="24"/>
                <w:szCs w:val="24"/>
              </w:rPr>
              <w:t>0.166</w:t>
            </w:r>
          </w:p>
        </w:tc>
        <w:tc>
          <w:tcPr>
            <w:tcW w:w="1000" w:type="dxa"/>
          </w:tcPr>
          <w:p w14:paraId="606433AB" w14:textId="77777777" w:rsidR="00055F9D" w:rsidRPr="00FF6FD1" w:rsidRDefault="00055F9D" w:rsidP="00F51E79">
            <w:pPr>
              <w:jc w:val="both"/>
              <w:rPr>
                <w:sz w:val="24"/>
                <w:szCs w:val="24"/>
              </w:rPr>
            </w:pPr>
            <w:r w:rsidRPr="00FF6FD1">
              <w:rPr>
                <w:sz w:val="24"/>
                <w:szCs w:val="24"/>
              </w:rPr>
              <w:t>0.131</w:t>
            </w:r>
          </w:p>
        </w:tc>
        <w:tc>
          <w:tcPr>
            <w:tcW w:w="1000" w:type="dxa"/>
          </w:tcPr>
          <w:p w14:paraId="7F1F13C3" w14:textId="77777777" w:rsidR="00055F9D" w:rsidRPr="00FF6FD1" w:rsidRDefault="00055F9D" w:rsidP="00F51E79">
            <w:pPr>
              <w:jc w:val="both"/>
              <w:rPr>
                <w:sz w:val="24"/>
                <w:szCs w:val="24"/>
              </w:rPr>
            </w:pPr>
            <w:r w:rsidRPr="00FF6FD1">
              <w:rPr>
                <w:sz w:val="24"/>
                <w:szCs w:val="24"/>
              </w:rPr>
              <w:t>0.131</w:t>
            </w:r>
          </w:p>
        </w:tc>
        <w:tc>
          <w:tcPr>
            <w:tcW w:w="1000" w:type="dxa"/>
          </w:tcPr>
          <w:p w14:paraId="66462E94" w14:textId="77777777" w:rsidR="00055F9D" w:rsidRPr="00FF6FD1" w:rsidRDefault="00055F9D" w:rsidP="00F51E79">
            <w:pPr>
              <w:jc w:val="both"/>
              <w:rPr>
                <w:sz w:val="24"/>
                <w:szCs w:val="24"/>
              </w:rPr>
            </w:pPr>
            <w:r w:rsidRPr="00FF6FD1">
              <w:rPr>
                <w:sz w:val="24"/>
                <w:szCs w:val="24"/>
              </w:rPr>
              <w:t>0.286</w:t>
            </w:r>
          </w:p>
        </w:tc>
        <w:tc>
          <w:tcPr>
            <w:tcW w:w="1000" w:type="dxa"/>
          </w:tcPr>
          <w:p w14:paraId="2D75BEA8" w14:textId="77777777" w:rsidR="00055F9D" w:rsidRPr="00FF6FD1" w:rsidRDefault="00055F9D" w:rsidP="00F51E79">
            <w:pPr>
              <w:jc w:val="both"/>
              <w:rPr>
                <w:sz w:val="24"/>
                <w:szCs w:val="24"/>
              </w:rPr>
            </w:pPr>
            <w:r w:rsidRPr="00FF6FD1">
              <w:rPr>
                <w:sz w:val="24"/>
                <w:szCs w:val="24"/>
              </w:rPr>
              <w:t>0.135</w:t>
            </w:r>
          </w:p>
        </w:tc>
      </w:tr>
      <w:tr w:rsidR="00055F9D" w:rsidRPr="00FF6FD1" w14:paraId="0C6F0149" w14:textId="77777777" w:rsidTr="002F38CD">
        <w:trPr>
          <w:jc w:val="center"/>
        </w:trPr>
        <w:tc>
          <w:tcPr>
            <w:tcW w:w="846" w:type="dxa"/>
          </w:tcPr>
          <w:p w14:paraId="79C0A50A" w14:textId="77777777" w:rsidR="00055F9D" w:rsidRPr="00FF6FD1" w:rsidRDefault="00055F9D" w:rsidP="00F51E79">
            <w:pPr>
              <w:jc w:val="both"/>
              <w:rPr>
                <w:sz w:val="24"/>
                <w:szCs w:val="24"/>
              </w:rPr>
            </w:pPr>
            <w:r w:rsidRPr="00FF6FD1">
              <w:rPr>
                <w:sz w:val="24"/>
                <w:szCs w:val="24"/>
              </w:rPr>
              <w:t>RP</w:t>
            </w:r>
          </w:p>
        </w:tc>
        <w:tc>
          <w:tcPr>
            <w:tcW w:w="781" w:type="dxa"/>
          </w:tcPr>
          <w:p w14:paraId="6E886A77" w14:textId="3D0278D6" w:rsidR="00055F9D" w:rsidRPr="00FF6FD1" w:rsidRDefault="00055F9D" w:rsidP="00F51E79">
            <w:pPr>
              <w:jc w:val="both"/>
              <w:rPr>
                <w:sz w:val="24"/>
                <w:szCs w:val="24"/>
                <w:lang w:val="kk-KZ"/>
              </w:rPr>
            </w:pPr>
            <w:r w:rsidRPr="00FF6FD1">
              <w:rPr>
                <w:sz w:val="24"/>
                <w:szCs w:val="24"/>
              </w:rPr>
              <w:t>4</w:t>
            </w:r>
            <w:r w:rsidR="00156391" w:rsidRPr="00FF6FD1">
              <w:rPr>
                <w:sz w:val="24"/>
                <w:szCs w:val="24"/>
                <w:lang w:val="kk-KZ"/>
              </w:rPr>
              <w:t>а</w:t>
            </w:r>
          </w:p>
        </w:tc>
        <w:tc>
          <w:tcPr>
            <w:tcW w:w="1001" w:type="dxa"/>
          </w:tcPr>
          <w:p w14:paraId="02693E90" w14:textId="77777777" w:rsidR="00055F9D" w:rsidRPr="00FF6FD1" w:rsidRDefault="00055F9D" w:rsidP="00F51E79">
            <w:pPr>
              <w:jc w:val="both"/>
              <w:rPr>
                <w:sz w:val="24"/>
                <w:szCs w:val="24"/>
              </w:rPr>
            </w:pPr>
            <w:r w:rsidRPr="00FF6FD1">
              <w:rPr>
                <w:sz w:val="24"/>
                <w:szCs w:val="24"/>
              </w:rPr>
              <w:t>0.197</w:t>
            </w:r>
          </w:p>
        </w:tc>
        <w:tc>
          <w:tcPr>
            <w:tcW w:w="1001" w:type="dxa"/>
          </w:tcPr>
          <w:p w14:paraId="1A91BA03" w14:textId="77777777" w:rsidR="00055F9D" w:rsidRPr="00FF6FD1" w:rsidRDefault="00055F9D" w:rsidP="00F51E79">
            <w:pPr>
              <w:jc w:val="both"/>
              <w:rPr>
                <w:sz w:val="24"/>
                <w:szCs w:val="24"/>
              </w:rPr>
            </w:pPr>
            <w:r w:rsidRPr="00FF6FD1">
              <w:rPr>
                <w:sz w:val="24"/>
                <w:szCs w:val="24"/>
              </w:rPr>
              <w:t>0.414</w:t>
            </w:r>
          </w:p>
        </w:tc>
        <w:tc>
          <w:tcPr>
            <w:tcW w:w="1000" w:type="dxa"/>
          </w:tcPr>
          <w:p w14:paraId="6399B232" w14:textId="77777777" w:rsidR="00055F9D" w:rsidRPr="00FF6FD1" w:rsidRDefault="00055F9D" w:rsidP="00F51E79">
            <w:pPr>
              <w:jc w:val="both"/>
              <w:rPr>
                <w:sz w:val="24"/>
                <w:szCs w:val="24"/>
              </w:rPr>
            </w:pPr>
            <w:r w:rsidRPr="00FF6FD1">
              <w:rPr>
                <w:sz w:val="24"/>
                <w:szCs w:val="24"/>
              </w:rPr>
              <w:t>0.762</w:t>
            </w:r>
          </w:p>
        </w:tc>
        <w:tc>
          <w:tcPr>
            <w:tcW w:w="1000" w:type="dxa"/>
          </w:tcPr>
          <w:p w14:paraId="1A562659" w14:textId="77777777" w:rsidR="00055F9D" w:rsidRPr="00FF6FD1" w:rsidRDefault="00055F9D" w:rsidP="00F51E79">
            <w:pPr>
              <w:jc w:val="both"/>
              <w:rPr>
                <w:sz w:val="24"/>
                <w:szCs w:val="24"/>
              </w:rPr>
            </w:pPr>
            <w:r w:rsidRPr="00FF6FD1">
              <w:rPr>
                <w:sz w:val="24"/>
                <w:szCs w:val="24"/>
              </w:rPr>
              <w:t>0.601</w:t>
            </w:r>
          </w:p>
        </w:tc>
        <w:tc>
          <w:tcPr>
            <w:tcW w:w="1000" w:type="dxa"/>
          </w:tcPr>
          <w:p w14:paraId="7609D34F" w14:textId="77777777" w:rsidR="00055F9D" w:rsidRPr="00FF6FD1" w:rsidRDefault="00055F9D" w:rsidP="00F51E79">
            <w:pPr>
              <w:jc w:val="both"/>
              <w:rPr>
                <w:sz w:val="24"/>
                <w:szCs w:val="24"/>
              </w:rPr>
            </w:pPr>
            <w:r w:rsidRPr="00FF6FD1">
              <w:rPr>
                <w:sz w:val="24"/>
                <w:szCs w:val="24"/>
              </w:rPr>
              <w:t>0.243</w:t>
            </w:r>
          </w:p>
        </w:tc>
        <w:tc>
          <w:tcPr>
            <w:tcW w:w="1000" w:type="dxa"/>
          </w:tcPr>
          <w:p w14:paraId="71FC79A1" w14:textId="77777777" w:rsidR="00055F9D" w:rsidRPr="00FF6FD1" w:rsidRDefault="00055F9D" w:rsidP="00F51E79">
            <w:pPr>
              <w:jc w:val="both"/>
              <w:rPr>
                <w:sz w:val="24"/>
                <w:szCs w:val="24"/>
              </w:rPr>
            </w:pPr>
            <w:r w:rsidRPr="00FF6FD1">
              <w:rPr>
                <w:sz w:val="24"/>
                <w:szCs w:val="24"/>
              </w:rPr>
              <w:t>0.225</w:t>
            </w:r>
          </w:p>
        </w:tc>
        <w:tc>
          <w:tcPr>
            <w:tcW w:w="1000" w:type="dxa"/>
          </w:tcPr>
          <w:p w14:paraId="7DD3001C" w14:textId="77777777" w:rsidR="00055F9D" w:rsidRPr="00FF6FD1" w:rsidRDefault="00055F9D" w:rsidP="00F51E79">
            <w:pPr>
              <w:jc w:val="both"/>
              <w:rPr>
                <w:sz w:val="24"/>
                <w:szCs w:val="24"/>
              </w:rPr>
            </w:pPr>
            <w:r w:rsidRPr="00FF6FD1">
              <w:rPr>
                <w:sz w:val="24"/>
                <w:szCs w:val="24"/>
              </w:rPr>
              <w:t>0.354</w:t>
            </w:r>
          </w:p>
        </w:tc>
        <w:tc>
          <w:tcPr>
            <w:tcW w:w="1000" w:type="dxa"/>
          </w:tcPr>
          <w:p w14:paraId="22B81E4C" w14:textId="77777777" w:rsidR="00055F9D" w:rsidRPr="00FF6FD1" w:rsidRDefault="00055F9D" w:rsidP="00F51E79">
            <w:pPr>
              <w:jc w:val="both"/>
              <w:rPr>
                <w:sz w:val="24"/>
                <w:szCs w:val="24"/>
              </w:rPr>
            </w:pPr>
            <w:r w:rsidRPr="00FF6FD1">
              <w:rPr>
                <w:sz w:val="24"/>
                <w:szCs w:val="24"/>
              </w:rPr>
              <w:t>0.240</w:t>
            </w:r>
          </w:p>
        </w:tc>
      </w:tr>
      <w:tr w:rsidR="00055F9D" w:rsidRPr="00FF6FD1" w14:paraId="45778194" w14:textId="77777777" w:rsidTr="002F38CD">
        <w:trPr>
          <w:jc w:val="center"/>
        </w:trPr>
        <w:tc>
          <w:tcPr>
            <w:tcW w:w="846" w:type="dxa"/>
          </w:tcPr>
          <w:p w14:paraId="1990FF6D" w14:textId="77777777" w:rsidR="00055F9D" w:rsidRPr="00FF6FD1" w:rsidRDefault="00055F9D" w:rsidP="00F51E79">
            <w:pPr>
              <w:jc w:val="both"/>
              <w:rPr>
                <w:sz w:val="24"/>
                <w:szCs w:val="24"/>
              </w:rPr>
            </w:pPr>
            <w:r w:rsidRPr="00FF6FD1">
              <w:rPr>
                <w:sz w:val="24"/>
                <w:szCs w:val="24"/>
              </w:rPr>
              <w:t>RP</w:t>
            </w:r>
          </w:p>
        </w:tc>
        <w:tc>
          <w:tcPr>
            <w:tcW w:w="781" w:type="dxa"/>
          </w:tcPr>
          <w:p w14:paraId="6AA3AB06" w14:textId="68010FBD" w:rsidR="00055F9D" w:rsidRPr="00FF6FD1" w:rsidRDefault="00055F9D" w:rsidP="00F51E79">
            <w:pPr>
              <w:jc w:val="both"/>
              <w:rPr>
                <w:sz w:val="24"/>
                <w:szCs w:val="24"/>
                <w:lang w:val="kk-KZ"/>
              </w:rPr>
            </w:pPr>
            <w:r w:rsidRPr="00FF6FD1">
              <w:rPr>
                <w:sz w:val="24"/>
                <w:szCs w:val="24"/>
              </w:rPr>
              <w:t>4</w:t>
            </w:r>
            <w:r w:rsidR="00156391" w:rsidRPr="00FF6FD1">
              <w:rPr>
                <w:sz w:val="24"/>
                <w:szCs w:val="24"/>
                <w:lang w:val="kk-KZ"/>
              </w:rPr>
              <w:t>ә</w:t>
            </w:r>
          </w:p>
        </w:tc>
        <w:tc>
          <w:tcPr>
            <w:tcW w:w="1001" w:type="dxa"/>
          </w:tcPr>
          <w:p w14:paraId="23E4E863" w14:textId="77777777" w:rsidR="00055F9D" w:rsidRPr="00FF6FD1" w:rsidRDefault="00055F9D" w:rsidP="00F51E79">
            <w:pPr>
              <w:jc w:val="both"/>
              <w:rPr>
                <w:sz w:val="24"/>
                <w:szCs w:val="24"/>
              </w:rPr>
            </w:pPr>
            <w:r w:rsidRPr="00FF6FD1">
              <w:rPr>
                <w:sz w:val="24"/>
                <w:szCs w:val="24"/>
              </w:rPr>
              <w:t>0.191</w:t>
            </w:r>
          </w:p>
        </w:tc>
        <w:tc>
          <w:tcPr>
            <w:tcW w:w="1001" w:type="dxa"/>
          </w:tcPr>
          <w:p w14:paraId="1FB3E453" w14:textId="77777777" w:rsidR="00055F9D" w:rsidRPr="00FF6FD1" w:rsidRDefault="00055F9D" w:rsidP="00F51E79">
            <w:pPr>
              <w:jc w:val="both"/>
              <w:rPr>
                <w:sz w:val="24"/>
                <w:szCs w:val="24"/>
              </w:rPr>
            </w:pPr>
            <w:r w:rsidRPr="00FF6FD1">
              <w:rPr>
                <w:sz w:val="24"/>
                <w:szCs w:val="24"/>
              </w:rPr>
              <w:t>0.397</w:t>
            </w:r>
          </w:p>
        </w:tc>
        <w:tc>
          <w:tcPr>
            <w:tcW w:w="1000" w:type="dxa"/>
          </w:tcPr>
          <w:p w14:paraId="534B0D22" w14:textId="77777777" w:rsidR="00055F9D" w:rsidRPr="00FF6FD1" w:rsidRDefault="00055F9D" w:rsidP="00F51E79">
            <w:pPr>
              <w:jc w:val="both"/>
              <w:rPr>
                <w:sz w:val="24"/>
                <w:szCs w:val="24"/>
              </w:rPr>
            </w:pPr>
            <w:r w:rsidRPr="00FF6FD1">
              <w:rPr>
                <w:sz w:val="24"/>
                <w:szCs w:val="24"/>
              </w:rPr>
              <w:t>0.793</w:t>
            </w:r>
          </w:p>
        </w:tc>
        <w:tc>
          <w:tcPr>
            <w:tcW w:w="1000" w:type="dxa"/>
          </w:tcPr>
          <w:p w14:paraId="0143A80C" w14:textId="77777777" w:rsidR="00055F9D" w:rsidRPr="00FF6FD1" w:rsidRDefault="00055F9D" w:rsidP="00F51E79">
            <w:pPr>
              <w:jc w:val="both"/>
              <w:rPr>
                <w:sz w:val="24"/>
                <w:szCs w:val="24"/>
              </w:rPr>
            </w:pPr>
            <w:r w:rsidRPr="00FF6FD1">
              <w:rPr>
                <w:sz w:val="24"/>
                <w:szCs w:val="24"/>
              </w:rPr>
              <w:t>0.533</w:t>
            </w:r>
          </w:p>
        </w:tc>
        <w:tc>
          <w:tcPr>
            <w:tcW w:w="1000" w:type="dxa"/>
          </w:tcPr>
          <w:p w14:paraId="1B928DE8" w14:textId="77777777" w:rsidR="00055F9D" w:rsidRPr="00FF6FD1" w:rsidRDefault="00055F9D" w:rsidP="00F51E79">
            <w:pPr>
              <w:jc w:val="both"/>
              <w:rPr>
                <w:sz w:val="24"/>
                <w:szCs w:val="24"/>
              </w:rPr>
            </w:pPr>
            <w:r w:rsidRPr="00FF6FD1">
              <w:rPr>
                <w:sz w:val="24"/>
                <w:szCs w:val="24"/>
              </w:rPr>
              <w:t>0.220</w:t>
            </w:r>
          </w:p>
        </w:tc>
        <w:tc>
          <w:tcPr>
            <w:tcW w:w="1000" w:type="dxa"/>
          </w:tcPr>
          <w:p w14:paraId="605AC3F0" w14:textId="77777777" w:rsidR="00055F9D" w:rsidRPr="00FF6FD1" w:rsidRDefault="00055F9D" w:rsidP="00F51E79">
            <w:pPr>
              <w:jc w:val="both"/>
              <w:rPr>
                <w:sz w:val="24"/>
                <w:szCs w:val="24"/>
              </w:rPr>
            </w:pPr>
            <w:r w:rsidRPr="00FF6FD1">
              <w:rPr>
                <w:sz w:val="24"/>
                <w:szCs w:val="24"/>
              </w:rPr>
              <w:t>0.165</w:t>
            </w:r>
          </w:p>
        </w:tc>
        <w:tc>
          <w:tcPr>
            <w:tcW w:w="1000" w:type="dxa"/>
          </w:tcPr>
          <w:p w14:paraId="151BBE8C" w14:textId="77777777" w:rsidR="00055F9D" w:rsidRPr="00FF6FD1" w:rsidRDefault="00055F9D" w:rsidP="00F51E79">
            <w:pPr>
              <w:jc w:val="both"/>
              <w:rPr>
                <w:sz w:val="24"/>
                <w:szCs w:val="24"/>
              </w:rPr>
            </w:pPr>
            <w:r w:rsidRPr="00FF6FD1">
              <w:rPr>
                <w:sz w:val="24"/>
                <w:szCs w:val="24"/>
              </w:rPr>
              <w:t>0.404</w:t>
            </w:r>
          </w:p>
        </w:tc>
        <w:tc>
          <w:tcPr>
            <w:tcW w:w="1000" w:type="dxa"/>
          </w:tcPr>
          <w:p w14:paraId="6469AF50" w14:textId="77777777" w:rsidR="00055F9D" w:rsidRPr="00FF6FD1" w:rsidRDefault="00055F9D" w:rsidP="00F51E79">
            <w:pPr>
              <w:jc w:val="both"/>
              <w:rPr>
                <w:sz w:val="24"/>
                <w:szCs w:val="24"/>
              </w:rPr>
            </w:pPr>
            <w:r w:rsidRPr="00FF6FD1">
              <w:rPr>
                <w:sz w:val="24"/>
                <w:szCs w:val="24"/>
              </w:rPr>
              <w:t>0.166</w:t>
            </w:r>
          </w:p>
        </w:tc>
      </w:tr>
      <w:tr w:rsidR="00055F9D" w:rsidRPr="00FF6FD1" w14:paraId="5A4CE7EF" w14:textId="77777777" w:rsidTr="002F38CD">
        <w:trPr>
          <w:jc w:val="center"/>
        </w:trPr>
        <w:tc>
          <w:tcPr>
            <w:tcW w:w="846" w:type="dxa"/>
          </w:tcPr>
          <w:p w14:paraId="14B2EBBA" w14:textId="77777777" w:rsidR="00055F9D" w:rsidRPr="00FF6FD1" w:rsidRDefault="00055F9D" w:rsidP="00F51E79">
            <w:pPr>
              <w:jc w:val="both"/>
              <w:rPr>
                <w:sz w:val="24"/>
                <w:szCs w:val="24"/>
              </w:rPr>
            </w:pPr>
            <w:r w:rsidRPr="00FF6FD1">
              <w:rPr>
                <w:sz w:val="24"/>
                <w:szCs w:val="24"/>
              </w:rPr>
              <w:t>RP</w:t>
            </w:r>
          </w:p>
        </w:tc>
        <w:tc>
          <w:tcPr>
            <w:tcW w:w="781" w:type="dxa"/>
          </w:tcPr>
          <w:p w14:paraId="2F09F3B2" w14:textId="3850D9FE" w:rsidR="00055F9D" w:rsidRPr="00FF6FD1" w:rsidRDefault="00055F9D" w:rsidP="00F51E79">
            <w:pPr>
              <w:jc w:val="both"/>
              <w:rPr>
                <w:sz w:val="24"/>
                <w:szCs w:val="24"/>
                <w:lang w:val="kk-KZ"/>
              </w:rPr>
            </w:pPr>
            <w:r w:rsidRPr="00FF6FD1">
              <w:rPr>
                <w:sz w:val="24"/>
                <w:szCs w:val="24"/>
              </w:rPr>
              <w:t>4</w:t>
            </w:r>
            <w:r w:rsidR="00156391" w:rsidRPr="00FF6FD1">
              <w:rPr>
                <w:sz w:val="24"/>
                <w:szCs w:val="24"/>
                <w:lang w:val="kk-KZ"/>
              </w:rPr>
              <w:t>б</w:t>
            </w:r>
          </w:p>
        </w:tc>
        <w:tc>
          <w:tcPr>
            <w:tcW w:w="1001" w:type="dxa"/>
          </w:tcPr>
          <w:p w14:paraId="2BD6C530" w14:textId="77777777" w:rsidR="00055F9D" w:rsidRPr="00FF6FD1" w:rsidRDefault="00055F9D" w:rsidP="00F51E79">
            <w:pPr>
              <w:jc w:val="both"/>
              <w:rPr>
                <w:sz w:val="24"/>
                <w:szCs w:val="24"/>
              </w:rPr>
            </w:pPr>
            <w:r w:rsidRPr="00FF6FD1">
              <w:rPr>
                <w:sz w:val="24"/>
                <w:szCs w:val="24"/>
              </w:rPr>
              <w:t>0.286</w:t>
            </w:r>
          </w:p>
        </w:tc>
        <w:tc>
          <w:tcPr>
            <w:tcW w:w="1001" w:type="dxa"/>
          </w:tcPr>
          <w:p w14:paraId="69578DE3" w14:textId="77777777" w:rsidR="00055F9D" w:rsidRPr="00FF6FD1" w:rsidRDefault="00055F9D" w:rsidP="00F51E79">
            <w:pPr>
              <w:jc w:val="both"/>
              <w:rPr>
                <w:sz w:val="24"/>
                <w:szCs w:val="24"/>
              </w:rPr>
            </w:pPr>
            <w:r w:rsidRPr="00FF6FD1">
              <w:rPr>
                <w:sz w:val="24"/>
                <w:szCs w:val="24"/>
              </w:rPr>
              <w:t>0.430</w:t>
            </w:r>
          </w:p>
        </w:tc>
        <w:tc>
          <w:tcPr>
            <w:tcW w:w="1000" w:type="dxa"/>
          </w:tcPr>
          <w:p w14:paraId="5EEB3A4B" w14:textId="77777777" w:rsidR="00055F9D" w:rsidRPr="00FF6FD1" w:rsidRDefault="00055F9D" w:rsidP="00F51E79">
            <w:pPr>
              <w:jc w:val="both"/>
              <w:rPr>
                <w:sz w:val="24"/>
                <w:szCs w:val="24"/>
              </w:rPr>
            </w:pPr>
            <w:r w:rsidRPr="00FF6FD1">
              <w:rPr>
                <w:sz w:val="24"/>
                <w:szCs w:val="24"/>
              </w:rPr>
              <w:t>0.789</w:t>
            </w:r>
          </w:p>
        </w:tc>
        <w:tc>
          <w:tcPr>
            <w:tcW w:w="1000" w:type="dxa"/>
          </w:tcPr>
          <w:p w14:paraId="0128409E" w14:textId="77777777" w:rsidR="00055F9D" w:rsidRPr="00FF6FD1" w:rsidRDefault="00055F9D" w:rsidP="00F51E79">
            <w:pPr>
              <w:jc w:val="both"/>
              <w:rPr>
                <w:sz w:val="24"/>
                <w:szCs w:val="24"/>
              </w:rPr>
            </w:pPr>
            <w:r w:rsidRPr="00FF6FD1">
              <w:rPr>
                <w:sz w:val="24"/>
                <w:szCs w:val="24"/>
              </w:rPr>
              <w:t>0.495</w:t>
            </w:r>
          </w:p>
        </w:tc>
        <w:tc>
          <w:tcPr>
            <w:tcW w:w="1000" w:type="dxa"/>
          </w:tcPr>
          <w:p w14:paraId="00439A0F" w14:textId="77777777" w:rsidR="00055F9D" w:rsidRPr="00FF6FD1" w:rsidRDefault="00055F9D" w:rsidP="00F51E79">
            <w:pPr>
              <w:jc w:val="both"/>
              <w:rPr>
                <w:sz w:val="24"/>
                <w:szCs w:val="24"/>
              </w:rPr>
            </w:pPr>
            <w:r w:rsidRPr="00FF6FD1">
              <w:rPr>
                <w:sz w:val="24"/>
                <w:szCs w:val="24"/>
              </w:rPr>
              <w:t>0.263</w:t>
            </w:r>
          </w:p>
        </w:tc>
        <w:tc>
          <w:tcPr>
            <w:tcW w:w="1000" w:type="dxa"/>
          </w:tcPr>
          <w:p w14:paraId="3C79EED1" w14:textId="77777777" w:rsidR="00055F9D" w:rsidRPr="00FF6FD1" w:rsidRDefault="00055F9D" w:rsidP="00F51E79">
            <w:pPr>
              <w:jc w:val="both"/>
              <w:rPr>
                <w:sz w:val="24"/>
                <w:szCs w:val="24"/>
              </w:rPr>
            </w:pPr>
            <w:r w:rsidRPr="00FF6FD1">
              <w:rPr>
                <w:sz w:val="24"/>
                <w:szCs w:val="24"/>
              </w:rPr>
              <w:t>0.251</w:t>
            </w:r>
          </w:p>
        </w:tc>
        <w:tc>
          <w:tcPr>
            <w:tcW w:w="1000" w:type="dxa"/>
          </w:tcPr>
          <w:p w14:paraId="2CCBA433" w14:textId="77777777" w:rsidR="00055F9D" w:rsidRPr="00FF6FD1" w:rsidRDefault="00055F9D" w:rsidP="00F51E79">
            <w:pPr>
              <w:jc w:val="both"/>
              <w:rPr>
                <w:sz w:val="24"/>
                <w:szCs w:val="24"/>
              </w:rPr>
            </w:pPr>
            <w:r w:rsidRPr="00FF6FD1">
              <w:rPr>
                <w:sz w:val="24"/>
                <w:szCs w:val="24"/>
              </w:rPr>
              <w:t>0.318</w:t>
            </w:r>
          </w:p>
        </w:tc>
        <w:tc>
          <w:tcPr>
            <w:tcW w:w="1000" w:type="dxa"/>
          </w:tcPr>
          <w:p w14:paraId="1B67058E" w14:textId="77777777" w:rsidR="00055F9D" w:rsidRPr="00FF6FD1" w:rsidRDefault="00055F9D" w:rsidP="00F51E79">
            <w:pPr>
              <w:jc w:val="both"/>
              <w:rPr>
                <w:sz w:val="24"/>
                <w:szCs w:val="24"/>
              </w:rPr>
            </w:pPr>
            <w:r w:rsidRPr="00FF6FD1">
              <w:rPr>
                <w:sz w:val="24"/>
                <w:szCs w:val="24"/>
              </w:rPr>
              <w:t>0.217</w:t>
            </w:r>
          </w:p>
        </w:tc>
      </w:tr>
      <w:tr w:rsidR="00055F9D" w:rsidRPr="00FF6FD1" w14:paraId="5814AFC1" w14:textId="77777777" w:rsidTr="002F38CD">
        <w:trPr>
          <w:jc w:val="center"/>
        </w:trPr>
        <w:tc>
          <w:tcPr>
            <w:tcW w:w="846" w:type="dxa"/>
          </w:tcPr>
          <w:p w14:paraId="536AA360" w14:textId="77777777" w:rsidR="00055F9D" w:rsidRPr="00FF6FD1" w:rsidRDefault="00055F9D" w:rsidP="00F51E79">
            <w:pPr>
              <w:jc w:val="both"/>
              <w:rPr>
                <w:sz w:val="24"/>
                <w:szCs w:val="24"/>
              </w:rPr>
            </w:pPr>
            <w:r w:rsidRPr="00FF6FD1">
              <w:rPr>
                <w:sz w:val="24"/>
                <w:szCs w:val="24"/>
              </w:rPr>
              <w:t>RP</w:t>
            </w:r>
          </w:p>
        </w:tc>
        <w:tc>
          <w:tcPr>
            <w:tcW w:w="781" w:type="dxa"/>
          </w:tcPr>
          <w:p w14:paraId="3D0A74C3" w14:textId="564F977F" w:rsidR="00055F9D" w:rsidRPr="00FF6FD1" w:rsidRDefault="00055F9D" w:rsidP="00F51E79">
            <w:pPr>
              <w:jc w:val="both"/>
              <w:rPr>
                <w:sz w:val="24"/>
                <w:szCs w:val="24"/>
                <w:lang w:val="kk-KZ"/>
              </w:rPr>
            </w:pPr>
            <w:r w:rsidRPr="00FF6FD1">
              <w:rPr>
                <w:sz w:val="24"/>
                <w:szCs w:val="24"/>
              </w:rPr>
              <w:t>4</w:t>
            </w:r>
            <w:r w:rsidR="00156391" w:rsidRPr="00FF6FD1">
              <w:rPr>
                <w:sz w:val="24"/>
                <w:szCs w:val="24"/>
                <w:lang w:val="kk-KZ"/>
              </w:rPr>
              <w:t>в</w:t>
            </w:r>
          </w:p>
        </w:tc>
        <w:tc>
          <w:tcPr>
            <w:tcW w:w="1001" w:type="dxa"/>
          </w:tcPr>
          <w:p w14:paraId="552E4357" w14:textId="77777777" w:rsidR="00055F9D" w:rsidRPr="00FF6FD1" w:rsidRDefault="00055F9D" w:rsidP="00F51E79">
            <w:pPr>
              <w:jc w:val="both"/>
              <w:rPr>
                <w:sz w:val="24"/>
                <w:szCs w:val="24"/>
              </w:rPr>
            </w:pPr>
            <w:r w:rsidRPr="00FF6FD1">
              <w:rPr>
                <w:sz w:val="24"/>
                <w:szCs w:val="24"/>
              </w:rPr>
              <w:t>0.291</w:t>
            </w:r>
          </w:p>
        </w:tc>
        <w:tc>
          <w:tcPr>
            <w:tcW w:w="1001" w:type="dxa"/>
          </w:tcPr>
          <w:p w14:paraId="6ADA4D06" w14:textId="77777777" w:rsidR="00055F9D" w:rsidRPr="00FF6FD1" w:rsidRDefault="00055F9D" w:rsidP="00F51E79">
            <w:pPr>
              <w:jc w:val="both"/>
              <w:rPr>
                <w:sz w:val="24"/>
                <w:szCs w:val="24"/>
              </w:rPr>
            </w:pPr>
            <w:r w:rsidRPr="00FF6FD1">
              <w:rPr>
                <w:sz w:val="24"/>
                <w:szCs w:val="24"/>
              </w:rPr>
              <w:t>0.540</w:t>
            </w:r>
          </w:p>
        </w:tc>
        <w:tc>
          <w:tcPr>
            <w:tcW w:w="1000" w:type="dxa"/>
          </w:tcPr>
          <w:p w14:paraId="53C9D903" w14:textId="77777777" w:rsidR="00055F9D" w:rsidRPr="00FF6FD1" w:rsidRDefault="00055F9D" w:rsidP="00F51E79">
            <w:pPr>
              <w:jc w:val="both"/>
              <w:rPr>
                <w:sz w:val="24"/>
                <w:szCs w:val="24"/>
              </w:rPr>
            </w:pPr>
            <w:r w:rsidRPr="00FF6FD1">
              <w:rPr>
                <w:sz w:val="24"/>
                <w:szCs w:val="24"/>
              </w:rPr>
              <w:t>0.770</w:t>
            </w:r>
          </w:p>
        </w:tc>
        <w:tc>
          <w:tcPr>
            <w:tcW w:w="1000" w:type="dxa"/>
          </w:tcPr>
          <w:p w14:paraId="01972F6C" w14:textId="77777777" w:rsidR="00055F9D" w:rsidRPr="00FF6FD1" w:rsidRDefault="00055F9D" w:rsidP="00F51E79">
            <w:pPr>
              <w:jc w:val="both"/>
              <w:rPr>
                <w:sz w:val="24"/>
                <w:szCs w:val="24"/>
              </w:rPr>
            </w:pPr>
            <w:r w:rsidRPr="00FF6FD1">
              <w:rPr>
                <w:sz w:val="24"/>
                <w:szCs w:val="24"/>
              </w:rPr>
              <w:t>0.595</w:t>
            </w:r>
          </w:p>
        </w:tc>
        <w:tc>
          <w:tcPr>
            <w:tcW w:w="1000" w:type="dxa"/>
          </w:tcPr>
          <w:p w14:paraId="2002E1DB" w14:textId="77777777" w:rsidR="00055F9D" w:rsidRPr="00FF6FD1" w:rsidRDefault="00055F9D" w:rsidP="00F51E79">
            <w:pPr>
              <w:jc w:val="both"/>
              <w:rPr>
                <w:sz w:val="24"/>
                <w:szCs w:val="24"/>
              </w:rPr>
            </w:pPr>
            <w:r w:rsidRPr="00FF6FD1">
              <w:rPr>
                <w:sz w:val="24"/>
                <w:szCs w:val="24"/>
              </w:rPr>
              <w:t>0.287</w:t>
            </w:r>
          </w:p>
        </w:tc>
        <w:tc>
          <w:tcPr>
            <w:tcW w:w="1000" w:type="dxa"/>
          </w:tcPr>
          <w:p w14:paraId="299F5B10" w14:textId="77777777" w:rsidR="00055F9D" w:rsidRPr="00FF6FD1" w:rsidRDefault="00055F9D" w:rsidP="00F51E79">
            <w:pPr>
              <w:jc w:val="both"/>
              <w:rPr>
                <w:sz w:val="24"/>
                <w:szCs w:val="24"/>
              </w:rPr>
            </w:pPr>
            <w:r w:rsidRPr="00FF6FD1">
              <w:rPr>
                <w:sz w:val="24"/>
                <w:szCs w:val="24"/>
              </w:rPr>
              <w:t>0.255</w:t>
            </w:r>
          </w:p>
        </w:tc>
        <w:tc>
          <w:tcPr>
            <w:tcW w:w="1000" w:type="dxa"/>
          </w:tcPr>
          <w:p w14:paraId="6175453F" w14:textId="77777777" w:rsidR="00055F9D" w:rsidRPr="00FF6FD1" w:rsidRDefault="00055F9D" w:rsidP="00F51E79">
            <w:pPr>
              <w:jc w:val="both"/>
              <w:rPr>
                <w:sz w:val="24"/>
                <w:szCs w:val="24"/>
              </w:rPr>
            </w:pPr>
            <w:r w:rsidRPr="00FF6FD1">
              <w:rPr>
                <w:sz w:val="24"/>
                <w:szCs w:val="24"/>
              </w:rPr>
              <w:t>0.418</w:t>
            </w:r>
          </w:p>
        </w:tc>
        <w:tc>
          <w:tcPr>
            <w:tcW w:w="1000" w:type="dxa"/>
          </w:tcPr>
          <w:p w14:paraId="6AEE6E91" w14:textId="77777777" w:rsidR="00055F9D" w:rsidRPr="00FF6FD1" w:rsidRDefault="00055F9D" w:rsidP="00F51E79">
            <w:pPr>
              <w:jc w:val="both"/>
              <w:rPr>
                <w:sz w:val="24"/>
                <w:szCs w:val="24"/>
              </w:rPr>
            </w:pPr>
            <w:r w:rsidRPr="00FF6FD1">
              <w:rPr>
                <w:sz w:val="24"/>
                <w:szCs w:val="24"/>
              </w:rPr>
              <w:t>0.286</w:t>
            </w:r>
          </w:p>
        </w:tc>
      </w:tr>
      <w:tr w:rsidR="00055F9D" w:rsidRPr="00FF6FD1" w14:paraId="2A01831D" w14:textId="77777777" w:rsidTr="002F38CD">
        <w:trPr>
          <w:jc w:val="center"/>
        </w:trPr>
        <w:tc>
          <w:tcPr>
            <w:tcW w:w="846" w:type="dxa"/>
          </w:tcPr>
          <w:p w14:paraId="2CA75B5A" w14:textId="77777777" w:rsidR="00055F9D" w:rsidRPr="00FF6FD1" w:rsidRDefault="00055F9D" w:rsidP="00F51E79">
            <w:pPr>
              <w:jc w:val="both"/>
              <w:rPr>
                <w:sz w:val="24"/>
                <w:szCs w:val="24"/>
              </w:rPr>
            </w:pPr>
            <w:r w:rsidRPr="00FF6FD1">
              <w:rPr>
                <w:sz w:val="24"/>
                <w:szCs w:val="24"/>
              </w:rPr>
              <w:t>RE</w:t>
            </w:r>
          </w:p>
        </w:tc>
        <w:tc>
          <w:tcPr>
            <w:tcW w:w="781" w:type="dxa"/>
          </w:tcPr>
          <w:p w14:paraId="2B68562D" w14:textId="61CF2CDC" w:rsidR="00055F9D" w:rsidRPr="00FF6FD1" w:rsidRDefault="00055F9D" w:rsidP="00F51E79">
            <w:pPr>
              <w:jc w:val="both"/>
              <w:rPr>
                <w:sz w:val="24"/>
                <w:szCs w:val="24"/>
                <w:lang w:val="kk-KZ"/>
              </w:rPr>
            </w:pPr>
            <w:r w:rsidRPr="00FF6FD1">
              <w:rPr>
                <w:sz w:val="24"/>
                <w:szCs w:val="24"/>
              </w:rPr>
              <w:t>5</w:t>
            </w:r>
            <w:r w:rsidR="00156391" w:rsidRPr="00FF6FD1">
              <w:rPr>
                <w:sz w:val="24"/>
                <w:szCs w:val="24"/>
                <w:lang w:val="kk-KZ"/>
              </w:rPr>
              <w:t>а</w:t>
            </w:r>
          </w:p>
        </w:tc>
        <w:tc>
          <w:tcPr>
            <w:tcW w:w="1001" w:type="dxa"/>
          </w:tcPr>
          <w:p w14:paraId="5CBEC4F4" w14:textId="77777777" w:rsidR="00055F9D" w:rsidRPr="00FF6FD1" w:rsidRDefault="00055F9D" w:rsidP="00F51E79">
            <w:pPr>
              <w:jc w:val="both"/>
              <w:rPr>
                <w:sz w:val="24"/>
                <w:szCs w:val="24"/>
              </w:rPr>
            </w:pPr>
            <w:r w:rsidRPr="00FF6FD1">
              <w:rPr>
                <w:sz w:val="24"/>
                <w:szCs w:val="24"/>
              </w:rPr>
              <w:t>0.262</w:t>
            </w:r>
          </w:p>
        </w:tc>
        <w:tc>
          <w:tcPr>
            <w:tcW w:w="1001" w:type="dxa"/>
          </w:tcPr>
          <w:p w14:paraId="1D969EDB" w14:textId="77777777" w:rsidR="00055F9D" w:rsidRPr="00FF6FD1" w:rsidRDefault="00055F9D" w:rsidP="00F51E79">
            <w:pPr>
              <w:jc w:val="both"/>
              <w:rPr>
                <w:sz w:val="24"/>
                <w:szCs w:val="24"/>
              </w:rPr>
            </w:pPr>
            <w:r w:rsidRPr="00FF6FD1">
              <w:rPr>
                <w:sz w:val="24"/>
                <w:szCs w:val="24"/>
              </w:rPr>
              <w:t>0.420</w:t>
            </w:r>
          </w:p>
        </w:tc>
        <w:tc>
          <w:tcPr>
            <w:tcW w:w="1000" w:type="dxa"/>
          </w:tcPr>
          <w:p w14:paraId="365905B6" w14:textId="77777777" w:rsidR="00055F9D" w:rsidRPr="00FF6FD1" w:rsidRDefault="00055F9D" w:rsidP="00F51E79">
            <w:pPr>
              <w:jc w:val="both"/>
              <w:rPr>
                <w:sz w:val="24"/>
                <w:szCs w:val="24"/>
              </w:rPr>
            </w:pPr>
            <w:r w:rsidRPr="00FF6FD1">
              <w:rPr>
                <w:sz w:val="24"/>
                <w:szCs w:val="24"/>
              </w:rPr>
              <w:t>0.654</w:t>
            </w:r>
          </w:p>
        </w:tc>
        <w:tc>
          <w:tcPr>
            <w:tcW w:w="1000" w:type="dxa"/>
          </w:tcPr>
          <w:p w14:paraId="103CDBE8" w14:textId="77777777" w:rsidR="00055F9D" w:rsidRPr="00FF6FD1" w:rsidRDefault="00055F9D" w:rsidP="00F51E79">
            <w:pPr>
              <w:jc w:val="both"/>
              <w:rPr>
                <w:sz w:val="24"/>
                <w:szCs w:val="24"/>
              </w:rPr>
            </w:pPr>
            <w:r w:rsidRPr="00FF6FD1">
              <w:rPr>
                <w:sz w:val="24"/>
                <w:szCs w:val="24"/>
              </w:rPr>
              <w:t>0.851</w:t>
            </w:r>
          </w:p>
        </w:tc>
        <w:tc>
          <w:tcPr>
            <w:tcW w:w="1000" w:type="dxa"/>
          </w:tcPr>
          <w:p w14:paraId="09CCFD05" w14:textId="77777777" w:rsidR="00055F9D" w:rsidRPr="00FF6FD1" w:rsidRDefault="00055F9D" w:rsidP="00F51E79">
            <w:pPr>
              <w:jc w:val="both"/>
              <w:rPr>
                <w:sz w:val="24"/>
                <w:szCs w:val="24"/>
              </w:rPr>
            </w:pPr>
            <w:r w:rsidRPr="00FF6FD1">
              <w:rPr>
                <w:sz w:val="24"/>
                <w:szCs w:val="24"/>
              </w:rPr>
              <w:t>0.334</w:t>
            </w:r>
          </w:p>
        </w:tc>
        <w:tc>
          <w:tcPr>
            <w:tcW w:w="1000" w:type="dxa"/>
          </w:tcPr>
          <w:p w14:paraId="181362F7" w14:textId="77777777" w:rsidR="00055F9D" w:rsidRPr="00FF6FD1" w:rsidRDefault="00055F9D" w:rsidP="00F51E79">
            <w:pPr>
              <w:jc w:val="both"/>
              <w:rPr>
                <w:sz w:val="24"/>
                <w:szCs w:val="24"/>
              </w:rPr>
            </w:pPr>
            <w:r w:rsidRPr="00FF6FD1">
              <w:rPr>
                <w:sz w:val="24"/>
                <w:szCs w:val="24"/>
              </w:rPr>
              <w:t>0.287</w:t>
            </w:r>
          </w:p>
        </w:tc>
        <w:tc>
          <w:tcPr>
            <w:tcW w:w="1000" w:type="dxa"/>
          </w:tcPr>
          <w:p w14:paraId="3AC84F69" w14:textId="77777777" w:rsidR="00055F9D" w:rsidRPr="00FF6FD1" w:rsidRDefault="00055F9D" w:rsidP="00F51E79">
            <w:pPr>
              <w:jc w:val="both"/>
              <w:rPr>
                <w:sz w:val="24"/>
                <w:szCs w:val="24"/>
              </w:rPr>
            </w:pPr>
            <w:r w:rsidRPr="00FF6FD1">
              <w:rPr>
                <w:sz w:val="24"/>
                <w:szCs w:val="24"/>
              </w:rPr>
              <w:t>0.446</w:t>
            </w:r>
          </w:p>
        </w:tc>
        <w:tc>
          <w:tcPr>
            <w:tcW w:w="1000" w:type="dxa"/>
          </w:tcPr>
          <w:p w14:paraId="319B3308" w14:textId="77777777" w:rsidR="00055F9D" w:rsidRPr="00FF6FD1" w:rsidRDefault="00055F9D" w:rsidP="00F51E79">
            <w:pPr>
              <w:jc w:val="both"/>
              <w:rPr>
                <w:sz w:val="24"/>
                <w:szCs w:val="24"/>
              </w:rPr>
            </w:pPr>
            <w:r w:rsidRPr="00FF6FD1">
              <w:rPr>
                <w:sz w:val="24"/>
                <w:szCs w:val="24"/>
              </w:rPr>
              <w:t>0.265</w:t>
            </w:r>
          </w:p>
        </w:tc>
      </w:tr>
      <w:tr w:rsidR="00055F9D" w:rsidRPr="00FF6FD1" w14:paraId="631A6685" w14:textId="77777777" w:rsidTr="002F38CD">
        <w:trPr>
          <w:jc w:val="center"/>
        </w:trPr>
        <w:tc>
          <w:tcPr>
            <w:tcW w:w="846" w:type="dxa"/>
          </w:tcPr>
          <w:p w14:paraId="170FB4C6" w14:textId="77777777" w:rsidR="00055F9D" w:rsidRPr="00FF6FD1" w:rsidRDefault="00055F9D" w:rsidP="00F51E79">
            <w:pPr>
              <w:jc w:val="both"/>
              <w:rPr>
                <w:sz w:val="24"/>
                <w:szCs w:val="24"/>
              </w:rPr>
            </w:pPr>
            <w:r w:rsidRPr="00FF6FD1">
              <w:rPr>
                <w:sz w:val="24"/>
                <w:szCs w:val="24"/>
              </w:rPr>
              <w:t>RE</w:t>
            </w:r>
          </w:p>
        </w:tc>
        <w:tc>
          <w:tcPr>
            <w:tcW w:w="781" w:type="dxa"/>
          </w:tcPr>
          <w:p w14:paraId="5096BD1C" w14:textId="5EB7B872" w:rsidR="00055F9D" w:rsidRPr="00FF6FD1" w:rsidRDefault="00055F9D" w:rsidP="00F51E79">
            <w:pPr>
              <w:jc w:val="both"/>
              <w:rPr>
                <w:sz w:val="24"/>
                <w:szCs w:val="24"/>
                <w:lang w:val="kk-KZ"/>
              </w:rPr>
            </w:pPr>
            <w:r w:rsidRPr="00FF6FD1">
              <w:rPr>
                <w:sz w:val="24"/>
                <w:szCs w:val="24"/>
              </w:rPr>
              <w:t>5</w:t>
            </w:r>
            <w:r w:rsidR="00156391" w:rsidRPr="00FF6FD1">
              <w:rPr>
                <w:sz w:val="24"/>
                <w:szCs w:val="24"/>
                <w:lang w:val="kk-KZ"/>
              </w:rPr>
              <w:t>ә</w:t>
            </w:r>
          </w:p>
        </w:tc>
        <w:tc>
          <w:tcPr>
            <w:tcW w:w="1001" w:type="dxa"/>
          </w:tcPr>
          <w:p w14:paraId="41E1C951" w14:textId="77777777" w:rsidR="00055F9D" w:rsidRPr="00FF6FD1" w:rsidRDefault="00055F9D" w:rsidP="00F51E79">
            <w:pPr>
              <w:jc w:val="both"/>
              <w:rPr>
                <w:sz w:val="24"/>
                <w:szCs w:val="24"/>
              </w:rPr>
            </w:pPr>
            <w:r w:rsidRPr="00FF6FD1">
              <w:rPr>
                <w:sz w:val="24"/>
                <w:szCs w:val="24"/>
              </w:rPr>
              <w:t>0.250</w:t>
            </w:r>
          </w:p>
        </w:tc>
        <w:tc>
          <w:tcPr>
            <w:tcW w:w="1001" w:type="dxa"/>
          </w:tcPr>
          <w:p w14:paraId="0DF502B8" w14:textId="77777777" w:rsidR="00055F9D" w:rsidRPr="00FF6FD1" w:rsidRDefault="00055F9D" w:rsidP="00F51E79">
            <w:pPr>
              <w:jc w:val="both"/>
              <w:rPr>
                <w:sz w:val="24"/>
                <w:szCs w:val="24"/>
              </w:rPr>
            </w:pPr>
            <w:r w:rsidRPr="00FF6FD1">
              <w:rPr>
                <w:sz w:val="24"/>
                <w:szCs w:val="24"/>
              </w:rPr>
              <w:t>0.423</w:t>
            </w:r>
          </w:p>
        </w:tc>
        <w:tc>
          <w:tcPr>
            <w:tcW w:w="1000" w:type="dxa"/>
          </w:tcPr>
          <w:p w14:paraId="0B75FB9A" w14:textId="77777777" w:rsidR="00055F9D" w:rsidRPr="00FF6FD1" w:rsidRDefault="00055F9D" w:rsidP="00F51E79">
            <w:pPr>
              <w:jc w:val="both"/>
              <w:rPr>
                <w:sz w:val="24"/>
                <w:szCs w:val="24"/>
              </w:rPr>
            </w:pPr>
            <w:r w:rsidRPr="00FF6FD1">
              <w:rPr>
                <w:sz w:val="24"/>
                <w:szCs w:val="24"/>
              </w:rPr>
              <w:t>0.615</w:t>
            </w:r>
          </w:p>
        </w:tc>
        <w:tc>
          <w:tcPr>
            <w:tcW w:w="1000" w:type="dxa"/>
          </w:tcPr>
          <w:p w14:paraId="4842039C" w14:textId="77777777" w:rsidR="00055F9D" w:rsidRPr="00FF6FD1" w:rsidRDefault="00055F9D" w:rsidP="00F51E79">
            <w:pPr>
              <w:jc w:val="both"/>
              <w:rPr>
                <w:sz w:val="24"/>
                <w:szCs w:val="24"/>
              </w:rPr>
            </w:pPr>
            <w:r w:rsidRPr="00FF6FD1">
              <w:rPr>
                <w:sz w:val="24"/>
                <w:szCs w:val="24"/>
              </w:rPr>
              <w:t>0.867</w:t>
            </w:r>
          </w:p>
        </w:tc>
        <w:tc>
          <w:tcPr>
            <w:tcW w:w="1000" w:type="dxa"/>
          </w:tcPr>
          <w:p w14:paraId="27914826" w14:textId="77777777" w:rsidR="00055F9D" w:rsidRPr="00FF6FD1" w:rsidRDefault="00055F9D" w:rsidP="00F51E79">
            <w:pPr>
              <w:jc w:val="both"/>
              <w:rPr>
                <w:sz w:val="24"/>
                <w:szCs w:val="24"/>
              </w:rPr>
            </w:pPr>
            <w:r w:rsidRPr="00FF6FD1">
              <w:rPr>
                <w:sz w:val="24"/>
                <w:szCs w:val="24"/>
              </w:rPr>
              <w:t>0.288</w:t>
            </w:r>
          </w:p>
        </w:tc>
        <w:tc>
          <w:tcPr>
            <w:tcW w:w="1000" w:type="dxa"/>
          </w:tcPr>
          <w:p w14:paraId="0B89906E" w14:textId="77777777" w:rsidR="00055F9D" w:rsidRPr="00FF6FD1" w:rsidRDefault="00055F9D" w:rsidP="00F51E79">
            <w:pPr>
              <w:jc w:val="both"/>
              <w:rPr>
                <w:sz w:val="24"/>
                <w:szCs w:val="24"/>
              </w:rPr>
            </w:pPr>
            <w:r w:rsidRPr="00FF6FD1">
              <w:rPr>
                <w:sz w:val="24"/>
                <w:szCs w:val="24"/>
              </w:rPr>
              <w:t>0.342</w:t>
            </w:r>
          </w:p>
        </w:tc>
        <w:tc>
          <w:tcPr>
            <w:tcW w:w="1000" w:type="dxa"/>
          </w:tcPr>
          <w:p w14:paraId="37768F66" w14:textId="77777777" w:rsidR="00055F9D" w:rsidRPr="00FF6FD1" w:rsidRDefault="00055F9D" w:rsidP="00F51E79">
            <w:pPr>
              <w:jc w:val="both"/>
              <w:rPr>
                <w:sz w:val="24"/>
                <w:szCs w:val="24"/>
              </w:rPr>
            </w:pPr>
            <w:r w:rsidRPr="00FF6FD1">
              <w:rPr>
                <w:sz w:val="24"/>
                <w:szCs w:val="24"/>
              </w:rPr>
              <w:t>0.435</w:t>
            </w:r>
          </w:p>
        </w:tc>
        <w:tc>
          <w:tcPr>
            <w:tcW w:w="1000" w:type="dxa"/>
          </w:tcPr>
          <w:p w14:paraId="5A6801D0" w14:textId="77777777" w:rsidR="00055F9D" w:rsidRPr="00FF6FD1" w:rsidRDefault="00055F9D" w:rsidP="00F51E79">
            <w:pPr>
              <w:jc w:val="both"/>
              <w:rPr>
                <w:sz w:val="24"/>
                <w:szCs w:val="24"/>
              </w:rPr>
            </w:pPr>
            <w:r w:rsidRPr="00FF6FD1">
              <w:rPr>
                <w:sz w:val="24"/>
                <w:szCs w:val="24"/>
              </w:rPr>
              <w:t>0.327</w:t>
            </w:r>
          </w:p>
        </w:tc>
      </w:tr>
      <w:tr w:rsidR="00055F9D" w:rsidRPr="00FF6FD1" w14:paraId="7C4013A6" w14:textId="77777777" w:rsidTr="002F38CD">
        <w:trPr>
          <w:jc w:val="center"/>
        </w:trPr>
        <w:tc>
          <w:tcPr>
            <w:tcW w:w="846" w:type="dxa"/>
          </w:tcPr>
          <w:p w14:paraId="06DBF3FB" w14:textId="77777777" w:rsidR="00055F9D" w:rsidRPr="00FF6FD1" w:rsidRDefault="00055F9D" w:rsidP="00F51E79">
            <w:pPr>
              <w:jc w:val="both"/>
              <w:rPr>
                <w:sz w:val="24"/>
                <w:szCs w:val="24"/>
              </w:rPr>
            </w:pPr>
            <w:r w:rsidRPr="00FF6FD1">
              <w:rPr>
                <w:sz w:val="24"/>
                <w:szCs w:val="24"/>
              </w:rPr>
              <w:t>RE</w:t>
            </w:r>
          </w:p>
        </w:tc>
        <w:tc>
          <w:tcPr>
            <w:tcW w:w="781" w:type="dxa"/>
          </w:tcPr>
          <w:p w14:paraId="3F2B9ABB" w14:textId="30C6EBEE" w:rsidR="00055F9D" w:rsidRPr="00FF6FD1" w:rsidRDefault="00055F9D" w:rsidP="00F51E79">
            <w:pPr>
              <w:jc w:val="both"/>
              <w:rPr>
                <w:sz w:val="24"/>
                <w:szCs w:val="24"/>
                <w:lang w:val="en-US"/>
              </w:rPr>
            </w:pPr>
            <w:r w:rsidRPr="00FF6FD1">
              <w:rPr>
                <w:sz w:val="24"/>
                <w:szCs w:val="24"/>
              </w:rPr>
              <w:t>5</w:t>
            </w:r>
            <w:r w:rsidR="00156391" w:rsidRPr="00FF6FD1">
              <w:rPr>
                <w:sz w:val="24"/>
                <w:szCs w:val="24"/>
                <w:lang w:val="kk-KZ"/>
              </w:rPr>
              <w:t>б</w:t>
            </w:r>
          </w:p>
        </w:tc>
        <w:tc>
          <w:tcPr>
            <w:tcW w:w="1001" w:type="dxa"/>
          </w:tcPr>
          <w:p w14:paraId="06DBDAC5" w14:textId="77777777" w:rsidR="00055F9D" w:rsidRPr="00FF6FD1" w:rsidRDefault="00055F9D" w:rsidP="00F51E79">
            <w:pPr>
              <w:jc w:val="both"/>
              <w:rPr>
                <w:sz w:val="24"/>
                <w:szCs w:val="24"/>
              </w:rPr>
            </w:pPr>
            <w:r w:rsidRPr="00FF6FD1">
              <w:rPr>
                <w:sz w:val="24"/>
                <w:szCs w:val="24"/>
              </w:rPr>
              <w:t>0.302</w:t>
            </w:r>
          </w:p>
        </w:tc>
        <w:tc>
          <w:tcPr>
            <w:tcW w:w="1001" w:type="dxa"/>
          </w:tcPr>
          <w:p w14:paraId="3B645B15" w14:textId="77777777" w:rsidR="00055F9D" w:rsidRPr="00FF6FD1" w:rsidRDefault="00055F9D" w:rsidP="00F51E79">
            <w:pPr>
              <w:jc w:val="both"/>
              <w:rPr>
                <w:sz w:val="24"/>
                <w:szCs w:val="24"/>
              </w:rPr>
            </w:pPr>
            <w:r w:rsidRPr="00FF6FD1">
              <w:rPr>
                <w:sz w:val="24"/>
                <w:szCs w:val="24"/>
              </w:rPr>
              <w:t>0.410</w:t>
            </w:r>
          </w:p>
        </w:tc>
        <w:tc>
          <w:tcPr>
            <w:tcW w:w="1000" w:type="dxa"/>
          </w:tcPr>
          <w:p w14:paraId="14071238" w14:textId="77777777" w:rsidR="00055F9D" w:rsidRPr="00FF6FD1" w:rsidRDefault="00055F9D" w:rsidP="00F51E79">
            <w:pPr>
              <w:jc w:val="both"/>
              <w:rPr>
                <w:sz w:val="24"/>
                <w:szCs w:val="24"/>
              </w:rPr>
            </w:pPr>
            <w:r w:rsidRPr="00FF6FD1">
              <w:rPr>
                <w:sz w:val="24"/>
                <w:szCs w:val="24"/>
              </w:rPr>
              <w:t>0.582</w:t>
            </w:r>
          </w:p>
        </w:tc>
        <w:tc>
          <w:tcPr>
            <w:tcW w:w="1000" w:type="dxa"/>
          </w:tcPr>
          <w:p w14:paraId="6E529CCC" w14:textId="77777777" w:rsidR="00055F9D" w:rsidRPr="00FF6FD1" w:rsidRDefault="00055F9D" w:rsidP="00F51E79">
            <w:pPr>
              <w:jc w:val="both"/>
              <w:rPr>
                <w:sz w:val="24"/>
                <w:szCs w:val="24"/>
              </w:rPr>
            </w:pPr>
            <w:r w:rsidRPr="00FF6FD1">
              <w:rPr>
                <w:sz w:val="24"/>
                <w:szCs w:val="24"/>
              </w:rPr>
              <w:t>0.883</w:t>
            </w:r>
          </w:p>
        </w:tc>
        <w:tc>
          <w:tcPr>
            <w:tcW w:w="1000" w:type="dxa"/>
          </w:tcPr>
          <w:p w14:paraId="72562F9F" w14:textId="77777777" w:rsidR="00055F9D" w:rsidRPr="00FF6FD1" w:rsidRDefault="00055F9D" w:rsidP="00F51E79">
            <w:pPr>
              <w:jc w:val="both"/>
              <w:rPr>
                <w:sz w:val="24"/>
                <w:szCs w:val="24"/>
              </w:rPr>
            </w:pPr>
            <w:r w:rsidRPr="00FF6FD1">
              <w:rPr>
                <w:sz w:val="24"/>
                <w:szCs w:val="24"/>
              </w:rPr>
              <w:t>0.320</w:t>
            </w:r>
          </w:p>
        </w:tc>
        <w:tc>
          <w:tcPr>
            <w:tcW w:w="1000" w:type="dxa"/>
          </w:tcPr>
          <w:p w14:paraId="6F6DEE28" w14:textId="77777777" w:rsidR="00055F9D" w:rsidRPr="00FF6FD1" w:rsidRDefault="00055F9D" w:rsidP="00F51E79">
            <w:pPr>
              <w:jc w:val="both"/>
              <w:rPr>
                <w:sz w:val="24"/>
                <w:szCs w:val="24"/>
              </w:rPr>
            </w:pPr>
            <w:r w:rsidRPr="00FF6FD1">
              <w:rPr>
                <w:sz w:val="24"/>
                <w:szCs w:val="24"/>
              </w:rPr>
              <w:t>0.369</w:t>
            </w:r>
          </w:p>
        </w:tc>
        <w:tc>
          <w:tcPr>
            <w:tcW w:w="1000" w:type="dxa"/>
          </w:tcPr>
          <w:p w14:paraId="6756570F" w14:textId="77777777" w:rsidR="00055F9D" w:rsidRPr="00FF6FD1" w:rsidRDefault="00055F9D" w:rsidP="00F51E79">
            <w:pPr>
              <w:jc w:val="both"/>
              <w:rPr>
                <w:sz w:val="24"/>
                <w:szCs w:val="24"/>
              </w:rPr>
            </w:pPr>
            <w:r w:rsidRPr="00FF6FD1">
              <w:rPr>
                <w:sz w:val="24"/>
                <w:szCs w:val="24"/>
              </w:rPr>
              <w:t>0.422</w:t>
            </w:r>
          </w:p>
        </w:tc>
        <w:tc>
          <w:tcPr>
            <w:tcW w:w="1000" w:type="dxa"/>
          </w:tcPr>
          <w:p w14:paraId="7656D541" w14:textId="77777777" w:rsidR="00055F9D" w:rsidRPr="00FF6FD1" w:rsidRDefault="00055F9D" w:rsidP="00F51E79">
            <w:pPr>
              <w:jc w:val="both"/>
              <w:rPr>
                <w:sz w:val="24"/>
                <w:szCs w:val="24"/>
              </w:rPr>
            </w:pPr>
            <w:r w:rsidRPr="00FF6FD1">
              <w:rPr>
                <w:sz w:val="24"/>
                <w:szCs w:val="24"/>
              </w:rPr>
              <w:t>0.325</w:t>
            </w:r>
          </w:p>
        </w:tc>
      </w:tr>
      <w:tr w:rsidR="00055F9D" w:rsidRPr="00FF6FD1" w14:paraId="48CF64ED" w14:textId="77777777" w:rsidTr="002F38CD">
        <w:trPr>
          <w:jc w:val="center"/>
        </w:trPr>
        <w:tc>
          <w:tcPr>
            <w:tcW w:w="846" w:type="dxa"/>
          </w:tcPr>
          <w:p w14:paraId="413EBD04" w14:textId="77777777" w:rsidR="00055F9D" w:rsidRPr="00FF6FD1" w:rsidRDefault="00055F9D" w:rsidP="00F51E79">
            <w:pPr>
              <w:jc w:val="both"/>
              <w:rPr>
                <w:sz w:val="24"/>
                <w:szCs w:val="24"/>
              </w:rPr>
            </w:pPr>
            <w:r w:rsidRPr="00FF6FD1">
              <w:rPr>
                <w:sz w:val="24"/>
                <w:szCs w:val="24"/>
              </w:rPr>
              <w:t>SF</w:t>
            </w:r>
          </w:p>
        </w:tc>
        <w:tc>
          <w:tcPr>
            <w:tcW w:w="781" w:type="dxa"/>
          </w:tcPr>
          <w:p w14:paraId="1EE62A15" w14:textId="77777777" w:rsidR="00055F9D" w:rsidRPr="00FF6FD1" w:rsidRDefault="00055F9D" w:rsidP="00F51E79">
            <w:pPr>
              <w:jc w:val="both"/>
              <w:rPr>
                <w:sz w:val="24"/>
                <w:szCs w:val="24"/>
              </w:rPr>
            </w:pPr>
            <w:r w:rsidRPr="00FF6FD1">
              <w:rPr>
                <w:sz w:val="24"/>
                <w:szCs w:val="24"/>
              </w:rPr>
              <w:t>6</w:t>
            </w:r>
          </w:p>
        </w:tc>
        <w:tc>
          <w:tcPr>
            <w:tcW w:w="1001" w:type="dxa"/>
          </w:tcPr>
          <w:p w14:paraId="7EE9231E" w14:textId="77777777" w:rsidR="00055F9D" w:rsidRPr="00FF6FD1" w:rsidRDefault="00055F9D" w:rsidP="00F51E79">
            <w:pPr>
              <w:jc w:val="both"/>
              <w:rPr>
                <w:sz w:val="24"/>
                <w:szCs w:val="24"/>
              </w:rPr>
            </w:pPr>
            <w:r w:rsidRPr="00FF6FD1">
              <w:rPr>
                <w:sz w:val="24"/>
                <w:szCs w:val="24"/>
              </w:rPr>
              <w:t>0.339</w:t>
            </w:r>
          </w:p>
        </w:tc>
        <w:tc>
          <w:tcPr>
            <w:tcW w:w="1001" w:type="dxa"/>
          </w:tcPr>
          <w:p w14:paraId="50F53EA4" w14:textId="77777777" w:rsidR="00055F9D" w:rsidRPr="00FF6FD1" w:rsidRDefault="00055F9D" w:rsidP="00F51E79">
            <w:pPr>
              <w:jc w:val="both"/>
              <w:rPr>
                <w:sz w:val="24"/>
                <w:szCs w:val="24"/>
              </w:rPr>
            </w:pPr>
            <w:r w:rsidRPr="00FF6FD1">
              <w:rPr>
                <w:sz w:val="24"/>
                <w:szCs w:val="24"/>
              </w:rPr>
              <w:t>0.368</w:t>
            </w:r>
          </w:p>
        </w:tc>
        <w:tc>
          <w:tcPr>
            <w:tcW w:w="1000" w:type="dxa"/>
          </w:tcPr>
          <w:p w14:paraId="6B710672" w14:textId="77777777" w:rsidR="00055F9D" w:rsidRPr="00FF6FD1" w:rsidRDefault="00055F9D" w:rsidP="00F51E79">
            <w:pPr>
              <w:jc w:val="both"/>
              <w:rPr>
                <w:sz w:val="24"/>
                <w:szCs w:val="24"/>
              </w:rPr>
            </w:pPr>
            <w:r w:rsidRPr="00FF6FD1">
              <w:rPr>
                <w:sz w:val="24"/>
                <w:szCs w:val="24"/>
              </w:rPr>
              <w:t>0.315</w:t>
            </w:r>
          </w:p>
        </w:tc>
        <w:tc>
          <w:tcPr>
            <w:tcW w:w="1000" w:type="dxa"/>
          </w:tcPr>
          <w:p w14:paraId="6A1140B1" w14:textId="77777777" w:rsidR="00055F9D" w:rsidRPr="00FF6FD1" w:rsidRDefault="00055F9D" w:rsidP="00F51E79">
            <w:pPr>
              <w:jc w:val="both"/>
              <w:rPr>
                <w:sz w:val="24"/>
                <w:szCs w:val="24"/>
              </w:rPr>
            </w:pPr>
            <w:r w:rsidRPr="00FF6FD1">
              <w:rPr>
                <w:sz w:val="24"/>
                <w:szCs w:val="24"/>
              </w:rPr>
              <w:t>0.321</w:t>
            </w:r>
          </w:p>
        </w:tc>
        <w:tc>
          <w:tcPr>
            <w:tcW w:w="1000" w:type="dxa"/>
          </w:tcPr>
          <w:p w14:paraId="32EBBB1D" w14:textId="77777777" w:rsidR="00055F9D" w:rsidRPr="00FF6FD1" w:rsidRDefault="00055F9D" w:rsidP="00F51E79">
            <w:pPr>
              <w:jc w:val="both"/>
              <w:rPr>
                <w:sz w:val="24"/>
                <w:szCs w:val="24"/>
              </w:rPr>
            </w:pPr>
            <w:r w:rsidRPr="00FF6FD1">
              <w:rPr>
                <w:sz w:val="24"/>
                <w:szCs w:val="24"/>
              </w:rPr>
              <w:t>0.796</w:t>
            </w:r>
          </w:p>
        </w:tc>
        <w:tc>
          <w:tcPr>
            <w:tcW w:w="1000" w:type="dxa"/>
          </w:tcPr>
          <w:p w14:paraId="18762832" w14:textId="77777777" w:rsidR="00055F9D" w:rsidRPr="00FF6FD1" w:rsidRDefault="00055F9D" w:rsidP="00F51E79">
            <w:pPr>
              <w:jc w:val="both"/>
              <w:rPr>
                <w:sz w:val="24"/>
                <w:szCs w:val="24"/>
              </w:rPr>
            </w:pPr>
            <w:r w:rsidRPr="00FF6FD1">
              <w:rPr>
                <w:sz w:val="24"/>
                <w:szCs w:val="24"/>
              </w:rPr>
              <w:t>0.320</w:t>
            </w:r>
          </w:p>
        </w:tc>
        <w:tc>
          <w:tcPr>
            <w:tcW w:w="1000" w:type="dxa"/>
          </w:tcPr>
          <w:p w14:paraId="07F0C5C8" w14:textId="77777777" w:rsidR="00055F9D" w:rsidRPr="00FF6FD1" w:rsidRDefault="00055F9D" w:rsidP="00F51E79">
            <w:pPr>
              <w:jc w:val="both"/>
              <w:rPr>
                <w:sz w:val="24"/>
                <w:szCs w:val="24"/>
              </w:rPr>
            </w:pPr>
            <w:r w:rsidRPr="00FF6FD1">
              <w:rPr>
                <w:sz w:val="24"/>
                <w:szCs w:val="24"/>
              </w:rPr>
              <w:t>0.595</w:t>
            </w:r>
          </w:p>
        </w:tc>
        <w:tc>
          <w:tcPr>
            <w:tcW w:w="1000" w:type="dxa"/>
          </w:tcPr>
          <w:p w14:paraId="3AE0454D" w14:textId="77777777" w:rsidR="00055F9D" w:rsidRPr="00FF6FD1" w:rsidRDefault="00055F9D" w:rsidP="00F51E79">
            <w:pPr>
              <w:jc w:val="both"/>
              <w:rPr>
                <w:sz w:val="24"/>
                <w:szCs w:val="24"/>
              </w:rPr>
            </w:pPr>
            <w:r w:rsidRPr="00FF6FD1">
              <w:rPr>
                <w:sz w:val="24"/>
                <w:szCs w:val="24"/>
              </w:rPr>
              <w:t>0.456</w:t>
            </w:r>
          </w:p>
        </w:tc>
      </w:tr>
      <w:tr w:rsidR="00055F9D" w:rsidRPr="00FF6FD1" w14:paraId="24F8CE27" w14:textId="77777777" w:rsidTr="002F38CD">
        <w:trPr>
          <w:jc w:val="center"/>
        </w:trPr>
        <w:tc>
          <w:tcPr>
            <w:tcW w:w="846" w:type="dxa"/>
          </w:tcPr>
          <w:p w14:paraId="575FBCA6" w14:textId="77777777" w:rsidR="00055F9D" w:rsidRPr="00FF6FD1" w:rsidRDefault="00055F9D" w:rsidP="00F51E79">
            <w:pPr>
              <w:jc w:val="both"/>
              <w:rPr>
                <w:sz w:val="24"/>
                <w:szCs w:val="24"/>
              </w:rPr>
            </w:pPr>
            <w:r w:rsidRPr="00FF6FD1">
              <w:rPr>
                <w:sz w:val="24"/>
                <w:szCs w:val="24"/>
              </w:rPr>
              <w:t>SF</w:t>
            </w:r>
          </w:p>
        </w:tc>
        <w:tc>
          <w:tcPr>
            <w:tcW w:w="781" w:type="dxa"/>
          </w:tcPr>
          <w:p w14:paraId="0ED5235E" w14:textId="77777777" w:rsidR="00055F9D" w:rsidRPr="00FF6FD1" w:rsidRDefault="00055F9D" w:rsidP="00F51E79">
            <w:pPr>
              <w:jc w:val="both"/>
              <w:rPr>
                <w:sz w:val="24"/>
                <w:szCs w:val="24"/>
              </w:rPr>
            </w:pPr>
            <w:r w:rsidRPr="00FF6FD1">
              <w:rPr>
                <w:sz w:val="24"/>
                <w:szCs w:val="24"/>
              </w:rPr>
              <w:t>10</w:t>
            </w:r>
          </w:p>
        </w:tc>
        <w:tc>
          <w:tcPr>
            <w:tcW w:w="1001" w:type="dxa"/>
          </w:tcPr>
          <w:p w14:paraId="21BA98AE" w14:textId="77777777" w:rsidR="00055F9D" w:rsidRPr="00FF6FD1" w:rsidRDefault="00055F9D" w:rsidP="00F51E79">
            <w:pPr>
              <w:jc w:val="both"/>
              <w:rPr>
                <w:sz w:val="24"/>
                <w:szCs w:val="24"/>
              </w:rPr>
            </w:pPr>
            <w:r w:rsidRPr="00FF6FD1">
              <w:rPr>
                <w:sz w:val="24"/>
                <w:szCs w:val="24"/>
              </w:rPr>
              <w:t>0.365</w:t>
            </w:r>
          </w:p>
        </w:tc>
        <w:tc>
          <w:tcPr>
            <w:tcW w:w="1001" w:type="dxa"/>
          </w:tcPr>
          <w:p w14:paraId="0E800249" w14:textId="77777777" w:rsidR="00055F9D" w:rsidRPr="00FF6FD1" w:rsidRDefault="00055F9D" w:rsidP="00F51E79">
            <w:pPr>
              <w:jc w:val="both"/>
              <w:rPr>
                <w:sz w:val="24"/>
                <w:szCs w:val="24"/>
              </w:rPr>
            </w:pPr>
            <w:r w:rsidRPr="00FF6FD1">
              <w:rPr>
                <w:sz w:val="24"/>
                <w:szCs w:val="24"/>
              </w:rPr>
              <w:t>0.133</w:t>
            </w:r>
          </w:p>
        </w:tc>
        <w:tc>
          <w:tcPr>
            <w:tcW w:w="1000" w:type="dxa"/>
          </w:tcPr>
          <w:p w14:paraId="5FE47166" w14:textId="77777777" w:rsidR="00055F9D" w:rsidRPr="00FF6FD1" w:rsidRDefault="00055F9D" w:rsidP="00F51E79">
            <w:pPr>
              <w:jc w:val="both"/>
              <w:rPr>
                <w:sz w:val="24"/>
                <w:szCs w:val="24"/>
              </w:rPr>
            </w:pPr>
            <w:r w:rsidRPr="00FF6FD1">
              <w:rPr>
                <w:sz w:val="24"/>
                <w:szCs w:val="24"/>
              </w:rPr>
              <w:t>0.238</w:t>
            </w:r>
          </w:p>
        </w:tc>
        <w:tc>
          <w:tcPr>
            <w:tcW w:w="1000" w:type="dxa"/>
          </w:tcPr>
          <w:p w14:paraId="59DF4FD0" w14:textId="77777777" w:rsidR="00055F9D" w:rsidRPr="00FF6FD1" w:rsidRDefault="00055F9D" w:rsidP="00F51E79">
            <w:pPr>
              <w:jc w:val="both"/>
              <w:rPr>
                <w:sz w:val="24"/>
                <w:szCs w:val="24"/>
              </w:rPr>
            </w:pPr>
            <w:r w:rsidRPr="00FF6FD1">
              <w:rPr>
                <w:sz w:val="24"/>
                <w:szCs w:val="24"/>
              </w:rPr>
              <w:t>0.287</w:t>
            </w:r>
          </w:p>
        </w:tc>
        <w:tc>
          <w:tcPr>
            <w:tcW w:w="1000" w:type="dxa"/>
          </w:tcPr>
          <w:p w14:paraId="6705BEC5" w14:textId="77777777" w:rsidR="00055F9D" w:rsidRPr="00FF6FD1" w:rsidRDefault="00055F9D" w:rsidP="00F51E79">
            <w:pPr>
              <w:jc w:val="both"/>
              <w:rPr>
                <w:sz w:val="24"/>
                <w:szCs w:val="24"/>
              </w:rPr>
            </w:pPr>
            <w:r w:rsidRPr="00FF6FD1">
              <w:rPr>
                <w:sz w:val="24"/>
                <w:szCs w:val="24"/>
              </w:rPr>
              <w:t>0.871</w:t>
            </w:r>
          </w:p>
        </w:tc>
        <w:tc>
          <w:tcPr>
            <w:tcW w:w="1000" w:type="dxa"/>
          </w:tcPr>
          <w:p w14:paraId="62746E18" w14:textId="77777777" w:rsidR="00055F9D" w:rsidRPr="00FF6FD1" w:rsidRDefault="00055F9D" w:rsidP="00F51E79">
            <w:pPr>
              <w:jc w:val="both"/>
              <w:rPr>
                <w:sz w:val="24"/>
                <w:szCs w:val="24"/>
              </w:rPr>
            </w:pPr>
            <w:r w:rsidRPr="00FF6FD1">
              <w:rPr>
                <w:sz w:val="24"/>
                <w:szCs w:val="24"/>
              </w:rPr>
              <w:t>0.460</w:t>
            </w:r>
          </w:p>
        </w:tc>
        <w:tc>
          <w:tcPr>
            <w:tcW w:w="1000" w:type="dxa"/>
          </w:tcPr>
          <w:p w14:paraId="27B08974" w14:textId="77777777" w:rsidR="00055F9D" w:rsidRPr="00FF6FD1" w:rsidRDefault="00055F9D" w:rsidP="00F51E79">
            <w:pPr>
              <w:jc w:val="both"/>
              <w:rPr>
                <w:sz w:val="24"/>
                <w:szCs w:val="24"/>
              </w:rPr>
            </w:pPr>
            <w:r w:rsidRPr="00FF6FD1">
              <w:rPr>
                <w:sz w:val="24"/>
                <w:szCs w:val="24"/>
              </w:rPr>
              <w:t>0.394</w:t>
            </w:r>
          </w:p>
        </w:tc>
        <w:tc>
          <w:tcPr>
            <w:tcW w:w="1000" w:type="dxa"/>
          </w:tcPr>
          <w:p w14:paraId="3A95EED9" w14:textId="77777777" w:rsidR="00055F9D" w:rsidRPr="00FF6FD1" w:rsidRDefault="00055F9D" w:rsidP="00F51E79">
            <w:pPr>
              <w:jc w:val="both"/>
              <w:rPr>
                <w:sz w:val="24"/>
                <w:szCs w:val="24"/>
              </w:rPr>
            </w:pPr>
            <w:r w:rsidRPr="00FF6FD1">
              <w:rPr>
                <w:sz w:val="24"/>
                <w:szCs w:val="24"/>
              </w:rPr>
              <w:t>0.398</w:t>
            </w:r>
          </w:p>
        </w:tc>
      </w:tr>
      <w:tr w:rsidR="00055F9D" w:rsidRPr="00FF6FD1" w14:paraId="4AF4FD34" w14:textId="77777777" w:rsidTr="002F38CD">
        <w:trPr>
          <w:jc w:val="center"/>
        </w:trPr>
        <w:tc>
          <w:tcPr>
            <w:tcW w:w="846" w:type="dxa"/>
          </w:tcPr>
          <w:p w14:paraId="78098768" w14:textId="77777777" w:rsidR="00055F9D" w:rsidRPr="00FF6FD1" w:rsidRDefault="00055F9D" w:rsidP="00F51E79">
            <w:pPr>
              <w:jc w:val="both"/>
              <w:rPr>
                <w:sz w:val="24"/>
                <w:szCs w:val="24"/>
              </w:rPr>
            </w:pPr>
            <w:r w:rsidRPr="00FF6FD1">
              <w:rPr>
                <w:sz w:val="24"/>
                <w:szCs w:val="24"/>
              </w:rPr>
              <w:t>MH</w:t>
            </w:r>
          </w:p>
        </w:tc>
        <w:tc>
          <w:tcPr>
            <w:tcW w:w="781" w:type="dxa"/>
          </w:tcPr>
          <w:p w14:paraId="209C876F" w14:textId="72536F12"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ә</w:t>
            </w:r>
          </w:p>
        </w:tc>
        <w:tc>
          <w:tcPr>
            <w:tcW w:w="1001" w:type="dxa"/>
          </w:tcPr>
          <w:p w14:paraId="30048178" w14:textId="77777777" w:rsidR="00055F9D" w:rsidRPr="00FF6FD1" w:rsidRDefault="00055F9D" w:rsidP="00F51E79">
            <w:pPr>
              <w:jc w:val="both"/>
              <w:rPr>
                <w:sz w:val="24"/>
                <w:szCs w:val="24"/>
              </w:rPr>
            </w:pPr>
            <w:r w:rsidRPr="00FF6FD1">
              <w:rPr>
                <w:sz w:val="24"/>
                <w:szCs w:val="24"/>
              </w:rPr>
              <w:t>0.272</w:t>
            </w:r>
          </w:p>
        </w:tc>
        <w:tc>
          <w:tcPr>
            <w:tcW w:w="1001" w:type="dxa"/>
          </w:tcPr>
          <w:p w14:paraId="37E7B1C2" w14:textId="77777777" w:rsidR="00055F9D" w:rsidRPr="00FF6FD1" w:rsidRDefault="00055F9D" w:rsidP="00F51E79">
            <w:pPr>
              <w:jc w:val="both"/>
              <w:rPr>
                <w:sz w:val="24"/>
                <w:szCs w:val="24"/>
              </w:rPr>
            </w:pPr>
            <w:r w:rsidRPr="00FF6FD1">
              <w:rPr>
                <w:sz w:val="24"/>
                <w:szCs w:val="24"/>
              </w:rPr>
              <w:t>0.120</w:t>
            </w:r>
          </w:p>
        </w:tc>
        <w:tc>
          <w:tcPr>
            <w:tcW w:w="1000" w:type="dxa"/>
          </w:tcPr>
          <w:p w14:paraId="4E9B3F29" w14:textId="77777777" w:rsidR="00055F9D" w:rsidRPr="00FF6FD1" w:rsidRDefault="00055F9D" w:rsidP="00F51E79">
            <w:pPr>
              <w:jc w:val="both"/>
              <w:rPr>
                <w:sz w:val="24"/>
                <w:szCs w:val="24"/>
              </w:rPr>
            </w:pPr>
            <w:r w:rsidRPr="00FF6FD1">
              <w:rPr>
                <w:sz w:val="24"/>
                <w:szCs w:val="24"/>
              </w:rPr>
              <w:t>0.155</w:t>
            </w:r>
          </w:p>
        </w:tc>
        <w:tc>
          <w:tcPr>
            <w:tcW w:w="1000" w:type="dxa"/>
          </w:tcPr>
          <w:p w14:paraId="34D2E003" w14:textId="77777777" w:rsidR="00055F9D" w:rsidRPr="00FF6FD1" w:rsidRDefault="00055F9D" w:rsidP="00F51E79">
            <w:pPr>
              <w:jc w:val="both"/>
              <w:rPr>
                <w:sz w:val="24"/>
                <w:szCs w:val="24"/>
              </w:rPr>
            </w:pPr>
            <w:r w:rsidRPr="00FF6FD1">
              <w:rPr>
                <w:sz w:val="24"/>
                <w:szCs w:val="24"/>
              </w:rPr>
              <w:t>0.204</w:t>
            </w:r>
          </w:p>
        </w:tc>
        <w:tc>
          <w:tcPr>
            <w:tcW w:w="1000" w:type="dxa"/>
          </w:tcPr>
          <w:p w14:paraId="18E89DF2" w14:textId="77777777" w:rsidR="00055F9D" w:rsidRPr="00FF6FD1" w:rsidRDefault="00055F9D" w:rsidP="00F51E79">
            <w:pPr>
              <w:jc w:val="both"/>
              <w:rPr>
                <w:sz w:val="24"/>
                <w:szCs w:val="24"/>
              </w:rPr>
            </w:pPr>
            <w:r w:rsidRPr="00FF6FD1">
              <w:rPr>
                <w:sz w:val="24"/>
                <w:szCs w:val="24"/>
              </w:rPr>
              <w:t>0.324</w:t>
            </w:r>
          </w:p>
        </w:tc>
        <w:tc>
          <w:tcPr>
            <w:tcW w:w="1000" w:type="dxa"/>
          </w:tcPr>
          <w:p w14:paraId="2F001200" w14:textId="77777777" w:rsidR="00055F9D" w:rsidRPr="00FF6FD1" w:rsidRDefault="00055F9D" w:rsidP="00F51E79">
            <w:pPr>
              <w:jc w:val="both"/>
              <w:rPr>
                <w:sz w:val="24"/>
                <w:szCs w:val="24"/>
              </w:rPr>
            </w:pPr>
            <w:r w:rsidRPr="00FF6FD1">
              <w:rPr>
                <w:sz w:val="24"/>
                <w:szCs w:val="24"/>
              </w:rPr>
              <w:t>0.702</w:t>
            </w:r>
          </w:p>
        </w:tc>
        <w:tc>
          <w:tcPr>
            <w:tcW w:w="1000" w:type="dxa"/>
          </w:tcPr>
          <w:p w14:paraId="30BF4F9C" w14:textId="77777777" w:rsidR="00055F9D" w:rsidRPr="00FF6FD1" w:rsidRDefault="00055F9D" w:rsidP="00F51E79">
            <w:pPr>
              <w:jc w:val="both"/>
              <w:rPr>
                <w:sz w:val="24"/>
                <w:szCs w:val="24"/>
              </w:rPr>
            </w:pPr>
            <w:r w:rsidRPr="00FF6FD1">
              <w:rPr>
                <w:sz w:val="24"/>
                <w:szCs w:val="24"/>
              </w:rPr>
              <w:t>0.247</w:t>
            </w:r>
          </w:p>
        </w:tc>
        <w:tc>
          <w:tcPr>
            <w:tcW w:w="1000" w:type="dxa"/>
          </w:tcPr>
          <w:p w14:paraId="365DE3B2" w14:textId="77777777" w:rsidR="00055F9D" w:rsidRPr="00FF6FD1" w:rsidRDefault="00055F9D" w:rsidP="00F51E79">
            <w:pPr>
              <w:jc w:val="both"/>
              <w:rPr>
                <w:sz w:val="24"/>
                <w:szCs w:val="24"/>
              </w:rPr>
            </w:pPr>
            <w:r w:rsidRPr="00FF6FD1">
              <w:rPr>
                <w:sz w:val="24"/>
                <w:szCs w:val="24"/>
              </w:rPr>
              <w:t>0.406</w:t>
            </w:r>
          </w:p>
        </w:tc>
      </w:tr>
      <w:tr w:rsidR="00055F9D" w:rsidRPr="00FF6FD1" w14:paraId="6A17B4CD" w14:textId="77777777" w:rsidTr="002F38CD">
        <w:trPr>
          <w:jc w:val="center"/>
        </w:trPr>
        <w:tc>
          <w:tcPr>
            <w:tcW w:w="846" w:type="dxa"/>
          </w:tcPr>
          <w:p w14:paraId="33A2900E" w14:textId="77777777" w:rsidR="00055F9D" w:rsidRPr="00FF6FD1" w:rsidRDefault="00055F9D" w:rsidP="00F51E79">
            <w:pPr>
              <w:jc w:val="both"/>
              <w:rPr>
                <w:sz w:val="24"/>
                <w:szCs w:val="24"/>
              </w:rPr>
            </w:pPr>
            <w:r w:rsidRPr="00FF6FD1">
              <w:rPr>
                <w:sz w:val="24"/>
                <w:szCs w:val="24"/>
              </w:rPr>
              <w:t>MH</w:t>
            </w:r>
          </w:p>
        </w:tc>
        <w:tc>
          <w:tcPr>
            <w:tcW w:w="781" w:type="dxa"/>
          </w:tcPr>
          <w:p w14:paraId="7E7D2C98" w14:textId="6FF23076"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б</w:t>
            </w:r>
          </w:p>
        </w:tc>
        <w:tc>
          <w:tcPr>
            <w:tcW w:w="1001" w:type="dxa"/>
          </w:tcPr>
          <w:p w14:paraId="2324B650" w14:textId="77777777" w:rsidR="00055F9D" w:rsidRPr="00FF6FD1" w:rsidRDefault="00055F9D" w:rsidP="00F51E79">
            <w:pPr>
              <w:jc w:val="both"/>
              <w:rPr>
                <w:sz w:val="24"/>
                <w:szCs w:val="24"/>
              </w:rPr>
            </w:pPr>
            <w:r w:rsidRPr="00FF6FD1">
              <w:rPr>
                <w:sz w:val="24"/>
                <w:szCs w:val="24"/>
              </w:rPr>
              <w:t>0.279</w:t>
            </w:r>
          </w:p>
        </w:tc>
        <w:tc>
          <w:tcPr>
            <w:tcW w:w="1001" w:type="dxa"/>
          </w:tcPr>
          <w:p w14:paraId="5272CE8A" w14:textId="77777777" w:rsidR="00055F9D" w:rsidRPr="00FF6FD1" w:rsidRDefault="00055F9D" w:rsidP="00F51E79">
            <w:pPr>
              <w:jc w:val="both"/>
              <w:rPr>
                <w:sz w:val="24"/>
                <w:szCs w:val="24"/>
              </w:rPr>
            </w:pPr>
            <w:r w:rsidRPr="00FF6FD1">
              <w:rPr>
                <w:sz w:val="24"/>
                <w:szCs w:val="24"/>
              </w:rPr>
              <w:t>0.141</w:t>
            </w:r>
          </w:p>
        </w:tc>
        <w:tc>
          <w:tcPr>
            <w:tcW w:w="1000" w:type="dxa"/>
          </w:tcPr>
          <w:p w14:paraId="196A55CF" w14:textId="77777777" w:rsidR="00055F9D" w:rsidRPr="00FF6FD1" w:rsidRDefault="00055F9D" w:rsidP="00F51E79">
            <w:pPr>
              <w:jc w:val="both"/>
              <w:rPr>
                <w:sz w:val="24"/>
                <w:szCs w:val="24"/>
              </w:rPr>
            </w:pPr>
            <w:r w:rsidRPr="00FF6FD1">
              <w:rPr>
                <w:sz w:val="24"/>
                <w:szCs w:val="24"/>
              </w:rPr>
              <w:t>0.160</w:t>
            </w:r>
          </w:p>
        </w:tc>
        <w:tc>
          <w:tcPr>
            <w:tcW w:w="1000" w:type="dxa"/>
          </w:tcPr>
          <w:p w14:paraId="1F6A993A" w14:textId="77777777" w:rsidR="00055F9D" w:rsidRPr="00FF6FD1" w:rsidRDefault="00055F9D" w:rsidP="00F51E79">
            <w:pPr>
              <w:jc w:val="both"/>
              <w:rPr>
                <w:sz w:val="24"/>
                <w:szCs w:val="24"/>
              </w:rPr>
            </w:pPr>
            <w:r w:rsidRPr="00FF6FD1">
              <w:rPr>
                <w:sz w:val="24"/>
                <w:szCs w:val="24"/>
              </w:rPr>
              <w:t>0.271</w:t>
            </w:r>
          </w:p>
        </w:tc>
        <w:tc>
          <w:tcPr>
            <w:tcW w:w="1000" w:type="dxa"/>
          </w:tcPr>
          <w:p w14:paraId="5785144B" w14:textId="77777777" w:rsidR="00055F9D" w:rsidRPr="00FF6FD1" w:rsidRDefault="00055F9D" w:rsidP="00F51E79">
            <w:pPr>
              <w:jc w:val="both"/>
              <w:rPr>
                <w:sz w:val="24"/>
                <w:szCs w:val="24"/>
              </w:rPr>
            </w:pPr>
            <w:r w:rsidRPr="00FF6FD1">
              <w:rPr>
                <w:sz w:val="24"/>
                <w:szCs w:val="24"/>
              </w:rPr>
              <w:t>0.388</w:t>
            </w:r>
          </w:p>
        </w:tc>
        <w:tc>
          <w:tcPr>
            <w:tcW w:w="1000" w:type="dxa"/>
          </w:tcPr>
          <w:p w14:paraId="2768735D" w14:textId="77777777" w:rsidR="00055F9D" w:rsidRPr="00FF6FD1" w:rsidRDefault="00055F9D" w:rsidP="00F51E79">
            <w:pPr>
              <w:jc w:val="both"/>
              <w:rPr>
                <w:sz w:val="24"/>
                <w:szCs w:val="24"/>
              </w:rPr>
            </w:pPr>
            <w:r w:rsidRPr="00FF6FD1">
              <w:rPr>
                <w:sz w:val="24"/>
                <w:szCs w:val="24"/>
              </w:rPr>
              <w:t>0.637</w:t>
            </w:r>
          </w:p>
        </w:tc>
        <w:tc>
          <w:tcPr>
            <w:tcW w:w="1000" w:type="dxa"/>
          </w:tcPr>
          <w:p w14:paraId="6D1E82C3" w14:textId="77777777" w:rsidR="00055F9D" w:rsidRPr="00FF6FD1" w:rsidRDefault="00055F9D" w:rsidP="00F51E79">
            <w:pPr>
              <w:jc w:val="both"/>
              <w:rPr>
                <w:sz w:val="24"/>
                <w:szCs w:val="24"/>
              </w:rPr>
            </w:pPr>
            <w:r w:rsidRPr="00FF6FD1">
              <w:rPr>
                <w:sz w:val="24"/>
                <w:szCs w:val="24"/>
              </w:rPr>
              <w:t>0.217</w:t>
            </w:r>
          </w:p>
        </w:tc>
        <w:tc>
          <w:tcPr>
            <w:tcW w:w="1000" w:type="dxa"/>
          </w:tcPr>
          <w:p w14:paraId="468B53B9" w14:textId="77777777" w:rsidR="00055F9D" w:rsidRPr="00FF6FD1" w:rsidRDefault="00055F9D" w:rsidP="00F51E79">
            <w:pPr>
              <w:jc w:val="both"/>
              <w:rPr>
                <w:sz w:val="24"/>
                <w:szCs w:val="24"/>
              </w:rPr>
            </w:pPr>
            <w:r w:rsidRPr="00FF6FD1">
              <w:rPr>
                <w:sz w:val="24"/>
                <w:szCs w:val="24"/>
              </w:rPr>
              <w:t>0.453</w:t>
            </w:r>
          </w:p>
        </w:tc>
      </w:tr>
      <w:tr w:rsidR="00055F9D" w:rsidRPr="00FF6FD1" w14:paraId="56EDDF08" w14:textId="77777777" w:rsidTr="002F38CD">
        <w:trPr>
          <w:jc w:val="center"/>
        </w:trPr>
        <w:tc>
          <w:tcPr>
            <w:tcW w:w="846" w:type="dxa"/>
          </w:tcPr>
          <w:p w14:paraId="2A7FF916" w14:textId="77777777" w:rsidR="00055F9D" w:rsidRPr="00FF6FD1" w:rsidRDefault="00055F9D" w:rsidP="00F51E79">
            <w:pPr>
              <w:jc w:val="both"/>
              <w:rPr>
                <w:sz w:val="24"/>
                <w:szCs w:val="24"/>
              </w:rPr>
            </w:pPr>
            <w:r w:rsidRPr="00FF6FD1">
              <w:rPr>
                <w:sz w:val="24"/>
                <w:szCs w:val="24"/>
              </w:rPr>
              <w:t>MH</w:t>
            </w:r>
          </w:p>
        </w:tc>
        <w:tc>
          <w:tcPr>
            <w:tcW w:w="781" w:type="dxa"/>
          </w:tcPr>
          <w:p w14:paraId="0A8387F4" w14:textId="021511EA"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в</w:t>
            </w:r>
          </w:p>
        </w:tc>
        <w:tc>
          <w:tcPr>
            <w:tcW w:w="1001" w:type="dxa"/>
          </w:tcPr>
          <w:p w14:paraId="73034FA3" w14:textId="77777777" w:rsidR="00055F9D" w:rsidRPr="00FF6FD1" w:rsidRDefault="00055F9D" w:rsidP="00F51E79">
            <w:pPr>
              <w:jc w:val="both"/>
              <w:rPr>
                <w:sz w:val="24"/>
                <w:szCs w:val="24"/>
              </w:rPr>
            </w:pPr>
            <w:r w:rsidRPr="00FF6FD1">
              <w:rPr>
                <w:sz w:val="24"/>
                <w:szCs w:val="24"/>
              </w:rPr>
              <w:t>0.403</w:t>
            </w:r>
          </w:p>
        </w:tc>
        <w:tc>
          <w:tcPr>
            <w:tcW w:w="1001" w:type="dxa"/>
          </w:tcPr>
          <w:p w14:paraId="611322AA" w14:textId="77777777" w:rsidR="00055F9D" w:rsidRPr="00FF6FD1" w:rsidRDefault="00055F9D" w:rsidP="00F51E79">
            <w:pPr>
              <w:jc w:val="both"/>
              <w:rPr>
                <w:sz w:val="24"/>
                <w:szCs w:val="24"/>
              </w:rPr>
            </w:pPr>
            <w:r w:rsidRPr="00FF6FD1">
              <w:rPr>
                <w:sz w:val="24"/>
                <w:szCs w:val="24"/>
              </w:rPr>
              <w:t>0.199</w:t>
            </w:r>
          </w:p>
        </w:tc>
        <w:tc>
          <w:tcPr>
            <w:tcW w:w="1000" w:type="dxa"/>
          </w:tcPr>
          <w:p w14:paraId="3625B6BD" w14:textId="77777777" w:rsidR="00055F9D" w:rsidRPr="00FF6FD1" w:rsidRDefault="00055F9D" w:rsidP="00F51E79">
            <w:pPr>
              <w:jc w:val="both"/>
              <w:rPr>
                <w:sz w:val="24"/>
                <w:szCs w:val="24"/>
              </w:rPr>
            </w:pPr>
            <w:r w:rsidRPr="00FF6FD1">
              <w:rPr>
                <w:sz w:val="24"/>
                <w:szCs w:val="24"/>
              </w:rPr>
              <w:t>0.208</w:t>
            </w:r>
          </w:p>
        </w:tc>
        <w:tc>
          <w:tcPr>
            <w:tcW w:w="1000" w:type="dxa"/>
          </w:tcPr>
          <w:p w14:paraId="5FE04879" w14:textId="77777777" w:rsidR="00055F9D" w:rsidRPr="00FF6FD1" w:rsidRDefault="00055F9D" w:rsidP="00F51E79">
            <w:pPr>
              <w:jc w:val="both"/>
              <w:rPr>
                <w:sz w:val="24"/>
                <w:szCs w:val="24"/>
              </w:rPr>
            </w:pPr>
            <w:r w:rsidRPr="00FF6FD1">
              <w:rPr>
                <w:sz w:val="24"/>
                <w:szCs w:val="24"/>
              </w:rPr>
              <w:t>0.251</w:t>
            </w:r>
          </w:p>
        </w:tc>
        <w:tc>
          <w:tcPr>
            <w:tcW w:w="1000" w:type="dxa"/>
          </w:tcPr>
          <w:p w14:paraId="3A4945AA" w14:textId="77777777" w:rsidR="00055F9D" w:rsidRPr="00FF6FD1" w:rsidRDefault="00055F9D" w:rsidP="00F51E79">
            <w:pPr>
              <w:jc w:val="both"/>
              <w:rPr>
                <w:sz w:val="24"/>
                <w:szCs w:val="24"/>
              </w:rPr>
            </w:pPr>
            <w:r w:rsidRPr="00FF6FD1">
              <w:rPr>
                <w:sz w:val="24"/>
                <w:szCs w:val="24"/>
              </w:rPr>
              <w:t>0.191</w:t>
            </w:r>
          </w:p>
        </w:tc>
        <w:tc>
          <w:tcPr>
            <w:tcW w:w="1000" w:type="dxa"/>
          </w:tcPr>
          <w:p w14:paraId="28026054" w14:textId="77777777" w:rsidR="00055F9D" w:rsidRPr="00FF6FD1" w:rsidRDefault="00055F9D" w:rsidP="00F51E79">
            <w:pPr>
              <w:jc w:val="both"/>
              <w:rPr>
                <w:sz w:val="24"/>
                <w:szCs w:val="24"/>
              </w:rPr>
            </w:pPr>
            <w:r w:rsidRPr="00FF6FD1">
              <w:rPr>
                <w:sz w:val="24"/>
                <w:szCs w:val="24"/>
              </w:rPr>
              <w:t>0.576</w:t>
            </w:r>
          </w:p>
        </w:tc>
        <w:tc>
          <w:tcPr>
            <w:tcW w:w="1000" w:type="dxa"/>
          </w:tcPr>
          <w:p w14:paraId="7E363A9F" w14:textId="77777777" w:rsidR="00055F9D" w:rsidRPr="00FF6FD1" w:rsidRDefault="00055F9D" w:rsidP="00F51E79">
            <w:pPr>
              <w:jc w:val="both"/>
              <w:rPr>
                <w:sz w:val="24"/>
                <w:szCs w:val="24"/>
              </w:rPr>
            </w:pPr>
            <w:r w:rsidRPr="00FF6FD1">
              <w:rPr>
                <w:sz w:val="24"/>
                <w:szCs w:val="24"/>
              </w:rPr>
              <w:t>0.287</w:t>
            </w:r>
          </w:p>
        </w:tc>
        <w:tc>
          <w:tcPr>
            <w:tcW w:w="1000" w:type="dxa"/>
          </w:tcPr>
          <w:p w14:paraId="0173EA3D" w14:textId="77777777" w:rsidR="00055F9D" w:rsidRPr="00FF6FD1" w:rsidRDefault="00055F9D" w:rsidP="00F51E79">
            <w:pPr>
              <w:jc w:val="both"/>
              <w:rPr>
                <w:sz w:val="24"/>
                <w:szCs w:val="24"/>
              </w:rPr>
            </w:pPr>
            <w:r w:rsidRPr="00FF6FD1">
              <w:rPr>
                <w:sz w:val="24"/>
                <w:szCs w:val="24"/>
              </w:rPr>
              <w:t>0.486</w:t>
            </w:r>
          </w:p>
        </w:tc>
      </w:tr>
      <w:tr w:rsidR="00055F9D" w:rsidRPr="00FF6FD1" w14:paraId="5F72604A" w14:textId="77777777" w:rsidTr="002F38CD">
        <w:trPr>
          <w:jc w:val="center"/>
        </w:trPr>
        <w:tc>
          <w:tcPr>
            <w:tcW w:w="846" w:type="dxa"/>
          </w:tcPr>
          <w:p w14:paraId="7E920A93" w14:textId="77777777" w:rsidR="00055F9D" w:rsidRPr="00FF6FD1" w:rsidRDefault="00055F9D" w:rsidP="00F51E79">
            <w:pPr>
              <w:jc w:val="both"/>
              <w:rPr>
                <w:sz w:val="24"/>
                <w:szCs w:val="24"/>
              </w:rPr>
            </w:pPr>
            <w:r w:rsidRPr="00FF6FD1">
              <w:rPr>
                <w:sz w:val="24"/>
                <w:szCs w:val="24"/>
              </w:rPr>
              <w:t>MH</w:t>
            </w:r>
          </w:p>
        </w:tc>
        <w:tc>
          <w:tcPr>
            <w:tcW w:w="781" w:type="dxa"/>
          </w:tcPr>
          <w:p w14:paraId="43AC9872" w14:textId="6FE5A806"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ғ</w:t>
            </w:r>
          </w:p>
        </w:tc>
        <w:tc>
          <w:tcPr>
            <w:tcW w:w="1001" w:type="dxa"/>
          </w:tcPr>
          <w:p w14:paraId="4F612EBF" w14:textId="77777777" w:rsidR="00055F9D" w:rsidRPr="00FF6FD1" w:rsidRDefault="00055F9D" w:rsidP="00F51E79">
            <w:pPr>
              <w:jc w:val="both"/>
              <w:rPr>
                <w:sz w:val="24"/>
                <w:szCs w:val="24"/>
              </w:rPr>
            </w:pPr>
            <w:r w:rsidRPr="00FF6FD1">
              <w:rPr>
                <w:sz w:val="24"/>
                <w:szCs w:val="24"/>
              </w:rPr>
              <w:t>0.197</w:t>
            </w:r>
          </w:p>
        </w:tc>
        <w:tc>
          <w:tcPr>
            <w:tcW w:w="1001" w:type="dxa"/>
          </w:tcPr>
          <w:p w14:paraId="5E4B2D5A" w14:textId="77777777" w:rsidR="00055F9D" w:rsidRPr="00FF6FD1" w:rsidRDefault="00055F9D" w:rsidP="00F51E79">
            <w:pPr>
              <w:jc w:val="both"/>
              <w:rPr>
                <w:sz w:val="24"/>
                <w:szCs w:val="24"/>
              </w:rPr>
            </w:pPr>
            <w:r w:rsidRPr="00FF6FD1">
              <w:rPr>
                <w:sz w:val="24"/>
                <w:szCs w:val="24"/>
              </w:rPr>
              <w:t>0.074</w:t>
            </w:r>
          </w:p>
        </w:tc>
        <w:tc>
          <w:tcPr>
            <w:tcW w:w="1000" w:type="dxa"/>
          </w:tcPr>
          <w:p w14:paraId="0517B8FB" w14:textId="77777777" w:rsidR="00055F9D" w:rsidRPr="00FF6FD1" w:rsidRDefault="00055F9D" w:rsidP="00F51E79">
            <w:pPr>
              <w:jc w:val="both"/>
              <w:rPr>
                <w:sz w:val="24"/>
                <w:szCs w:val="24"/>
              </w:rPr>
            </w:pPr>
            <w:r w:rsidRPr="00FF6FD1">
              <w:rPr>
                <w:sz w:val="24"/>
                <w:szCs w:val="24"/>
              </w:rPr>
              <w:t>0.135</w:t>
            </w:r>
          </w:p>
        </w:tc>
        <w:tc>
          <w:tcPr>
            <w:tcW w:w="1000" w:type="dxa"/>
          </w:tcPr>
          <w:p w14:paraId="7A201C25" w14:textId="77777777" w:rsidR="00055F9D" w:rsidRPr="00FF6FD1" w:rsidRDefault="00055F9D" w:rsidP="00F51E79">
            <w:pPr>
              <w:jc w:val="both"/>
              <w:rPr>
                <w:sz w:val="24"/>
                <w:szCs w:val="24"/>
              </w:rPr>
            </w:pPr>
            <w:r w:rsidRPr="00FF6FD1">
              <w:rPr>
                <w:sz w:val="24"/>
                <w:szCs w:val="24"/>
              </w:rPr>
              <w:t>0.191</w:t>
            </w:r>
          </w:p>
        </w:tc>
        <w:tc>
          <w:tcPr>
            <w:tcW w:w="1000" w:type="dxa"/>
          </w:tcPr>
          <w:p w14:paraId="3CE4A2AA" w14:textId="77777777" w:rsidR="00055F9D" w:rsidRPr="00FF6FD1" w:rsidRDefault="00055F9D" w:rsidP="00F51E79">
            <w:pPr>
              <w:jc w:val="both"/>
              <w:rPr>
                <w:sz w:val="24"/>
                <w:szCs w:val="24"/>
              </w:rPr>
            </w:pPr>
            <w:r w:rsidRPr="00FF6FD1">
              <w:rPr>
                <w:sz w:val="24"/>
                <w:szCs w:val="24"/>
              </w:rPr>
              <w:t>0.249</w:t>
            </w:r>
          </w:p>
        </w:tc>
        <w:tc>
          <w:tcPr>
            <w:tcW w:w="1000" w:type="dxa"/>
          </w:tcPr>
          <w:p w14:paraId="2A412AE7" w14:textId="77777777" w:rsidR="00055F9D" w:rsidRPr="00FF6FD1" w:rsidRDefault="00055F9D" w:rsidP="00F51E79">
            <w:pPr>
              <w:jc w:val="both"/>
              <w:rPr>
                <w:sz w:val="24"/>
                <w:szCs w:val="24"/>
              </w:rPr>
            </w:pPr>
            <w:r w:rsidRPr="00FF6FD1">
              <w:rPr>
                <w:sz w:val="24"/>
                <w:szCs w:val="24"/>
              </w:rPr>
              <w:t>0.607</w:t>
            </w:r>
          </w:p>
        </w:tc>
        <w:tc>
          <w:tcPr>
            <w:tcW w:w="1000" w:type="dxa"/>
          </w:tcPr>
          <w:p w14:paraId="21179CE9" w14:textId="77777777" w:rsidR="00055F9D" w:rsidRPr="00FF6FD1" w:rsidRDefault="00055F9D" w:rsidP="00F51E79">
            <w:pPr>
              <w:jc w:val="both"/>
              <w:rPr>
                <w:sz w:val="24"/>
                <w:szCs w:val="24"/>
              </w:rPr>
            </w:pPr>
            <w:r w:rsidRPr="00FF6FD1">
              <w:rPr>
                <w:sz w:val="24"/>
                <w:szCs w:val="24"/>
              </w:rPr>
              <w:t>0.096</w:t>
            </w:r>
          </w:p>
        </w:tc>
        <w:tc>
          <w:tcPr>
            <w:tcW w:w="1000" w:type="dxa"/>
          </w:tcPr>
          <w:p w14:paraId="21EB6AF1" w14:textId="77777777" w:rsidR="00055F9D" w:rsidRPr="00FF6FD1" w:rsidRDefault="00055F9D" w:rsidP="00F51E79">
            <w:pPr>
              <w:jc w:val="both"/>
              <w:rPr>
                <w:sz w:val="24"/>
                <w:szCs w:val="24"/>
              </w:rPr>
            </w:pPr>
            <w:r w:rsidRPr="00FF6FD1">
              <w:rPr>
                <w:sz w:val="24"/>
                <w:szCs w:val="24"/>
              </w:rPr>
              <w:t>0.411</w:t>
            </w:r>
          </w:p>
        </w:tc>
      </w:tr>
      <w:tr w:rsidR="00055F9D" w:rsidRPr="00FF6FD1" w14:paraId="7C8F882C" w14:textId="77777777" w:rsidTr="002F38CD">
        <w:trPr>
          <w:jc w:val="center"/>
        </w:trPr>
        <w:tc>
          <w:tcPr>
            <w:tcW w:w="846" w:type="dxa"/>
          </w:tcPr>
          <w:p w14:paraId="41E4CE53" w14:textId="77777777" w:rsidR="00055F9D" w:rsidRPr="00FF6FD1" w:rsidRDefault="00055F9D" w:rsidP="00F51E79">
            <w:pPr>
              <w:jc w:val="both"/>
              <w:rPr>
                <w:sz w:val="24"/>
                <w:szCs w:val="24"/>
              </w:rPr>
            </w:pPr>
            <w:r w:rsidRPr="00FF6FD1">
              <w:rPr>
                <w:sz w:val="24"/>
                <w:szCs w:val="24"/>
              </w:rPr>
              <w:t>MH</w:t>
            </w:r>
          </w:p>
        </w:tc>
        <w:tc>
          <w:tcPr>
            <w:tcW w:w="781" w:type="dxa"/>
          </w:tcPr>
          <w:p w14:paraId="01CC1F05" w14:textId="3C801B8F" w:rsidR="00055F9D" w:rsidRPr="00FF6FD1" w:rsidRDefault="00055F9D" w:rsidP="00F51E79">
            <w:pPr>
              <w:jc w:val="both"/>
              <w:rPr>
                <w:sz w:val="24"/>
                <w:szCs w:val="24"/>
                <w:lang w:val="kk-KZ"/>
              </w:rPr>
            </w:pPr>
            <w:proofErr w:type="gramStart"/>
            <w:r w:rsidRPr="00FF6FD1">
              <w:rPr>
                <w:sz w:val="24"/>
                <w:szCs w:val="24"/>
              </w:rPr>
              <w:t>9</w:t>
            </w:r>
            <w:r w:rsidR="00156391" w:rsidRPr="00FF6FD1">
              <w:rPr>
                <w:sz w:val="24"/>
                <w:szCs w:val="24"/>
                <w:lang w:val="kk-KZ"/>
              </w:rPr>
              <w:t>е</w:t>
            </w:r>
            <w:proofErr w:type="gramEnd"/>
          </w:p>
        </w:tc>
        <w:tc>
          <w:tcPr>
            <w:tcW w:w="1001" w:type="dxa"/>
          </w:tcPr>
          <w:p w14:paraId="0ECEC6A1" w14:textId="77777777" w:rsidR="00055F9D" w:rsidRPr="00FF6FD1" w:rsidRDefault="00055F9D" w:rsidP="00F51E79">
            <w:pPr>
              <w:jc w:val="both"/>
              <w:rPr>
                <w:sz w:val="24"/>
                <w:szCs w:val="24"/>
              </w:rPr>
            </w:pPr>
            <w:r w:rsidRPr="00FF6FD1">
              <w:rPr>
                <w:sz w:val="24"/>
                <w:szCs w:val="24"/>
              </w:rPr>
              <w:t>0.462</w:t>
            </w:r>
          </w:p>
        </w:tc>
        <w:tc>
          <w:tcPr>
            <w:tcW w:w="1001" w:type="dxa"/>
          </w:tcPr>
          <w:p w14:paraId="2DA6D0BB" w14:textId="77777777" w:rsidR="00055F9D" w:rsidRPr="00FF6FD1" w:rsidRDefault="00055F9D" w:rsidP="00F51E79">
            <w:pPr>
              <w:jc w:val="both"/>
              <w:rPr>
                <w:sz w:val="24"/>
                <w:szCs w:val="24"/>
              </w:rPr>
            </w:pPr>
            <w:r w:rsidRPr="00FF6FD1">
              <w:rPr>
                <w:sz w:val="24"/>
                <w:szCs w:val="24"/>
              </w:rPr>
              <w:t>0.353</w:t>
            </w:r>
          </w:p>
        </w:tc>
        <w:tc>
          <w:tcPr>
            <w:tcW w:w="1000" w:type="dxa"/>
          </w:tcPr>
          <w:p w14:paraId="73A24FED" w14:textId="77777777" w:rsidR="00055F9D" w:rsidRPr="00FF6FD1" w:rsidRDefault="00055F9D" w:rsidP="00F51E79">
            <w:pPr>
              <w:jc w:val="both"/>
              <w:rPr>
                <w:sz w:val="24"/>
                <w:szCs w:val="24"/>
              </w:rPr>
            </w:pPr>
            <w:r w:rsidRPr="00FF6FD1">
              <w:rPr>
                <w:sz w:val="24"/>
                <w:szCs w:val="24"/>
              </w:rPr>
              <w:t>0.250</w:t>
            </w:r>
          </w:p>
        </w:tc>
        <w:tc>
          <w:tcPr>
            <w:tcW w:w="1000" w:type="dxa"/>
          </w:tcPr>
          <w:p w14:paraId="34E12791" w14:textId="77777777" w:rsidR="00055F9D" w:rsidRPr="00FF6FD1" w:rsidRDefault="00055F9D" w:rsidP="00F51E79">
            <w:pPr>
              <w:jc w:val="both"/>
              <w:rPr>
                <w:sz w:val="24"/>
                <w:szCs w:val="24"/>
              </w:rPr>
            </w:pPr>
            <w:r w:rsidRPr="00FF6FD1">
              <w:rPr>
                <w:sz w:val="24"/>
                <w:szCs w:val="24"/>
              </w:rPr>
              <w:t>0.315</w:t>
            </w:r>
          </w:p>
        </w:tc>
        <w:tc>
          <w:tcPr>
            <w:tcW w:w="1000" w:type="dxa"/>
          </w:tcPr>
          <w:p w14:paraId="3CB7B1E1" w14:textId="77777777" w:rsidR="00055F9D" w:rsidRPr="00FF6FD1" w:rsidRDefault="00055F9D" w:rsidP="00F51E79">
            <w:pPr>
              <w:jc w:val="both"/>
              <w:rPr>
                <w:sz w:val="24"/>
                <w:szCs w:val="24"/>
              </w:rPr>
            </w:pPr>
            <w:r w:rsidRPr="00FF6FD1">
              <w:rPr>
                <w:sz w:val="24"/>
                <w:szCs w:val="24"/>
              </w:rPr>
              <w:t>0.404</w:t>
            </w:r>
          </w:p>
        </w:tc>
        <w:tc>
          <w:tcPr>
            <w:tcW w:w="1000" w:type="dxa"/>
          </w:tcPr>
          <w:p w14:paraId="6E2FD429" w14:textId="77777777" w:rsidR="00055F9D" w:rsidRPr="00FF6FD1" w:rsidRDefault="00055F9D" w:rsidP="00F51E79">
            <w:pPr>
              <w:jc w:val="both"/>
              <w:rPr>
                <w:sz w:val="24"/>
                <w:szCs w:val="24"/>
              </w:rPr>
            </w:pPr>
            <w:r w:rsidRPr="00FF6FD1">
              <w:rPr>
                <w:sz w:val="24"/>
                <w:szCs w:val="24"/>
              </w:rPr>
              <w:t>0.707</w:t>
            </w:r>
          </w:p>
        </w:tc>
        <w:tc>
          <w:tcPr>
            <w:tcW w:w="1000" w:type="dxa"/>
          </w:tcPr>
          <w:p w14:paraId="3BEB176A" w14:textId="77777777" w:rsidR="00055F9D" w:rsidRPr="00FF6FD1" w:rsidRDefault="00055F9D" w:rsidP="00F51E79">
            <w:pPr>
              <w:jc w:val="both"/>
              <w:rPr>
                <w:sz w:val="24"/>
                <w:szCs w:val="24"/>
              </w:rPr>
            </w:pPr>
            <w:r w:rsidRPr="00FF6FD1">
              <w:rPr>
                <w:sz w:val="24"/>
                <w:szCs w:val="24"/>
              </w:rPr>
              <w:t>0.343</w:t>
            </w:r>
          </w:p>
        </w:tc>
        <w:tc>
          <w:tcPr>
            <w:tcW w:w="1000" w:type="dxa"/>
          </w:tcPr>
          <w:p w14:paraId="44EE145A" w14:textId="77777777" w:rsidR="00055F9D" w:rsidRPr="00FF6FD1" w:rsidRDefault="00055F9D" w:rsidP="00F51E79">
            <w:pPr>
              <w:jc w:val="both"/>
              <w:rPr>
                <w:sz w:val="24"/>
                <w:szCs w:val="24"/>
              </w:rPr>
            </w:pPr>
            <w:r w:rsidRPr="00FF6FD1">
              <w:rPr>
                <w:sz w:val="24"/>
                <w:szCs w:val="24"/>
              </w:rPr>
              <w:t>0.588</w:t>
            </w:r>
          </w:p>
        </w:tc>
      </w:tr>
      <w:tr w:rsidR="00055F9D" w:rsidRPr="00FF6FD1" w14:paraId="7C1D7DE5" w14:textId="77777777" w:rsidTr="002F38CD">
        <w:trPr>
          <w:jc w:val="center"/>
        </w:trPr>
        <w:tc>
          <w:tcPr>
            <w:tcW w:w="846" w:type="dxa"/>
          </w:tcPr>
          <w:p w14:paraId="29680B21" w14:textId="77777777" w:rsidR="00055F9D" w:rsidRPr="00FF6FD1" w:rsidRDefault="00055F9D" w:rsidP="00F51E79">
            <w:pPr>
              <w:jc w:val="both"/>
              <w:rPr>
                <w:sz w:val="24"/>
                <w:szCs w:val="24"/>
              </w:rPr>
            </w:pPr>
            <w:r w:rsidRPr="00FF6FD1">
              <w:rPr>
                <w:sz w:val="24"/>
                <w:szCs w:val="24"/>
              </w:rPr>
              <w:t>BP</w:t>
            </w:r>
          </w:p>
        </w:tc>
        <w:tc>
          <w:tcPr>
            <w:tcW w:w="781" w:type="dxa"/>
          </w:tcPr>
          <w:p w14:paraId="177FB04E" w14:textId="77777777" w:rsidR="00055F9D" w:rsidRPr="00FF6FD1" w:rsidRDefault="00055F9D" w:rsidP="00F51E79">
            <w:pPr>
              <w:jc w:val="both"/>
              <w:rPr>
                <w:sz w:val="24"/>
                <w:szCs w:val="24"/>
              </w:rPr>
            </w:pPr>
            <w:r w:rsidRPr="00FF6FD1">
              <w:rPr>
                <w:sz w:val="24"/>
                <w:szCs w:val="24"/>
              </w:rPr>
              <w:t>7</w:t>
            </w:r>
          </w:p>
        </w:tc>
        <w:tc>
          <w:tcPr>
            <w:tcW w:w="1001" w:type="dxa"/>
          </w:tcPr>
          <w:p w14:paraId="189B6679" w14:textId="77777777" w:rsidR="00055F9D" w:rsidRPr="00FF6FD1" w:rsidRDefault="00055F9D" w:rsidP="00F51E79">
            <w:pPr>
              <w:jc w:val="both"/>
              <w:rPr>
                <w:sz w:val="24"/>
                <w:szCs w:val="24"/>
              </w:rPr>
            </w:pPr>
            <w:r w:rsidRPr="00FF6FD1">
              <w:rPr>
                <w:sz w:val="24"/>
                <w:szCs w:val="24"/>
              </w:rPr>
              <w:t>0.428</w:t>
            </w:r>
          </w:p>
        </w:tc>
        <w:tc>
          <w:tcPr>
            <w:tcW w:w="1001" w:type="dxa"/>
          </w:tcPr>
          <w:p w14:paraId="1CB6E409" w14:textId="77777777" w:rsidR="00055F9D" w:rsidRPr="00FF6FD1" w:rsidRDefault="00055F9D" w:rsidP="00F51E79">
            <w:pPr>
              <w:jc w:val="both"/>
              <w:rPr>
                <w:sz w:val="24"/>
                <w:szCs w:val="24"/>
              </w:rPr>
            </w:pPr>
            <w:r w:rsidRPr="00FF6FD1">
              <w:rPr>
                <w:sz w:val="24"/>
                <w:szCs w:val="24"/>
              </w:rPr>
              <w:t>0.425</w:t>
            </w:r>
          </w:p>
        </w:tc>
        <w:tc>
          <w:tcPr>
            <w:tcW w:w="1000" w:type="dxa"/>
          </w:tcPr>
          <w:p w14:paraId="2F56E9F6" w14:textId="77777777" w:rsidR="00055F9D" w:rsidRPr="00FF6FD1" w:rsidRDefault="00055F9D" w:rsidP="00F51E79">
            <w:pPr>
              <w:jc w:val="both"/>
              <w:rPr>
                <w:sz w:val="24"/>
                <w:szCs w:val="24"/>
              </w:rPr>
            </w:pPr>
            <w:r w:rsidRPr="00FF6FD1">
              <w:rPr>
                <w:sz w:val="24"/>
                <w:szCs w:val="24"/>
              </w:rPr>
              <w:t>0.456</w:t>
            </w:r>
          </w:p>
        </w:tc>
        <w:tc>
          <w:tcPr>
            <w:tcW w:w="1000" w:type="dxa"/>
          </w:tcPr>
          <w:p w14:paraId="345A6127" w14:textId="77777777" w:rsidR="00055F9D" w:rsidRPr="00FF6FD1" w:rsidRDefault="00055F9D" w:rsidP="00F51E79">
            <w:pPr>
              <w:jc w:val="both"/>
              <w:rPr>
                <w:sz w:val="24"/>
                <w:szCs w:val="24"/>
              </w:rPr>
            </w:pPr>
            <w:r w:rsidRPr="00FF6FD1">
              <w:rPr>
                <w:sz w:val="24"/>
                <w:szCs w:val="24"/>
              </w:rPr>
              <w:t>0.454</w:t>
            </w:r>
          </w:p>
        </w:tc>
        <w:tc>
          <w:tcPr>
            <w:tcW w:w="1000" w:type="dxa"/>
          </w:tcPr>
          <w:p w14:paraId="0A4DE665" w14:textId="77777777" w:rsidR="00055F9D" w:rsidRPr="00FF6FD1" w:rsidRDefault="00055F9D" w:rsidP="00F51E79">
            <w:pPr>
              <w:jc w:val="both"/>
              <w:rPr>
                <w:sz w:val="24"/>
                <w:szCs w:val="24"/>
              </w:rPr>
            </w:pPr>
            <w:r w:rsidRPr="00FF6FD1">
              <w:rPr>
                <w:sz w:val="24"/>
                <w:szCs w:val="24"/>
              </w:rPr>
              <w:t>0.489</w:t>
            </w:r>
          </w:p>
        </w:tc>
        <w:tc>
          <w:tcPr>
            <w:tcW w:w="1000" w:type="dxa"/>
          </w:tcPr>
          <w:p w14:paraId="698C6045" w14:textId="77777777" w:rsidR="00055F9D" w:rsidRPr="00FF6FD1" w:rsidRDefault="00055F9D" w:rsidP="00F51E79">
            <w:pPr>
              <w:jc w:val="both"/>
              <w:rPr>
                <w:sz w:val="24"/>
                <w:szCs w:val="24"/>
              </w:rPr>
            </w:pPr>
            <w:r w:rsidRPr="00FF6FD1">
              <w:rPr>
                <w:sz w:val="24"/>
                <w:szCs w:val="24"/>
              </w:rPr>
              <w:t>0.320</w:t>
            </w:r>
          </w:p>
        </w:tc>
        <w:tc>
          <w:tcPr>
            <w:tcW w:w="1000" w:type="dxa"/>
          </w:tcPr>
          <w:p w14:paraId="49561E05" w14:textId="77777777" w:rsidR="00055F9D" w:rsidRPr="00FF6FD1" w:rsidRDefault="00055F9D" w:rsidP="00F51E79">
            <w:pPr>
              <w:jc w:val="both"/>
              <w:rPr>
                <w:sz w:val="24"/>
                <w:szCs w:val="24"/>
              </w:rPr>
            </w:pPr>
            <w:r w:rsidRPr="00FF6FD1">
              <w:rPr>
                <w:sz w:val="24"/>
                <w:szCs w:val="24"/>
              </w:rPr>
              <w:t>0.932</w:t>
            </w:r>
          </w:p>
        </w:tc>
        <w:tc>
          <w:tcPr>
            <w:tcW w:w="1000" w:type="dxa"/>
          </w:tcPr>
          <w:p w14:paraId="07CA6F53" w14:textId="77777777" w:rsidR="00055F9D" w:rsidRPr="00FF6FD1" w:rsidRDefault="00055F9D" w:rsidP="00F51E79">
            <w:pPr>
              <w:jc w:val="both"/>
              <w:rPr>
                <w:sz w:val="24"/>
                <w:szCs w:val="24"/>
              </w:rPr>
            </w:pPr>
            <w:r w:rsidRPr="00FF6FD1">
              <w:rPr>
                <w:sz w:val="24"/>
                <w:szCs w:val="24"/>
              </w:rPr>
              <w:t>0.372</w:t>
            </w:r>
          </w:p>
        </w:tc>
      </w:tr>
      <w:tr w:rsidR="00055F9D" w:rsidRPr="00FF6FD1" w14:paraId="5315016B" w14:textId="77777777" w:rsidTr="002F38CD">
        <w:trPr>
          <w:jc w:val="center"/>
        </w:trPr>
        <w:tc>
          <w:tcPr>
            <w:tcW w:w="846" w:type="dxa"/>
          </w:tcPr>
          <w:p w14:paraId="1273A39E" w14:textId="77777777" w:rsidR="00055F9D" w:rsidRPr="00FF6FD1" w:rsidRDefault="00055F9D" w:rsidP="00F51E79">
            <w:pPr>
              <w:jc w:val="both"/>
              <w:rPr>
                <w:sz w:val="24"/>
                <w:szCs w:val="24"/>
              </w:rPr>
            </w:pPr>
            <w:r w:rsidRPr="00FF6FD1">
              <w:rPr>
                <w:sz w:val="24"/>
                <w:szCs w:val="24"/>
              </w:rPr>
              <w:t>BP</w:t>
            </w:r>
          </w:p>
        </w:tc>
        <w:tc>
          <w:tcPr>
            <w:tcW w:w="781" w:type="dxa"/>
          </w:tcPr>
          <w:p w14:paraId="7958ADC0" w14:textId="77777777" w:rsidR="00055F9D" w:rsidRPr="00FF6FD1" w:rsidRDefault="00055F9D" w:rsidP="00F51E79">
            <w:pPr>
              <w:jc w:val="both"/>
              <w:rPr>
                <w:sz w:val="24"/>
                <w:szCs w:val="24"/>
              </w:rPr>
            </w:pPr>
            <w:r w:rsidRPr="00FF6FD1">
              <w:rPr>
                <w:sz w:val="24"/>
                <w:szCs w:val="24"/>
              </w:rPr>
              <w:t>8</w:t>
            </w:r>
          </w:p>
        </w:tc>
        <w:tc>
          <w:tcPr>
            <w:tcW w:w="1001" w:type="dxa"/>
          </w:tcPr>
          <w:p w14:paraId="5A0E9848" w14:textId="77777777" w:rsidR="00055F9D" w:rsidRPr="00FF6FD1" w:rsidRDefault="00055F9D" w:rsidP="00F51E79">
            <w:pPr>
              <w:jc w:val="both"/>
              <w:rPr>
                <w:sz w:val="24"/>
                <w:szCs w:val="24"/>
              </w:rPr>
            </w:pPr>
            <w:r w:rsidRPr="00FF6FD1">
              <w:rPr>
                <w:sz w:val="24"/>
                <w:szCs w:val="24"/>
              </w:rPr>
              <w:t>0.457</w:t>
            </w:r>
          </w:p>
        </w:tc>
        <w:tc>
          <w:tcPr>
            <w:tcW w:w="1001" w:type="dxa"/>
          </w:tcPr>
          <w:p w14:paraId="7CF4F3F8" w14:textId="77777777" w:rsidR="00055F9D" w:rsidRPr="00FF6FD1" w:rsidRDefault="00055F9D" w:rsidP="00F51E79">
            <w:pPr>
              <w:jc w:val="both"/>
              <w:rPr>
                <w:sz w:val="24"/>
                <w:szCs w:val="24"/>
              </w:rPr>
            </w:pPr>
            <w:r w:rsidRPr="00FF6FD1">
              <w:rPr>
                <w:sz w:val="24"/>
                <w:szCs w:val="24"/>
              </w:rPr>
              <w:t>0.497</w:t>
            </w:r>
          </w:p>
        </w:tc>
        <w:tc>
          <w:tcPr>
            <w:tcW w:w="1000" w:type="dxa"/>
          </w:tcPr>
          <w:p w14:paraId="5C406DEC" w14:textId="77777777" w:rsidR="00055F9D" w:rsidRPr="00FF6FD1" w:rsidRDefault="00055F9D" w:rsidP="00F51E79">
            <w:pPr>
              <w:jc w:val="both"/>
              <w:rPr>
                <w:sz w:val="24"/>
                <w:szCs w:val="24"/>
              </w:rPr>
            </w:pPr>
            <w:r w:rsidRPr="00FF6FD1">
              <w:rPr>
                <w:sz w:val="24"/>
                <w:szCs w:val="24"/>
              </w:rPr>
              <w:t>0.434</w:t>
            </w:r>
          </w:p>
        </w:tc>
        <w:tc>
          <w:tcPr>
            <w:tcW w:w="1000" w:type="dxa"/>
          </w:tcPr>
          <w:p w14:paraId="2EC5E841" w14:textId="77777777" w:rsidR="00055F9D" w:rsidRPr="00FF6FD1" w:rsidRDefault="00055F9D" w:rsidP="00F51E79">
            <w:pPr>
              <w:jc w:val="both"/>
              <w:rPr>
                <w:sz w:val="24"/>
                <w:szCs w:val="24"/>
              </w:rPr>
            </w:pPr>
            <w:r w:rsidRPr="00FF6FD1">
              <w:rPr>
                <w:sz w:val="24"/>
                <w:szCs w:val="24"/>
              </w:rPr>
              <w:t>0.476</w:t>
            </w:r>
          </w:p>
        </w:tc>
        <w:tc>
          <w:tcPr>
            <w:tcW w:w="1000" w:type="dxa"/>
          </w:tcPr>
          <w:p w14:paraId="796BC034" w14:textId="77777777" w:rsidR="00055F9D" w:rsidRPr="00FF6FD1" w:rsidRDefault="00055F9D" w:rsidP="00F51E79">
            <w:pPr>
              <w:jc w:val="both"/>
              <w:rPr>
                <w:sz w:val="24"/>
                <w:szCs w:val="24"/>
              </w:rPr>
            </w:pPr>
            <w:r w:rsidRPr="00FF6FD1">
              <w:rPr>
                <w:sz w:val="24"/>
                <w:szCs w:val="24"/>
              </w:rPr>
              <w:t>0.582</w:t>
            </w:r>
          </w:p>
        </w:tc>
        <w:tc>
          <w:tcPr>
            <w:tcW w:w="1000" w:type="dxa"/>
          </w:tcPr>
          <w:p w14:paraId="35B98CBE" w14:textId="77777777" w:rsidR="00055F9D" w:rsidRPr="00FF6FD1" w:rsidRDefault="00055F9D" w:rsidP="00F51E79">
            <w:pPr>
              <w:jc w:val="both"/>
              <w:rPr>
                <w:sz w:val="24"/>
                <w:szCs w:val="24"/>
              </w:rPr>
            </w:pPr>
            <w:r w:rsidRPr="00FF6FD1">
              <w:rPr>
                <w:sz w:val="24"/>
                <w:szCs w:val="24"/>
              </w:rPr>
              <w:t>0.382</w:t>
            </w:r>
          </w:p>
        </w:tc>
        <w:tc>
          <w:tcPr>
            <w:tcW w:w="1000" w:type="dxa"/>
          </w:tcPr>
          <w:p w14:paraId="2A59269F" w14:textId="77777777" w:rsidR="00055F9D" w:rsidRPr="00FF6FD1" w:rsidRDefault="00055F9D" w:rsidP="00F51E79">
            <w:pPr>
              <w:jc w:val="both"/>
              <w:rPr>
                <w:sz w:val="24"/>
                <w:szCs w:val="24"/>
              </w:rPr>
            </w:pPr>
            <w:r w:rsidRPr="00FF6FD1">
              <w:rPr>
                <w:sz w:val="24"/>
                <w:szCs w:val="24"/>
              </w:rPr>
              <w:t>0.919</w:t>
            </w:r>
          </w:p>
        </w:tc>
        <w:tc>
          <w:tcPr>
            <w:tcW w:w="1000" w:type="dxa"/>
          </w:tcPr>
          <w:p w14:paraId="392B742F" w14:textId="77777777" w:rsidR="00055F9D" w:rsidRPr="00FF6FD1" w:rsidRDefault="00055F9D" w:rsidP="00F51E79">
            <w:pPr>
              <w:jc w:val="both"/>
              <w:rPr>
                <w:sz w:val="24"/>
                <w:szCs w:val="24"/>
              </w:rPr>
            </w:pPr>
            <w:r w:rsidRPr="00FF6FD1">
              <w:rPr>
                <w:sz w:val="24"/>
                <w:szCs w:val="24"/>
              </w:rPr>
              <w:t>0.482</w:t>
            </w:r>
          </w:p>
        </w:tc>
      </w:tr>
      <w:tr w:rsidR="00055F9D" w:rsidRPr="00FF6FD1" w14:paraId="711D8655" w14:textId="77777777" w:rsidTr="002F38CD">
        <w:trPr>
          <w:jc w:val="center"/>
        </w:trPr>
        <w:tc>
          <w:tcPr>
            <w:tcW w:w="846" w:type="dxa"/>
          </w:tcPr>
          <w:p w14:paraId="67E4579C" w14:textId="77777777" w:rsidR="00055F9D" w:rsidRPr="00FF6FD1" w:rsidRDefault="00055F9D" w:rsidP="00F51E79">
            <w:pPr>
              <w:jc w:val="both"/>
              <w:rPr>
                <w:sz w:val="24"/>
                <w:szCs w:val="24"/>
              </w:rPr>
            </w:pPr>
            <w:r w:rsidRPr="00FF6FD1">
              <w:rPr>
                <w:sz w:val="24"/>
                <w:szCs w:val="24"/>
              </w:rPr>
              <w:t>VT</w:t>
            </w:r>
          </w:p>
        </w:tc>
        <w:tc>
          <w:tcPr>
            <w:tcW w:w="781" w:type="dxa"/>
          </w:tcPr>
          <w:p w14:paraId="3E01F189" w14:textId="481A24A1"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а</w:t>
            </w:r>
          </w:p>
        </w:tc>
        <w:tc>
          <w:tcPr>
            <w:tcW w:w="1001" w:type="dxa"/>
          </w:tcPr>
          <w:p w14:paraId="6B9BE3E4" w14:textId="77777777" w:rsidR="00055F9D" w:rsidRPr="00FF6FD1" w:rsidRDefault="00055F9D" w:rsidP="00F51E79">
            <w:pPr>
              <w:jc w:val="both"/>
              <w:rPr>
                <w:sz w:val="24"/>
                <w:szCs w:val="24"/>
              </w:rPr>
            </w:pPr>
            <w:r w:rsidRPr="00FF6FD1">
              <w:rPr>
                <w:sz w:val="24"/>
                <w:szCs w:val="24"/>
              </w:rPr>
              <w:t>0.519</w:t>
            </w:r>
          </w:p>
        </w:tc>
        <w:tc>
          <w:tcPr>
            <w:tcW w:w="1001" w:type="dxa"/>
          </w:tcPr>
          <w:p w14:paraId="56829AD6" w14:textId="77777777" w:rsidR="00055F9D" w:rsidRPr="00FF6FD1" w:rsidRDefault="00055F9D" w:rsidP="00F51E79">
            <w:pPr>
              <w:jc w:val="both"/>
              <w:rPr>
                <w:sz w:val="24"/>
                <w:szCs w:val="24"/>
              </w:rPr>
            </w:pPr>
            <w:r w:rsidRPr="00FF6FD1">
              <w:rPr>
                <w:sz w:val="24"/>
                <w:szCs w:val="24"/>
              </w:rPr>
              <w:t>0.398</w:t>
            </w:r>
          </w:p>
        </w:tc>
        <w:tc>
          <w:tcPr>
            <w:tcW w:w="1000" w:type="dxa"/>
          </w:tcPr>
          <w:p w14:paraId="6B7AEB11" w14:textId="77777777" w:rsidR="00055F9D" w:rsidRPr="00FF6FD1" w:rsidRDefault="00055F9D" w:rsidP="00F51E79">
            <w:pPr>
              <w:jc w:val="both"/>
              <w:rPr>
                <w:sz w:val="24"/>
                <w:szCs w:val="24"/>
              </w:rPr>
            </w:pPr>
            <w:r w:rsidRPr="00FF6FD1">
              <w:rPr>
                <w:sz w:val="24"/>
                <w:szCs w:val="24"/>
              </w:rPr>
              <w:t>0.275</w:t>
            </w:r>
          </w:p>
        </w:tc>
        <w:tc>
          <w:tcPr>
            <w:tcW w:w="1000" w:type="dxa"/>
          </w:tcPr>
          <w:p w14:paraId="6598D785" w14:textId="77777777" w:rsidR="00055F9D" w:rsidRPr="00FF6FD1" w:rsidRDefault="00055F9D" w:rsidP="00F51E79">
            <w:pPr>
              <w:jc w:val="both"/>
              <w:rPr>
                <w:sz w:val="24"/>
                <w:szCs w:val="24"/>
              </w:rPr>
            </w:pPr>
            <w:r w:rsidRPr="00FF6FD1">
              <w:rPr>
                <w:sz w:val="24"/>
                <w:szCs w:val="24"/>
              </w:rPr>
              <w:t>0.320</w:t>
            </w:r>
          </w:p>
        </w:tc>
        <w:tc>
          <w:tcPr>
            <w:tcW w:w="1000" w:type="dxa"/>
          </w:tcPr>
          <w:p w14:paraId="3390FC55" w14:textId="77777777" w:rsidR="00055F9D" w:rsidRPr="00FF6FD1" w:rsidRDefault="00055F9D" w:rsidP="00F51E79">
            <w:pPr>
              <w:jc w:val="both"/>
              <w:rPr>
                <w:sz w:val="24"/>
                <w:szCs w:val="24"/>
              </w:rPr>
            </w:pPr>
            <w:r w:rsidRPr="00FF6FD1">
              <w:rPr>
                <w:sz w:val="24"/>
                <w:szCs w:val="24"/>
              </w:rPr>
              <w:t>0.323</w:t>
            </w:r>
          </w:p>
        </w:tc>
        <w:tc>
          <w:tcPr>
            <w:tcW w:w="1000" w:type="dxa"/>
          </w:tcPr>
          <w:p w14:paraId="5C2D1BC0" w14:textId="77777777" w:rsidR="00055F9D" w:rsidRPr="00FF6FD1" w:rsidRDefault="00055F9D" w:rsidP="00F51E79">
            <w:pPr>
              <w:jc w:val="both"/>
              <w:rPr>
                <w:sz w:val="24"/>
                <w:szCs w:val="24"/>
              </w:rPr>
            </w:pPr>
            <w:r w:rsidRPr="00FF6FD1">
              <w:rPr>
                <w:sz w:val="24"/>
                <w:szCs w:val="24"/>
              </w:rPr>
              <w:t>0.487</w:t>
            </w:r>
          </w:p>
        </w:tc>
        <w:tc>
          <w:tcPr>
            <w:tcW w:w="1000" w:type="dxa"/>
          </w:tcPr>
          <w:p w14:paraId="498E6A8B" w14:textId="77777777" w:rsidR="00055F9D" w:rsidRPr="00FF6FD1" w:rsidRDefault="00055F9D" w:rsidP="00F51E79">
            <w:pPr>
              <w:jc w:val="both"/>
              <w:rPr>
                <w:sz w:val="24"/>
                <w:szCs w:val="24"/>
              </w:rPr>
            </w:pPr>
            <w:r w:rsidRPr="00FF6FD1">
              <w:rPr>
                <w:sz w:val="24"/>
                <w:szCs w:val="24"/>
              </w:rPr>
              <w:t>0.410</w:t>
            </w:r>
          </w:p>
        </w:tc>
        <w:tc>
          <w:tcPr>
            <w:tcW w:w="1000" w:type="dxa"/>
          </w:tcPr>
          <w:p w14:paraId="779A2F82" w14:textId="77777777" w:rsidR="00055F9D" w:rsidRPr="00FF6FD1" w:rsidRDefault="00055F9D" w:rsidP="00F51E79">
            <w:pPr>
              <w:jc w:val="both"/>
              <w:rPr>
                <w:sz w:val="24"/>
                <w:szCs w:val="24"/>
              </w:rPr>
            </w:pPr>
            <w:r w:rsidRPr="00FF6FD1">
              <w:rPr>
                <w:sz w:val="24"/>
                <w:szCs w:val="24"/>
              </w:rPr>
              <w:t>0.731</w:t>
            </w:r>
          </w:p>
        </w:tc>
      </w:tr>
      <w:tr w:rsidR="00055F9D" w:rsidRPr="00FF6FD1" w14:paraId="2B7D8A78" w14:textId="77777777" w:rsidTr="002F38CD">
        <w:trPr>
          <w:jc w:val="center"/>
        </w:trPr>
        <w:tc>
          <w:tcPr>
            <w:tcW w:w="846" w:type="dxa"/>
          </w:tcPr>
          <w:p w14:paraId="14B771AE" w14:textId="77777777" w:rsidR="00055F9D" w:rsidRPr="00FF6FD1" w:rsidRDefault="00055F9D" w:rsidP="00F51E79">
            <w:pPr>
              <w:jc w:val="both"/>
              <w:rPr>
                <w:sz w:val="24"/>
                <w:szCs w:val="24"/>
              </w:rPr>
            </w:pPr>
            <w:r w:rsidRPr="00FF6FD1">
              <w:rPr>
                <w:sz w:val="24"/>
                <w:szCs w:val="24"/>
              </w:rPr>
              <w:t>VT</w:t>
            </w:r>
          </w:p>
        </w:tc>
        <w:tc>
          <w:tcPr>
            <w:tcW w:w="781" w:type="dxa"/>
          </w:tcPr>
          <w:p w14:paraId="5C90CAFE" w14:textId="3BBB474C"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г</w:t>
            </w:r>
          </w:p>
        </w:tc>
        <w:tc>
          <w:tcPr>
            <w:tcW w:w="1001" w:type="dxa"/>
          </w:tcPr>
          <w:p w14:paraId="39C8679D" w14:textId="77777777" w:rsidR="00055F9D" w:rsidRPr="00FF6FD1" w:rsidRDefault="00055F9D" w:rsidP="00F51E79">
            <w:pPr>
              <w:jc w:val="both"/>
              <w:rPr>
                <w:sz w:val="24"/>
                <w:szCs w:val="24"/>
              </w:rPr>
            </w:pPr>
            <w:r w:rsidRPr="00FF6FD1">
              <w:rPr>
                <w:sz w:val="24"/>
                <w:szCs w:val="24"/>
              </w:rPr>
              <w:t>0.607</w:t>
            </w:r>
          </w:p>
        </w:tc>
        <w:tc>
          <w:tcPr>
            <w:tcW w:w="1001" w:type="dxa"/>
          </w:tcPr>
          <w:p w14:paraId="583BB6BE" w14:textId="77777777" w:rsidR="00055F9D" w:rsidRPr="00FF6FD1" w:rsidRDefault="00055F9D" w:rsidP="00F51E79">
            <w:pPr>
              <w:jc w:val="both"/>
              <w:rPr>
                <w:sz w:val="24"/>
                <w:szCs w:val="24"/>
              </w:rPr>
            </w:pPr>
            <w:r w:rsidRPr="00FF6FD1">
              <w:rPr>
                <w:sz w:val="24"/>
                <w:szCs w:val="24"/>
              </w:rPr>
              <w:t>0.364</w:t>
            </w:r>
          </w:p>
        </w:tc>
        <w:tc>
          <w:tcPr>
            <w:tcW w:w="1000" w:type="dxa"/>
          </w:tcPr>
          <w:p w14:paraId="05DE8685" w14:textId="77777777" w:rsidR="00055F9D" w:rsidRPr="00FF6FD1" w:rsidRDefault="00055F9D" w:rsidP="00F51E79">
            <w:pPr>
              <w:jc w:val="both"/>
              <w:rPr>
                <w:sz w:val="24"/>
                <w:szCs w:val="24"/>
              </w:rPr>
            </w:pPr>
            <w:r w:rsidRPr="00FF6FD1">
              <w:rPr>
                <w:sz w:val="24"/>
                <w:szCs w:val="24"/>
              </w:rPr>
              <w:t>0.267</w:t>
            </w:r>
          </w:p>
        </w:tc>
        <w:tc>
          <w:tcPr>
            <w:tcW w:w="1000" w:type="dxa"/>
          </w:tcPr>
          <w:p w14:paraId="44DB5A95" w14:textId="77777777" w:rsidR="00055F9D" w:rsidRPr="00FF6FD1" w:rsidRDefault="00055F9D" w:rsidP="00F51E79">
            <w:pPr>
              <w:jc w:val="both"/>
              <w:rPr>
                <w:sz w:val="24"/>
                <w:szCs w:val="24"/>
              </w:rPr>
            </w:pPr>
            <w:r w:rsidRPr="00FF6FD1">
              <w:rPr>
                <w:sz w:val="24"/>
                <w:szCs w:val="24"/>
              </w:rPr>
              <w:t>0.288</w:t>
            </w:r>
          </w:p>
        </w:tc>
        <w:tc>
          <w:tcPr>
            <w:tcW w:w="1000" w:type="dxa"/>
          </w:tcPr>
          <w:p w14:paraId="2E2EDDCC" w14:textId="77777777" w:rsidR="00055F9D" w:rsidRPr="00FF6FD1" w:rsidRDefault="00055F9D" w:rsidP="00F51E79">
            <w:pPr>
              <w:jc w:val="both"/>
              <w:rPr>
                <w:sz w:val="24"/>
                <w:szCs w:val="24"/>
              </w:rPr>
            </w:pPr>
            <w:r w:rsidRPr="00FF6FD1">
              <w:rPr>
                <w:sz w:val="24"/>
                <w:szCs w:val="24"/>
              </w:rPr>
              <w:t>0.386</w:t>
            </w:r>
          </w:p>
        </w:tc>
        <w:tc>
          <w:tcPr>
            <w:tcW w:w="1000" w:type="dxa"/>
          </w:tcPr>
          <w:p w14:paraId="56FFA284" w14:textId="77777777" w:rsidR="00055F9D" w:rsidRPr="00FF6FD1" w:rsidRDefault="00055F9D" w:rsidP="00F51E79">
            <w:pPr>
              <w:jc w:val="both"/>
              <w:rPr>
                <w:sz w:val="24"/>
                <w:szCs w:val="24"/>
              </w:rPr>
            </w:pPr>
            <w:r w:rsidRPr="00FF6FD1">
              <w:rPr>
                <w:sz w:val="24"/>
                <w:szCs w:val="24"/>
              </w:rPr>
              <w:t>0.569</w:t>
            </w:r>
          </w:p>
        </w:tc>
        <w:tc>
          <w:tcPr>
            <w:tcW w:w="1000" w:type="dxa"/>
          </w:tcPr>
          <w:p w14:paraId="280A7FC4" w14:textId="77777777" w:rsidR="00055F9D" w:rsidRPr="00FF6FD1" w:rsidRDefault="00055F9D" w:rsidP="00F51E79">
            <w:pPr>
              <w:jc w:val="both"/>
              <w:rPr>
                <w:sz w:val="24"/>
                <w:szCs w:val="24"/>
              </w:rPr>
            </w:pPr>
            <w:r w:rsidRPr="00FF6FD1">
              <w:rPr>
                <w:sz w:val="24"/>
                <w:szCs w:val="24"/>
              </w:rPr>
              <w:t>0.370</w:t>
            </w:r>
          </w:p>
        </w:tc>
        <w:tc>
          <w:tcPr>
            <w:tcW w:w="1000" w:type="dxa"/>
          </w:tcPr>
          <w:p w14:paraId="35D44591" w14:textId="77777777" w:rsidR="00055F9D" w:rsidRPr="00FF6FD1" w:rsidRDefault="00055F9D" w:rsidP="00F51E79">
            <w:pPr>
              <w:jc w:val="both"/>
              <w:rPr>
                <w:sz w:val="24"/>
                <w:szCs w:val="24"/>
              </w:rPr>
            </w:pPr>
            <w:r w:rsidRPr="00FF6FD1">
              <w:rPr>
                <w:sz w:val="24"/>
                <w:szCs w:val="24"/>
              </w:rPr>
              <w:t>0.793</w:t>
            </w:r>
          </w:p>
        </w:tc>
      </w:tr>
      <w:tr w:rsidR="00055F9D" w:rsidRPr="00FF6FD1" w14:paraId="7AED3FC3" w14:textId="77777777" w:rsidTr="002F38CD">
        <w:trPr>
          <w:jc w:val="center"/>
        </w:trPr>
        <w:tc>
          <w:tcPr>
            <w:tcW w:w="846" w:type="dxa"/>
          </w:tcPr>
          <w:p w14:paraId="0A35D951" w14:textId="77777777" w:rsidR="00055F9D" w:rsidRPr="00FF6FD1" w:rsidRDefault="00055F9D" w:rsidP="00F51E79">
            <w:pPr>
              <w:jc w:val="both"/>
              <w:rPr>
                <w:sz w:val="24"/>
                <w:szCs w:val="24"/>
              </w:rPr>
            </w:pPr>
            <w:r w:rsidRPr="00FF6FD1">
              <w:rPr>
                <w:sz w:val="24"/>
                <w:szCs w:val="24"/>
              </w:rPr>
              <w:t>VT</w:t>
            </w:r>
          </w:p>
        </w:tc>
        <w:tc>
          <w:tcPr>
            <w:tcW w:w="781" w:type="dxa"/>
          </w:tcPr>
          <w:p w14:paraId="4EDEA2FC" w14:textId="2E4A9722"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д</w:t>
            </w:r>
          </w:p>
        </w:tc>
        <w:tc>
          <w:tcPr>
            <w:tcW w:w="1001" w:type="dxa"/>
          </w:tcPr>
          <w:p w14:paraId="4E1F7DFB" w14:textId="77777777" w:rsidR="00055F9D" w:rsidRPr="00FF6FD1" w:rsidRDefault="00055F9D" w:rsidP="00F51E79">
            <w:pPr>
              <w:jc w:val="both"/>
              <w:rPr>
                <w:sz w:val="24"/>
                <w:szCs w:val="24"/>
              </w:rPr>
            </w:pPr>
            <w:r w:rsidRPr="00FF6FD1">
              <w:rPr>
                <w:sz w:val="24"/>
                <w:szCs w:val="24"/>
              </w:rPr>
              <w:t>0.340</w:t>
            </w:r>
          </w:p>
        </w:tc>
        <w:tc>
          <w:tcPr>
            <w:tcW w:w="1001" w:type="dxa"/>
          </w:tcPr>
          <w:p w14:paraId="2930D742" w14:textId="77777777" w:rsidR="00055F9D" w:rsidRPr="00FF6FD1" w:rsidRDefault="00055F9D" w:rsidP="00F51E79">
            <w:pPr>
              <w:jc w:val="both"/>
              <w:rPr>
                <w:sz w:val="24"/>
                <w:szCs w:val="24"/>
              </w:rPr>
            </w:pPr>
            <w:r w:rsidRPr="00FF6FD1">
              <w:rPr>
                <w:sz w:val="24"/>
                <w:szCs w:val="24"/>
              </w:rPr>
              <w:t>0.150</w:t>
            </w:r>
          </w:p>
        </w:tc>
        <w:tc>
          <w:tcPr>
            <w:tcW w:w="1000" w:type="dxa"/>
          </w:tcPr>
          <w:p w14:paraId="51BEC6FB" w14:textId="77777777" w:rsidR="00055F9D" w:rsidRPr="00FF6FD1" w:rsidRDefault="00055F9D" w:rsidP="00F51E79">
            <w:pPr>
              <w:jc w:val="both"/>
              <w:rPr>
                <w:sz w:val="24"/>
                <w:szCs w:val="24"/>
              </w:rPr>
            </w:pPr>
            <w:r w:rsidRPr="00FF6FD1">
              <w:rPr>
                <w:sz w:val="24"/>
                <w:szCs w:val="24"/>
              </w:rPr>
              <w:t>0.127</w:t>
            </w:r>
          </w:p>
        </w:tc>
        <w:tc>
          <w:tcPr>
            <w:tcW w:w="1000" w:type="dxa"/>
          </w:tcPr>
          <w:p w14:paraId="1EE47A61" w14:textId="77777777" w:rsidR="00055F9D" w:rsidRPr="00FF6FD1" w:rsidRDefault="00055F9D" w:rsidP="00F51E79">
            <w:pPr>
              <w:jc w:val="both"/>
              <w:rPr>
                <w:sz w:val="24"/>
                <w:szCs w:val="24"/>
              </w:rPr>
            </w:pPr>
            <w:r w:rsidRPr="00FF6FD1">
              <w:rPr>
                <w:sz w:val="24"/>
                <w:szCs w:val="24"/>
              </w:rPr>
              <w:t>0.173</w:t>
            </w:r>
          </w:p>
        </w:tc>
        <w:tc>
          <w:tcPr>
            <w:tcW w:w="1000" w:type="dxa"/>
          </w:tcPr>
          <w:p w14:paraId="3E37A3FE" w14:textId="77777777" w:rsidR="00055F9D" w:rsidRPr="00FF6FD1" w:rsidRDefault="00055F9D" w:rsidP="00F51E79">
            <w:pPr>
              <w:jc w:val="both"/>
              <w:rPr>
                <w:sz w:val="24"/>
                <w:szCs w:val="24"/>
              </w:rPr>
            </w:pPr>
            <w:r w:rsidRPr="00FF6FD1">
              <w:rPr>
                <w:sz w:val="24"/>
                <w:szCs w:val="24"/>
              </w:rPr>
              <w:t>0.400</w:t>
            </w:r>
          </w:p>
        </w:tc>
        <w:tc>
          <w:tcPr>
            <w:tcW w:w="1000" w:type="dxa"/>
          </w:tcPr>
          <w:p w14:paraId="779B2F6C" w14:textId="77777777" w:rsidR="00055F9D" w:rsidRPr="00FF6FD1" w:rsidRDefault="00055F9D" w:rsidP="00F51E79">
            <w:pPr>
              <w:jc w:val="both"/>
              <w:rPr>
                <w:sz w:val="24"/>
                <w:szCs w:val="24"/>
              </w:rPr>
            </w:pPr>
            <w:r w:rsidRPr="00FF6FD1">
              <w:rPr>
                <w:sz w:val="24"/>
                <w:szCs w:val="24"/>
              </w:rPr>
              <w:t>0.476</w:t>
            </w:r>
          </w:p>
        </w:tc>
        <w:tc>
          <w:tcPr>
            <w:tcW w:w="1000" w:type="dxa"/>
          </w:tcPr>
          <w:p w14:paraId="17772E82" w14:textId="77777777" w:rsidR="00055F9D" w:rsidRPr="00FF6FD1" w:rsidRDefault="00055F9D" w:rsidP="00F51E79">
            <w:pPr>
              <w:jc w:val="both"/>
              <w:rPr>
                <w:sz w:val="24"/>
                <w:szCs w:val="24"/>
              </w:rPr>
            </w:pPr>
            <w:r w:rsidRPr="00FF6FD1">
              <w:rPr>
                <w:sz w:val="24"/>
                <w:szCs w:val="24"/>
              </w:rPr>
              <w:t>0.261</w:t>
            </w:r>
          </w:p>
        </w:tc>
        <w:tc>
          <w:tcPr>
            <w:tcW w:w="1000" w:type="dxa"/>
          </w:tcPr>
          <w:p w14:paraId="523FF6D6" w14:textId="77777777" w:rsidR="00055F9D" w:rsidRPr="00FF6FD1" w:rsidRDefault="00055F9D" w:rsidP="00F51E79">
            <w:pPr>
              <w:jc w:val="both"/>
              <w:rPr>
                <w:sz w:val="24"/>
                <w:szCs w:val="24"/>
              </w:rPr>
            </w:pPr>
            <w:r w:rsidRPr="00FF6FD1">
              <w:rPr>
                <w:sz w:val="24"/>
                <w:szCs w:val="24"/>
              </w:rPr>
              <w:t>0.614</w:t>
            </w:r>
          </w:p>
        </w:tc>
      </w:tr>
      <w:tr w:rsidR="00055F9D" w:rsidRPr="00FF6FD1" w14:paraId="127ACD82" w14:textId="77777777" w:rsidTr="002F38CD">
        <w:trPr>
          <w:jc w:val="center"/>
        </w:trPr>
        <w:tc>
          <w:tcPr>
            <w:tcW w:w="846" w:type="dxa"/>
          </w:tcPr>
          <w:p w14:paraId="7AB41BBD" w14:textId="77777777" w:rsidR="00055F9D" w:rsidRPr="00FF6FD1" w:rsidRDefault="00055F9D" w:rsidP="00F51E79">
            <w:pPr>
              <w:jc w:val="both"/>
              <w:rPr>
                <w:sz w:val="24"/>
                <w:szCs w:val="24"/>
              </w:rPr>
            </w:pPr>
            <w:r w:rsidRPr="00FF6FD1">
              <w:rPr>
                <w:sz w:val="24"/>
                <w:szCs w:val="24"/>
              </w:rPr>
              <w:t>VT</w:t>
            </w:r>
          </w:p>
        </w:tc>
        <w:tc>
          <w:tcPr>
            <w:tcW w:w="781" w:type="dxa"/>
          </w:tcPr>
          <w:p w14:paraId="6A992442" w14:textId="2A072B36" w:rsidR="00055F9D" w:rsidRPr="00FF6FD1" w:rsidRDefault="00055F9D" w:rsidP="00F51E79">
            <w:pPr>
              <w:jc w:val="both"/>
              <w:rPr>
                <w:sz w:val="24"/>
                <w:szCs w:val="24"/>
                <w:lang w:val="kk-KZ"/>
              </w:rPr>
            </w:pPr>
            <w:r w:rsidRPr="00FF6FD1">
              <w:rPr>
                <w:sz w:val="24"/>
                <w:szCs w:val="24"/>
              </w:rPr>
              <w:t>9</w:t>
            </w:r>
            <w:r w:rsidR="00156391" w:rsidRPr="00FF6FD1">
              <w:rPr>
                <w:sz w:val="24"/>
                <w:szCs w:val="24"/>
                <w:lang w:val="kk-KZ"/>
              </w:rPr>
              <w:t>ё</w:t>
            </w:r>
          </w:p>
        </w:tc>
        <w:tc>
          <w:tcPr>
            <w:tcW w:w="1001" w:type="dxa"/>
          </w:tcPr>
          <w:p w14:paraId="1010E8E6" w14:textId="77777777" w:rsidR="00055F9D" w:rsidRPr="00FF6FD1" w:rsidRDefault="00055F9D" w:rsidP="00F51E79">
            <w:pPr>
              <w:jc w:val="both"/>
              <w:rPr>
                <w:sz w:val="24"/>
                <w:szCs w:val="24"/>
              </w:rPr>
            </w:pPr>
            <w:r w:rsidRPr="00FF6FD1">
              <w:rPr>
                <w:sz w:val="24"/>
                <w:szCs w:val="24"/>
              </w:rPr>
              <w:t>0.209</w:t>
            </w:r>
          </w:p>
        </w:tc>
        <w:tc>
          <w:tcPr>
            <w:tcW w:w="1001" w:type="dxa"/>
          </w:tcPr>
          <w:p w14:paraId="73C368C3" w14:textId="77777777" w:rsidR="00055F9D" w:rsidRPr="00FF6FD1" w:rsidRDefault="00055F9D" w:rsidP="00F51E79">
            <w:pPr>
              <w:jc w:val="both"/>
              <w:rPr>
                <w:sz w:val="24"/>
                <w:szCs w:val="24"/>
              </w:rPr>
            </w:pPr>
            <w:r w:rsidRPr="00FF6FD1">
              <w:rPr>
                <w:sz w:val="24"/>
                <w:szCs w:val="24"/>
              </w:rPr>
              <w:t>0.042</w:t>
            </w:r>
          </w:p>
        </w:tc>
        <w:tc>
          <w:tcPr>
            <w:tcW w:w="1000" w:type="dxa"/>
          </w:tcPr>
          <w:p w14:paraId="2A96FD4C" w14:textId="77777777" w:rsidR="00055F9D" w:rsidRPr="00FF6FD1" w:rsidRDefault="00055F9D" w:rsidP="00F51E79">
            <w:pPr>
              <w:jc w:val="both"/>
              <w:rPr>
                <w:sz w:val="24"/>
                <w:szCs w:val="24"/>
              </w:rPr>
            </w:pPr>
            <w:r w:rsidRPr="00FF6FD1">
              <w:rPr>
                <w:sz w:val="24"/>
                <w:szCs w:val="24"/>
              </w:rPr>
              <w:t>0.108</w:t>
            </w:r>
          </w:p>
        </w:tc>
        <w:tc>
          <w:tcPr>
            <w:tcW w:w="1000" w:type="dxa"/>
          </w:tcPr>
          <w:p w14:paraId="7D801B35" w14:textId="77777777" w:rsidR="00055F9D" w:rsidRPr="00FF6FD1" w:rsidRDefault="00055F9D" w:rsidP="00F51E79">
            <w:pPr>
              <w:jc w:val="both"/>
              <w:rPr>
                <w:sz w:val="24"/>
                <w:szCs w:val="24"/>
              </w:rPr>
            </w:pPr>
            <w:r w:rsidRPr="00FF6FD1">
              <w:rPr>
                <w:sz w:val="24"/>
                <w:szCs w:val="24"/>
              </w:rPr>
              <w:t>0.179</w:t>
            </w:r>
          </w:p>
        </w:tc>
        <w:tc>
          <w:tcPr>
            <w:tcW w:w="1000" w:type="dxa"/>
          </w:tcPr>
          <w:p w14:paraId="36A0AED9" w14:textId="77777777" w:rsidR="00055F9D" w:rsidRPr="00FF6FD1" w:rsidRDefault="00055F9D" w:rsidP="00F51E79">
            <w:pPr>
              <w:jc w:val="both"/>
              <w:rPr>
                <w:sz w:val="24"/>
                <w:szCs w:val="24"/>
              </w:rPr>
            </w:pPr>
            <w:r w:rsidRPr="00FF6FD1">
              <w:rPr>
                <w:sz w:val="24"/>
                <w:szCs w:val="24"/>
              </w:rPr>
              <w:t>0.288</w:t>
            </w:r>
          </w:p>
        </w:tc>
        <w:tc>
          <w:tcPr>
            <w:tcW w:w="1000" w:type="dxa"/>
          </w:tcPr>
          <w:p w14:paraId="4D609891" w14:textId="77777777" w:rsidR="00055F9D" w:rsidRPr="00FF6FD1" w:rsidRDefault="00055F9D" w:rsidP="00F51E79">
            <w:pPr>
              <w:jc w:val="both"/>
              <w:rPr>
                <w:sz w:val="24"/>
                <w:szCs w:val="24"/>
              </w:rPr>
            </w:pPr>
            <w:r w:rsidRPr="00FF6FD1">
              <w:rPr>
                <w:sz w:val="24"/>
                <w:szCs w:val="24"/>
              </w:rPr>
              <w:t>0.505</w:t>
            </w:r>
          </w:p>
        </w:tc>
        <w:tc>
          <w:tcPr>
            <w:tcW w:w="1000" w:type="dxa"/>
          </w:tcPr>
          <w:p w14:paraId="0DC9D56F" w14:textId="77777777" w:rsidR="00055F9D" w:rsidRPr="00FF6FD1" w:rsidRDefault="00055F9D" w:rsidP="00F51E79">
            <w:pPr>
              <w:jc w:val="both"/>
              <w:rPr>
                <w:sz w:val="24"/>
                <w:szCs w:val="24"/>
              </w:rPr>
            </w:pPr>
            <w:r w:rsidRPr="00FF6FD1">
              <w:rPr>
                <w:sz w:val="24"/>
                <w:szCs w:val="24"/>
              </w:rPr>
              <w:t>0.205</w:t>
            </w:r>
          </w:p>
        </w:tc>
        <w:tc>
          <w:tcPr>
            <w:tcW w:w="1000" w:type="dxa"/>
          </w:tcPr>
          <w:p w14:paraId="130DC63D" w14:textId="77777777" w:rsidR="00055F9D" w:rsidRPr="00FF6FD1" w:rsidRDefault="00055F9D" w:rsidP="00F51E79">
            <w:pPr>
              <w:jc w:val="both"/>
              <w:rPr>
                <w:sz w:val="24"/>
                <w:szCs w:val="24"/>
              </w:rPr>
            </w:pPr>
            <w:r w:rsidRPr="00FF6FD1">
              <w:rPr>
                <w:sz w:val="24"/>
                <w:szCs w:val="24"/>
              </w:rPr>
              <w:t>0.615</w:t>
            </w:r>
          </w:p>
        </w:tc>
      </w:tr>
    </w:tbl>
    <w:p w14:paraId="00A05514" w14:textId="6CA8EB55" w:rsidR="00055F9D" w:rsidRPr="009E4FC1" w:rsidRDefault="00AC459A" w:rsidP="002F38CD">
      <w:pPr>
        <w:ind w:firstLine="709"/>
        <w:jc w:val="both"/>
        <w:rPr>
          <w:sz w:val="28"/>
          <w:szCs w:val="28"/>
          <w:lang w:val="kk-KZ"/>
        </w:rPr>
      </w:pPr>
      <w:r w:rsidRPr="009E4FC1">
        <w:rPr>
          <w:sz w:val="28"/>
          <w:szCs w:val="28"/>
          <w:lang w:val="kk-KZ"/>
        </w:rPr>
        <w:lastRenderedPageBreak/>
        <w:t xml:space="preserve">Шкалалар мен өзіндік субшкалалардың қалған бөліктері арасындағы корреляция коэффициенттері 0,576-дан 0,932-ге дейін ауытқыды, олардың барлығы басқа шкалалармен салыстырғанда жоғары көрсеткіштерді көрсетті, </w:t>
      </w:r>
      <w:r w:rsidR="008C4109">
        <w:rPr>
          <w:sz w:val="28"/>
          <w:szCs w:val="28"/>
          <w:lang w:val="kk-KZ"/>
        </w:rPr>
        <w:t xml:space="preserve">және </w:t>
      </w:r>
      <w:r w:rsidRPr="009E4FC1">
        <w:rPr>
          <w:sz w:val="28"/>
          <w:szCs w:val="28"/>
          <w:lang w:val="kk-KZ"/>
        </w:rPr>
        <w:t xml:space="preserve">бұл ішкі сәйкестіктің тағы бір дәлелі </w:t>
      </w:r>
      <w:r w:rsidR="008C4109">
        <w:rPr>
          <w:sz w:val="28"/>
          <w:szCs w:val="28"/>
          <w:lang w:val="kk-KZ"/>
        </w:rPr>
        <w:t>екендігінің көрінісі</w:t>
      </w:r>
      <w:r w:rsidRPr="009E4FC1">
        <w:rPr>
          <w:sz w:val="28"/>
          <w:szCs w:val="28"/>
          <w:lang w:val="kk-KZ"/>
        </w:rPr>
        <w:t>. Барлық SF-36 сауалнамасының шкалаларында перспективалы масштабтаудың сәтті көрсеткіштері алынды. Барлық сегіз шкала үшін Кронбах α бойынша өлшенген ішкі консистенция 0,7-ден асты (5-кесте).</w:t>
      </w:r>
    </w:p>
    <w:p w14:paraId="30F4A08A" w14:textId="77777777" w:rsidR="00FF6FD1" w:rsidRDefault="00FF6FD1" w:rsidP="002F38CD">
      <w:pPr>
        <w:ind w:firstLine="709"/>
        <w:jc w:val="center"/>
        <w:rPr>
          <w:b/>
          <w:bCs/>
          <w:sz w:val="28"/>
          <w:szCs w:val="28"/>
          <w:lang w:val="kk-KZ"/>
        </w:rPr>
      </w:pPr>
    </w:p>
    <w:p w14:paraId="0BE41217" w14:textId="7F127125" w:rsidR="00055F9D" w:rsidRPr="00FF6FD1" w:rsidRDefault="002F38CD" w:rsidP="009B7921">
      <w:pPr>
        <w:jc w:val="both"/>
        <w:rPr>
          <w:bCs/>
          <w:sz w:val="28"/>
          <w:szCs w:val="28"/>
          <w:lang w:val="kk-KZ"/>
        </w:rPr>
      </w:pPr>
      <w:r>
        <w:rPr>
          <w:bCs/>
          <w:sz w:val="28"/>
          <w:szCs w:val="28"/>
          <w:lang w:val="kk-KZ"/>
        </w:rPr>
        <w:t xml:space="preserve">Кесте </w:t>
      </w:r>
      <w:r w:rsidR="008C4109" w:rsidRPr="00FF6FD1">
        <w:rPr>
          <w:bCs/>
          <w:sz w:val="28"/>
          <w:szCs w:val="28"/>
          <w:lang w:val="kk-KZ"/>
        </w:rPr>
        <w:t>5</w:t>
      </w:r>
      <w:r>
        <w:rPr>
          <w:bCs/>
          <w:sz w:val="28"/>
          <w:szCs w:val="28"/>
          <w:lang w:val="kk-KZ"/>
        </w:rPr>
        <w:t xml:space="preserve"> – </w:t>
      </w:r>
      <w:r w:rsidR="00AC459A" w:rsidRPr="00FF6FD1">
        <w:rPr>
          <w:bCs/>
          <w:sz w:val="28"/>
          <w:szCs w:val="28"/>
          <w:lang w:val="kk-KZ"/>
        </w:rPr>
        <w:t>Зерттеу популяциясындағы (n=632) SF-36 сауалнамасы шкалаларының қазақша нұсқасының ішкі сәйкестігі</w:t>
      </w:r>
    </w:p>
    <w:p w14:paraId="750899D5" w14:textId="77777777" w:rsidR="00AC459A" w:rsidRPr="002F38CD" w:rsidRDefault="00AC459A" w:rsidP="00F51E79">
      <w:pPr>
        <w:jc w:val="center"/>
        <w:rPr>
          <w:b/>
          <w:bCs/>
          <w:sz w:val="16"/>
          <w:szCs w:val="16"/>
          <w:highlight w:val="yellow"/>
          <w:lang w:val="kk-KZ"/>
        </w:rPr>
      </w:pPr>
    </w:p>
    <w:tbl>
      <w:tblPr>
        <w:tblStyle w:val="TableGrid"/>
        <w:tblW w:w="0" w:type="auto"/>
        <w:jc w:val="center"/>
        <w:tblLook w:val="04A0" w:firstRow="1" w:lastRow="0" w:firstColumn="1" w:lastColumn="0" w:noHBand="0" w:noVBand="1"/>
      </w:tblPr>
      <w:tblGrid>
        <w:gridCol w:w="1955"/>
        <w:gridCol w:w="1599"/>
        <w:gridCol w:w="2733"/>
        <w:gridCol w:w="1807"/>
        <w:gridCol w:w="1659"/>
      </w:tblGrid>
      <w:tr w:rsidR="00175F5F" w:rsidRPr="00FF6FD1" w14:paraId="4D4D9152" w14:textId="77777777" w:rsidTr="002F38CD">
        <w:trPr>
          <w:jc w:val="center"/>
        </w:trPr>
        <w:tc>
          <w:tcPr>
            <w:tcW w:w="1910" w:type="dxa"/>
            <w:vAlign w:val="center"/>
          </w:tcPr>
          <w:p w14:paraId="4796A0E2" w14:textId="496E459B" w:rsidR="00055F9D" w:rsidRPr="00FF6FD1" w:rsidRDefault="00055F9D" w:rsidP="002F38CD">
            <w:pPr>
              <w:jc w:val="center"/>
              <w:rPr>
                <w:bCs/>
                <w:sz w:val="24"/>
                <w:szCs w:val="24"/>
              </w:rPr>
            </w:pPr>
            <w:r w:rsidRPr="00FF6FD1">
              <w:rPr>
                <w:bCs/>
                <w:sz w:val="24"/>
                <w:szCs w:val="24"/>
              </w:rPr>
              <w:t>SF-36</w:t>
            </w:r>
          </w:p>
          <w:p w14:paraId="78A6D9D9" w14:textId="3C1F1177" w:rsidR="00055F9D" w:rsidRPr="00FF6FD1" w:rsidRDefault="00AC459A" w:rsidP="002F38CD">
            <w:pPr>
              <w:jc w:val="center"/>
              <w:rPr>
                <w:bCs/>
                <w:sz w:val="24"/>
                <w:szCs w:val="24"/>
                <w:lang w:val="kk-KZ"/>
              </w:rPr>
            </w:pPr>
            <w:r w:rsidRPr="00FF6FD1">
              <w:rPr>
                <w:bCs/>
                <w:sz w:val="24"/>
                <w:szCs w:val="24"/>
                <w:lang w:val="kk-KZ"/>
              </w:rPr>
              <w:t>сауалнамасының шкалалары</w:t>
            </w:r>
          </w:p>
        </w:tc>
        <w:tc>
          <w:tcPr>
            <w:tcW w:w="1599" w:type="dxa"/>
            <w:vAlign w:val="center"/>
          </w:tcPr>
          <w:p w14:paraId="340056F7" w14:textId="590D5112" w:rsidR="00055F9D" w:rsidRPr="00FF6FD1" w:rsidRDefault="00175F5F" w:rsidP="002F38CD">
            <w:pPr>
              <w:jc w:val="center"/>
              <w:rPr>
                <w:bCs/>
                <w:sz w:val="24"/>
                <w:szCs w:val="24"/>
                <w:lang w:val="kk-KZ"/>
              </w:rPr>
            </w:pPr>
            <w:r w:rsidRPr="00FF6FD1">
              <w:rPr>
                <w:bCs/>
                <w:sz w:val="24"/>
                <w:szCs w:val="24"/>
                <w:lang w:val="kk-KZ"/>
              </w:rPr>
              <w:t>Субшкалалар саны</w:t>
            </w:r>
          </w:p>
        </w:tc>
        <w:tc>
          <w:tcPr>
            <w:tcW w:w="2733" w:type="dxa"/>
            <w:vAlign w:val="center"/>
          </w:tcPr>
          <w:p w14:paraId="0C150266" w14:textId="4AEABF9D" w:rsidR="00055F9D" w:rsidRPr="00FF6FD1" w:rsidRDefault="00175F5F" w:rsidP="002F38CD">
            <w:pPr>
              <w:jc w:val="center"/>
              <w:rPr>
                <w:bCs/>
                <w:sz w:val="24"/>
                <w:szCs w:val="24"/>
                <w:lang w:val="kk-KZ"/>
              </w:rPr>
            </w:pPr>
            <w:r w:rsidRPr="00FF6FD1">
              <w:rPr>
                <w:bCs/>
                <w:sz w:val="24"/>
                <w:szCs w:val="24"/>
                <w:lang w:val="kk-KZ"/>
              </w:rPr>
              <w:t>Субшкалаішілік сәйкестік</w:t>
            </w:r>
            <w:r w:rsidR="00055F9D" w:rsidRPr="00FF6FD1">
              <w:rPr>
                <w:bCs/>
                <w:sz w:val="24"/>
                <w:szCs w:val="24"/>
                <w:lang w:val="kk-KZ"/>
              </w:rPr>
              <w:t xml:space="preserve"> (</w:t>
            </w:r>
            <w:r w:rsidRPr="00FF6FD1">
              <w:rPr>
                <w:bCs/>
                <w:sz w:val="24"/>
                <w:szCs w:val="24"/>
                <w:lang w:val="kk-KZ"/>
              </w:rPr>
              <w:t>субшкала-корреляция диапазоны</w:t>
            </w:r>
            <w:r w:rsidR="00055F9D" w:rsidRPr="00FF6FD1">
              <w:rPr>
                <w:bCs/>
                <w:sz w:val="24"/>
                <w:szCs w:val="24"/>
                <w:lang w:val="kk-KZ"/>
              </w:rPr>
              <w:t>)</w:t>
            </w:r>
          </w:p>
        </w:tc>
        <w:tc>
          <w:tcPr>
            <w:tcW w:w="1807" w:type="dxa"/>
            <w:vAlign w:val="center"/>
          </w:tcPr>
          <w:p w14:paraId="1D09AD2B" w14:textId="0EDA15EF" w:rsidR="00055F9D" w:rsidRPr="00FF6FD1" w:rsidRDefault="00175F5F" w:rsidP="002F38CD">
            <w:pPr>
              <w:jc w:val="center"/>
              <w:rPr>
                <w:bCs/>
                <w:sz w:val="24"/>
                <w:szCs w:val="24"/>
              </w:rPr>
            </w:pPr>
            <w:r w:rsidRPr="00FF6FD1">
              <w:rPr>
                <w:bCs/>
                <w:sz w:val="24"/>
                <w:szCs w:val="24"/>
              </w:rPr>
              <w:t>Масштаб</w:t>
            </w:r>
            <w:r w:rsidRPr="00FF6FD1">
              <w:rPr>
                <w:bCs/>
                <w:sz w:val="24"/>
                <w:szCs w:val="24"/>
                <w:lang w:val="en-US"/>
              </w:rPr>
              <w:t>-</w:t>
            </w:r>
            <w:r w:rsidRPr="00FF6FD1">
              <w:rPr>
                <w:bCs/>
                <w:sz w:val="24"/>
                <w:szCs w:val="24"/>
              </w:rPr>
              <w:t xml:space="preserve">тау </w:t>
            </w:r>
            <w:proofErr w:type="spellStart"/>
            <w:r w:rsidRPr="00FF6FD1">
              <w:rPr>
                <w:bCs/>
                <w:sz w:val="24"/>
                <w:szCs w:val="24"/>
              </w:rPr>
              <w:t>сәттілігі</w:t>
            </w:r>
            <w:proofErr w:type="spellEnd"/>
            <w:r w:rsidRPr="00FF6FD1">
              <w:rPr>
                <w:bCs/>
                <w:sz w:val="24"/>
                <w:szCs w:val="24"/>
              </w:rPr>
              <w:t xml:space="preserve"> </w:t>
            </w:r>
            <w:r w:rsidR="00055F9D" w:rsidRPr="00FF6FD1">
              <w:rPr>
                <w:bCs/>
                <w:sz w:val="24"/>
                <w:szCs w:val="24"/>
              </w:rPr>
              <w:t>(%)</w:t>
            </w:r>
          </w:p>
        </w:tc>
        <w:tc>
          <w:tcPr>
            <w:tcW w:w="1503" w:type="dxa"/>
            <w:vAlign w:val="center"/>
          </w:tcPr>
          <w:p w14:paraId="1745013F" w14:textId="5E28E32D" w:rsidR="00055F9D" w:rsidRPr="00FF6FD1" w:rsidRDefault="00175F5F" w:rsidP="002F38CD">
            <w:pPr>
              <w:pStyle w:val="NormalWeb"/>
              <w:spacing w:before="0" w:beforeAutospacing="0" w:after="0" w:afterAutospacing="0"/>
              <w:jc w:val="center"/>
              <w:rPr>
                <w:bCs/>
                <w:sz w:val="24"/>
                <w:szCs w:val="24"/>
                <w:lang w:val="kk-KZ"/>
              </w:rPr>
            </w:pPr>
            <w:r w:rsidRPr="00FF6FD1">
              <w:rPr>
                <w:bCs/>
                <w:sz w:val="24"/>
                <w:szCs w:val="24"/>
                <w:lang w:val="kk-KZ"/>
              </w:rPr>
              <w:t xml:space="preserve">Кронбах </w:t>
            </w:r>
            <w:r w:rsidR="00055F9D" w:rsidRPr="00FF6FD1">
              <w:rPr>
                <w:bCs/>
                <w:sz w:val="24"/>
                <w:szCs w:val="24"/>
              </w:rPr>
              <w:t>α</w:t>
            </w:r>
            <w:r w:rsidRPr="00FF6FD1">
              <w:rPr>
                <w:bCs/>
                <w:sz w:val="24"/>
                <w:szCs w:val="24"/>
                <w:lang w:val="kk-KZ"/>
              </w:rPr>
              <w:t xml:space="preserve"> коэ</w:t>
            </w:r>
            <w:r w:rsidR="0057078A">
              <w:rPr>
                <w:bCs/>
                <w:sz w:val="24"/>
                <w:szCs w:val="24"/>
                <w:lang w:val="kk-KZ"/>
              </w:rPr>
              <w:t>ф</w:t>
            </w:r>
            <w:r w:rsidRPr="00FF6FD1">
              <w:rPr>
                <w:bCs/>
                <w:sz w:val="24"/>
                <w:szCs w:val="24"/>
                <w:lang w:val="kk-KZ"/>
              </w:rPr>
              <w:t>ф</w:t>
            </w:r>
            <w:r w:rsidR="000C12F6" w:rsidRPr="00FF6FD1">
              <w:rPr>
                <w:bCs/>
                <w:sz w:val="24"/>
                <w:szCs w:val="24"/>
                <w:lang w:val="kk-KZ"/>
              </w:rPr>
              <w:t>и</w:t>
            </w:r>
            <w:r w:rsidRPr="00FF6FD1">
              <w:rPr>
                <w:bCs/>
                <w:sz w:val="24"/>
                <w:szCs w:val="24"/>
                <w:lang w:val="kk-KZ"/>
              </w:rPr>
              <w:t>циенті</w:t>
            </w:r>
          </w:p>
        </w:tc>
      </w:tr>
      <w:tr w:rsidR="00175F5F" w:rsidRPr="00FF6FD1" w14:paraId="6B151B3A" w14:textId="77777777" w:rsidTr="002F38CD">
        <w:trPr>
          <w:jc w:val="center"/>
        </w:trPr>
        <w:tc>
          <w:tcPr>
            <w:tcW w:w="1910" w:type="dxa"/>
          </w:tcPr>
          <w:p w14:paraId="33CCE2E9" w14:textId="77777777" w:rsidR="00055F9D" w:rsidRPr="00FF6FD1" w:rsidRDefault="00055F9D" w:rsidP="00F51E79">
            <w:pPr>
              <w:jc w:val="center"/>
              <w:rPr>
                <w:sz w:val="24"/>
                <w:szCs w:val="24"/>
              </w:rPr>
            </w:pPr>
            <w:r w:rsidRPr="00FF6FD1">
              <w:rPr>
                <w:sz w:val="24"/>
                <w:szCs w:val="24"/>
              </w:rPr>
              <w:t>PF</w:t>
            </w:r>
          </w:p>
        </w:tc>
        <w:tc>
          <w:tcPr>
            <w:tcW w:w="1599" w:type="dxa"/>
          </w:tcPr>
          <w:p w14:paraId="5629E29B" w14:textId="77777777" w:rsidR="00055F9D" w:rsidRPr="00FF6FD1" w:rsidRDefault="00055F9D" w:rsidP="00F51E79">
            <w:pPr>
              <w:jc w:val="center"/>
              <w:rPr>
                <w:sz w:val="24"/>
                <w:szCs w:val="24"/>
              </w:rPr>
            </w:pPr>
            <w:r w:rsidRPr="00FF6FD1">
              <w:rPr>
                <w:sz w:val="24"/>
                <w:szCs w:val="24"/>
              </w:rPr>
              <w:t>10</w:t>
            </w:r>
          </w:p>
        </w:tc>
        <w:tc>
          <w:tcPr>
            <w:tcW w:w="2733" w:type="dxa"/>
          </w:tcPr>
          <w:p w14:paraId="1FE7259C" w14:textId="77777777" w:rsidR="00055F9D" w:rsidRPr="00FF6FD1" w:rsidRDefault="00055F9D" w:rsidP="00F51E79">
            <w:pPr>
              <w:jc w:val="center"/>
              <w:rPr>
                <w:sz w:val="24"/>
                <w:szCs w:val="24"/>
              </w:rPr>
            </w:pPr>
            <w:r w:rsidRPr="00FF6FD1">
              <w:rPr>
                <w:sz w:val="24"/>
                <w:szCs w:val="24"/>
              </w:rPr>
              <w:t>0.583-0.882</w:t>
            </w:r>
          </w:p>
        </w:tc>
        <w:tc>
          <w:tcPr>
            <w:tcW w:w="1807" w:type="dxa"/>
          </w:tcPr>
          <w:p w14:paraId="019A8839" w14:textId="77777777" w:rsidR="00055F9D" w:rsidRPr="00FF6FD1" w:rsidRDefault="00055F9D" w:rsidP="00F51E79">
            <w:pPr>
              <w:jc w:val="center"/>
              <w:rPr>
                <w:sz w:val="24"/>
                <w:szCs w:val="24"/>
              </w:rPr>
            </w:pPr>
            <w:r w:rsidRPr="00FF6FD1">
              <w:rPr>
                <w:sz w:val="24"/>
                <w:szCs w:val="24"/>
              </w:rPr>
              <w:t>100</w:t>
            </w:r>
          </w:p>
        </w:tc>
        <w:tc>
          <w:tcPr>
            <w:tcW w:w="1503" w:type="dxa"/>
          </w:tcPr>
          <w:p w14:paraId="2068AF2D" w14:textId="77777777" w:rsidR="00055F9D" w:rsidRPr="00FF6FD1" w:rsidRDefault="00055F9D" w:rsidP="00F51E79">
            <w:pPr>
              <w:jc w:val="center"/>
              <w:rPr>
                <w:sz w:val="24"/>
                <w:szCs w:val="24"/>
              </w:rPr>
            </w:pPr>
            <w:r w:rsidRPr="00FF6FD1">
              <w:rPr>
                <w:sz w:val="24"/>
                <w:szCs w:val="24"/>
              </w:rPr>
              <w:t>0.947</w:t>
            </w:r>
          </w:p>
        </w:tc>
      </w:tr>
      <w:tr w:rsidR="00175F5F" w:rsidRPr="00FF6FD1" w14:paraId="0EE9C061" w14:textId="77777777" w:rsidTr="002F38CD">
        <w:trPr>
          <w:jc w:val="center"/>
        </w:trPr>
        <w:tc>
          <w:tcPr>
            <w:tcW w:w="1910" w:type="dxa"/>
          </w:tcPr>
          <w:p w14:paraId="23C26929" w14:textId="77777777" w:rsidR="00055F9D" w:rsidRPr="00FF6FD1" w:rsidRDefault="00055F9D" w:rsidP="00F51E79">
            <w:pPr>
              <w:jc w:val="center"/>
              <w:rPr>
                <w:sz w:val="24"/>
                <w:szCs w:val="24"/>
              </w:rPr>
            </w:pPr>
            <w:r w:rsidRPr="00FF6FD1">
              <w:rPr>
                <w:sz w:val="24"/>
                <w:szCs w:val="24"/>
              </w:rPr>
              <w:t>RP</w:t>
            </w:r>
          </w:p>
        </w:tc>
        <w:tc>
          <w:tcPr>
            <w:tcW w:w="1599" w:type="dxa"/>
          </w:tcPr>
          <w:p w14:paraId="7449071C" w14:textId="77777777" w:rsidR="00055F9D" w:rsidRPr="00FF6FD1" w:rsidRDefault="00055F9D" w:rsidP="00F51E79">
            <w:pPr>
              <w:jc w:val="center"/>
              <w:rPr>
                <w:sz w:val="24"/>
                <w:szCs w:val="24"/>
              </w:rPr>
            </w:pPr>
            <w:r w:rsidRPr="00FF6FD1">
              <w:rPr>
                <w:sz w:val="24"/>
                <w:szCs w:val="24"/>
              </w:rPr>
              <w:t>4</w:t>
            </w:r>
          </w:p>
        </w:tc>
        <w:tc>
          <w:tcPr>
            <w:tcW w:w="2733" w:type="dxa"/>
          </w:tcPr>
          <w:p w14:paraId="30A2A65F" w14:textId="77777777" w:rsidR="00055F9D" w:rsidRPr="00FF6FD1" w:rsidRDefault="00055F9D" w:rsidP="00F51E79">
            <w:pPr>
              <w:jc w:val="center"/>
              <w:rPr>
                <w:sz w:val="24"/>
                <w:szCs w:val="24"/>
              </w:rPr>
            </w:pPr>
            <w:r w:rsidRPr="00FF6FD1">
              <w:rPr>
                <w:sz w:val="24"/>
                <w:szCs w:val="24"/>
              </w:rPr>
              <w:t>0.762-0.793</w:t>
            </w:r>
          </w:p>
        </w:tc>
        <w:tc>
          <w:tcPr>
            <w:tcW w:w="1807" w:type="dxa"/>
          </w:tcPr>
          <w:p w14:paraId="6AD5653F" w14:textId="77777777" w:rsidR="00055F9D" w:rsidRPr="00FF6FD1" w:rsidRDefault="00055F9D" w:rsidP="00F51E79">
            <w:pPr>
              <w:jc w:val="center"/>
              <w:rPr>
                <w:sz w:val="24"/>
                <w:szCs w:val="24"/>
              </w:rPr>
            </w:pPr>
            <w:r w:rsidRPr="00FF6FD1">
              <w:rPr>
                <w:sz w:val="24"/>
                <w:szCs w:val="24"/>
              </w:rPr>
              <w:t>100</w:t>
            </w:r>
          </w:p>
        </w:tc>
        <w:tc>
          <w:tcPr>
            <w:tcW w:w="1503" w:type="dxa"/>
          </w:tcPr>
          <w:p w14:paraId="179A20D1" w14:textId="77777777" w:rsidR="00055F9D" w:rsidRPr="00FF6FD1" w:rsidRDefault="00055F9D" w:rsidP="00F51E79">
            <w:pPr>
              <w:jc w:val="center"/>
              <w:rPr>
                <w:sz w:val="24"/>
                <w:szCs w:val="24"/>
              </w:rPr>
            </w:pPr>
            <w:r w:rsidRPr="00FF6FD1">
              <w:rPr>
                <w:sz w:val="24"/>
                <w:szCs w:val="24"/>
              </w:rPr>
              <w:t>0.869</w:t>
            </w:r>
          </w:p>
        </w:tc>
      </w:tr>
      <w:tr w:rsidR="00175F5F" w:rsidRPr="00FF6FD1" w14:paraId="0EBBF6C8" w14:textId="77777777" w:rsidTr="002F38CD">
        <w:trPr>
          <w:jc w:val="center"/>
        </w:trPr>
        <w:tc>
          <w:tcPr>
            <w:tcW w:w="1910" w:type="dxa"/>
          </w:tcPr>
          <w:p w14:paraId="38860389" w14:textId="77777777" w:rsidR="00055F9D" w:rsidRPr="00FF6FD1" w:rsidRDefault="00055F9D" w:rsidP="00F51E79">
            <w:pPr>
              <w:jc w:val="center"/>
              <w:rPr>
                <w:sz w:val="24"/>
                <w:szCs w:val="24"/>
              </w:rPr>
            </w:pPr>
            <w:r w:rsidRPr="00FF6FD1">
              <w:rPr>
                <w:sz w:val="24"/>
                <w:szCs w:val="24"/>
              </w:rPr>
              <w:t>BP</w:t>
            </w:r>
          </w:p>
        </w:tc>
        <w:tc>
          <w:tcPr>
            <w:tcW w:w="1599" w:type="dxa"/>
          </w:tcPr>
          <w:p w14:paraId="08425E63" w14:textId="77777777" w:rsidR="00055F9D" w:rsidRPr="00FF6FD1" w:rsidRDefault="00055F9D" w:rsidP="00F51E79">
            <w:pPr>
              <w:jc w:val="center"/>
              <w:rPr>
                <w:sz w:val="24"/>
                <w:szCs w:val="24"/>
              </w:rPr>
            </w:pPr>
            <w:r w:rsidRPr="00FF6FD1">
              <w:rPr>
                <w:sz w:val="24"/>
                <w:szCs w:val="24"/>
              </w:rPr>
              <w:t>2</w:t>
            </w:r>
          </w:p>
        </w:tc>
        <w:tc>
          <w:tcPr>
            <w:tcW w:w="2733" w:type="dxa"/>
          </w:tcPr>
          <w:p w14:paraId="752BB79B" w14:textId="77777777" w:rsidR="00055F9D" w:rsidRPr="00FF6FD1" w:rsidRDefault="00055F9D" w:rsidP="00F51E79">
            <w:pPr>
              <w:jc w:val="center"/>
              <w:rPr>
                <w:sz w:val="24"/>
                <w:szCs w:val="24"/>
              </w:rPr>
            </w:pPr>
            <w:r w:rsidRPr="00FF6FD1">
              <w:rPr>
                <w:sz w:val="24"/>
                <w:szCs w:val="24"/>
              </w:rPr>
              <w:t>0.919-0.932</w:t>
            </w:r>
          </w:p>
        </w:tc>
        <w:tc>
          <w:tcPr>
            <w:tcW w:w="1807" w:type="dxa"/>
          </w:tcPr>
          <w:p w14:paraId="292FA5A1" w14:textId="77777777" w:rsidR="00055F9D" w:rsidRPr="00FF6FD1" w:rsidRDefault="00055F9D" w:rsidP="00F51E79">
            <w:pPr>
              <w:jc w:val="center"/>
              <w:rPr>
                <w:sz w:val="24"/>
                <w:szCs w:val="24"/>
              </w:rPr>
            </w:pPr>
            <w:r w:rsidRPr="00FF6FD1">
              <w:rPr>
                <w:sz w:val="24"/>
                <w:szCs w:val="24"/>
              </w:rPr>
              <w:t>100</w:t>
            </w:r>
          </w:p>
        </w:tc>
        <w:tc>
          <w:tcPr>
            <w:tcW w:w="1503" w:type="dxa"/>
          </w:tcPr>
          <w:p w14:paraId="23F1CFC1" w14:textId="77777777" w:rsidR="00055F9D" w:rsidRPr="00FF6FD1" w:rsidRDefault="00055F9D" w:rsidP="00F51E79">
            <w:pPr>
              <w:jc w:val="center"/>
              <w:rPr>
                <w:sz w:val="24"/>
                <w:szCs w:val="24"/>
              </w:rPr>
            </w:pPr>
            <w:r w:rsidRPr="00FF6FD1">
              <w:rPr>
                <w:sz w:val="24"/>
                <w:szCs w:val="24"/>
              </w:rPr>
              <w:t>0.944</w:t>
            </w:r>
          </w:p>
        </w:tc>
      </w:tr>
      <w:tr w:rsidR="00175F5F" w:rsidRPr="00FF6FD1" w14:paraId="2BDED399" w14:textId="77777777" w:rsidTr="002F38CD">
        <w:trPr>
          <w:jc w:val="center"/>
        </w:trPr>
        <w:tc>
          <w:tcPr>
            <w:tcW w:w="1910" w:type="dxa"/>
          </w:tcPr>
          <w:p w14:paraId="5BF71E10" w14:textId="77777777" w:rsidR="00055F9D" w:rsidRPr="00FF6FD1" w:rsidRDefault="00055F9D" w:rsidP="00F51E79">
            <w:pPr>
              <w:jc w:val="center"/>
              <w:rPr>
                <w:sz w:val="24"/>
                <w:szCs w:val="24"/>
              </w:rPr>
            </w:pPr>
            <w:r w:rsidRPr="00FF6FD1">
              <w:rPr>
                <w:sz w:val="24"/>
                <w:szCs w:val="24"/>
              </w:rPr>
              <w:t>GH</w:t>
            </w:r>
          </w:p>
        </w:tc>
        <w:tc>
          <w:tcPr>
            <w:tcW w:w="1599" w:type="dxa"/>
          </w:tcPr>
          <w:p w14:paraId="324929A0" w14:textId="77777777" w:rsidR="00055F9D" w:rsidRPr="00FF6FD1" w:rsidRDefault="00055F9D" w:rsidP="00F51E79">
            <w:pPr>
              <w:jc w:val="center"/>
              <w:rPr>
                <w:sz w:val="24"/>
                <w:szCs w:val="24"/>
              </w:rPr>
            </w:pPr>
            <w:r w:rsidRPr="00FF6FD1">
              <w:rPr>
                <w:sz w:val="24"/>
                <w:szCs w:val="24"/>
              </w:rPr>
              <w:t>5</w:t>
            </w:r>
          </w:p>
        </w:tc>
        <w:tc>
          <w:tcPr>
            <w:tcW w:w="2733" w:type="dxa"/>
          </w:tcPr>
          <w:p w14:paraId="3BCEA27C" w14:textId="77777777" w:rsidR="00055F9D" w:rsidRPr="00FF6FD1" w:rsidRDefault="00055F9D" w:rsidP="00F51E79">
            <w:pPr>
              <w:jc w:val="center"/>
              <w:rPr>
                <w:sz w:val="24"/>
                <w:szCs w:val="24"/>
              </w:rPr>
            </w:pPr>
            <w:r w:rsidRPr="00FF6FD1">
              <w:rPr>
                <w:sz w:val="24"/>
                <w:szCs w:val="24"/>
              </w:rPr>
              <w:t>0.634-0.797</w:t>
            </w:r>
          </w:p>
        </w:tc>
        <w:tc>
          <w:tcPr>
            <w:tcW w:w="1807" w:type="dxa"/>
          </w:tcPr>
          <w:p w14:paraId="013C5434" w14:textId="77777777" w:rsidR="00055F9D" w:rsidRPr="00FF6FD1" w:rsidRDefault="00055F9D" w:rsidP="00F51E79">
            <w:pPr>
              <w:jc w:val="center"/>
              <w:rPr>
                <w:sz w:val="24"/>
                <w:szCs w:val="24"/>
              </w:rPr>
            </w:pPr>
            <w:r w:rsidRPr="00FF6FD1">
              <w:rPr>
                <w:sz w:val="24"/>
                <w:szCs w:val="24"/>
              </w:rPr>
              <w:t>100</w:t>
            </w:r>
          </w:p>
        </w:tc>
        <w:tc>
          <w:tcPr>
            <w:tcW w:w="1503" w:type="dxa"/>
          </w:tcPr>
          <w:p w14:paraId="02770A9D" w14:textId="77777777" w:rsidR="00055F9D" w:rsidRPr="00FF6FD1" w:rsidRDefault="00055F9D" w:rsidP="00F51E79">
            <w:pPr>
              <w:jc w:val="center"/>
              <w:rPr>
                <w:sz w:val="24"/>
                <w:szCs w:val="24"/>
              </w:rPr>
            </w:pPr>
            <w:r w:rsidRPr="00FF6FD1">
              <w:rPr>
                <w:sz w:val="24"/>
                <w:szCs w:val="24"/>
              </w:rPr>
              <w:t>0.843</w:t>
            </w:r>
          </w:p>
        </w:tc>
      </w:tr>
      <w:tr w:rsidR="00175F5F" w:rsidRPr="00FF6FD1" w14:paraId="3B9AF673" w14:textId="77777777" w:rsidTr="002F38CD">
        <w:trPr>
          <w:jc w:val="center"/>
        </w:trPr>
        <w:tc>
          <w:tcPr>
            <w:tcW w:w="1910" w:type="dxa"/>
          </w:tcPr>
          <w:p w14:paraId="1E685A27" w14:textId="77777777" w:rsidR="00055F9D" w:rsidRPr="00FF6FD1" w:rsidRDefault="00055F9D" w:rsidP="00F51E79">
            <w:pPr>
              <w:jc w:val="center"/>
              <w:rPr>
                <w:sz w:val="24"/>
                <w:szCs w:val="24"/>
              </w:rPr>
            </w:pPr>
            <w:r w:rsidRPr="00FF6FD1">
              <w:rPr>
                <w:sz w:val="24"/>
                <w:szCs w:val="24"/>
              </w:rPr>
              <w:t>VT</w:t>
            </w:r>
          </w:p>
        </w:tc>
        <w:tc>
          <w:tcPr>
            <w:tcW w:w="1599" w:type="dxa"/>
          </w:tcPr>
          <w:p w14:paraId="245752E3" w14:textId="77777777" w:rsidR="00055F9D" w:rsidRPr="00FF6FD1" w:rsidRDefault="00055F9D" w:rsidP="00F51E79">
            <w:pPr>
              <w:jc w:val="center"/>
              <w:rPr>
                <w:sz w:val="24"/>
                <w:szCs w:val="24"/>
              </w:rPr>
            </w:pPr>
            <w:r w:rsidRPr="00FF6FD1">
              <w:rPr>
                <w:sz w:val="24"/>
                <w:szCs w:val="24"/>
              </w:rPr>
              <w:t>4</w:t>
            </w:r>
          </w:p>
        </w:tc>
        <w:tc>
          <w:tcPr>
            <w:tcW w:w="2733" w:type="dxa"/>
          </w:tcPr>
          <w:p w14:paraId="45139FF3" w14:textId="77777777" w:rsidR="00055F9D" w:rsidRPr="00FF6FD1" w:rsidRDefault="00055F9D" w:rsidP="00F51E79">
            <w:pPr>
              <w:jc w:val="center"/>
              <w:rPr>
                <w:sz w:val="24"/>
                <w:szCs w:val="24"/>
              </w:rPr>
            </w:pPr>
            <w:r w:rsidRPr="00FF6FD1">
              <w:rPr>
                <w:sz w:val="24"/>
                <w:szCs w:val="24"/>
              </w:rPr>
              <w:t>0.614-0.793</w:t>
            </w:r>
          </w:p>
        </w:tc>
        <w:tc>
          <w:tcPr>
            <w:tcW w:w="1807" w:type="dxa"/>
          </w:tcPr>
          <w:p w14:paraId="1CEC086E" w14:textId="77777777" w:rsidR="00055F9D" w:rsidRPr="00FF6FD1" w:rsidRDefault="00055F9D" w:rsidP="00F51E79">
            <w:pPr>
              <w:jc w:val="center"/>
              <w:rPr>
                <w:sz w:val="24"/>
                <w:szCs w:val="24"/>
              </w:rPr>
            </w:pPr>
            <w:r w:rsidRPr="00FF6FD1">
              <w:rPr>
                <w:sz w:val="24"/>
                <w:szCs w:val="24"/>
              </w:rPr>
              <w:t>100</w:t>
            </w:r>
          </w:p>
        </w:tc>
        <w:tc>
          <w:tcPr>
            <w:tcW w:w="1503" w:type="dxa"/>
          </w:tcPr>
          <w:p w14:paraId="260C2959" w14:textId="77777777" w:rsidR="00055F9D" w:rsidRPr="00FF6FD1" w:rsidRDefault="00055F9D" w:rsidP="00F51E79">
            <w:pPr>
              <w:jc w:val="center"/>
              <w:rPr>
                <w:sz w:val="24"/>
                <w:szCs w:val="24"/>
              </w:rPr>
            </w:pPr>
            <w:r w:rsidRPr="00FF6FD1">
              <w:rPr>
                <w:sz w:val="24"/>
                <w:szCs w:val="24"/>
              </w:rPr>
              <w:t>0.782</w:t>
            </w:r>
          </w:p>
        </w:tc>
      </w:tr>
      <w:tr w:rsidR="00175F5F" w:rsidRPr="00FF6FD1" w14:paraId="6FCC1A36" w14:textId="77777777" w:rsidTr="002F38CD">
        <w:trPr>
          <w:jc w:val="center"/>
        </w:trPr>
        <w:tc>
          <w:tcPr>
            <w:tcW w:w="1910" w:type="dxa"/>
          </w:tcPr>
          <w:p w14:paraId="42ED7FAE" w14:textId="77777777" w:rsidR="00055F9D" w:rsidRPr="00FF6FD1" w:rsidRDefault="00055F9D" w:rsidP="00F51E79">
            <w:pPr>
              <w:jc w:val="center"/>
              <w:rPr>
                <w:sz w:val="24"/>
                <w:szCs w:val="24"/>
              </w:rPr>
            </w:pPr>
            <w:r w:rsidRPr="00FF6FD1">
              <w:rPr>
                <w:sz w:val="24"/>
                <w:szCs w:val="24"/>
              </w:rPr>
              <w:t>SF</w:t>
            </w:r>
          </w:p>
        </w:tc>
        <w:tc>
          <w:tcPr>
            <w:tcW w:w="1599" w:type="dxa"/>
          </w:tcPr>
          <w:p w14:paraId="2C481140" w14:textId="77777777" w:rsidR="00055F9D" w:rsidRPr="00FF6FD1" w:rsidRDefault="00055F9D" w:rsidP="00F51E79">
            <w:pPr>
              <w:jc w:val="center"/>
              <w:rPr>
                <w:sz w:val="24"/>
                <w:szCs w:val="24"/>
              </w:rPr>
            </w:pPr>
            <w:r w:rsidRPr="00FF6FD1">
              <w:rPr>
                <w:sz w:val="24"/>
                <w:szCs w:val="24"/>
              </w:rPr>
              <w:t>2</w:t>
            </w:r>
          </w:p>
        </w:tc>
        <w:tc>
          <w:tcPr>
            <w:tcW w:w="2733" w:type="dxa"/>
          </w:tcPr>
          <w:p w14:paraId="63CA9253" w14:textId="77777777" w:rsidR="00055F9D" w:rsidRPr="00FF6FD1" w:rsidRDefault="00055F9D" w:rsidP="00F51E79">
            <w:pPr>
              <w:jc w:val="center"/>
              <w:rPr>
                <w:sz w:val="24"/>
                <w:szCs w:val="24"/>
              </w:rPr>
            </w:pPr>
            <w:r w:rsidRPr="00FF6FD1">
              <w:rPr>
                <w:sz w:val="24"/>
                <w:szCs w:val="24"/>
              </w:rPr>
              <w:t>0.796-0.871</w:t>
            </w:r>
          </w:p>
        </w:tc>
        <w:tc>
          <w:tcPr>
            <w:tcW w:w="1807" w:type="dxa"/>
          </w:tcPr>
          <w:p w14:paraId="6D5C5E54" w14:textId="77777777" w:rsidR="00055F9D" w:rsidRPr="00FF6FD1" w:rsidRDefault="00055F9D" w:rsidP="00F51E79">
            <w:pPr>
              <w:jc w:val="center"/>
              <w:rPr>
                <w:sz w:val="24"/>
                <w:szCs w:val="24"/>
              </w:rPr>
            </w:pPr>
            <w:r w:rsidRPr="00FF6FD1">
              <w:rPr>
                <w:sz w:val="24"/>
                <w:szCs w:val="24"/>
              </w:rPr>
              <w:t>100</w:t>
            </w:r>
          </w:p>
        </w:tc>
        <w:tc>
          <w:tcPr>
            <w:tcW w:w="1503" w:type="dxa"/>
          </w:tcPr>
          <w:p w14:paraId="0B9BB71A" w14:textId="77777777" w:rsidR="00055F9D" w:rsidRPr="00FF6FD1" w:rsidRDefault="00055F9D" w:rsidP="00F51E79">
            <w:pPr>
              <w:jc w:val="center"/>
              <w:rPr>
                <w:sz w:val="24"/>
                <w:szCs w:val="24"/>
              </w:rPr>
            </w:pPr>
            <w:r w:rsidRPr="00FF6FD1">
              <w:rPr>
                <w:sz w:val="24"/>
                <w:szCs w:val="24"/>
              </w:rPr>
              <w:t>0.853</w:t>
            </w:r>
          </w:p>
        </w:tc>
      </w:tr>
      <w:tr w:rsidR="00175F5F" w:rsidRPr="00FF6FD1" w14:paraId="1D2A49CA" w14:textId="77777777" w:rsidTr="002F38CD">
        <w:trPr>
          <w:jc w:val="center"/>
        </w:trPr>
        <w:tc>
          <w:tcPr>
            <w:tcW w:w="1910" w:type="dxa"/>
          </w:tcPr>
          <w:p w14:paraId="04168B8C" w14:textId="77777777" w:rsidR="00055F9D" w:rsidRPr="00FF6FD1" w:rsidRDefault="00055F9D" w:rsidP="00F51E79">
            <w:pPr>
              <w:jc w:val="center"/>
              <w:rPr>
                <w:sz w:val="24"/>
                <w:szCs w:val="24"/>
              </w:rPr>
            </w:pPr>
            <w:r w:rsidRPr="00FF6FD1">
              <w:rPr>
                <w:sz w:val="24"/>
                <w:szCs w:val="24"/>
              </w:rPr>
              <w:t>RE</w:t>
            </w:r>
          </w:p>
        </w:tc>
        <w:tc>
          <w:tcPr>
            <w:tcW w:w="1599" w:type="dxa"/>
          </w:tcPr>
          <w:p w14:paraId="6FF42C22" w14:textId="77777777" w:rsidR="00055F9D" w:rsidRPr="00FF6FD1" w:rsidRDefault="00055F9D" w:rsidP="00F51E79">
            <w:pPr>
              <w:jc w:val="center"/>
              <w:rPr>
                <w:sz w:val="24"/>
                <w:szCs w:val="24"/>
              </w:rPr>
            </w:pPr>
            <w:r w:rsidRPr="00FF6FD1">
              <w:rPr>
                <w:sz w:val="24"/>
                <w:szCs w:val="24"/>
              </w:rPr>
              <w:t>3</w:t>
            </w:r>
          </w:p>
        </w:tc>
        <w:tc>
          <w:tcPr>
            <w:tcW w:w="2733" w:type="dxa"/>
          </w:tcPr>
          <w:p w14:paraId="054E0FFD" w14:textId="77777777" w:rsidR="00055F9D" w:rsidRPr="00FF6FD1" w:rsidRDefault="00055F9D" w:rsidP="00F51E79">
            <w:pPr>
              <w:jc w:val="center"/>
              <w:rPr>
                <w:sz w:val="24"/>
                <w:szCs w:val="24"/>
              </w:rPr>
            </w:pPr>
            <w:r w:rsidRPr="00FF6FD1">
              <w:rPr>
                <w:sz w:val="24"/>
                <w:szCs w:val="24"/>
              </w:rPr>
              <w:t>0.851-0.883</w:t>
            </w:r>
          </w:p>
        </w:tc>
        <w:tc>
          <w:tcPr>
            <w:tcW w:w="1807" w:type="dxa"/>
          </w:tcPr>
          <w:p w14:paraId="1EC8054D" w14:textId="77777777" w:rsidR="00055F9D" w:rsidRPr="00FF6FD1" w:rsidRDefault="00055F9D" w:rsidP="00F51E79">
            <w:pPr>
              <w:jc w:val="center"/>
              <w:rPr>
                <w:sz w:val="24"/>
                <w:szCs w:val="24"/>
              </w:rPr>
            </w:pPr>
            <w:r w:rsidRPr="00FF6FD1">
              <w:rPr>
                <w:sz w:val="24"/>
                <w:szCs w:val="24"/>
              </w:rPr>
              <w:t>100</w:t>
            </w:r>
          </w:p>
        </w:tc>
        <w:tc>
          <w:tcPr>
            <w:tcW w:w="1503" w:type="dxa"/>
          </w:tcPr>
          <w:p w14:paraId="7A800AC6" w14:textId="77777777" w:rsidR="00055F9D" w:rsidRPr="00FF6FD1" w:rsidRDefault="00055F9D" w:rsidP="00F51E79">
            <w:pPr>
              <w:jc w:val="center"/>
              <w:rPr>
                <w:sz w:val="24"/>
                <w:szCs w:val="24"/>
              </w:rPr>
            </w:pPr>
            <w:r w:rsidRPr="00FF6FD1">
              <w:rPr>
                <w:sz w:val="24"/>
                <w:szCs w:val="24"/>
              </w:rPr>
              <w:t>0.917</w:t>
            </w:r>
          </w:p>
        </w:tc>
      </w:tr>
      <w:tr w:rsidR="00175F5F" w:rsidRPr="00FF6FD1" w14:paraId="68136D8D" w14:textId="77777777" w:rsidTr="002F38CD">
        <w:trPr>
          <w:jc w:val="center"/>
        </w:trPr>
        <w:tc>
          <w:tcPr>
            <w:tcW w:w="1910" w:type="dxa"/>
          </w:tcPr>
          <w:p w14:paraId="7A5D8799" w14:textId="77777777" w:rsidR="00055F9D" w:rsidRPr="00FF6FD1" w:rsidRDefault="00055F9D" w:rsidP="00F51E79">
            <w:pPr>
              <w:jc w:val="center"/>
              <w:rPr>
                <w:sz w:val="24"/>
                <w:szCs w:val="24"/>
              </w:rPr>
            </w:pPr>
            <w:r w:rsidRPr="00FF6FD1">
              <w:rPr>
                <w:sz w:val="24"/>
                <w:szCs w:val="24"/>
              </w:rPr>
              <w:t>MH</w:t>
            </w:r>
          </w:p>
        </w:tc>
        <w:tc>
          <w:tcPr>
            <w:tcW w:w="1599" w:type="dxa"/>
          </w:tcPr>
          <w:p w14:paraId="7127E1C7" w14:textId="77777777" w:rsidR="00055F9D" w:rsidRPr="00FF6FD1" w:rsidRDefault="00055F9D" w:rsidP="00F51E79">
            <w:pPr>
              <w:jc w:val="center"/>
              <w:rPr>
                <w:sz w:val="24"/>
                <w:szCs w:val="24"/>
              </w:rPr>
            </w:pPr>
            <w:r w:rsidRPr="00FF6FD1">
              <w:rPr>
                <w:sz w:val="24"/>
                <w:szCs w:val="24"/>
              </w:rPr>
              <w:t>5</w:t>
            </w:r>
          </w:p>
        </w:tc>
        <w:tc>
          <w:tcPr>
            <w:tcW w:w="2733" w:type="dxa"/>
          </w:tcPr>
          <w:p w14:paraId="220D9066" w14:textId="77777777" w:rsidR="00055F9D" w:rsidRPr="00FF6FD1" w:rsidRDefault="00055F9D" w:rsidP="00F51E79">
            <w:pPr>
              <w:jc w:val="center"/>
              <w:rPr>
                <w:sz w:val="24"/>
                <w:szCs w:val="24"/>
              </w:rPr>
            </w:pPr>
            <w:r w:rsidRPr="00FF6FD1">
              <w:rPr>
                <w:sz w:val="24"/>
                <w:szCs w:val="24"/>
              </w:rPr>
              <w:t>0.576-0.707</w:t>
            </w:r>
          </w:p>
        </w:tc>
        <w:tc>
          <w:tcPr>
            <w:tcW w:w="1807" w:type="dxa"/>
          </w:tcPr>
          <w:p w14:paraId="7D694B54" w14:textId="77777777" w:rsidR="00055F9D" w:rsidRPr="00FF6FD1" w:rsidRDefault="00055F9D" w:rsidP="00F51E79">
            <w:pPr>
              <w:jc w:val="center"/>
              <w:rPr>
                <w:sz w:val="24"/>
                <w:szCs w:val="24"/>
              </w:rPr>
            </w:pPr>
            <w:r w:rsidRPr="00FF6FD1">
              <w:rPr>
                <w:sz w:val="24"/>
                <w:szCs w:val="24"/>
              </w:rPr>
              <w:t>100</w:t>
            </w:r>
          </w:p>
        </w:tc>
        <w:tc>
          <w:tcPr>
            <w:tcW w:w="1503" w:type="dxa"/>
          </w:tcPr>
          <w:p w14:paraId="4B7BD126" w14:textId="77777777" w:rsidR="00055F9D" w:rsidRPr="00FF6FD1" w:rsidRDefault="00055F9D" w:rsidP="00F51E79">
            <w:pPr>
              <w:jc w:val="center"/>
              <w:rPr>
                <w:sz w:val="24"/>
                <w:szCs w:val="24"/>
              </w:rPr>
            </w:pPr>
            <w:r w:rsidRPr="00FF6FD1">
              <w:rPr>
                <w:sz w:val="24"/>
                <w:szCs w:val="24"/>
              </w:rPr>
              <w:t>0.760</w:t>
            </w:r>
          </w:p>
        </w:tc>
      </w:tr>
    </w:tbl>
    <w:p w14:paraId="4C5EB6C1" w14:textId="77777777" w:rsidR="00055F9D" w:rsidRPr="009E4FC1" w:rsidRDefault="00055F9D" w:rsidP="00F51E79">
      <w:pPr>
        <w:ind w:firstLine="709"/>
        <w:jc w:val="both"/>
        <w:rPr>
          <w:b/>
          <w:bCs/>
          <w:sz w:val="28"/>
          <w:szCs w:val="28"/>
          <w:highlight w:val="yellow"/>
          <w:lang w:val="kk-KZ"/>
        </w:rPr>
      </w:pPr>
    </w:p>
    <w:p w14:paraId="5111FF31" w14:textId="4A1764A4" w:rsidR="00152F1D" w:rsidRPr="009E4FC1" w:rsidRDefault="00152F1D" w:rsidP="009B7921">
      <w:pPr>
        <w:ind w:firstLine="709"/>
        <w:jc w:val="both"/>
        <w:rPr>
          <w:sz w:val="28"/>
          <w:szCs w:val="28"/>
          <w:highlight w:val="yellow"/>
          <w:lang w:val="kk-KZ"/>
        </w:rPr>
      </w:pPr>
      <w:r w:rsidRPr="009E4FC1">
        <w:rPr>
          <w:sz w:val="28"/>
          <w:szCs w:val="28"/>
          <w:lang w:val="kk-KZ"/>
        </w:rPr>
        <w:t>Екі жағдайда SF-36 сауалнамасының қазақ тіліндегі нұсқасы бойынша бал</w:t>
      </w:r>
      <w:r w:rsidR="003106C4" w:rsidRPr="009E4FC1">
        <w:rPr>
          <w:sz w:val="28"/>
          <w:szCs w:val="28"/>
          <w:lang w:val="kk-KZ"/>
        </w:rPr>
        <w:t>л</w:t>
      </w:r>
      <w:r w:rsidRPr="009E4FC1">
        <w:rPr>
          <w:sz w:val="28"/>
          <w:szCs w:val="28"/>
          <w:lang w:val="kk-KZ"/>
        </w:rPr>
        <w:t>дардың сынып ішілік корреляциясы (ICC), яғни қайта тестілеудің сенімділігі (n=100) 6-кестеде берілген. Шкалалар үшін ICC көрсеткіші 0,593 пен 0,888 аралығында орын алды.</w:t>
      </w:r>
    </w:p>
    <w:p w14:paraId="58B020D0" w14:textId="77777777" w:rsidR="00055F9D" w:rsidRPr="009E4FC1" w:rsidRDefault="00055F9D" w:rsidP="00F51E79">
      <w:pPr>
        <w:jc w:val="both"/>
        <w:rPr>
          <w:b/>
          <w:bCs/>
          <w:sz w:val="28"/>
          <w:szCs w:val="28"/>
          <w:highlight w:val="yellow"/>
          <w:lang w:val="kk-KZ"/>
        </w:rPr>
      </w:pPr>
    </w:p>
    <w:p w14:paraId="0E03239C" w14:textId="23D2359B" w:rsidR="00055F9D" w:rsidRPr="00FF6FD1" w:rsidRDefault="002F38CD" w:rsidP="00F51E79">
      <w:pPr>
        <w:jc w:val="both"/>
        <w:rPr>
          <w:bCs/>
          <w:sz w:val="28"/>
          <w:szCs w:val="28"/>
          <w:lang w:val="kk-KZ"/>
        </w:rPr>
      </w:pPr>
      <w:r>
        <w:rPr>
          <w:bCs/>
          <w:sz w:val="28"/>
          <w:szCs w:val="28"/>
          <w:lang w:val="kk-KZ"/>
        </w:rPr>
        <w:t xml:space="preserve">Кесте </w:t>
      </w:r>
      <w:r w:rsidR="008402E8" w:rsidRPr="00FF6FD1">
        <w:rPr>
          <w:bCs/>
          <w:sz w:val="28"/>
          <w:szCs w:val="28"/>
          <w:lang w:val="kk-KZ"/>
        </w:rPr>
        <w:t>6</w:t>
      </w:r>
      <w:r>
        <w:rPr>
          <w:bCs/>
          <w:sz w:val="28"/>
          <w:szCs w:val="28"/>
          <w:lang w:val="kk-KZ"/>
        </w:rPr>
        <w:t xml:space="preserve"> – </w:t>
      </w:r>
      <w:r w:rsidR="00D57121" w:rsidRPr="00FF6FD1">
        <w:rPr>
          <w:bCs/>
          <w:sz w:val="28"/>
          <w:szCs w:val="28"/>
          <w:lang w:val="kk-KZ"/>
        </w:rPr>
        <w:t>Екі жағдайда SF-36 сауалнамасының қазақша нұсқасы бойынша нәтижелерінің сынып ішілік корреляциясы (ICC)</w:t>
      </w:r>
      <w:r>
        <w:rPr>
          <w:bCs/>
          <w:sz w:val="28"/>
          <w:szCs w:val="28"/>
          <w:lang w:val="kk-KZ"/>
        </w:rPr>
        <w:t xml:space="preserve"> </w:t>
      </w:r>
      <w:r w:rsidR="00D57121" w:rsidRPr="00FF6FD1">
        <w:rPr>
          <w:bCs/>
          <w:sz w:val="28"/>
          <w:szCs w:val="28"/>
          <w:lang w:val="kk-KZ"/>
        </w:rPr>
        <w:t>(</w:t>
      </w:r>
      <w:r w:rsidR="000C12F6" w:rsidRPr="00FF6FD1">
        <w:rPr>
          <w:bCs/>
          <w:sz w:val="28"/>
          <w:szCs w:val="28"/>
          <w:lang w:val="kk-KZ"/>
        </w:rPr>
        <w:t xml:space="preserve">сауалнаманы </w:t>
      </w:r>
      <w:r w:rsidR="00D57121" w:rsidRPr="00FF6FD1">
        <w:rPr>
          <w:bCs/>
          <w:sz w:val="28"/>
          <w:szCs w:val="28"/>
          <w:lang w:val="kk-KZ"/>
        </w:rPr>
        <w:t xml:space="preserve">қайта </w:t>
      </w:r>
      <w:r w:rsidR="000C12F6" w:rsidRPr="00FF6FD1">
        <w:rPr>
          <w:bCs/>
          <w:sz w:val="28"/>
          <w:szCs w:val="28"/>
          <w:lang w:val="kk-KZ"/>
        </w:rPr>
        <w:t>тапсыру</w:t>
      </w:r>
      <w:r w:rsidR="00D57121" w:rsidRPr="00FF6FD1">
        <w:rPr>
          <w:bCs/>
          <w:sz w:val="28"/>
          <w:szCs w:val="28"/>
          <w:lang w:val="kk-KZ"/>
        </w:rPr>
        <w:t xml:space="preserve"> сенімділігі бойынша алынған іріктеме негізінде </w:t>
      </w:r>
      <w:r w:rsidR="008402E8" w:rsidRPr="00FF6FD1">
        <w:rPr>
          <w:bCs/>
          <w:sz w:val="28"/>
          <w:szCs w:val="28"/>
          <w:lang w:val="kk-KZ"/>
        </w:rPr>
        <w:t>(</w:t>
      </w:r>
      <w:r w:rsidR="00D57121" w:rsidRPr="00FF6FD1">
        <w:rPr>
          <w:bCs/>
          <w:sz w:val="28"/>
          <w:szCs w:val="28"/>
          <w:lang w:val="kk-KZ"/>
        </w:rPr>
        <w:t>n = 100</w:t>
      </w:r>
      <w:r w:rsidR="008402E8" w:rsidRPr="00FF6FD1">
        <w:rPr>
          <w:bCs/>
          <w:sz w:val="28"/>
          <w:szCs w:val="28"/>
          <w:lang w:val="kk-KZ"/>
        </w:rPr>
        <w:t>)</w:t>
      </w:r>
      <w:r w:rsidR="00D57121" w:rsidRPr="00FF6FD1">
        <w:rPr>
          <w:bCs/>
          <w:sz w:val="28"/>
          <w:szCs w:val="28"/>
          <w:lang w:val="kk-KZ"/>
        </w:rPr>
        <w:t>)</w:t>
      </w:r>
    </w:p>
    <w:p w14:paraId="6770A35B" w14:textId="77777777" w:rsidR="00D57121" w:rsidRPr="002F38CD" w:rsidRDefault="00D57121" w:rsidP="00F51E79">
      <w:pPr>
        <w:jc w:val="center"/>
        <w:rPr>
          <w:b/>
          <w:bCs/>
          <w:sz w:val="16"/>
          <w:szCs w:val="16"/>
          <w:highlight w:val="yellow"/>
          <w:lang w:val="kk-KZ"/>
        </w:rPr>
      </w:pPr>
    </w:p>
    <w:tbl>
      <w:tblPr>
        <w:tblStyle w:val="TableGrid"/>
        <w:tblW w:w="0" w:type="auto"/>
        <w:jc w:val="center"/>
        <w:tblLook w:val="04A0" w:firstRow="1" w:lastRow="0" w:firstColumn="1" w:lastColumn="0" w:noHBand="0" w:noVBand="1"/>
      </w:tblPr>
      <w:tblGrid>
        <w:gridCol w:w="2413"/>
        <w:gridCol w:w="2410"/>
        <w:gridCol w:w="1701"/>
        <w:gridCol w:w="1701"/>
        <w:gridCol w:w="1420"/>
      </w:tblGrid>
      <w:tr w:rsidR="00D57121" w:rsidRPr="00FF6FD1" w14:paraId="4623CC0F" w14:textId="77777777" w:rsidTr="005F38A8">
        <w:trPr>
          <w:jc w:val="center"/>
        </w:trPr>
        <w:tc>
          <w:tcPr>
            <w:tcW w:w="2413" w:type="dxa"/>
            <w:vMerge w:val="restart"/>
            <w:shd w:val="clear" w:color="auto" w:fill="auto"/>
            <w:vAlign w:val="center"/>
          </w:tcPr>
          <w:p w14:paraId="4039C510" w14:textId="61788F2E" w:rsidR="00055F9D" w:rsidRPr="00FF6FD1" w:rsidRDefault="00055F9D" w:rsidP="005F38A8">
            <w:pPr>
              <w:jc w:val="center"/>
              <w:rPr>
                <w:bCs/>
                <w:sz w:val="24"/>
                <w:szCs w:val="24"/>
                <w:lang w:val="kk-KZ"/>
              </w:rPr>
            </w:pPr>
            <w:r w:rsidRPr="00FF6FD1">
              <w:rPr>
                <w:bCs/>
                <w:sz w:val="24"/>
                <w:szCs w:val="24"/>
              </w:rPr>
              <w:t>SF-36</w:t>
            </w:r>
            <w:r w:rsidR="005F38A8">
              <w:rPr>
                <w:bCs/>
                <w:sz w:val="24"/>
                <w:szCs w:val="24"/>
              </w:rPr>
              <w:t xml:space="preserve"> </w:t>
            </w:r>
            <w:r w:rsidR="00D57121" w:rsidRPr="00FF6FD1">
              <w:rPr>
                <w:bCs/>
                <w:sz w:val="24"/>
                <w:szCs w:val="24"/>
                <w:lang w:val="kk-KZ"/>
              </w:rPr>
              <w:t>сауалнамасының шкалалары</w:t>
            </w:r>
          </w:p>
        </w:tc>
        <w:tc>
          <w:tcPr>
            <w:tcW w:w="2410" w:type="dxa"/>
            <w:vMerge w:val="restart"/>
            <w:shd w:val="clear" w:color="auto" w:fill="auto"/>
            <w:vAlign w:val="center"/>
          </w:tcPr>
          <w:p w14:paraId="0349D5E7" w14:textId="047829E5" w:rsidR="00055F9D" w:rsidRPr="00FF6FD1" w:rsidRDefault="00D57121" w:rsidP="002F38CD">
            <w:pPr>
              <w:jc w:val="center"/>
              <w:rPr>
                <w:bCs/>
                <w:sz w:val="24"/>
                <w:szCs w:val="24"/>
                <w:lang w:val="kk-KZ"/>
              </w:rPr>
            </w:pPr>
            <w:r w:rsidRPr="00FF6FD1">
              <w:rPr>
                <w:bCs/>
                <w:sz w:val="24"/>
                <w:szCs w:val="24"/>
                <w:lang w:val="kk-KZ"/>
              </w:rPr>
              <w:t>Сынып ішілік корреляциясы (</w:t>
            </w:r>
            <w:r w:rsidR="00055F9D" w:rsidRPr="00FF6FD1">
              <w:rPr>
                <w:bCs/>
                <w:sz w:val="24"/>
                <w:szCs w:val="24"/>
              </w:rPr>
              <w:t>ICC</w:t>
            </w:r>
            <w:r w:rsidRPr="00FF6FD1">
              <w:rPr>
                <w:bCs/>
                <w:sz w:val="24"/>
                <w:szCs w:val="24"/>
                <w:lang w:val="kk-KZ"/>
              </w:rPr>
              <w:t>)</w:t>
            </w:r>
          </w:p>
        </w:tc>
        <w:tc>
          <w:tcPr>
            <w:tcW w:w="3402" w:type="dxa"/>
            <w:gridSpan w:val="2"/>
            <w:shd w:val="clear" w:color="auto" w:fill="auto"/>
            <w:vAlign w:val="center"/>
          </w:tcPr>
          <w:p w14:paraId="429F9F4A" w14:textId="160F7A1A" w:rsidR="00055F9D" w:rsidRPr="00FF6FD1" w:rsidRDefault="00055F9D" w:rsidP="002F38CD">
            <w:pPr>
              <w:jc w:val="center"/>
              <w:rPr>
                <w:bCs/>
                <w:sz w:val="24"/>
                <w:szCs w:val="24"/>
                <w:lang w:val="kk-KZ"/>
              </w:rPr>
            </w:pPr>
            <w:r w:rsidRPr="00FF6FD1">
              <w:rPr>
                <w:bCs/>
                <w:sz w:val="24"/>
                <w:szCs w:val="24"/>
              </w:rPr>
              <w:t xml:space="preserve">95% </w:t>
            </w:r>
            <w:r w:rsidR="00D57121" w:rsidRPr="00FF6FD1">
              <w:rPr>
                <w:bCs/>
                <w:sz w:val="24"/>
                <w:szCs w:val="24"/>
                <w:lang w:val="kk-KZ"/>
              </w:rPr>
              <w:t>сенімділік интервалы</w:t>
            </w:r>
          </w:p>
        </w:tc>
        <w:tc>
          <w:tcPr>
            <w:tcW w:w="1420" w:type="dxa"/>
            <w:vMerge w:val="restart"/>
            <w:tcBorders>
              <w:top w:val="single" w:sz="4" w:space="0" w:color="auto"/>
            </w:tcBorders>
            <w:shd w:val="clear" w:color="auto" w:fill="auto"/>
            <w:vAlign w:val="center"/>
          </w:tcPr>
          <w:p w14:paraId="00AE9F59" w14:textId="1D36C282" w:rsidR="00055F9D" w:rsidRPr="00FF6FD1" w:rsidRDefault="00055F9D" w:rsidP="002F38CD">
            <w:pPr>
              <w:jc w:val="center"/>
              <w:rPr>
                <w:bCs/>
                <w:sz w:val="24"/>
                <w:szCs w:val="24"/>
                <w:lang w:val="kk-KZ"/>
              </w:rPr>
            </w:pPr>
            <w:r w:rsidRPr="00FF6FD1">
              <w:rPr>
                <w:bCs/>
                <w:sz w:val="24"/>
                <w:szCs w:val="24"/>
              </w:rPr>
              <w:t>p-</w:t>
            </w:r>
            <w:r w:rsidR="00D57121" w:rsidRPr="00FF6FD1">
              <w:rPr>
                <w:bCs/>
                <w:sz w:val="24"/>
                <w:szCs w:val="24"/>
                <w:lang w:val="kk-KZ"/>
              </w:rPr>
              <w:t>мәні</w:t>
            </w:r>
          </w:p>
        </w:tc>
      </w:tr>
      <w:tr w:rsidR="00D57121" w:rsidRPr="00FF6FD1" w14:paraId="1E966E60" w14:textId="77777777" w:rsidTr="005F38A8">
        <w:trPr>
          <w:jc w:val="center"/>
        </w:trPr>
        <w:tc>
          <w:tcPr>
            <w:tcW w:w="2413" w:type="dxa"/>
            <w:vMerge/>
            <w:shd w:val="clear" w:color="auto" w:fill="auto"/>
          </w:tcPr>
          <w:p w14:paraId="6658342A" w14:textId="77777777" w:rsidR="00055F9D" w:rsidRPr="00FF6FD1" w:rsidRDefault="00055F9D" w:rsidP="00F51E79">
            <w:pPr>
              <w:ind w:firstLine="709"/>
              <w:jc w:val="both"/>
              <w:rPr>
                <w:sz w:val="24"/>
                <w:szCs w:val="24"/>
              </w:rPr>
            </w:pPr>
          </w:p>
        </w:tc>
        <w:tc>
          <w:tcPr>
            <w:tcW w:w="2410" w:type="dxa"/>
            <w:vMerge/>
            <w:shd w:val="clear" w:color="auto" w:fill="auto"/>
          </w:tcPr>
          <w:p w14:paraId="60D616F5" w14:textId="77777777" w:rsidR="00055F9D" w:rsidRPr="00FF6FD1" w:rsidRDefault="00055F9D" w:rsidP="00F51E79">
            <w:pPr>
              <w:ind w:firstLine="709"/>
              <w:jc w:val="both"/>
              <w:rPr>
                <w:sz w:val="24"/>
                <w:szCs w:val="24"/>
              </w:rPr>
            </w:pPr>
          </w:p>
        </w:tc>
        <w:tc>
          <w:tcPr>
            <w:tcW w:w="1701" w:type="dxa"/>
            <w:shd w:val="clear" w:color="auto" w:fill="auto"/>
            <w:vAlign w:val="center"/>
          </w:tcPr>
          <w:p w14:paraId="103B9DD5" w14:textId="4F477870" w:rsidR="00055F9D" w:rsidRPr="00FF6FD1" w:rsidRDefault="002F38CD" w:rsidP="005F38A8">
            <w:pPr>
              <w:jc w:val="center"/>
              <w:rPr>
                <w:bCs/>
                <w:sz w:val="24"/>
                <w:szCs w:val="24"/>
                <w:lang w:val="kk-KZ"/>
              </w:rPr>
            </w:pPr>
            <w:r w:rsidRPr="00FF6FD1">
              <w:rPr>
                <w:bCs/>
                <w:sz w:val="24"/>
                <w:szCs w:val="24"/>
                <w:lang w:val="kk-KZ"/>
              </w:rPr>
              <w:t>төменгі шек</w:t>
            </w:r>
          </w:p>
        </w:tc>
        <w:tc>
          <w:tcPr>
            <w:tcW w:w="1701" w:type="dxa"/>
            <w:shd w:val="clear" w:color="auto" w:fill="auto"/>
            <w:vAlign w:val="center"/>
          </w:tcPr>
          <w:p w14:paraId="5A22AC46" w14:textId="64AEE9D6" w:rsidR="00055F9D" w:rsidRPr="00FF6FD1" w:rsidRDefault="002F38CD" w:rsidP="005F38A8">
            <w:pPr>
              <w:jc w:val="center"/>
              <w:rPr>
                <w:bCs/>
                <w:sz w:val="24"/>
                <w:szCs w:val="24"/>
                <w:lang w:val="kk-KZ"/>
              </w:rPr>
            </w:pPr>
            <w:r w:rsidRPr="00FF6FD1">
              <w:rPr>
                <w:bCs/>
                <w:sz w:val="24"/>
                <w:szCs w:val="24"/>
                <w:lang w:val="kk-KZ"/>
              </w:rPr>
              <w:t>жоғарғы шек</w:t>
            </w:r>
          </w:p>
        </w:tc>
        <w:tc>
          <w:tcPr>
            <w:tcW w:w="1420" w:type="dxa"/>
            <w:vMerge/>
            <w:shd w:val="clear" w:color="auto" w:fill="auto"/>
          </w:tcPr>
          <w:p w14:paraId="7F37E699" w14:textId="77777777" w:rsidR="00055F9D" w:rsidRPr="00FF6FD1" w:rsidRDefault="00055F9D" w:rsidP="00F51E79">
            <w:pPr>
              <w:ind w:firstLine="709"/>
              <w:jc w:val="both"/>
              <w:rPr>
                <w:sz w:val="24"/>
                <w:szCs w:val="24"/>
              </w:rPr>
            </w:pPr>
          </w:p>
        </w:tc>
      </w:tr>
      <w:tr w:rsidR="00D57121" w:rsidRPr="00FF6FD1" w14:paraId="5903133A" w14:textId="77777777" w:rsidTr="005F38A8">
        <w:trPr>
          <w:jc w:val="center"/>
        </w:trPr>
        <w:tc>
          <w:tcPr>
            <w:tcW w:w="2413" w:type="dxa"/>
            <w:shd w:val="clear" w:color="auto" w:fill="auto"/>
          </w:tcPr>
          <w:p w14:paraId="0C1516D8" w14:textId="77777777" w:rsidR="00055F9D" w:rsidRPr="00FF6FD1" w:rsidRDefault="00055F9D" w:rsidP="00F51E79">
            <w:pPr>
              <w:jc w:val="center"/>
              <w:rPr>
                <w:sz w:val="24"/>
                <w:szCs w:val="24"/>
              </w:rPr>
            </w:pPr>
            <w:r w:rsidRPr="00FF6FD1">
              <w:rPr>
                <w:sz w:val="24"/>
                <w:szCs w:val="24"/>
              </w:rPr>
              <w:t>PF</w:t>
            </w:r>
          </w:p>
        </w:tc>
        <w:tc>
          <w:tcPr>
            <w:tcW w:w="2410" w:type="dxa"/>
            <w:shd w:val="clear" w:color="auto" w:fill="auto"/>
          </w:tcPr>
          <w:p w14:paraId="201A1844" w14:textId="77777777" w:rsidR="00055F9D" w:rsidRPr="00FF6FD1" w:rsidRDefault="00055F9D" w:rsidP="00F51E79">
            <w:pPr>
              <w:ind w:firstLine="709"/>
              <w:jc w:val="both"/>
              <w:rPr>
                <w:sz w:val="24"/>
                <w:szCs w:val="24"/>
              </w:rPr>
            </w:pPr>
            <w:r w:rsidRPr="00FF6FD1">
              <w:rPr>
                <w:sz w:val="24"/>
                <w:szCs w:val="24"/>
              </w:rPr>
              <w:t>0.888</w:t>
            </w:r>
          </w:p>
        </w:tc>
        <w:tc>
          <w:tcPr>
            <w:tcW w:w="1701" w:type="dxa"/>
            <w:shd w:val="clear" w:color="auto" w:fill="auto"/>
          </w:tcPr>
          <w:p w14:paraId="24219A3C" w14:textId="77777777" w:rsidR="00055F9D" w:rsidRPr="00FF6FD1" w:rsidRDefault="00055F9D" w:rsidP="00F51E79">
            <w:pPr>
              <w:jc w:val="center"/>
              <w:rPr>
                <w:sz w:val="24"/>
                <w:szCs w:val="24"/>
              </w:rPr>
            </w:pPr>
            <w:r w:rsidRPr="00FF6FD1">
              <w:rPr>
                <w:sz w:val="24"/>
                <w:szCs w:val="24"/>
              </w:rPr>
              <w:t>0.853</w:t>
            </w:r>
          </w:p>
        </w:tc>
        <w:tc>
          <w:tcPr>
            <w:tcW w:w="1701" w:type="dxa"/>
            <w:shd w:val="clear" w:color="auto" w:fill="auto"/>
          </w:tcPr>
          <w:p w14:paraId="3826A5BF" w14:textId="77777777" w:rsidR="00055F9D" w:rsidRPr="00FF6FD1" w:rsidRDefault="00055F9D" w:rsidP="00F51E79">
            <w:pPr>
              <w:jc w:val="center"/>
              <w:rPr>
                <w:sz w:val="24"/>
                <w:szCs w:val="24"/>
              </w:rPr>
            </w:pPr>
            <w:r w:rsidRPr="00FF6FD1">
              <w:rPr>
                <w:sz w:val="24"/>
                <w:szCs w:val="24"/>
              </w:rPr>
              <w:t>0.918</w:t>
            </w:r>
          </w:p>
        </w:tc>
        <w:tc>
          <w:tcPr>
            <w:tcW w:w="1420" w:type="dxa"/>
            <w:shd w:val="clear" w:color="auto" w:fill="auto"/>
          </w:tcPr>
          <w:p w14:paraId="3DB161D6" w14:textId="77777777" w:rsidR="00055F9D" w:rsidRPr="00FF6FD1" w:rsidRDefault="00055F9D" w:rsidP="00F51E79">
            <w:pPr>
              <w:jc w:val="center"/>
              <w:rPr>
                <w:sz w:val="24"/>
                <w:szCs w:val="24"/>
              </w:rPr>
            </w:pPr>
            <w:r w:rsidRPr="00FF6FD1">
              <w:rPr>
                <w:sz w:val="24"/>
                <w:szCs w:val="24"/>
              </w:rPr>
              <w:t>0.001*</w:t>
            </w:r>
          </w:p>
        </w:tc>
      </w:tr>
      <w:tr w:rsidR="00D57121" w:rsidRPr="00FF6FD1" w14:paraId="27B08CAB" w14:textId="77777777" w:rsidTr="005F38A8">
        <w:trPr>
          <w:jc w:val="center"/>
        </w:trPr>
        <w:tc>
          <w:tcPr>
            <w:tcW w:w="2413" w:type="dxa"/>
            <w:shd w:val="clear" w:color="auto" w:fill="auto"/>
          </w:tcPr>
          <w:p w14:paraId="660572A8" w14:textId="77777777" w:rsidR="00055F9D" w:rsidRPr="00FF6FD1" w:rsidRDefault="00055F9D" w:rsidP="00F51E79">
            <w:pPr>
              <w:jc w:val="center"/>
              <w:rPr>
                <w:sz w:val="24"/>
                <w:szCs w:val="24"/>
              </w:rPr>
            </w:pPr>
            <w:r w:rsidRPr="00FF6FD1">
              <w:rPr>
                <w:sz w:val="24"/>
                <w:szCs w:val="24"/>
              </w:rPr>
              <w:t>RP</w:t>
            </w:r>
          </w:p>
        </w:tc>
        <w:tc>
          <w:tcPr>
            <w:tcW w:w="2410" w:type="dxa"/>
            <w:shd w:val="clear" w:color="auto" w:fill="auto"/>
          </w:tcPr>
          <w:p w14:paraId="7A0C8805" w14:textId="77777777" w:rsidR="00055F9D" w:rsidRPr="00FF6FD1" w:rsidRDefault="00055F9D" w:rsidP="00F51E79">
            <w:pPr>
              <w:ind w:firstLine="709"/>
              <w:jc w:val="both"/>
              <w:rPr>
                <w:sz w:val="24"/>
                <w:szCs w:val="24"/>
              </w:rPr>
            </w:pPr>
            <w:r w:rsidRPr="00FF6FD1">
              <w:rPr>
                <w:sz w:val="24"/>
                <w:szCs w:val="24"/>
              </w:rPr>
              <w:t>0.766</w:t>
            </w:r>
          </w:p>
        </w:tc>
        <w:tc>
          <w:tcPr>
            <w:tcW w:w="1701" w:type="dxa"/>
            <w:shd w:val="clear" w:color="auto" w:fill="auto"/>
          </w:tcPr>
          <w:p w14:paraId="4DCB24B9" w14:textId="77777777" w:rsidR="00055F9D" w:rsidRPr="00FF6FD1" w:rsidRDefault="00055F9D" w:rsidP="00F51E79">
            <w:pPr>
              <w:jc w:val="center"/>
              <w:rPr>
                <w:sz w:val="24"/>
                <w:szCs w:val="24"/>
              </w:rPr>
            </w:pPr>
            <w:r w:rsidRPr="00FF6FD1">
              <w:rPr>
                <w:sz w:val="24"/>
                <w:szCs w:val="24"/>
              </w:rPr>
              <w:t>0.692</w:t>
            </w:r>
          </w:p>
        </w:tc>
        <w:tc>
          <w:tcPr>
            <w:tcW w:w="1701" w:type="dxa"/>
            <w:shd w:val="clear" w:color="auto" w:fill="auto"/>
          </w:tcPr>
          <w:p w14:paraId="054C9F42" w14:textId="77777777" w:rsidR="00055F9D" w:rsidRPr="00FF6FD1" w:rsidRDefault="00055F9D" w:rsidP="00F51E79">
            <w:pPr>
              <w:jc w:val="center"/>
              <w:rPr>
                <w:sz w:val="24"/>
                <w:szCs w:val="24"/>
              </w:rPr>
            </w:pPr>
            <w:r w:rsidRPr="00FF6FD1">
              <w:rPr>
                <w:sz w:val="24"/>
                <w:szCs w:val="24"/>
              </w:rPr>
              <w:t>0.829</w:t>
            </w:r>
          </w:p>
        </w:tc>
        <w:tc>
          <w:tcPr>
            <w:tcW w:w="1420" w:type="dxa"/>
            <w:shd w:val="clear" w:color="auto" w:fill="auto"/>
          </w:tcPr>
          <w:p w14:paraId="6786567B" w14:textId="77777777" w:rsidR="00055F9D" w:rsidRPr="00FF6FD1" w:rsidRDefault="00055F9D" w:rsidP="00F51E79">
            <w:pPr>
              <w:jc w:val="center"/>
              <w:rPr>
                <w:sz w:val="24"/>
                <w:szCs w:val="24"/>
              </w:rPr>
            </w:pPr>
            <w:r w:rsidRPr="00FF6FD1">
              <w:rPr>
                <w:sz w:val="24"/>
                <w:szCs w:val="24"/>
              </w:rPr>
              <w:t>0.001*</w:t>
            </w:r>
          </w:p>
        </w:tc>
      </w:tr>
      <w:tr w:rsidR="00D57121" w:rsidRPr="00FF6FD1" w14:paraId="11A09800" w14:textId="77777777" w:rsidTr="005F38A8">
        <w:trPr>
          <w:jc w:val="center"/>
        </w:trPr>
        <w:tc>
          <w:tcPr>
            <w:tcW w:w="2413" w:type="dxa"/>
            <w:shd w:val="clear" w:color="auto" w:fill="auto"/>
          </w:tcPr>
          <w:p w14:paraId="3B1149BF" w14:textId="77777777" w:rsidR="00055F9D" w:rsidRPr="00FF6FD1" w:rsidRDefault="00055F9D" w:rsidP="00F51E79">
            <w:pPr>
              <w:jc w:val="center"/>
              <w:rPr>
                <w:sz w:val="24"/>
                <w:szCs w:val="24"/>
              </w:rPr>
            </w:pPr>
            <w:r w:rsidRPr="00FF6FD1">
              <w:rPr>
                <w:sz w:val="24"/>
                <w:szCs w:val="24"/>
              </w:rPr>
              <w:t>BP</w:t>
            </w:r>
          </w:p>
        </w:tc>
        <w:tc>
          <w:tcPr>
            <w:tcW w:w="2410" w:type="dxa"/>
            <w:shd w:val="clear" w:color="auto" w:fill="auto"/>
          </w:tcPr>
          <w:p w14:paraId="2147051F" w14:textId="77777777" w:rsidR="00055F9D" w:rsidRPr="00FF6FD1" w:rsidRDefault="00055F9D" w:rsidP="00F51E79">
            <w:pPr>
              <w:ind w:firstLine="709"/>
              <w:jc w:val="both"/>
              <w:rPr>
                <w:sz w:val="24"/>
                <w:szCs w:val="24"/>
              </w:rPr>
            </w:pPr>
            <w:r w:rsidRPr="00FF6FD1">
              <w:rPr>
                <w:sz w:val="24"/>
                <w:szCs w:val="24"/>
              </w:rPr>
              <w:t>0.736</w:t>
            </w:r>
          </w:p>
        </w:tc>
        <w:tc>
          <w:tcPr>
            <w:tcW w:w="1701" w:type="dxa"/>
            <w:shd w:val="clear" w:color="auto" w:fill="auto"/>
          </w:tcPr>
          <w:p w14:paraId="3C9C3CD8" w14:textId="77777777" w:rsidR="00055F9D" w:rsidRPr="00FF6FD1" w:rsidRDefault="00055F9D" w:rsidP="00F51E79">
            <w:pPr>
              <w:jc w:val="center"/>
              <w:rPr>
                <w:sz w:val="24"/>
                <w:szCs w:val="24"/>
              </w:rPr>
            </w:pPr>
            <w:r w:rsidRPr="00FF6FD1">
              <w:rPr>
                <w:sz w:val="24"/>
                <w:szCs w:val="24"/>
              </w:rPr>
              <w:t>0.647</w:t>
            </w:r>
          </w:p>
        </w:tc>
        <w:tc>
          <w:tcPr>
            <w:tcW w:w="1701" w:type="dxa"/>
            <w:shd w:val="clear" w:color="auto" w:fill="auto"/>
          </w:tcPr>
          <w:p w14:paraId="50D7085A" w14:textId="77777777" w:rsidR="00055F9D" w:rsidRPr="00FF6FD1" w:rsidRDefault="00055F9D" w:rsidP="00F51E79">
            <w:pPr>
              <w:jc w:val="center"/>
              <w:rPr>
                <w:sz w:val="24"/>
                <w:szCs w:val="24"/>
              </w:rPr>
            </w:pPr>
            <w:r w:rsidRPr="00FF6FD1">
              <w:rPr>
                <w:sz w:val="24"/>
                <w:szCs w:val="24"/>
              </w:rPr>
              <w:t>0.809</w:t>
            </w:r>
          </w:p>
        </w:tc>
        <w:tc>
          <w:tcPr>
            <w:tcW w:w="1420" w:type="dxa"/>
            <w:shd w:val="clear" w:color="auto" w:fill="auto"/>
          </w:tcPr>
          <w:p w14:paraId="64685563" w14:textId="77777777" w:rsidR="00055F9D" w:rsidRPr="00FF6FD1" w:rsidRDefault="00055F9D" w:rsidP="00F51E79">
            <w:pPr>
              <w:jc w:val="center"/>
              <w:rPr>
                <w:sz w:val="24"/>
                <w:szCs w:val="24"/>
              </w:rPr>
            </w:pPr>
            <w:r w:rsidRPr="00FF6FD1">
              <w:rPr>
                <w:sz w:val="24"/>
                <w:szCs w:val="24"/>
              </w:rPr>
              <w:t>0.001*</w:t>
            </w:r>
          </w:p>
        </w:tc>
      </w:tr>
      <w:tr w:rsidR="00D57121" w:rsidRPr="00FF6FD1" w14:paraId="64F69B57" w14:textId="77777777" w:rsidTr="005F38A8">
        <w:trPr>
          <w:jc w:val="center"/>
        </w:trPr>
        <w:tc>
          <w:tcPr>
            <w:tcW w:w="2413" w:type="dxa"/>
            <w:shd w:val="clear" w:color="auto" w:fill="auto"/>
          </w:tcPr>
          <w:p w14:paraId="58F3F417" w14:textId="77777777" w:rsidR="00055F9D" w:rsidRPr="00FF6FD1" w:rsidRDefault="00055F9D" w:rsidP="00F51E79">
            <w:pPr>
              <w:jc w:val="center"/>
              <w:rPr>
                <w:sz w:val="24"/>
                <w:szCs w:val="24"/>
              </w:rPr>
            </w:pPr>
            <w:r w:rsidRPr="00FF6FD1">
              <w:rPr>
                <w:sz w:val="24"/>
                <w:szCs w:val="24"/>
              </w:rPr>
              <w:t>GH</w:t>
            </w:r>
          </w:p>
        </w:tc>
        <w:tc>
          <w:tcPr>
            <w:tcW w:w="2410" w:type="dxa"/>
            <w:shd w:val="clear" w:color="auto" w:fill="auto"/>
          </w:tcPr>
          <w:p w14:paraId="21E80A1F" w14:textId="77777777" w:rsidR="00055F9D" w:rsidRPr="00FF6FD1" w:rsidRDefault="00055F9D" w:rsidP="00F51E79">
            <w:pPr>
              <w:ind w:firstLine="709"/>
              <w:jc w:val="both"/>
              <w:rPr>
                <w:sz w:val="24"/>
                <w:szCs w:val="24"/>
              </w:rPr>
            </w:pPr>
            <w:r w:rsidRPr="00FF6FD1">
              <w:rPr>
                <w:sz w:val="24"/>
                <w:szCs w:val="24"/>
              </w:rPr>
              <w:t>0.750</w:t>
            </w:r>
          </w:p>
        </w:tc>
        <w:tc>
          <w:tcPr>
            <w:tcW w:w="1701" w:type="dxa"/>
            <w:shd w:val="clear" w:color="auto" w:fill="auto"/>
          </w:tcPr>
          <w:p w14:paraId="5DD91316" w14:textId="77777777" w:rsidR="00055F9D" w:rsidRPr="00FF6FD1" w:rsidRDefault="00055F9D" w:rsidP="00F51E79">
            <w:pPr>
              <w:jc w:val="center"/>
              <w:rPr>
                <w:sz w:val="24"/>
                <w:szCs w:val="24"/>
              </w:rPr>
            </w:pPr>
            <w:r w:rsidRPr="00FF6FD1">
              <w:rPr>
                <w:sz w:val="24"/>
                <w:szCs w:val="24"/>
              </w:rPr>
              <w:t>0.670</w:t>
            </w:r>
          </w:p>
        </w:tc>
        <w:tc>
          <w:tcPr>
            <w:tcW w:w="1701" w:type="dxa"/>
            <w:shd w:val="clear" w:color="auto" w:fill="auto"/>
          </w:tcPr>
          <w:p w14:paraId="6BBE2C4C" w14:textId="77777777" w:rsidR="00055F9D" w:rsidRPr="00FF6FD1" w:rsidRDefault="00055F9D" w:rsidP="00F51E79">
            <w:pPr>
              <w:jc w:val="center"/>
              <w:rPr>
                <w:sz w:val="24"/>
                <w:szCs w:val="24"/>
              </w:rPr>
            </w:pPr>
            <w:r w:rsidRPr="00FF6FD1">
              <w:rPr>
                <w:sz w:val="24"/>
                <w:szCs w:val="24"/>
              </w:rPr>
              <w:t>0.817</w:t>
            </w:r>
          </w:p>
        </w:tc>
        <w:tc>
          <w:tcPr>
            <w:tcW w:w="1420" w:type="dxa"/>
            <w:shd w:val="clear" w:color="auto" w:fill="auto"/>
          </w:tcPr>
          <w:p w14:paraId="79B662BB" w14:textId="77777777" w:rsidR="00055F9D" w:rsidRPr="00FF6FD1" w:rsidRDefault="00055F9D" w:rsidP="00F51E79">
            <w:pPr>
              <w:jc w:val="center"/>
              <w:rPr>
                <w:sz w:val="24"/>
                <w:szCs w:val="24"/>
              </w:rPr>
            </w:pPr>
            <w:r w:rsidRPr="00FF6FD1">
              <w:rPr>
                <w:sz w:val="24"/>
                <w:szCs w:val="24"/>
              </w:rPr>
              <w:t>0.001*</w:t>
            </w:r>
          </w:p>
        </w:tc>
      </w:tr>
      <w:tr w:rsidR="00D57121" w:rsidRPr="00FF6FD1" w14:paraId="036A54B1" w14:textId="77777777" w:rsidTr="005F38A8">
        <w:trPr>
          <w:jc w:val="center"/>
        </w:trPr>
        <w:tc>
          <w:tcPr>
            <w:tcW w:w="2413" w:type="dxa"/>
            <w:shd w:val="clear" w:color="auto" w:fill="auto"/>
          </w:tcPr>
          <w:p w14:paraId="63B238BD" w14:textId="77777777" w:rsidR="00055F9D" w:rsidRPr="00FF6FD1" w:rsidRDefault="00055F9D" w:rsidP="00F51E79">
            <w:pPr>
              <w:jc w:val="center"/>
              <w:rPr>
                <w:sz w:val="24"/>
                <w:szCs w:val="24"/>
              </w:rPr>
            </w:pPr>
            <w:r w:rsidRPr="00FF6FD1">
              <w:rPr>
                <w:sz w:val="24"/>
                <w:szCs w:val="24"/>
              </w:rPr>
              <w:t>VT</w:t>
            </w:r>
          </w:p>
        </w:tc>
        <w:tc>
          <w:tcPr>
            <w:tcW w:w="2410" w:type="dxa"/>
            <w:shd w:val="clear" w:color="auto" w:fill="auto"/>
          </w:tcPr>
          <w:p w14:paraId="47378639" w14:textId="77777777" w:rsidR="00055F9D" w:rsidRPr="00FF6FD1" w:rsidRDefault="00055F9D" w:rsidP="00F51E79">
            <w:pPr>
              <w:ind w:firstLine="709"/>
              <w:jc w:val="both"/>
              <w:rPr>
                <w:sz w:val="24"/>
                <w:szCs w:val="24"/>
              </w:rPr>
            </w:pPr>
            <w:r w:rsidRPr="00FF6FD1">
              <w:rPr>
                <w:sz w:val="24"/>
                <w:szCs w:val="24"/>
              </w:rPr>
              <w:t>0.656</w:t>
            </w:r>
          </w:p>
        </w:tc>
        <w:tc>
          <w:tcPr>
            <w:tcW w:w="1701" w:type="dxa"/>
            <w:shd w:val="clear" w:color="auto" w:fill="auto"/>
          </w:tcPr>
          <w:p w14:paraId="38251133" w14:textId="77777777" w:rsidR="00055F9D" w:rsidRPr="00FF6FD1" w:rsidRDefault="00055F9D" w:rsidP="00F51E79">
            <w:pPr>
              <w:jc w:val="center"/>
              <w:rPr>
                <w:sz w:val="24"/>
                <w:szCs w:val="24"/>
              </w:rPr>
            </w:pPr>
            <w:r w:rsidRPr="00FF6FD1">
              <w:rPr>
                <w:sz w:val="24"/>
                <w:szCs w:val="24"/>
              </w:rPr>
              <w:t>0.547</w:t>
            </w:r>
          </w:p>
        </w:tc>
        <w:tc>
          <w:tcPr>
            <w:tcW w:w="1701" w:type="dxa"/>
            <w:shd w:val="clear" w:color="auto" w:fill="auto"/>
          </w:tcPr>
          <w:p w14:paraId="011198DD" w14:textId="77777777" w:rsidR="00055F9D" w:rsidRPr="00FF6FD1" w:rsidRDefault="00055F9D" w:rsidP="00F51E79">
            <w:pPr>
              <w:jc w:val="center"/>
              <w:rPr>
                <w:sz w:val="24"/>
                <w:szCs w:val="24"/>
              </w:rPr>
            </w:pPr>
            <w:r w:rsidRPr="00FF6FD1">
              <w:rPr>
                <w:sz w:val="24"/>
                <w:szCs w:val="24"/>
              </w:rPr>
              <w:t>0.748</w:t>
            </w:r>
          </w:p>
        </w:tc>
        <w:tc>
          <w:tcPr>
            <w:tcW w:w="1420" w:type="dxa"/>
            <w:shd w:val="clear" w:color="auto" w:fill="auto"/>
          </w:tcPr>
          <w:p w14:paraId="1B2206C4" w14:textId="77777777" w:rsidR="00055F9D" w:rsidRPr="00FF6FD1" w:rsidRDefault="00055F9D" w:rsidP="00F51E79">
            <w:pPr>
              <w:jc w:val="center"/>
              <w:rPr>
                <w:sz w:val="24"/>
                <w:szCs w:val="24"/>
              </w:rPr>
            </w:pPr>
            <w:r w:rsidRPr="00FF6FD1">
              <w:rPr>
                <w:sz w:val="24"/>
                <w:szCs w:val="24"/>
              </w:rPr>
              <w:t>0.001*</w:t>
            </w:r>
          </w:p>
        </w:tc>
      </w:tr>
      <w:tr w:rsidR="00D57121" w:rsidRPr="00FF6FD1" w14:paraId="601DB08D" w14:textId="77777777" w:rsidTr="005F38A8">
        <w:trPr>
          <w:jc w:val="center"/>
        </w:trPr>
        <w:tc>
          <w:tcPr>
            <w:tcW w:w="2413" w:type="dxa"/>
            <w:shd w:val="clear" w:color="auto" w:fill="auto"/>
          </w:tcPr>
          <w:p w14:paraId="213FADDB" w14:textId="77777777" w:rsidR="00055F9D" w:rsidRPr="00FF6FD1" w:rsidRDefault="00055F9D" w:rsidP="00F51E79">
            <w:pPr>
              <w:jc w:val="center"/>
              <w:rPr>
                <w:sz w:val="24"/>
                <w:szCs w:val="24"/>
              </w:rPr>
            </w:pPr>
            <w:r w:rsidRPr="00FF6FD1">
              <w:rPr>
                <w:sz w:val="24"/>
                <w:szCs w:val="24"/>
              </w:rPr>
              <w:t>SF</w:t>
            </w:r>
          </w:p>
        </w:tc>
        <w:tc>
          <w:tcPr>
            <w:tcW w:w="2410" w:type="dxa"/>
            <w:shd w:val="clear" w:color="auto" w:fill="auto"/>
          </w:tcPr>
          <w:p w14:paraId="22FD7873" w14:textId="77777777" w:rsidR="00055F9D" w:rsidRPr="00FF6FD1" w:rsidRDefault="00055F9D" w:rsidP="00F51E79">
            <w:pPr>
              <w:ind w:firstLine="709"/>
              <w:jc w:val="both"/>
              <w:rPr>
                <w:sz w:val="24"/>
                <w:szCs w:val="24"/>
              </w:rPr>
            </w:pPr>
            <w:r w:rsidRPr="00FF6FD1">
              <w:rPr>
                <w:sz w:val="24"/>
                <w:szCs w:val="24"/>
              </w:rPr>
              <w:t>0.593</w:t>
            </w:r>
          </w:p>
        </w:tc>
        <w:tc>
          <w:tcPr>
            <w:tcW w:w="1701" w:type="dxa"/>
            <w:shd w:val="clear" w:color="auto" w:fill="auto"/>
          </w:tcPr>
          <w:p w14:paraId="7102935A" w14:textId="77777777" w:rsidR="00055F9D" w:rsidRPr="00FF6FD1" w:rsidRDefault="00055F9D" w:rsidP="00F51E79">
            <w:pPr>
              <w:jc w:val="center"/>
              <w:rPr>
                <w:sz w:val="24"/>
                <w:szCs w:val="24"/>
              </w:rPr>
            </w:pPr>
            <w:r w:rsidRPr="00FF6FD1">
              <w:rPr>
                <w:sz w:val="24"/>
                <w:szCs w:val="24"/>
              </w:rPr>
              <w:t>0.458</w:t>
            </w:r>
          </w:p>
        </w:tc>
        <w:tc>
          <w:tcPr>
            <w:tcW w:w="1701" w:type="dxa"/>
            <w:shd w:val="clear" w:color="auto" w:fill="auto"/>
          </w:tcPr>
          <w:p w14:paraId="0ADBD567" w14:textId="77777777" w:rsidR="00055F9D" w:rsidRPr="00FF6FD1" w:rsidRDefault="00055F9D" w:rsidP="00F51E79">
            <w:pPr>
              <w:jc w:val="center"/>
              <w:rPr>
                <w:sz w:val="24"/>
                <w:szCs w:val="24"/>
              </w:rPr>
            </w:pPr>
            <w:r w:rsidRPr="00FF6FD1">
              <w:rPr>
                <w:sz w:val="24"/>
                <w:szCs w:val="24"/>
              </w:rPr>
              <w:t>0.704</w:t>
            </w:r>
          </w:p>
        </w:tc>
        <w:tc>
          <w:tcPr>
            <w:tcW w:w="1420" w:type="dxa"/>
            <w:shd w:val="clear" w:color="auto" w:fill="auto"/>
          </w:tcPr>
          <w:p w14:paraId="2E96894A" w14:textId="77777777" w:rsidR="00055F9D" w:rsidRPr="00FF6FD1" w:rsidRDefault="00055F9D" w:rsidP="00F51E79">
            <w:pPr>
              <w:jc w:val="center"/>
              <w:rPr>
                <w:sz w:val="24"/>
                <w:szCs w:val="24"/>
              </w:rPr>
            </w:pPr>
            <w:r w:rsidRPr="00FF6FD1">
              <w:rPr>
                <w:sz w:val="24"/>
                <w:szCs w:val="24"/>
              </w:rPr>
              <w:t>0.001*</w:t>
            </w:r>
          </w:p>
        </w:tc>
      </w:tr>
      <w:tr w:rsidR="00D57121" w:rsidRPr="00FF6FD1" w14:paraId="5AEB0C65" w14:textId="77777777" w:rsidTr="005F38A8">
        <w:trPr>
          <w:jc w:val="center"/>
        </w:trPr>
        <w:tc>
          <w:tcPr>
            <w:tcW w:w="2413" w:type="dxa"/>
            <w:shd w:val="clear" w:color="auto" w:fill="auto"/>
          </w:tcPr>
          <w:p w14:paraId="6E0AF4CD" w14:textId="77777777" w:rsidR="00055F9D" w:rsidRPr="00FF6FD1" w:rsidRDefault="00055F9D" w:rsidP="00F51E79">
            <w:pPr>
              <w:jc w:val="center"/>
              <w:rPr>
                <w:sz w:val="24"/>
                <w:szCs w:val="24"/>
              </w:rPr>
            </w:pPr>
            <w:r w:rsidRPr="00FF6FD1">
              <w:rPr>
                <w:sz w:val="24"/>
                <w:szCs w:val="24"/>
              </w:rPr>
              <w:t>RE</w:t>
            </w:r>
          </w:p>
        </w:tc>
        <w:tc>
          <w:tcPr>
            <w:tcW w:w="2410" w:type="dxa"/>
            <w:shd w:val="clear" w:color="auto" w:fill="auto"/>
          </w:tcPr>
          <w:p w14:paraId="355E45AC" w14:textId="77777777" w:rsidR="00055F9D" w:rsidRPr="00FF6FD1" w:rsidRDefault="00055F9D" w:rsidP="00F51E79">
            <w:pPr>
              <w:ind w:firstLine="709"/>
              <w:jc w:val="both"/>
              <w:rPr>
                <w:sz w:val="24"/>
                <w:szCs w:val="24"/>
              </w:rPr>
            </w:pPr>
            <w:r w:rsidRPr="00FF6FD1">
              <w:rPr>
                <w:sz w:val="24"/>
                <w:szCs w:val="24"/>
              </w:rPr>
              <w:t>0.796</w:t>
            </w:r>
          </w:p>
        </w:tc>
        <w:tc>
          <w:tcPr>
            <w:tcW w:w="1701" w:type="dxa"/>
            <w:shd w:val="clear" w:color="auto" w:fill="auto"/>
          </w:tcPr>
          <w:p w14:paraId="7CA3B238" w14:textId="77777777" w:rsidR="00055F9D" w:rsidRPr="00FF6FD1" w:rsidRDefault="00055F9D" w:rsidP="00F51E79">
            <w:pPr>
              <w:jc w:val="center"/>
              <w:rPr>
                <w:sz w:val="24"/>
                <w:szCs w:val="24"/>
              </w:rPr>
            </w:pPr>
            <w:r w:rsidRPr="00FF6FD1">
              <w:rPr>
                <w:sz w:val="24"/>
                <w:szCs w:val="24"/>
              </w:rPr>
              <w:t>0.729</w:t>
            </w:r>
          </w:p>
        </w:tc>
        <w:tc>
          <w:tcPr>
            <w:tcW w:w="1701" w:type="dxa"/>
            <w:shd w:val="clear" w:color="auto" w:fill="auto"/>
          </w:tcPr>
          <w:p w14:paraId="2EF90D46" w14:textId="77777777" w:rsidR="00055F9D" w:rsidRPr="00FF6FD1" w:rsidRDefault="00055F9D" w:rsidP="00F51E79">
            <w:pPr>
              <w:jc w:val="center"/>
              <w:rPr>
                <w:sz w:val="24"/>
                <w:szCs w:val="24"/>
              </w:rPr>
            </w:pPr>
            <w:r w:rsidRPr="00FF6FD1">
              <w:rPr>
                <w:sz w:val="24"/>
                <w:szCs w:val="24"/>
              </w:rPr>
              <w:t>0.851</w:t>
            </w:r>
          </w:p>
        </w:tc>
        <w:tc>
          <w:tcPr>
            <w:tcW w:w="1420" w:type="dxa"/>
            <w:shd w:val="clear" w:color="auto" w:fill="auto"/>
          </w:tcPr>
          <w:p w14:paraId="237F04E2" w14:textId="77777777" w:rsidR="00055F9D" w:rsidRPr="00FF6FD1" w:rsidRDefault="00055F9D" w:rsidP="00F51E79">
            <w:pPr>
              <w:jc w:val="center"/>
              <w:rPr>
                <w:sz w:val="24"/>
                <w:szCs w:val="24"/>
              </w:rPr>
            </w:pPr>
            <w:r w:rsidRPr="00FF6FD1">
              <w:rPr>
                <w:sz w:val="24"/>
                <w:szCs w:val="24"/>
              </w:rPr>
              <w:t>0.001*</w:t>
            </w:r>
          </w:p>
        </w:tc>
      </w:tr>
      <w:tr w:rsidR="00D57121" w:rsidRPr="00FF6FD1" w14:paraId="05DC6B85" w14:textId="77777777" w:rsidTr="005F38A8">
        <w:trPr>
          <w:jc w:val="center"/>
        </w:trPr>
        <w:tc>
          <w:tcPr>
            <w:tcW w:w="2413" w:type="dxa"/>
            <w:shd w:val="clear" w:color="auto" w:fill="auto"/>
          </w:tcPr>
          <w:p w14:paraId="064764AC" w14:textId="77777777" w:rsidR="00055F9D" w:rsidRPr="00FF6FD1" w:rsidRDefault="00055F9D" w:rsidP="00F51E79">
            <w:pPr>
              <w:jc w:val="center"/>
              <w:rPr>
                <w:sz w:val="24"/>
                <w:szCs w:val="24"/>
              </w:rPr>
            </w:pPr>
            <w:r w:rsidRPr="00FF6FD1">
              <w:rPr>
                <w:sz w:val="24"/>
                <w:szCs w:val="24"/>
              </w:rPr>
              <w:t>MH</w:t>
            </w:r>
          </w:p>
        </w:tc>
        <w:tc>
          <w:tcPr>
            <w:tcW w:w="2410" w:type="dxa"/>
            <w:shd w:val="clear" w:color="auto" w:fill="auto"/>
          </w:tcPr>
          <w:p w14:paraId="7BEDD620" w14:textId="77777777" w:rsidR="00055F9D" w:rsidRPr="00FF6FD1" w:rsidRDefault="00055F9D" w:rsidP="00F51E79">
            <w:pPr>
              <w:ind w:firstLine="709"/>
              <w:jc w:val="both"/>
              <w:rPr>
                <w:sz w:val="24"/>
                <w:szCs w:val="24"/>
              </w:rPr>
            </w:pPr>
            <w:r w:rsidRPr="00FF6FD1">
              <w:rPr>
                <w:sz w:val="24"/>
                <w:szCs w:val="24"/>
              </w:rPr>
              <w:t>0.624</w:t>
            </w:r>
          </w:p>
        </w:tc>
        <w:tc>
          <w:tcPr>
            <w:tcW w:w="1701" w:type="dxa"/>
            <w:shd w:val="clear" w:color="auto" w:fill="auto"/>
          </w:tcPr>
          <w:p w14:paraId="6E3C79F1" w14:textId="77777777" w:rsidR="00055F9D" w:rsidRPr="00FF6FD1" w:rsidRDefault="00055F9D" w:rsidP="00F51E79">
            <w:pPr>
              <w:jc w:val="center"/>
              <w:rPr>
                <w:sz w:val="24"/>
                <w:szCs w:val="24"/>
              </w:rPr>
            </w:pPr>
            <w:r w:rsidRPr="00FF6FD1">
              <w:rPr>
                <w:sz w:val="24"/>
                <w:szCs w:val="24"/>
              </w:rPr>
              <w:t>0.508</w:t>
            </w:r>
          </w:p>
        </w:tc>
        <w:tc>
          <w:tcPr>
            <w:tcW w:w="1701" w:type="dxa"/>
            <w:shd w:val="clear" w:color="auto" w:fill="auto"/>
          </w:tcPr>
          <w:p w14:paraId="211EF72F" w14:textId="77777777" w:rsidR="00055F9D" w:rsidRPr="00FF6FD1" w:rsidRDefault="00055F9D" w:rsidP="00F51E79">
            <w:pPr>
              <w:jc w:val="center"/>
              <w:rPr>
                <w:sz w:val="24"/>
                <w:szCs w:val="24"/>
              </w:rPr>
            </w:pPr>
            <w:r w:rsidRPr="00FF6FD1">
              <w:rPr>
                <w:sz w:val="24"/>
                <w:szCs w:val="24"/>
              </w:rPr>
              <w:t>0.723</w:t>
            </w:r>
          </w:p>
        </w:tc>
        <w:tc>
          <w:tcPr>
            <w:tcW w:w="1420" w:type="dxa"/>
            <w:shd w:val="clear" w:color="auto" w:fill="auto"/>
          </w:tcPr>
          <w:p w14:paraId="3BFD7774" w14:textId="77777777" w:rsidR="00055F9D" w:rsidRPr="00FF6FD1" w:rsidRDefault="00055F9D" w:rsidP="00F51E79">
            <w:pPr>
              <w:jc w:val="center"/>
              <w:rPr>
                <w:sz w:val="24"/>
                <w:szCs w:val="24"/>
              </w:rPr>
            </w:pPr>
            <w:r w:rsidRPr="00FF6FD1">
              <w:rPr>
                <w:sz w:val="24"/>
                <w:szCs w:val="24"/>
              </w:rPr>
              <w:t>0.001*</w:t>
            </w:r>
          </w:p>
        </w:tc>
      </w:tr>
      <w:tr w:rsidR="005F38A8" w:rsidRPr="00FF6FD1" w14:paraId="0FD54BC1" w14:textId="77777777" w:rsidTr="00BA07FF">
        <w:trPr>
          <w:jc w:val="center"/>
        </w:trPr>
        <w:tc>
          <w:tcPr>
            <w:tcW w:w="9645" w:type="dxa"/>
            <w:gridSpan w:val="5"/>
            <w:shd w:val="clear" w:color="auto" w:fill="auto"/>
          </w:tcPr>
          <w:p w14:paraId="0D765631" w14:textId="37222A07" w:rsidR="005F38A8" w:rsidRPr="00FF6FD1" w:rsidRDefault="005F38A8" w:rsidP="005F38A8">
            <w:pPr>
              <w:ind w:firstLine="604"/>
              <w:jc w:val="both"/>
            </w:pPr>
            <w:r>
              <w:t xml:space="preserve">* ‒ </w:t>
            </w:r>
            <w:proofErr w:type="spellStart"/>
            <w:r w:rsidR="0057078A">
              <w:t>статистикалық</w:t>
            </w:r>
            <w:proofErr w:type="spellEnd"/>
            <w:r w:rsidR="0057078A">
              <w:t xml:space="preserve"> </w:t>
            </w:r>
            <w:proofErr w:type="spellStart"/>
            <w:r w:rsidR="0057078A">
              <w:t>мәнділік</w:t>
            </w:r>
            <w:proofErr w:type="spellEnd"/>
            <w:r w:rsidR="0057078A">
              <w:t xml:space="preserve"> </w:t>
            </w:r>
            <w:proofErr w:type="spellStart"/>
            <w:r w:rsidR="0057078A">
              <w:t>интервалының</w:t>
            </w:r>
            <w:proofErr w:type="spellEnd"/>
            <w:r w:rsidR="0057078A">
              <w:t xml:space="preserve"> </w:t>
            </w:r>
            <w:proofErr w:type="spellStart"/>
            <w:r w:rsidR="0057078A">
              <w:t>сақталынуы</w:t>
            </w:r>
            <w:proofErr w:type="spellEnd"/>
          </w:p>
        </w:tc>
      </w:tr>
    </w:tbl>
    <w:p w14:paraId="501951BD" w14:textId="77777777" w:rsidR="002F38CD" w:rsidRDefault="002F38CD" w:rsidP="009B7921">
      <w:pPr>
        <w:ind w:firstLine="709"/>
        <w:jc w:val="both"/>
        <w:rPr>
          <w:sz w:val="28"/>
          <w:szCs w:val="28"/>
          <w:lang w:val="kk-KZ"/>
        </w:rPr>
      </w:pPr>
    </w:p>
    <w:p w14:paraId="331151F2" w14:textId="5C87C4E3" w:rsidR="00FC6584" w:rsidRPr="009E4FC1" w:rsidRDefault="005E0CF1" w:rsidP="005F38A8">
      <w:pPr>
        <w:ind w:firstLine="709"/>
        <w:jc w:val="both"/>
        <w:rPr>
          <w:sz w:val="28"/>
          <w:szCs w:val="28"/>
          <w:highlight w:val="yellow"/>
          <w:lang w:val="kk-KZ"/>
        </w:rPr>
      </w:pPr>
      <w:r w:rsidRPr="009E4FC1">
        <w:rPr>
          <w:sz w:val="28"/>
          <w:szCs w:val="28"/>
          <w:lang w:val="kk-KZ"/>
        </w:rPr>
        <w:t xml:space="preserve">Белгілі бір популяцияның ұлттық және тілдік ерекшеліктерін ескере отырып, бейімделу кезеңінен өткен өмір сүру сапасының деңгейін анықтауда қолданылатын сауалнамалар, белгіленген популяциядағы сауалнама жүргізу </w:t>
      </w:r>
      <w:r w:rsidRPr="009E4FC1">
        <w:rPr>
          <w:sz w:val="28"/>
          <w:szCs w:val="28"/>
          <w:lang w:val="kk-KZ"/>
        </w:rPr>
        <w:lastRenderedPageBreak/>
        <w:t xml:space="preserve">үдерісін әлдеқайда жеңілдетіп, көмекші құрал ретінде қолданылады </w:t>
      </w:r>
      <w:r w:rsidR="00FC6584" w:rsidRPr="009E4FC1">
        <w:rPr>
          <w:sz w:val="28"/>
          <w:szCs w:val="28"/>
          <w:lang w:val="kk-KZ"/>
        </w:rPr>
        <w:t>[</w:t>
      </w:r>
      <w:r w:rsidR="00047828">
        <w:rPr>
          <w:sz w:val="28"/>
          <w:szCs w:val="28"/>
          <w:lang w:val="kk-KZ"/>
        </w:rPr>
        <w:t>20</w:t>
      </w:r>
      <w:r w:rsidR="005F38A8">
        <w:rPr>
          <w:sz w:val="28"/>
          <w:szCs w:val="28"/>
          <w:lang w:val="kk-KZ"/>
        </w:rPr>
        <w:t>5</w:t>
      </w:r>
      <w:r w:rsidR="00FC6584" w:rsidRPr="009E4FC1">
        <w:rPr>
          <w:sz w:val="28"/>
          <w:szCs w:val="28"/>
          <w:lang w:val="kk-KZ"/>
        </w:rPr>
        <w:t>,</w:t>
      </w:r>
      <w:r w:rsidR="00047828">
        <w:rPr>
          <w:sz w:val="28"/>
          <w:szCs w:val="28"/>
          <w:lang w:val="kk-KZ"/>
        </w:rPr>
        <w:t xml:space="preserve"> 20</w:t>
      </w:r>
      <w:r w:rsidR="005F38A8">
        <w:rPr>
          <w:sz w:val="28"/>
          <w:szCs w:val="28"/>
          <w:lang w:val="kk-KZ"/>
        </w:rPr>
        <w:t>6</w:t>
      </w:r>
      <w:r w:rsidR="00FC6584" w:rsidRPr="009E4FC1">
        <w:rPr>
          <w:sz w:val="28"/>
          <w:szCs w:val="28"/>
          <w:lang w:val="kk-KZ"/>
        </w:rPr>
        <w:t xml:space="preserve">]. </w:t>
      </w:r>
      <w:r w:rsidR="00BB14AE" w:rsidRPr="009E4FC1">
        <w:rPr>
          <w:sz w:val="28"/>
          <w:szCs w:val="28"/>
          <w:lang w:val="kk-KZ"/>
        </w:rPr>
        <w:t>Жүргізілген бұл зерттеу жұмысы да, қазақ популяциясы үшін кросс-мәдениеттік мақсатпен бейімделуден өткен SF-36 сауалнамасының сенімділі</w:t>
      </w:r>
      <w:r w:rsidR="005C6E79">
        <w:rPr>
          <w:sz w:val="28"/>
          <w:szCs w:val="28"/>
          <w:lang w:val="kk-KZ"/>
        </w:rPr>
        <w:t>гін</w:t>
      </w:r>
      <w:r w:rsidR="000C12F6" w:rsidRPr="009E4FC1">
        <w:rPr>
          <w:sz w:val="28"/>
          <w:szCs w:val="28"/>
          <w:lang w:val="kk-KZ"/>
        </w:rPr>
        <w:t xml:space="preserve">, әрі </w:t>
      </w:r>
      <w:r w:rsidR="00BB14AE" w:rsidRPr="009E4FC1">
        <w:rPr>
          <w:sz w:val="28"/>
          <w:szCs w:val="28"/>
          <w:lang w:val="kk-KZ"/>
        </w:rPr>
        <w:t xml:space="preserve">дәйектілігін көрсетті. Сонымен қатар, бұл зерттеуде сауалнамаға жауап беру жиілігі </w:t>
      </w:r>
      <w:r w:rsidR="00FC6584" w:rsidRPr="009E4FC1">
        <w:rPr>
          <w:sz w:val="28"/>
          <w:szCs w:val="28"/>
          <w:lang w:val="kk-KZ"/>
        </w:rPr>
        <w:t>99,8%</w:t>
      </w:r>
      <w:r w:rsidR="00BB14AE" w:rsidRPr="009E4FC1">
        <w:rPr>
          <w:sz w:val="28"/>
          <w:szCs w:val="28"/>
          <w:lang w:val="kk-KZ"/>
        </w:rPr>
        <w:t>-ды құрап</w:t>
      </w:r>
      <w:r w:rsidR="00FC6584" w:rsidRPr="009E4FC1">
        <w:rPr>
          <w:sz w:val="28"/>
          <w:szCs w:val="28"/>
          <w:lang w:val="kk-KZ"/>
        </w:rPr>
        <w:t>,</w:t>
      </w:r>
      <w:r w:rsidR="00BB14AE" w:rsidRPr="009E4FC1">
        <w:rPr>
          <w:sz w:val="28"/>
          <w:szCs w:val="28"/>
          <w:lang w:val="kk-KZ"/>
        </w:rPr>
        <w:t xml:space="preserve"> SF-36 сауалнамасының қазақ популяциясының өмір сүру сапасының деңгейін анықтау үшін қолдануға тиімді құрал екендігін болжауға негіз салды, </w:t>
      </w:r>
      <w:r w:rsidR="004943ED" w:rsidRPr="009E4FC1">
        <w:rPr>
          <w:sz w:val="28"/>
          <w:szCs w:val="28"/>
          <w:lang w:val="kk-KZ"/>
        </w:rPr>
        <w:t>сондай-ақ</w:t>
      </w:r>
      <w:r w:rsidR="000C12F6" w:rsidRPr="009E4FC1">
        <w:rPr>
          <w:sz w:val="28"/>
          <w:szCs w:val="28"/>
          <w:lang w:val="kk-KZ"/>
        </w:rPr>
        <w:t>,</w:t>
      </w:r>
      <w:r w:rsidR="00BB14AE" w:rsidRPr="009E4FC1">
        <w:rPr>
          <w:sz w:val="28"/>
          <w:szCs w:val="28"/>
          <w:lang w:val="kk-KZ"/>
        </w:rPr>
        <w:t xml:space="preserve"> күрделілігі мен сапа көрсеткішіне сүйене отырып, SF-36</w:t>
      </w:r>
      <w:r w:rsidR="000C12F6" w:rsidRPr="009E4FC1">
        <w:rPr>
          <w:sz w:val="28"/>
          <w:szCs w:val="28"/>
          <w:lang w:val="kk-KZ"/>
        </w:rPr>
        <w:t>-ның</w:t>
      </w:r>
      <w:r w:rsidR="00BB14AE" w:rsidRPr="009E4FC1">
        <w:rPr>
          <w:sz w:val="28"/>
          <w:szCs w:val="28"/>
          <w:lang w:val="kk-KZ"/>
        </w:rPr>
        <w:t xml:space="preserve"> қазақша нұсқасының зерттелетін популяциядағы деректердің жақсы сапасымен толтырылуының жоғары деңгейіне ие болды.</w:t>
      </w:r>
    </w:p>
    <w:p w14:paraId="3A8174CD" w14:textId="7E94EFC7" w:rsidR="00FC6584" w:rsidRPr="009E4FC1" w:rsidRDefault="004943ED" w:rsidP="005F38A8">
      <w:pPr>
        <w:ind w:firstLine="709"/>
        <w:jc w:val="both"/>
        <w:rPr>
          <w:sz w:val="28"/>
          <w:szCs w:val="28"/>
          <w:lang w:val="kk-KZ"/>
        </w:rPr>
      </w:pPr>
      <w:r w:rsidRPr="009E4FC1">
        <w:rPr>
          <w:sz w:val="28"/>
          <w:szCs w:val="28"/>
          <w:lang w:val="kk-KZ"/>
        </w:rPr>
        <w:t>SF-36 сауалнамасының қазақ тіліндегі нұсқасының параллельді жарамдылығы, және де масштабтылығы мен шектілігі 0,70-тен жоғары коэффициент диапазонына ие болды. Бұл жаңа құрал</w:t>
      </w:r>
      <w:r w:rsidR="00105493" w:rsidRPr="009E4FC1">
        <w:rPr>
          <w:sz w:val="28"/>
          <w:szCs w:val="28"/>
          <w:lang w:val="kk-KZ"/>
        </w:rPr>
        <w:t xml:space="preserve"> жарамдылығының жоғары, әрі </w:t>
      </w:r>
      <w:r w:rsidRPr="009E4FC1">
        <w:rPr>
          <w:sz w:val="28"/>
          <w:szCs w:val="28"/>
          <w:lang w:val="kk-KZ"/>
        </w:rPr>
        <w:t>маңызды көрсеткіш</w:t>
      </w:r>
      <w:r w:rsidR="00105493" w:rsidRPr="009E4FC1">
        <w:rPr>
          <w:sz w:val="28"/>
          <w:szCs w:val="28"/>
          <w:lang w:val="kk-KZ"/>
        </w:rPr>
        <w:t>і</w:t>
      </w:r>
      <w:r w:rsidRPr="009E4FC1">
        <w:rPr>
          <w:sz w:val="28"/>
          <w:szCs w:val="28"/>
          <w:lang w:val="kk-KZ"/>
        </w:rPr>
        <w:t xml:space="preserve"> болып санал</w:t>
      </w:r>
      <w:r w:rsidR="00105493" w:rsidRPr="009E4FC1">
        <w:rPr>
          <w:sz w:val="28"/>
          <w:szCs w:val="28"/>
          <w:lang w:val="kk-KZ"/>
        </w:rPr>
        <w:t>а</w:t>
      </w:r>
      <w:r w:rsidRPr="009E4FC1">
        <w:rPr>
          <w:sz w:val="28"/>
          <w:szCs w:val="28"/>
          <w:lang w:val="kk-KZ"/>
        </w:rPr>
        <w:t xml:space="preserve">ды. Осы зерттеуде алынған параллельдік валидтілік үшін корреляциялық коэффициент диапазондары 66,6-дан 82,2-ге дейінгі шкала диапазондарына сәйкес келеді; </w:t>
      </w:r>
      <w:r w:rsidR="005C6E79">
        <w:rPr>
          <w:sz w:val="28"/>
          <w:szCs w:val="28"/>
          <w:lang w:val="kk-KZ"/>
        </w:rPr>
        <w:t xml:space="preserve">дәл осындай </w:t>
      </w:r>
      <w:r w:rsidRPr="009E4FC1">
        <w:rPr>
          <w:sz w:val="28"/>
          <w:szCs w:val="28"/>
          <w:lang w:val="kk-KZ"/>
        </w:rPr>
        <w:t>мәліметтер басқа да зерттеулерде орын алған</w:t>
      </w:r>
      <w:r w:rsidR="00FC6584" w:rsidRPr="009E4FC1">
        <w:rPr>
          <w:sz w:val="28"/>
          <w:szCs w:val="28"/>
          <w:lang w:val="kk-KZ"/>
        </w:rPr>
        <w:t xml:space="preserve"> [1</w:t>
      </w:r>
      <w:r w:rsidR="00B867F9" w:rsidRPr="009E4FC1">
        <w:rPr>
          <w:sz w:val="28"/>
          <w:szCs w:val="28"/>
          <w:lang w:val="kk-KZ"/>
        </w:rPr>
        <w:t>2,</w:t>
      </w:r>
      <w:r w:rsidR="00047828">
        <w:rPr>
          <w:sz w:val="28"/>
          <w:szCs w:val="28"/>
          <w:lang w:val="kk-KZ"/>
        </w:rPr>
        <w:t xml:space="preserve"> р. 13-310; </w:t>
      </w:r>
      <w:r w:rsidR="00B867F9" w:rsidRPr="009E4FC1">
        <w:rPr>
          <w:sz w:val="28"/>
          <w:szCs w:val="28"/>
          <w:lang w:val="kk-KZ"/>
        </w:rPr>
        <w:t>18,</w:t>
      </w:r>
      <w:r w:rsidR="00047828">
        <w:rPr>
          <w:sz w:val="28"/>
          <w:szCs w:val="28"/>
          <w:lang w:val="kk-KZ"/>
        </w:rPr>
        <w:t xml:space="preserve"> р. 1139-1146; 32, р. 410-415</w:t>
      </w:r>
      <w:r w:rsidR="00FC6584" w:rsidRPr="009E4FC1">
        <w:rPr>
          <w:sz w:val="28"/>
          <w:szCs w:val="28"/>
          <w:lang w:val="kk-KZ"/>
        </w:rPr>
        <w:t xml:space="preserve">]. </w:t>
      </w:r>
      <w:r w:rsidRPr="009E4FC1">
        <w:rPr>
          <w:sz w:val="28"/>
          <w:szCs w:val="28"/>
          <w:lang w:val="kk-KZ"/>
        </w:rPr>
        <w:t>Бұл зерттеуде</w:t>
      </w:r>
      <w:r w:rsidR="005C6E79">
        <w:rPr>
          <w:sz w:val="28"/>
          <w:szCs w:val="28"/>
          <w:lang w:val="kk-KZ"/>
        </w:rPr>
        <w:t>,</w:t>
      </w:r>
      <w:r w:rsidRPr="009E4FC1">
        <w:rPr>
          <w:sz w:val="28"/>
          <w:szCs w:val="28"/>
          <w:lang w:val="kk-KZ"/>
        </w:rPr>
        <w:t xml:space="preserve"> барлық бағалау шкалалары іріктеу бойынша теріс </w:t>
      </w:r>
      <w:r w:rsidR="00912DDB" w:rsidRPr="009E4FC1">
        <w:rPr>
          <w:sz w:val="28"/>
          <w:szCs w:val="28"/>
          <w:lang w:val="kk-KZ"/>
        </w:rPr>
        <w:t>асимметрияны</w:t>
      </w:r>
      <w:r w:rsidRPr="009E4FC1">
        <w:rPr>
          <w:sz w:val="28"/>
          <w:szCs w:val="28"/>
          <w:lang w:val="kk-KZ"/>
        </w:rPr>
        <w:t xml:space="preserve"> көрсетті, яғни респонденттер денсаулық спектрінің оң </w:t>
      </w:r>
      <w:r w:rsidR="00912DDB" w:rsidRPr="009E4FC1">
        <w:rPr>
          <w:sz w:val="28"/>
          <w:szCs w:val="28"/>
          <w:lang w:val="kk-KZ"/>
        </w:rPr>
        <w:t>сипатын көрсететін</w:t>
      </w:r>
      <w:r w:rsidRPr="009E4FC1">
        <w:rPr>
          <w:sz w:val="28"/>
          <w:szCs w:val="28"/>
          <w:lang w:val="kk-KZ"/>
        </w:rPr>
        <w:t xml:space="preserve"> жауаптар</w:t>
      </w:r>
      <w:r w:rsidR="00844F47" w:rsidRPr="009E4FC1">
        <w:rPr>
          <w:sz w:val="28"/>
          <w:szCs w:val="28"/>
          <w:lang w:val="kk-KZ"/>
        </w:rPr>
        <w:t>ды</w:t>
      </w:r>
      <w:r w:rsidRPr="009E4FC1">
        <w:rPr>
          <w:sz w:val="28"/>
          <w:szCs w:val="28"/>
          <w:lang w:val="kk-KZ"/>
        </w:rPr>
        <w:t xml:space="preserve"> бер</w:t>
      </w:r>
      <w:r w:rsidR="00912DDB" w:rsidRPr="009E4FC1">
        <w:rPr>
          <w:sz w:val="28"/>
          <w:szCs w:val="28"/>
          <w:lang w:val="kk-KZ"/>
        </w:rPr>
        <w:t>ген</w:t>
      </w:r>
      <w:r w:rsidRPr="009E4FC1">
        <w:rPr>
          <w:sz w:val="28"/>
          <w:szCs w:val="28"/>
          <w:lang w:val="kk-KZ"/>
        </w:rPr>
        <w:t>.</w:t>
      </w:r>
      <w:r w:rsidR="00912DDB" w:rsidRPr="009E4FC1">
        <w:rPr>
          <w:sz w:val="28"/>
          <w:szCs w:val="28"/>
          <w:lang w:val="kk-KZ"/>
        </w:rPr>
        <w:t xml:space="preserve"> SF-36-ның қазақ тіліндегі нұсқасындағы шкала қисаюының таралуы, нақ осындай</w:t>
      </w:r>
      <w:r w:rsidR="00FC6584" w:rsidRPr="009E4FC1">
        <w:rPr>
          <w:sz w:val="28"/>
          <w:szCs w:val="28"/>
          <w:lang w:val="kk-KZ"/>
        </w:rPr>
        <w:t xml:space="preserve"> Нигери</w:t>
      </w:r>
      <w:r w:rsidR="00912DDB" w:rsidRPr="009E4FC1">
        <w:rPr>
          <w:sz w:val="28"/>
          <w:szCs w:val="28"/>
          <w:lang w:val="kk-KZ"/>
        </w:rPr>
        <w:t>яда</w:t>
      </w:r>
      <w:r w:rsidR="00FC6584" w:rsidRPr="009E4FC1">
        <w:rPr>
          <w:sz w:val="28"/>
          <w:szCs w:val="28"/>
          <w:lang w:val="kk-KZ"/>
        </w:rPr>
        <w:t>, Индонези</w:t>
      </w:r>
      <w:r w:rsidR="00912DDB" w:rsidRPr="009E4FC1">
        <w:rPr>
          <w:sz w:val="28"/>
          <w:szCs w:val="28"/>
          <w:lang w:val="kk-KZ"/>
        </w:rPr>
        <w:t>яда</w:t>
      </w:r>
      <w:r w:rsidR="00FC6584" w:rsidRPr="009E4FC1">
        <w:rPr>
          <w:sz w:val="28"/>
          <w:szCs w:val="28"/>
          <w:lang w:val="kk-KZ"/>
        </w:rPr>
        <w:t>, Гонкон</w:t>
      </w:r>
      <w:r w:rsidR="00912DDB" w:rsidRPr="009E4FC1">
        <w:rPr>
          <w:sz w:val="28"/>
          <w:szCs w:val="28"/>
          <w:lang w:val="kk-KZ"/>
        </w:rPr>
        <w:t>гта</w:t>
      </w:r>
      <w:r w:rsidR="00FC6584" w:rsidRPr="009E4FC1">
        <w:rPr>
          <w:sz w:val="28"/>
          <w:szCs w:val="28"/>
          <w:lang w:val="kk-KZ"/>
        </w:rPr>
        <w:t>, Т</w:t>
      </w:r>
      <w:r w:rsidR="00912DDB" w:rsidRPr="009E4FC1">
        <w:rPr>
          <w:sz w:val="28"/>
          <w:szCs w:val="28"/>
          <w:lang w:val="kk-KZ"/>
        </w:rPr>
        <w:t>үркияда</w:t>
      </w:r>
      <w:r w:rsidR="00FC6584" w:rsidRPr="009E4FC1">
        <w:rPr>
          <w:sz w:val="28"/>
          <w:szCs w:val="28"/>
          <w:lang w:val="kk-KZ"/>
        </w:rPr>
        <w:t xml:space="preserve"> [</w:t>
      </w:r>
      <w:r w:rsidR="00047828">
        <w:rPr>
          <w:sz w:val="28"/>
          <w:szCs w:val="28"/>
          <w:lang w:val="kk-KZ"/>
        </w:rPr>
        <w:t>60, р. 102-105</w:t>
      </w:r>
      <w:r w:rsidR="00FC6584" w:rsidRPr="009E4FC1">
        <w:rPr>
          <w:sz w:val="28"/>
          <w:szCs w:val="28"/>
          <w:lang w:val="kk-KZ"/>
        </w:rPr>
        <w:t>], Иран</w:t>
      </w:r>
      <w:r w:rsidR="00912DDB" w:rsidRPr="009E4FC1">
        <w:rPr>
          <w:sz w:val="28"/>
          <w:szCs w:val="28"/>
          <w:lang w:val="kk-KZ"/>
        </w:rPr>
        <w:t>да</w:t>
      </w:r>
      <w:r w:rsidR="00FC6584" w:rsidRPr="009E4FC1">
        <w:rPr>
          <w:sz w:val="28"/>
          <w:szCs w:val="28"/>
          <w:lang w:val="kk-KZ"/>
        </w:rPr>
        <w:t>, Мон</w:t>
      </w:r>
      <w:r w:rsidR="00912DDB" w:rsidRPr="009E4FC1">
        <w:rPr>
          <w:sz w:val="28"/>
          <w:szCs w:val="28"/>
          <w:lang w:val="kk-KZ"/>
        </w:rPr>
        <w:t>ғолияда</w:t>
      </w:r>
      <w:r w:rsidR="00FC6584" w:rsidRPr="009E4FC1">
        <w:rPr>
          <w:sz w:val="28"/>
          <w:szCs w:val="28"/>
          <w:lang w:val="kk-KZ"/>
        </w:rPr>
        <w:t>, Малайзи</w:t>
      </w:r>
      <w:r w:rsidR="00912DDB" w:rsidRPr="009E4FC1">
        <w:rPr>
          <w:sz w:val="28"/>
          <w:szCs w:val="28"/>
          <w:lang w:val="kk-KZ"/>
        </w:rPr>
        <w:t>яда</w:t>
      </w:r>
      <w:r w:rsidR="00FC6584" w:rsidRPr="009E4FC1">
        <w:rPr>
          <w:sz w:val="28"/>
          <w:szCs w:val="28"/>
          <w:lang w:val="kk-KZ"/>
        </w:rPr>
        <w:t xml:space="preserve"> </w:t>
      </w:r>
      <w:r w:rsidR="00912DDB" w:rsidRPr="009E4FC1">
        <w:rPr>
          <w:sz w:val="28"/>
          <w:szCs w:val="28"/>
          <w:lang w:val="kk-KZ"/>
        </w:rPr>
        <w:t xml:space="preserve">және </w:t>
      </w:r>
      <w:r w:rsidR="00FC6584" w:rsidRPr="009E4FC1">
        <w:rPr>
          <w:sz w:val="28"/>
          <w:szCs w:val="28"/>
          <w:lang w:val="kk-KZ"/>
        </w:rPr>
        <w:t>Тайланд</w:t>
      </w:r>
      <w:r w:rsidR="00912DDB" w:rsidRPr="009E4FC1">
        <w:rPr>
          <w:sz w:val="28"/>
          <w:szCs w:val="28"/>
          <w:lang w:val="kk-KZ"/>
        </w:rPr>
        <w:t>та жүргізілген зерттеулерге сай келеді.</w:t>
      </w:r>
    </w:p>
    <w:p w14:paraId="136AA5AE" w14:textId="32E64ECC" w:rsidR="00FC6584" w:rsidRPr="009E4FC1" w:rsidRDefault="00912DDB" w:rsidP="005F38A8">
      <w:pPr>
        <w:ind w:firstLine="709"/>
        <w:jc w:val="both"/>
        <w:rPr>
          <w:sz w:val="28"/>
          <w:szCs w:val="28"/>
          <w:lang w:val="kk-KZ"/>
        </w:rPr>
      </w:pPr>
      <w:r w:rsidRPr="009E4FC1">
        <w:rPr>
          <w:sz w:val="28"/>
          <w:szCs w:val="28"/>
          <w:lang w:val="kk-KZ"/>
        </w:rPr>
        <w:t xml:space="preserve">Бұл зерттеудің нәтижелері тармақ масштабындағы корреляцияның жоғары деңгейі (яғни, элементтің өз шкаласымен корреляциясы) Ware </w:t>
      </w:r>
      <w:r w:rsidR="00233307" w:rsidRPr="00233307">
        <w:rPr>
          <w:sz w:val="28"/>
          <w:szCs w:val="28"/>
          <w:lang w:val="kk-KZ"/>
        </w:rPr>
        <w:t xml:space="preserve">Jr. </w:t>
      </w:r>
      <w:r w:rsidRPr="009E4FC1">
        <w:rPr>
          <w:sz w:val="28"/>
          <w:szCs w:val="28"/>
          <w:lang w:val="kk-KZ"/>
        </w:rPr>
        <w:t xml:space="preserve">және басқалары ұсынған 0,4 </w:t>
      </w:r>
      <w:r w:rsidR="00B971D7" w:rsidRPr="009E4FC1">
        <w:rPr>
          <w:sz w:val="28"/>
          <w:szCs w:val="28"/>
          <w:lang w:val="kk-KZ"/>
        </w:rPr>
        <w:t xml:space="preserve">болып саналатын </w:t>
      </w:r>
      <w:r w:rsidRPr="009E4FC1">
        <w:rPr>
          <w:sz w:val="28"/>
          <w:szCs w:val="28"/>
          <w:lang w:val="kk-KZ"/>
        </w:rPr>
        <w:t>ең аз мәннен асып кеткенін көрсетті</w:t>
      </w:r>
      <w:r w:rsidR="00844F47" w:rsidRPr="009E4FC1">
        <w:rPr>
          <w:sz w:val="28"/>
          <w:szCs w:val="28"/>
          <w:lang w:val="kk-KZ"/>
        </w:rPr>
        <w:t xml:space="preserve"> </w:t>
      </w:r>
      <w:r w:rsidR="00FC6584" w:rsidRPr="009E4FC1">
        <w:rPr>
          <w:sz w:val="28"/>
          <w:szCs w:val="28"/>
          <w:lang w:val="kk-KZ"/>
        </w:rPr>
        <w:t>[</w:t>
      </w:r>
      <w:r w:rsidR="00694684" w:rsidRPr="009E4FC1">
        <w:rPr>
          <w:sz w:val="28"/>
          <w:szCs w:val="28"/>
          <w:lang w:val="kk-KZ"/>
        </w:rPr>
        <w:t>6</w:t>
      </w:r>
      <w:r w:rsidR="00047828">
        <w:rPr>
          <w:sz w:val="28"/>
          <w:szCs w:val="28"/>
          <w:lang w:val="kk-KZ"/>
        </w:rPr>
        <w:t>, р. 903-911</w:t>
      </w:r>
      <w:r w:rsidR="00FC6584" w:rsidRPr="009E4FC1">
        <w:rPr>
          <w:sz w:val="28"/>
          <w:szCs w:val="28"/>
          <w:lang w:val="kk-KZ"/>
        </w:rPr>
        <w:t xml:space="preserve">]. </w:t>
      </w:r>
      <w:r w:rsidR="00B971D7" w:rsidRPr="009E4FC1">
        <w:rPr>
          <w:sz w:val="28"/>
          <w:szCs w:val="28"/>
          <w:lang w:val="kk-KZ"/>
        </w:rPr>
        <w:t>Зертте</w:t>
      </w:r>
      <w:r w:rsidR="00233307">
        <w:rPr>
          <w:sz w:val="28"/>
          <w:szCs w:val="28"/>
          <w:lang w:val="kk-KZ"/>
        </w:rPr>
        <w:t>лген</w:t>
      </w:r>
      <w:r w:rsidR="00B971D7" w:rsidRPr="009E4FC1">
        <w:rPr>
          <w:sz w:val="28"/>
          <w:szCs w:val="28"/>
          <w:lang w:val="kk-KZ"/>
        </w:rPr>
        <w:t xml:space="preserve"> болжамдық тармақтың шкаласы мен басқа элементтің корреляциялық шкаласы арасындағы айырмашылық &gt; 2 S.D. (яғни &gt;</w:t>
      </w:r>
      <w:r w:rsidR="00694684" w:rsidRPr="009E4FC1">
        <w:rPr>
          <w:sz w:val="28"/>
          <w:szCs w:val="28"/>
          <w:lang w:val="kk-KZ"/>
        </w:rPr>
        <w:t xml:space="preserve"> </w:t>
      </w:r>
      <w:r w:rsidR="00B971D7" w:rsidRPr="009E4FC1">
        <w:rPr>
          <w:sz w:val="28"/>
          <w:szCs w:val="28"/>
          <w:lang w:val="kk-KZ"/>
        </w:rPr>
        <w:t xml:space="preserve">0,15) болғандықтан, Ware </w:t>
      </w:r>
      <w:r w:rsidR="00233307" w:rsidRPr="00233307">
        <w:rPr>
          <w:sz w:val="28"/>
          <w:szCs w:val="28"/>
          <w:lang w:val="kk-KZ"/>
        </w:rPr>
        <w:t>Jr.</w:t>
      </w:r>
      <w:r w:rsidR="00233307">
        <w:rPr>
          <w:sz w:val="28"/>
          <w:szCs w:val="28"/>
          <w:lang w:val="kk-KZ"/>
        </w:rPr>
        <w:t xml:space="preserve"> </w:t>
      </w:r>
      <w:r w:rsidR="00B971D7" w:rsidRPr="009E4FC1">
        <w:rPr>
          <w:sz w:val="28"/>
          <w:szCs w:val="28"/>
          <w:lang w:val="kk-KZ"/>
        </w:rPr>
        <w:t>және басқалары ұсынғандай [</w:t>
      </w:r>
      <w:r w:rsidR="00694684" w:rsidRPr="009E4FC1">
        <w:rPr>
          <w:sz w:val="28"/>
          <w:szCs w:val="28"/>
          <w:lang w:val="kk-KZ"/>
        </w:rPr>
        <w:t>6</w:t>
      </w:r>
      <w:r w:rsidR="00047828">
        <w:rPr>
          <w:sz w:val="28"/>
          <w:szCs w:val="28"/>
          <w:lang w:val="kk-KZ"/>
        </w:rPr>
        <w:t>, р. 903-911</w:t>
      </w:r>
      <w:r w:rsidR="00B971D7" w:rsidRPr="009E4FC1">
        <w:rPr>
          <w:sz w:val="28"/>
          <w:szCs w:val="28"/>
          <w:lang w:val="kk-KZ"/>
        </w:rPr>
        <w:t xml:space="preserve">] белгіленген масштабтау сәттілігіне қол жеткізілгенін көрсетті. SF-36-ның қазақша нұсқасындағы барлық пункттер басқа концепцияларды өлшейтін шкалаларға қарағанда, оның болжанған шкаласымен тығыз корреляцияны берді. </w:t>
      </w:r>
      <w:r w:rsidR="0087295F" w:rsidRPr="009E4FC1">
        <w:rPr>
          <w:sz w:val="28"/>
          <w:szCs w:val="28"/>
          <w:lang w:val="kk-KZ"/>
        </w:rPr>
        <w:t xml:space="preserve">Сонымен қатар, элементтер мен шкалалар арасындағы корреляция әрбір шкалада салыстырмалы болды. </w:t>
      </w:r>
      <w:r w:rsidR="009B1A3D" w:rsidRPr="009E4FC1">
        <w:rPr>
          <w:sz w:val="28"/>
          <w:szCs w:val="28"/>
          <w:lang w:val="kk-KZ"/>
        </w:rPr>
        <w:t xml:space="preserve">Осылайша, осы зерттеудегі тармақ масштабындағы корреляция үлгісі SF-36 сауалнамасының аудармасы мен мәдени бейімделулер үшін жақсы психометриялық критерилерге арналған ұсыныстарға сәйкес келді </w:t>
      </w:r>
      <w:r w:rsidR="00FC6584" w:rsidRPr="009E4FC1">
        <w:rPr>
          <w:sz w:val="28"/>
          <w:szCs w:val="28"/>
          <w:lang w:val="kk-KZ"/>
        </w:rPr>
        <w:t>[</w:t>
      </w:r>
      <w:r w:rsidR="00694684" w:rsidRPr="009E4FC1">
        <w:rPr>
          <w:sz w:val="28"/>
          <w:szCs w:val="28"/>
          <w:lang w:val="kk-KZ"/>
        </w:rPr>
        <w:t>9,</w:t>
      </w:r>
      <w:r w:rsidR="00047828">
        <w:rPr>
          <w:sz w:val="28"/>
          <w:szCs w:val="28"/>
          <w:lang w:val="kk-KZ"/>
        </w:rPr>
        <w:t xml:space="preserve"> р. 953-958; 31, р. 44-1-44-10; </w:t>
      </w:r>
      <w:r w:rsidR="00694684" w:rsidRPr="009E4FC1">
        <w:rPr>
          <w:sz w:val="28"/>
          <w:szCs w:val="28"/>
          <w:lang w:val="kk-KZ"/>
        </w:rPr>
        <w:t>3</w:t>
      </w:r>
      <w:r w:rsidR="00047828">
        <w:rPr>
          <w:sz w:val="28"/>
          <w:szCs w:val="28"/>
          <w:lang w:val="kk-KZ"/>
        </w:rPr>
        <w:t>3, р. 401</w:t>
      </w:r>
      <w:r w:rsidR="005F38A8">
        <w:rPr>
          <w:sz w:val="28"/>
          <w:szCs w:val="28"/>
          <w:lang w:val="kk-KZ"/>
        </w:rPr>
        <w:t>-405; 205</w:t>
      </w:r>
      <w:r w:rsidR="00047828">
        <w:rPr>
          <w:sz w:val="28"/>
          <w:szCs w:val="28"/>
          <w:lang w:val="kk-KZ"/>
        </w:rPr>
        <w:t>, р. 451-458; 20</w:t>
      </w:r>
      <w:r w:rsidR="005F38A8">
        <w:rPr>
          <w:sz w:val="28"/>
          <w:szCs w:val="28"/>
          <w:lang w:val="kk-KZ"/>
        </w:rPr>
        <w:t>6</w:t>
      </w:r>
      <w:r w:rsidR="00047828">
        <w:rPr>
          <w:sz w:val="28"/>
          <w:szCs w:val="28"/>
          <w:lang w:val="kk-KZ"/>
        </w:rPr>
        <w:t>, р. 509-520; 20</w:t>
      </w:r>
      <w:r w:rsidR="005F38A8">
        <w:rPr>
          <w:sz w:val="28"/>
          <w:szCs w:val="28"/>
          <w:lang w:val="kk-KZ"/>
        </w:rPr>
        <w:t>7</w:t>
      </w:r>
      <w:r w:rsidR="00047828">
        <w:rPr>
          <w:sz w:val="28"/>
          <w:szCs w:val="28"/>
          <w:lang w:val="kk-KZ"/>
        </w:rPr>
        <w:t>, 20</w:t>
      </w:r>
      <w:r w:rsidR="005F38A8">
        <w:rPr>
          <w:sz w:val="28"/>
          <w:szCs w:val="28"/>
          <w:lang w:val="kk-KZ"/>
        </w:rPr>
        <w:t>8</w:t>
      </w:r>
      <w:r w:rsidR="00FC6584" w:rsidRPr="009E4FC1">
        <w:rPr>
          <w:sz w:val="28"/>
          <w:szCs w:val="28"/>
          <w:lang w:val="kk-KZ"/>
        </w:rPr>
        <w:t xml:space="preserve">]. </w:t>
      </w:r>
      <w:r w:rsidR="009B1A3D" w:rsidRPr="009E4FC1">
        <w:rPr>
          <w:sz w:val="28"/>
          <w:szCs w:val="28"/>
          <w:lang w:val="kk-KZ"/>
        </w:rPr>
        <w:t xml:space="preserve">Сонымен қатар, Кронбах α және ICC қайта тестілеу нәтижелері шкала деңгейіндегі SF-36 сауалнамасының қазақша нұсқасының жоғары сенімділігін растады, және 0,7-ден жоғары коэффициентті көрсетті, яғни бұл топ деңгейінде талдау сенімділігінің сапалы деңгейін көрсетеді </w:t>
      </w:r>
      <w:r w:rsidR="00FC6584" w:rsidRPr="009E4FC1">
        <w:rPr>
          <w:sz w:val="28"/>
          <w:szCs w:val="28"/>
          <w:lang w:val="kk-KZ"/>
        </w:rPr>
        <w:t>[</w:t>
      </w:r>
      <w:r w:rsidR="00694684" w:rsidRPr="009E4FC1">
        <w:rPr>
          <w:sz w:val="28"/>
          <w:szCs w:val="28"/>
          <w:lang w:val="kk-KZ"/>
        </w:rPr>
        <w:t>3</w:t>
      </w:r>
      <w:r w:rsidR="00047828">
        <w:rPr>
          <w:sz w:val="28"/>
          <w:szCs w:val="28"/>
          <w:lang w:val="kk-KZ"/>
        </w:rPr>
        <w:t>4</w:t>
      </w:r>
      <w:r w:rsidR="00694684" w:rsidRPr="009E4FC1">
        <w:rPr>
          <w:sz w:val="28"/>
          <w:szCs w:val="28"/>
          <w:lang w:val="kk-KZ"/>
        </w:rPr>
        <w:t>,</w:t>
      </w:r>
      <w:r w:rsidR="00047828">
        <w:rPr>
          <w:sz w:val="28"/>
          <w:szCs w:val="28"/>
          <w:lang w:val="kk-KZ"/>
        </w:rPr>
        <w:t xml:space="preserve"> р. 1-12; 20</w:t>
      </w:r>
      <w:r w:rsidR="005F38A8">
        <w:rPr>
          <w:sz w:val="28"/>
          <w:szCs w:val="28"/>
          <w:lang w:val="kk-KZ"/>
        </w:rPr>
        <w:t>9</w:t>
      </w:r>
      <w:r w:rsidR="00694684" w:rsidRPr="009E4FC1">
        <w:rPr>
          <w:sz w:val="28"/>
          <w:szCs w:val="28"/>
          <w:lang w:val="kk-KZ"/>
        </w:rPr>
        <w:t>,</w:t>
      </w:r>
      <w:r w:rsidR="00047828">
        <w:rPr>
          <w:sz w:val="28"/>
          <w:szCs w:val="28"/>
          <w:lang w:val="kk-KZ"/>
        </w:rPr>
        <w:t xml:space="preserve"> 2</w:t>
      </w:r>
      <w:r w:rsidR="005F38A8">
        <w:rPr>
          <w:sz w:val="28"/>
          <w:szCs w:val="28"/>
          <w:lang w:val="kk-KZ"/>
        </w:rPr>
        <w:t>10</w:t>
      </w:r>
      <w:r w:rsidR="00FC6584" w:rsidRPr="009E4FC1">
        <w:rPr>
          <w:sz w:val="28"/>
          <w:szCs w:val="28"/>
          <w:lang w:val="kk-KZ"/>
        </w:rPr>
        <w:t>].</w:t>
      </w:r>
    </w:p>
    <w:p w14:paraId="3F9437A5" w14:textId="6C55CF14" w:rsidR="00324214" w:rsidRPr="009E4FC1" w:rsidRDefault="00324214" w:rsidP="005F38A8">
      <w:pPr>
        <w:ind w:firstLine="709"/>
        <w:jc w:val="both"/>
        <w:rPr>
          <w:sz w:val="28"/>
          <w:szCs w:val="28"/>
          <w:highlight w:val="yellow"/>
          <w:lang w:val="kk-KZ"/>
        </w:rPr>
      </w:pPr>
      <w:r w:rsidRPr="009E4FC1">
        <w:rPr>
          <w:sz w:val="28"/>
          <w:szCs w:val="28"/>
          <w:lang w:val="kk-KZ"/>
        </w:rPr>
        <w:t>Бір мезгілде</w:t>
      </w:r>
      <w:r w:rsidR="00126A39">
        <w:rPr>
          <w:sz w:val="28"/>
          <w:szCs w:val="28"/>
          <w:lang w:val="kk-KZ"/>
        </w:rPr>
        <w:t>гі</w:t>
      </w:r>
      <w:r w:rsidRPr="009E4FC1">
        <w:rPr>
          <w:sz w:val="28"/>
          <w:szCs w:val="28"/>
          <w:lang w:val="kk-KZ"/>
        </w:rPr>
        <w:t xml:space="preserve"> дискриминанттық валидтілікке, сондай-ақ сенімділік пен ішкі жүйелілікке қатысты жүргізілген зерттеудің нәтижелері SF-36 сауалнамасының қазақ тіліндегі нұсқасы Қазақстан халқының өмір сүру сапасы </w:t>
      </w:r>
      <w:r w:rsidRPr="009E4FC1">
        <w:rPr>
          <w:sz w:val="28"/>
          <w:szCs w:val="28"/>
          <w:lang w:val="kk-KZ"/>
        </w:rPr>
        <w:lastRenderedPageBreak/>
        <w:t>деңгейін бағалаудың жарамды құралы болып табылатындығын көрсетеді. SF-36-ның қазақша нұсқасы түпнұсқалы американдық</w:t>
      </w:r>
      <w:r w:rsidR="00844F47" w:rsidRPr="009E4FC1">
        <w:rPr>
          <w:sz w:val="28"/>
          <w:szCs w:val="28"/>
          <w:lang w:val="kk-KZ"/>
        </w:rPr>
        <w:t>,</w:t>
      </w:r>
      <w:r w:rsidRPr="009E4FC1">
        <w:rPr>
          <w:sz w:val="28"/>
          <w:szCs w:val="28"/>
          <w:lang w:val="kk-KZ"/>
        </w:rPr>
        <w:t xml:space="preserve"> және бұл сауалнаманың басқа да нұсқаларымен салыстыруға болатын </w:t>
      </w:r>
      <w:r w:rsidR="00126A39">
        <w:rPr>
          <w:sz w:val="28"/>
          <w:szCs w:val="28"/>
          <w:lang w:val="kk-KZ"/>
        </w:rPr>
        <w:t>«</w:t>
      </w:r>
      <w:r w:rsidRPr="009E4FC1">
        <w:rPr>
          <w:sz w:val="28"/>
          <w:szCs w:val="28"/>
          <w:lang w:val="kk-KZ"/>
        </w:rPr>
        <w:t>тамаша</w:t>
      </w:r>
      <w:r w:rsidR="00126A39">
        <w:rPr>
          <w:sz w:val="28"/>
          <w:szCs w:val="28"/>
          <w:lang w:val="kk-KZ"/>
        </w:rPr>
        <w:t>»</w:t>
      </w:r>
      <w:r w:rsidRPr="009E4FC1">
        <w:rPr>
          <w:sz w:val="28"/>
          <w:szCs w:val="28"/>
          <w:lang w:val="kk-KZ"/>
        </w:rPr>
        <w:t xml:space="preserve"> психометриялық қасиеттер</w:t>
      </w:r>
      <w:r w:rsidR="00844F47" w:rsidRPr="009E4FC1">
        <w:rPr>
          <w:sz w:val="28"/>
          <w:szCs w:val="28"/>
          <w:lang w:val="kk-KZ"/>
        </w:rPr>
        <w:t>і бар екендігін</w:t>
      </w:r>
      <w:r w:rsidRPr="009E4FC1">
        <w:rPr>
          <w:sz w:val="28"/>
          <w:szCs w:val="28"/>
          <w:lang w:val="kk-KZ"/>
        </w:rPr>
        <w:t xml:space="preserve"> көрсетті. SF-36-ның қазақша нұсқасын зерттеу нәтижелерін растау үшін түрлі сырқаттардан зардап шегетін халықтың әртүрлі топтары арасында қосымша зерттеулер жүргізілу қажет. Алынған іріктеменің біркелкі еместігі</w:t>
      </w:r>
      <w:r w:rsidR="00844F47" w:rsidRPr="009E4FC1">
        <w:rPr>
          <w:sz w:val="28"/>
          <w:szCs w:val="28"/>
          <w:lang w:val="kk-KZ"/>
        </w:rPr>
        <w:t>,</w:t>
      </w:r>
      <w:r w:rsidRPr="009E4FC1">
        <w:rPr>
          <w:sz w:val="28"/>
          <w:szCs w:val="28"/>
          <w:lang w:val="kk-KZ"/>
        </w:rPr>
        <w:t xml:space="preserve"> және аралас таңдау әдістері осы зерттеудің ықтималды шектеулері болып табылады.</w:t>
      </w:r>
    </w:p>
    <w:p w14:paraId="46FCB469" w14:textId="499FF424" w:rsidR="00FC6584" w:rsidRPr="009E4FC1" w:rsidRDefault="00B77C2C" w:rsidP="005F38A8">
      <w:pPr>
        <w:ind w:firstLine="709"/>
        <w:jc w:val="both"/>
        <w:rPr>
          <w:sz w:val="28"/>
          <w:szCs w:val="28"/>
          <w:lang w:val="kk-KZ"/>
        </w:rPr>
      </w:pPr>
      <w:r w:rsidRPr="009E4FC1">
        <w:rPr>
          <w:sz w:val="28"/>
          <w:szCs w:val="28"/>
          <w:lang w:val="kk-KZ"/>
        </w:rPr>
        <w:t>Сонымен, SF-36 сауалнамасының қазақ популяциясы үшін сенімділіктен өткен және бейімделген нұсқасы</w:t>
      </w:r>
      <w:r w:rsidR="006F20F5" w:rsidRPr="009E4FC1">
        <w:rPr>
          <w:sz w:val="28"/>
          <w:szCs w:val="28"/>
          <w:lang w:val="kk-KZ"/>
        </w:rPr>
        <w:t xml:space="preserve"> – </w:t>
      </w:r>
      <w:r w:rsidRPr="009E4FC1">
        <w:rPr>
          <w:sz w:val="28"/>
          <w:szCs w:val="28"/>
          <w:lang w:val="kk-KZ"/>
        </w:rPr>
        <w:t xml:space="preserve">деректер сапасы, параллельдік және дискриминанттық жарамдылығы, сенімділігі </w:t>
      </w:r>
      <w:r w:rsidR="006F20F5" w:rsidRPr="009E4FC1">
        <w:rPr>
          <w:sz w:val="28"/>
          <w:szCs w:val="28"/>
          <w:lang w:val="kk-KZ"/>
        </w:rPr>
        <w:t>мен</w:t>
      </w:r>
      <w:r w:rsidRPr="009E4FC1">
        <w:rPr>
          <w:sz w:val="28"/>
          <w:szCs w:val="28"/>
          <w:lang w:val="kk-KZ"/>
        </w:rPr>
        <w:t xml:space="preserve"> ішкі үйлесімділігі жағынан сенімді</w:t>
      </w:r>
      <w:r w:rsidR="006F20F5" w:rsidRPr="009E4FC1">
        <w:rPr>
          <w:sz w:val="28"/>
          <w:szCs w:val="28"/>
          <w:lang w:val="kk-KZ"/>
        </w:rPr>
        <w:t>, әрі</w:t>
      </w:r>
      <w:r w:rsidRPr="009E4FC1">
        <w:rPr>
          <w:sz w:val="28"/>
          <w:szCs w:val="28"/>
          <w:lang w:val="kk-KZ"/>
        </w:rPr>
        <w:t xml:space="preserve"> қазақ популяциясының денсаулыққа қатысты өмір сүру сапасын өлшеуге болатын құралы ретінде</w:t>
      </w:r>
      <w:r w:rsidR="00126A39">
        <w:rPr>
          <w:sz w:val="28"/>
          <w:szCs w:val="28"/>
          <w:lang w:val="kk-KZ"/>
        </w:rPr>
        <w:t xml:space="preserve"> </w:t>
      </w:r>
      <w:r w:rsidRPr="009E4FC1">
        <w:rPr>
          <w:sz w:val="28"/>
          <w:szCs w:val="28"/>
          <w:lang w:val="kk-KZ"/>
        </w:rPr>
        <w:t>ұсын</w:t>
      </w:r>
      <w:r w:rsidR="006F20F5" w:rsidRPr="009E4FC1">
        <w:rPr>
          <w:sz w:val="28"/>
          <w:szCs w:val="28"/>
          <w:lang w:val="kk-KZ"/>
        </w:rPr>
        <w:t>уға болатын бірден-бір көмекші құрал ретінде белгілей аламыз</w:t>
      </w:r>
      <w:r w:rsidRPr="009E4FC1">
        <w:rPr>
          <w:sz w:val="28"/>
          <w:szCs w:val="28"/>
          <w:lang w:val="kk-KZ"/>
        </w:rPr>
        <w:t>.</w:t>
      </w:r>
    </w:p>
    <w:p w14:paraId="121A3550" w14:textId="77777777" w:rsidR="003E1393" w:rsidRDefault="003E1393" w:rsidP="005F38A8">
      <w:pPr>
        <w:ind w:firstLine="709"/>
        <w:jc w:val="both"/>
        <w:rPr>
          <w:b/>
          <w:bCs/>
          <w:sz w:val="28"/>
          <w:lang w:val="kk-KZ"/>
        </w:rPr>
      </w:pPr>
    </w:p>
    <w:p w14:paraId="18FC8F06" w14:textId="6C035E4C" w:rsidR="000605AC" w:rsidRPr="00025714" w:rsidRDefault="000605AC" w:rsidP="005F38A8">
      <w:pPr>
        <w:ind w:firstLine="709"/>
        <w:jc w:val="both"/>
        <w:rPr>
          <w:b/>
          <w:sz w:val="28"/>
          <w:lang w:val="kk-KZ"/>
        </w:rPr>
      </w:pPr>
      <w:r w:rsidRPr="009E4FC1">
        <w:rPr>
          <w:b/>
          <w:bCs/>
          <w:sz w:val="28"/>
          <w:lang w:val="kk-KZ"/>
        </w:rPr>
        <w:t xml:space="preserve">3.2 </w:t>
      </w:r>
      <w:r w:rsidR="00025714" w:rsidRPr="00025714">
        <w:rPr>
          <w:b/>
          <w:bCs/>
          <w:sz w:val="28"/>
          <w:szCs w:val="28"/>
          <w:lang w:val="kk-KZ"/>
        </w:rPr>
        <w:t>Түркістан қаласы тұрғындарының (n=632) мысалында жүрек-қан тамыр жүйесі аурулары қауіптілігін анықтаушы негізгі шкалалардың қазақ популяциясы үшін диагностикалық құндылығының бағалануы</w:t>
      </w:r>
    </w:p>
    <w:p w14:paraId="47701A5C" w14:textId="1AF4E7F4" w:rsidR="000605AC" w:rsidRPr="009E4FC1" w:rsidRDefault="00500792" w:rsidP="005F38A8">
      <w:pPr>
        <w:ind w:firstLine="709"/>
        <w:jc w:val="both"/>
        <w:rPr>
          <w:sz w:val="28"/>
          <w:lang w:val="kk-KZ"/>
        </w:rPr>
      </w:pPr>
      <w:r w:rsidRPr="009E4FC1">
        <w:rPr>
          <w:sz w:val="28"/>
          <w:lang w:val="kk-KZ"/>
        </w:rPr>
        <w:t>Жүрек-қан тамыр</w:t>
      </w:r>
      <w:r w:rsidR="006F20F5" w:rsidRPr="009E4FC1">
        <w:rPr>
          <w:sz w:val="28"/>
          <w:lang w:val="kk-KZ"/>
        </w:rPr>
        <w:t xml:space="preserve"> </w:t>
      </w:r>
      <w:r w:rsidRPr="009E4FC1">
        <w:rPr>
          <w:sz w:val="28"/>
          <w:lang w:val="kk-KZ"/>
        </w:rPr>
        <w:t xml:space="preserve">ауруларының халық денсаулығы тұрғысынан әлеуметтік маңызы орасан зор, және </w:t>
      </w:r>
      <w:r w:rsidR="006D146C">
        <w:rPr>
          <w:sz w:val="28"/>
          <w:lang w:val="kk-KZ"/>
        </w:rPr>
        <w:t>бұл топ патологиялары</w:t>
      </w:r>
      <w:r w:rsidRPr="009E4FC1">
        <w:rPr>
          <w:sz w:val="28"/>
          <w:lang w:val="kk-KZ"/>
        </w:rPr>
        <w:t xml:space="preserve"> дүние жүзінде барлық басқа жүйе аурулары ішінде бірінші орынды алады [</w:t>
      </w:r>
      <w:r w:rsidR="00047828">
        <w:rPr>
          <w:sz w:val="28"/>
          <w:lang w:val="kk-KZ"/>
        </w:rPr>
        <w:t>21</w:t>
      </w:r>
      <w:r w:rsidR="005F38A8">
        <w:rPr>
          <w:sz w:val="28"/>
          <w:lang w:val="kk-KZ"/>
        </w:rPr>
        <w:t>1</w:t>
      </w:r>
      <w:r w:rsidRPr="009E4FC1">
        <w:rPr>
          <w:sz w:val="28"/>
          <w:lang w:val="kk-KZ"/>
        </w:rPr>
        <w:t>]. Дәстүрлі түрде, дәл нақты диагноз қою және дұрыс емдеу әдісін қолдану үшін науқастар бірқатар процедуралар мен сынақтардан өтуі керек.</w:t>
      </w:r>
      <w:r w:rsidR="00D22A94" w:rsidRPr="009E4FC1">
        <w:rPr>
          <w:lang w:val="kk-KZ"/>
        </w:rPr>
        <w:t xml:space="preserve"> </w:t>
      </w:r>
      <w:r w:rsidR="00D22A94" w:rsidRPr="009E4FC1">
        <w:rPr>
          <w:sz w:val="28"/>
          <w:lang w:val="kk-KZ"/>
        </w:rPr>
        <w:t xml:space="preserve">Дегенмен, </w:t>
      </w:r>
      <w:r w:rsidR="006F20F5" w:rsidRPr="009E4FC1">
        <w:rPr>
          <w:sz w:val="28"/>
          <w:lang w:val="kk-KZ"/>
        </w:rPr>
        <w:t>сырқаттанушылықты</w:t>
      </w:r>
      <w:r w:rsidR="00D22A94" w:rsidRPr="009E4FC1">
        <w:rPr>
          <w:sz w:val="28"/>
          <w:lang w:val="kk-KZ"/>
        </w:rPr>
        <w:t xml:space="preserve"> ерте кезеңде анықтауға бағытталған негізгі </w:t>
      </w:r>
      <w:r w:rsidR="006F20F5" w:rsidRPr="009E4FC1">
        <w:rPr>
          <w:sz w:val="28"/>
          <w:lang w:val="kk-KZ"/>
        </w:rPr>
        <w:t xml:space="preserve">қауіптілікті болжамдаушы </w:t>
      </w:r>
      <w:r w:rsidR="00D22A94" w:rsidRPr="009E4FC1">
        <w:rPr>
          <w:sz w:val="28"/>
          <w:lang w:val="kk-KZ"/>
        </w:rPr>
        <w:t>щкалалар</w:t>
      </w:r>
      <w:r w:rsidR="006D146C">
        <w:rPr>
          <w:sz w:val="28"/>
          <w:lang w:val="kk-KZ"/>
        </w:rPr>
        <w:t xml:space="preserve"> – </w:t>
      </w:r>
      <w:r w:rsidR="00D22A94" w:rsidRPr="009E4FC1">
        <w:rPr>
          <w:sz w:val="28"/>
          <w:lang w:val="kk-KZ"/>
        </w:rPr>
        <w:t>ЖҚЖА қаупін бағалаудағы процедуралардың санын азайтып қана қоймай, ерте диагностикалау арқылы халық денсаулығын қорғау</w:t>
      </w:r>
      <w:r w:rsidR="006F20F5" w:rsidRPr="009E4FC1">
        <w:rPr>
          <w:sz w:val="28"/>
          <w:lang w:val="kk-KZ"/>
        </w:rPr>
        <w:t xml:space="preserve"> мен алдын алу шараларын дер кезінде ұйымдастыру</w:t>
      </w:r>
      <w:r w:rsidR="00C3705C" w:rsidRPr="009E4FC1">
        <w:rPr>
          <w:sz w:val="28"/>
          <w:lang w:val="kk-KZ"/>
        </w:rPr>
        <w:t xml:space="preserve"> бойынша</w:t>
      </w:r>
      <w:r w:rsidR="00D22A94" w:rsidRPr="009E4FC1">
        <w:rPr>
          <w:sz w:val="28"/>
          <w:lang w:val="kk-KZ"/>
        </w:rPr>
        <w:t xml:space="preserve"> таптырмас құрал ретінде де қолданылады.</w:t>
      </w:r>
    </w:p>
    <w:p w14:paraId="22F36E8C" w14:textId="7C02A92D" w:rsidR="00500792" w:rsidRPr="009E4FC1" w:rsidRDefault="00D22A94" w:rsidP="005F38A8">
      <w:pPr>
        <w:ind w:firstLine="709"/>
        <w:jc w:val="both"/>
        <w:rPr>
          <w:sz w:val="28"/>
          <w:lang w:val="kk-KZ"/>
        </w:rPr>
      </w:pPr>
      <w:r w:rsidRPr="009E4FC1">
        <w:rPr>
          <w:sz w:val="28"/>
          <w:lang w:val="kk-KZ"/>
        </w:rPr>
        <w:t>ЖҚЖА оқиғаларының қаупін бағалау көптеген факторларға байланысты болуы себептен де, клиницисттер</w:t>
      </w:r>
      <w:r w:rsidR="006D146C">
        <w:rPr>
          <w:sz w:val="28"/>
          <w:lang w:val="kk-KZ"/>
        </w:rPr>
        <w:t xml:space="preserve">дің </w:t>
      </w:r>
      <w:r w:rsidRPr="009E4FC1">
        <w:rPr>
          <w:sz w:val="28"/>
          <w:lang w:val="kk-KZ"/>
        </w:rPr>
        <w:t>бұл патология</w:t>
      </w:r>
      <w:r w:rsidR="006D146C">
        <w:rPr>
          <w:sz w:val="28"/>
          <w:lang w:val="kk-KZ"/>
        </w:rPr>
        <w:t xml:space="preserve">лар </w:t>
      </w:r>
      <w:r w:rsidR="00C3705C" w:rsidRPr="009E4FC1">
        <w:rPr>
          <w:sz w:val="28"/>
          <w:lang w:val="kk-KZ"/>
        </w:rPr>
        <w:t xml:space="preserve">қауіптілігін </w:t>
      </w:r>
      <w:r w:rsidRPr="009E4FC1">
        <w:rPr>
          <w:sz w:val="28"/>
          <w:lang w:val="kk-KZ"/>
        </w:rPr>
        <w:t>болжамда</w:t>
      </w:r>
      <w:r w:rsidR="00C3705C" w:rsidRPr="009E4FC1">
        <w:rPr>
          <w:sz w:val="28"/>
          <w:lang w:val="kk-KZ"/>
        </w:rPr>
        <w:t>уда қиындықтарға тап болатындығы ескіден белгілі жағдай</w:t>
      </w:r>
      <w:r w:rsidRPr="009E4FC1">
        <w:rPr>
          <w:sz w:val="28"/>
          <w:lang w:val="kk-KZ"/>
        </w:rPr>
        <w:t>. Қатерлілік деңгейін есептеуші калькуляторлар болмаса, дәрігерлер сол аурудан болатын қауіптілік көрсеткішін 2-6 есеге асыра бағалайтынын зерттеу жұмыстары көрсетті [</w:t>
      </w:r>
      <w:r w:rsidR="00047828">
        <w:rPr>
          <w:sz w:val="28"/>
          <w:lang w:val="kk-KZ"/>
        </w:rPr>
        <w:t>21</w:t>
      </w:r>
      <w:r w:rsidR="005F38A8">
        <w:rPr>
          <w:sz w:val="28"/>
          <w:lang w:val="kk-KZ"/>
        </w:rPr>
        <w:t>2</w:t>
      </w:r>
      <w:r w:rsidRPr="009E4FC1">
        <w:rPr>
          <w:sz w:val="28"/>
          <w:lang w:val="kk-KZ"/>
        </w:rPr>
        <w:t>].</w:t>
      </w:r>
      <w:r w:rsidR="003F12C3" w:rsidRPr="009E4FC1">
        <w:rPr>
          <w:sz w:val="28"/>
          <w:lang w:val="kk-KZ"/>
        </w:rPr>
        <w:t xml:space="preserve"> Алайда, соңғы зерттеулер көрсеткендей, қатерлілік деңгейін </w:t>
      </w:r>
      <w:r w:rsidR="00C3705C" w:rsidRPr="009E4FC1">
        <w:rPr>
          <w:sz w:val="28"/>
          <w:lang w:val="kk-KZ"/>
        </w:rPr>
        <w:t>қандай да бір есептегіштерді қолдану арқылы есептемей</w:t>
      </w:r>
      <w:r w:rsidR="007F5A98" w:rsidRPr="009E4FC1">
        <w:rPr>
          <w:sz w:val="28"/>
          <w:lang w:val="kk-KZ"/>
        </w:rPr>
        <w:t xml:space="preserve"> </w:t>
      </w:r>
      <w:r w:rsidR="003F12C3" w:rsidRPr="009E4FC1">
        <w:rPr>
          <w:sz w:val="28"/>
          <w:lang w:val="kk-KZ"/>
        </w:rPr>
        <w:t>жұмыс істейтін дәрігерлер, науқастар арасындағы 59-71% жағдайда тиісті қауіптілік санаттарын дұрыс тағайындайды [</w:t>
      </w:r>
      <w:r w:rsidR="00047828">
        <w:rPr>
          <w:sz w:val="28"/>
          <w:lang w:val="kk-KZ"/>
        </w:rPr>
        <w:t>21</w:t>
      </w:r>
      <w:r w:rsidR="005F38A8">
        <w:rPr>
          <w:sz w:val="28"/>
          <w:lang w:val="kk-KZ"/>
        </w:rPr>
        <w:t>3</w:t>
      </w:r>
      <w:r w:rsidR="00405360" w:rsidRPr="009E4FC1">
        <w:rPr>
          <w:sz w:val="28"/>
          <w:lang w:val="kk-KZ"/>
        </w:rPr>
        <w:t>,</w:t>
      </w:r>
      <w:r w:rsidR="00047828">
        <w:rPr>
          <w:sz w:val="28"/>
          <w:lang w:val="kk-KZ"/>
        </w:rPr>
        <w:t xml:space="preserve"> 21</w:t>
      </w:r>
      <w:r w:rsidR="005F38A8">
        <w:rPr>
          <w:sz w:val="28"/>
          <w:lang w:val="kk-KZ"/>
        </w:rPr>
        <w:t>4</w:t>
      </w:r>
      <w:r w:rsidR="003F12C3" w:rsidRPr="009E4FC1">
        <w:rPr>
          <w:sz w:val="28"/>
          <w:lang w:val="kk-KZ"/>
        </w:rPr>
        <w:t xml:space="preserve">]. Сонымен қатар, науқастар үшін өзіндік ЖҚЖА патологиясының қауіптілік дәрежесін бағалау қиын. Егер де, біз </w:t>
      </w:r>
      <w:r w:rsidR="007F5A98" w:rsidRPr="009E4FC1">
        <w:rPr>
          <w:sz w:val="28"/>
          <w:lang w:val="kk-KZ"/>
        </w:rPr>
        <w:t>он</w:t>
      </w:r>
      <w:r w:rsidR="003F12C3" w:rsidRPr="009E4FC1">
        <w:rPr>
          <w:sz w:val="28"/>
          <w:lang w:val="kk-KZ"/>
        </w:rPr>
        <w:t xml:space="preserve"> жылдық ЖҚЖА үшін қауіптілік көрсеткішінің 20%-дан жоғары және 20%-дан төмен деңгейін анықтасақ, онда жоғары қауіп тобына жататын бес науқастың шамамен төртеуі өз қаупін төмендетеді, ал қауіптілігі төмен науқастардың әрбір бесінші бөлігі өз тәуекелдерін асыра бағалайды [</w:t>
      </w:r>
      <w:r w:rsidR="00047828">
        <w:rPr>
          <w:sz w:val="28"/>
          <w:lang w:val="kk-KZ"/>
        </w:rPr>
        <w:t>21</w:t>
      </w:r>
      <w:r w:rsidR="005F38A8">
        <w:rPr>
          <w:sz w:val="28"/>
          <w:lang w:val="kk-KZ"/>
        </w:rPr>
        <w:t>5</w:t>
      </w:r>
      <w:r w:rsidR="003F12C3" w:rsidRPr="009E4FC1">
        <w:rPr>
          <w:sz w:val="28"/>
          <w:lang w:val="kk-KZ"/>
        </w:rPr>
        <w:t>].</w:t>
      </w:r>
    </w:p>
    <w:p w14:paraId="46965654" w14:textId="090CA6A8" w:rsidR="00497824" w:rsidRPr="009E4FC1" w:rsidRDefault="001D0376" w:rsidP="005F38A8">
      <w:pPr>
        <w:ind w:firstLine="709"/>
        <w:jc w:val="both"/>
        <w:rPr>
          <w:sz w:val="28"/>
          <w:highlight w:val="yellow"/>
          <w:lang w:val="kk-KZ"/>
        </w:rPr>
      </w:pPr>
      <w:r w:rsidRPr="009E4FC1">
        <w:rPr>
          <w:sz w:val="28"/>
          <w:lang w:val="kk-KZ"/>
        </w:rPr>
        <w:t xml:space="preserve">Негізінен, дәстүрлі ЖҚЖА қауіп факторлары арқылы, </w:t>
      </w:r>
      <w:r w:rsidR="00497824" w:rsidRPr="009E4FC1">
        <w:rPr>
          <w:sz w:val="28"/>
          <w:lang w:val="kk-KZ"/>
        </w:rPr>
        <w:t>ЖҚЖА</w:t>
      </w:r>
      <w:r w:rsidR="007F5A98" w:rsidRPr="009E4FC1">
        <w:rPr>
          <w:sz w:val="28"/>
          <w:lang w:val="kk-KZ"/>
        </w:rPr>
        <w:t>-</w:t>
      </w:r>
      <w:r w:rsidR="00497824" w:rsidRPr="009E4FC1">
        <w:rPr>
          <w:sz w:val="28"/>
          <w:lang w:val="kk-KZ"/>
        </w:rPr>
        <w:t xml:space="preserve">ның бастапқы профилактикасы бойынша ағымдағы нұсқаулықтар қатерлілікті </w:t>
      </w:r>
      <w:r w:rsidR="00497824" w:rsidRPr="009E4FC1">
        <w:rPr>
          <w:sz w:val="28"/>
          <w:lang w:val="kk-KZ"/>
        </w:rPr>
        <w:lastRenderedPageBreak/>
        <w:t>анықтауға басымдық береді, және</w:t>
      </w:r>
      <w:r w:rsidRPr="009E4FC1">
        <w:rPr>
          <w:sz w:val="28"/>
          <w:lang w:val="kk-KZ"/>
        </w:rPr>
        <w:t xml:space="preserve"> де</w:t>
      </w:r>
      <w:r w:rsidR="00497824" w:rsidRPr="009E4FC1">
        <w:rPr>
          <w:sz w:val="28"/>
          <w:lang w:val="kk-KZ"/>
        </w:rPr>
        <w:t xml:space="preserve"> клиникалық </w:t>
      </w:r>
      <w:r w:rsidRPr="009E4FC1">
        <w:rPr>
          <w:sz w:val="28"/>
          <w:lang w:val="kk-KZ"/>
        </w:rPr>
        <w:t>шкалалар</w:t>
      </w:r>
      <w:r w:rsidR="00497824" w:rsidRPr="009E4FC1">
        <w:rPr>
          <w:sz w:val="28"/>
          <w:lang w:val="kk-KZ"/>
        </w:rPr>
        <w:t xml:space="preserve"> мен </w:t>
      </w:r>
      <w:r w:rsidRPr="009E4FC1">
        <w:rPr>
          <w:sz w:val="28"/>
          <w:lang w:val="kk-KZ"/>
        </w:rPr>
        <w:t xml:space="preserve">қауіптілікті </w:t>
      </w:r>
      <w:r w:rsidR="00497824" w:rsidRPr="009E4FC1">
        <w:rPr>
          <w:sz w:val="28"/>
          <w:lang w:val="kk-KZ"/>
        </w:rPr>
        <w:t xml:space="preserve">бағалау арқылы </w:t>
      </w:r>
      <w:r w:rsidRPr="009E4FC1">
        <w:rPr>
          <w:sz w:val="28"/>
          <w:lang w:val="kk-KZ"/>
        </w:rPr>
        <w:t xml:space="preserve">қатерлілікті </w:t>
      </w:r>
      <w:r w:rsidR="00497824" w:rsidRPr="009E4FC1">
        <w:rPr>
          <w:sz w:val="28"/>
          <w:lang w:val="kk-KZ"/>
        </w:rPr>
        <w:t>стратификациялау</w:t>
      </w:r>
      <w:r w:rsidRPr="009E4FC1">
        <w:rPr>
          <w:sz w:val="28"/>
          <w:lang w:val="kk-KZ"/>
        </w:rPr>
        <w:t>ға көмектеседі</w:t>
      </w:r>
      <w:r w:rsidR="00497824" w:rsidRPr="009E4FC1">
        <w:rPr>
          <w:sz w:val="28"/>
          <w:lang w:val="kk-KZ"/>
        </w:rPr>
        <w:t xml:space="preserve"> [</w:t>
      </w:r>
      <w:r w:rsidR="00047828">
        <w:rPr>
          <w:sz w:val="28"/>
          <w:lang w:val="kk-KZ"/>
        </w:rPr>
        <w:t>98</w:t>
      </w:r>
      <w:r w:rsidR="004E3632" w:rsidRPr="009E4FC1">
        <w:rPr>
          <w:sz w:val="28"/>
          <w:lang w:val="kk-KZ"/>
        </w:rPr>
        <w:t>,</w:t>
      </w:r>
      <w:r w:rsidR="00047828">
        <w:rPr>
          <w:sz w:val="28"/>
          <w:lang w:val="kk-KZ"/>
        </w:rPr>
        <w:t xml:space="preserve"> р. </w:t>
      </w:r>
      <w:r w:rsidR="00D50DFD">
        <w:rPr>
          <w:sz w:val="28"/>
          <w:lang w:val="kk-KZ"/>
        </w:rPr>
        <w:t>207-273; 21</w:t>
      </w:r>
      <w:r w:rsidR="005F38A8">
        <w:rPr>
          <w:sz w:val="28"/>
          <w:lang w:val="kk-KZ"/>
        </w:rPr>
        <w:t>6</w:t>
      </w:r>
      <w:r w:rsidR="00D50DFD">
        <w:rPr>
          <w:sz w:val="28"/>
          <w:lang w:val="kk-KZ"/>
        </w:rPr>
        <w:t>-21</w:t>
      </w:r>
      <w:r w:rsidR="005F38A8">
        <w:rPr>
          <w:sz w:val="28"/>
          <w:lang w:val="kk-KZ"/>
        </w:rPr>
        <w:t>9</w:t>
      </w:r>
      <w:r w:rsidR="00497824" w:rsidRPr="009E4FC1">
        <w:rPr>
          <w:sz w:val="28"/>
          <w:lang w:val="kk-KZ"/>
        </w:rPr>
        <w:t>].</w:t>
      </w:r>
      <w:r w:rsidRPr="009E4FC1">
        <w:rPr>
          <w:sz w:val="28"/>
          <w:lang w:val="kk-KZ"/>
        </w:rPr>
        <w:t xml:space="preserve"> Зерттеушілер әртүрлі популяциялардағы болашақ жүрек-қан тамырлық асқынуларды болжау үшін ЖҚЖА қауіп факторлары туралы ақпаратты синтездейтін көп нұсқалы қатерлілікті болжау құралдарын әзірледі</w:t>
      </w:r>
      <w:r w:rsidR="006D146C">
        <w:rPr>
          <w:sz w:val="28"/>
          <w:lang w:val="kk-KZ"/>
        </w:rPr>
        <w:t>,</w:t>
      </w:r>
      <w:r w:rsidRPr="009E4FC1">
        <w:rPr>
          <w:sz w:val="28"/>
          <w:lang w:val="kk-KZ"/>
        </w:rPr>
        <w:t xml:space="preserve"> және сенімділіктен өткізді [</w:t>
      </w:r>
      <w:r w:rsidR="00D50DFD">
        <w:rPr>
          <w:sz w:val="28"/>
          <w:lang w:val="kk-KZ"/>
        </w:rPr>
        <w:t>21</w:t>
      </w:r>
      <w:r w:rsidR="005F38A8">
        <w:rPr>
          <w:sz w:val="28"/>
          <w:lang w:val="kk-KZ"/>
        </w:rPr>
        <w:t>9</w:t>
      </w:r>
      <w:r w:rsidRPr="009E4FC1">
        <w:rPr>
          <w:sz w:val="28"/>
          <w:lang w:val="kk-KZ"/>
        </w:rPr>
        <w:t>,</w:t>
      </w:r>
      <w:r w:rsidR="00D50DFD">
        <w:rPr>
          <w:sz w:val="28"/>
          <w:lang w:val="kk-KZ"/>
        </w:rPr>
        <w:t xml:space="preserve"> р. 429-1-429-10; 2</w:t>
      </w:r>
      <w:r w:rsidR="005F38A8">
        <w:rPr>
          <w:sz w:val="28"/>
          <w:lang w:val="kk-KZ"/>
        </w:rPr>
        <w:t>20</w:t>
      </w:r>
      <w:r w:rsidRPr="009E4FC1">
        <w:rPr>
          <w:sz w:val="28"/>
          <w:lang w:val="kk-KZ"/>
        </w:rPr>
        <w:t>]. ЖҚЖА</w:t>
      </w:r>
      <w:r w:rsidR="007F5A98" w:rsidRPr="009E4FC1">
        <w:rPr>
          <w:sz w:val="28"/>
          <w:lang w:val="kk-KZ"/>
        </w:rPr>
        <w:t>-</w:t>
      </w:r>
      <w:r w:rsidRPr="009E4FC1">
        <w:rPr>
          <w:sz w:val="28"/>
          <w:lang w:val="kk-KZ"/>
        </w:rPr>
        <w:t xml:space="preserve">ның клиникалық түрінен субклиникалық көріністерге дейін созылатын ұзақ мерзімдегі асимптоматикалық </w:t>
      </w:r>
      <w:r w:rsidR="007F5A98" w:rsidRPr="009E4FC1">
        <w:rPr>
          <w:sz w:val="28"/>
          <w:lang w:val="kk-KZ"/>
        </w:rPr>
        <w:t>кезеңінің болуы себептен де</w:t>
      </w:r>
      <w:r w:rsidRPr="009E4FC1">
        <w:rPr>
          <w:sz w:val="28"/>
          <w:lang w:val="kk-KZ"/>
        </w:rPr>
        <w:t>, жүрек-қан тамыр жүйесі патологиясының болжамдылығын анықтау үшін жасалатын зерттеулерді кеңейту кең қолдау тапты [</w:t>
      </w:r>
      <w:r w:rsidR="00D50DFD">
        <w:rPr>
          <w:sz w:val="28"/>
          <w:lang w:val="kk-KZ"/>
        </w:rPr>
        <w:t>22</w:t>
      </w:r>
      <w:r w:rsidR="005F38A8">
        <w:rPr>
          <w:sz w:val="28"/>
          <w:lang w:val="kk-KZ"/>
        </w:rPr>
        <w:t>1</w:t>
      </w:r>
      <w:r w:rsidRPr="009E4FC1">
        <w:rPr>
          <w:sz w:val="28"/>
          <w:lang w:val="kk-KZ"/>
        </w:rPr>
        <w:t>].</w:t>
      </w:r>
      <w:r w:rsidR="00555B92" w:rsidRPr="009E4FC1">
        <w:rPr>
          <w:sz w:val="28"/>
          <w:lang w:val="kk-KZ"/>
        </w:rPr>
        <w:t xml:space="preserve"> Жалпы ЖҚЖА қаупін арттыруда, бірнеше қауіп факторларының топтасқан </w:t>
      </w:r>
      <w:r w:rsidR="00576C4E" w:rsidRPr="009E4FC1">
        <w:rPr>
          <w:sz w:val="28"/>
          <w:lang w:val="kk-KZ"/>
        </w:rPr>
        <w:t>түрдегі</w:t>
      </w:r>
      <w:r w:rsidR="00555B92" w:rsidRPr="009E4FC1">
        <w:rPr>
          <w:sz w:val="28"/>
          <w:lang w:val="kk-KZ"/>
        </w:rPr>
        <w:t xml:space="preserve"> синергиялық әсері, жеке қауіп факторының әсерінен әлдеқайда жоғары. Сондықтан да, ЖҚЖА</w:t>
      </w:r>
      <w:r w:rsidR="00576C4E" w:rsidRPr="009E4FC1">
        <w:rPr>
          <w:sz w:val="28"/>
          <w:lang w:val="kk-KZ"/>
        </w:rPr>
        <w:t>-</w:t>
      </w:r>
      <w:r w:rsidR="00555B92" w:rsidRPr="009E4FC1">
        <w:rPr>
          <w:sz w:val="28"/>
          <w:lang w:val="kk-KZ"/>
        </w:rPr>
        <w:t>ның жалпылай қатерлілігін есептеу, қауіп факторларын бір-бірден анықтап отырудан маңыздырақ, әрі клиникалық тұрғысынан тиімдірек болып табылады [</w:t>
      </w:r>
      <w:r w:rsidR="00D50DFD">
        <w:rPr>
          <w:sz w:val="28"/>
          <w:lang w:val="kk-KZ"/>
        </w:rPr>
        <w:t>22</w:t>
      </w:r>
      <w:r w:rsidR="005F38A8">
        <w:rPr>
          <w:sz w:val="28"/>
          <w:lang w:val="kk-KZ"/>
        </w:rPr>
        <w:t>2</w:t>
      </w:r>
      <w:r w:rsidR="00555B92" w:rsidRPr="009E4FC1">
        <w:rPr>
          <w:sz w:val="28"/>
          <w:lang w:val="kk-KZ"/>
        </w:rPr>
        <w:t>].</w:t>
      </w:r>
    </w:p>
    <w:p w14:paraId="32EE587E" w14:textId="6FDE061B" w:rsidR="00500792" w:rsidRPr="009E4FC1" w:rsidRDefault="00555B92" w:rsidP="005F38A8">
      <w:pPr>
        <w:ind w:firstLine="709"/>
        <w:jc w:val="both"/>
        <w:rPr>
          <w:sz w:val="28"/>
          <w:lang w:val="kk-KZ"/>
        </w:rPr>
      </w:pPr>
      <w:r w:rsidRPr="009E4FC1">
        <w:rPr>
          <w:sz w:val="28"/>
          <w:lang w:val="kk-KZ"/>
        </w:rPr>
        <w:t>Нәтижесінде, ЖҚЖА</w:t>
      </w:r>
      <w:r w:rsidR="00576C4E" w:rsidRPr="009E4FC1">
        <w:rPr>
          <w:sz w:val="28"/>
          <w:lang w:val="kk-KZ"/>
        </w:rPr>
        <w:t>-</w:t>
      </w:r>
      <w:r w:rsidRPr="009E4FC1">
        <w:rPr>
          <w:sz w:val="28"/>
          <w:lang w:val="kk-KZ"/>
        </w:rPr>
        <w:t xml:space="preserve">ның қауіптілігін болжаудың бірнеше клиникалық </w:t>
      </w:r>
      <w:r w:rsidR="00576C4E" w:rsidRPr="009E4FC1">
        <w:rPr>
          <w:sz w:val="28"/>
          <w:lang w:val="kk-KZ"/>
        </w:rPr>
        <w:t xml:space="preserve">есептеуіш </w:t>
      </w:r>
      <w:r w:rsidRPr="009E4FC1">
        <w:rPr>
          <w:sz w:val="28"/>
          <w:lang w:val="kk-KZ"/>
        </w:rPr>
        <w:t xml:space="preserve">құралдары әзірленді, және </w:t>
      </w:r>
      <w:r w:rsidR="00576C4E" w:rsidRPr="009E4FC1">
        <w:rPr>
          <w:sz w:val="28"/>
          <w:lang w:val="kk-KZ"/>
        </w:rPr>
        <w:t xml:space="preserve">солардың ішіндегі </w:t>
      </w:r>
      <w:r w:rsidRPr="009E4FC1">
        <w:rPr>
          <w:sz w:val="28"/>
          <w:lang w:val="kk-KZ"/>
        </w:rPr>
        <w:t>ең жиі қолданылатындары Еуропа елдері үшін SCORE қауіптілік шкаласы [</w:t>
      </w:r>
      <w:r w:rsidR="00D50DFD">
        <w:rPr>
          <w:sz w:val="28"/>
          <w:lang w:val="kk-KZ"/>
        </w:rPr>
        <w:t>98, р. 207-273</w:t>
      </w:r>
      <w:r w:rsidRPr="009E4FC1">
        <w:rPr>
          <w:sz w:val="28"/>
          <w:lang w:val="kk-KZ"/>
        </w:rPr>
        <w:t>], АҚШ үшін Framingham [</w:t>
      </w:r>
      <w:r w:rsidR="00D50DFD">
        <w:rPr>
          <w:sz w:val="28"/>
          <w:lang w:val="kk-KZ"/>
        </w:rPr>
        <w:t>128 р. 743-752</w:t>
      </w:r>
      <w:r w:rsidRPr="009E4FC1">
        <w:rPr>
          <w:sz w:val="28"/>
          <w:lang w:val="kk-KZ"/>
        </w:rPr>
        <w:t>]</w:t>
      </w:r>
      <w:r w:rsidR="005636AB" w:rsidRPr="009E4FC1">
        <w:rPr>
          <w:sz w:val="28"/>
          <w:lang w:val="kk-KZ"/>
        </w:rPr>
        <w:t>,</w:t>
      </w:r>
      <w:r w:rsidRPr="009E4FC1">
        <w:rPr>
          <w:sz w:val="28"/>
          <w:lang w:val="kk-KZ"/>
        </w:rPr>
        <w:t xml:space="preserve"> және</w:t>
      </w:r>
      <w:r w:rsidR="005636AB" w:rsidRPr="009E4FC1">
        <w:rPr>
          <w:sz w:val="28"/>
          <w:lang w:val="kk-KZ"/>
        </w:rPr>
        <w:t xml:space="preserve"> де</w:t>
      </w:r>
      <w:r w:rsidRPr="009E4FC1">
        <w:rPr>
          <w:sz w:val="28"/>
          <w:lang w:val="kk-KZ"/>
        </w:rPr>
        <w:t xml:space="preserve"> Германия үшін PROCAM </w:t>
      </w:r>
      <w:r w:rsidR="005636AB" w:rsidRPr="009E4FC1">
        <w:rPr>
          <w:sz w:val="28"/>
          <w:lang w:val="kk-KZ"/>
        </w:rPr>
        <w:t xml:space="preserve">қатерлілік шкалалары болып табылады </w:t>
      </w:r>
      <w:r w:rsidRPr="009E4FC1">
        <w:rPr>
          <w:sz w:val="28"/>
          <w:lang w:val="kk-KZ"/>
        </w:rPr>
        <w:t>[</w:t>
      </w:r>
      <w:r w:rsidR="00D63265">
        <w:rPr>
          <w:sz w:val="28"/>
          <w:lang w:val="kk-KZ"/>
        </w:rPr>
        <w:t>74, р. 310-314</w:t>
      </w:r>
      <w:r w:rsidRPr="009E4FC1">
        <w:rPr>
          <w:sz w:val="28"/>
          <w:lang w:val="kk-KZ"/>
        </w:rPr>
        <w:t>].</w:t>
      </w:r>
    </w:p>
    <w:p w14:paraId="0716FEEC" w14:textId="5A38F16D" w:rsidR="002D1E97" w:rsidRPr="009E4FC1" w:rsidRDefault="002D1E97" w:rsidP="005F38A8">
      <w:pPr>
        <w:ind w:firstLine="709"/>
        <w:jc w:val="both"/>
        <w:rPr>
          <w:sz w:val="28"/>
          <w:lang w:val="kk-KZ"/>
        </w:rPr>
      </w:pPr>
      <w:r w:rsidRPr="009E4FC1">
        <w:rPr>
          <w:sz w:val="28"/>
          <w:lang w:val="kk-KZ"/>
        </w:rPr>
        <w:t>SCORE қауіптілік көрсеткіші: жынысты, жасты, систолалық қан қысымын, жалпы холестеринді және темекі шегушілікті қамтитын моде</w:t>
      </w:r>
      <w:r w:rsidR="00576C4E" w:rsidRPr="009E4FC1">
        <w:rPr>
          <w:sz w:val="28"/>
          <w:lang w:val="kk-KZ"/>
        </w:rPr>
        <w:t>л</w:t>
      </w:r>
      <w:r w:rsidR="006D146C">
        <w:rPr>
          <w:sz w:val="28"/>
          <w:lang w:val="kk-KZ"/>
        </w:rPr>
        <w:t>ь</w:t>
      </w:r>
      <w:r w:rsidRPr="009E4FC1">
        <w:rPr>
          <w:sz w:val="28"/>
          <w:lang w:val="kk-KZ"/>
        </w:rPr>
        <w:t>ге негізделген өліммен аяқталатын ЖҚЖА</w:t>
      </w:r>
      <w:r w:rsidR="00576C4E" w:rsidRPr="009E4FC1">
        <w:rPr>
          <w:sz w:val="28"/>
          <w:lang w:val="kk-KZ"/>
        </w:rPr>
        <w:t>-</w:t>
      </w:r>
      <w:r w:rsidRPr="009E4FC1">
        <w:rPr>
          <w:sz w:val="28"/>
          <w:lang w:val="kk-KZ"/>
        </w:rPr>
        <w:t>ның 10 жылдық қаупін болжайды.</w:t>
      </w:r>
      <w:r w:rsidR="00576C4E" w:rsidRPr="009E4FC1">
        <w:rPr>
          <w:sz w:val="28"/>
          <w:lang w:val="kk-KZ"/>
        </w:rPr>
        <w:t xml:space="preserve"> Бұл</w:t>
      </w:r>
      <w:r w:rsidRPr="009E4FC1">
        <w:rPr>
          <w:sz w:val="28"/>
          <w:lang w:val="kk-KZ"/>
        </w:rPr>
        <w:t xml:space="preserve"> 0-4% </w:t>
      </w:r>
      <w:r w:rsidR="00382F8F" w:rsidRPr="009E4FC1">
        <w:rPr>
          <w:sz w:val="28"/>
          <w:lang w:val="kk-KZ"/>
        </w:rPr>
        <w:t>көрсеткіші</w:t>
      </w:r>
      <w:r w:rsidRPr="009E4FC1">
        <w:rPr>
          <w:sz w:val="28"/>
          <w:lang w:val="kk-KZ"/>
        </w:rPr>
        <w:t xml:space="preserve"> төмен, 5-9% </w:t>
      </w:r>
      <w:r w:rsidR="00382F8F" w:rsidRPr="009E4FC1">
        <w:rPr>
          <w:sz w:val="28"/>
          <w:lang w:val="kk-KZ"/>
        </w:rPr>
        <w:t>көрсеткіші орта</w:t>
      </w:r>
      <w:r w:rsidR="00576C4E" w:rsidRPr="009E4FC1">
        <w:rPr>
          <w:sz w:val="28"/>
          <w:lang w:val="kk-KZ"/>
        </w:rPr>
        <w:t>,</w:t>
      </w:r>
      <w:r w:rsidRPr="009E4FC1">
        <w:rPr>
          <w:sz w:val="28"/>
          <w:lang w:val="kk-KZ"/>
        </w:rPr>
        <w:t xml:space="preserve"> және </w:t>
      </w:r>
      <w:r w:rsidR="00382F8F" w:rsidRPr="009E4FC1">
        <w:rPr>
          <w:sz w:val="28"/>
          <w:lang w:val="kk-KZ"/>
        </w:rPr>
        <w:t>10%</w:t>
      </w:r>
      <w:r w:rsidR="00576C4E" w:rsidRPr="009E4FC1">
        <w:rPr>
          <w:sz w:val="28"/>
          <w:lang w:val="kk-KZ"/>
        </w:rPr>
        <w:t>-дан</w:t>
      </w:r>
      <w:r w:rsidR="00382F8F" w:rsidRPr="009E4FC1">
        <w:rPr>
          <w:sz w:val="28"/>
          <w:lang w:val="kk-KZ"/>
        </w:rPr>
        <w:t xml:space="preserve"> жоғары қауіптілік көрсеткішімен </w:t>
      </w:r>
      <w:r w:rsidRPr="009E4FC1">
        <w:rPr>
          <w:sz w:val="28"/>
          <w:lang w:val="kk-KZ"/>
        </w:rPr>
        <w:t>10 жыл ішінде</w:t>
      </w:r>
      <w:r w:rsidR="00576C4E" w:rsidRPr="009E4FC1">
        <w:rPr>
          <w:sz w:val="28"/>
          <w:lang w:val="kk-KZ"/>
        </w:rPr>
        <w:t>гі</w:t>
      </w:r>
      <w:r w:rsidRPr="009E4FC1">
        <w:rPr>
          <w:sz w:val="28"/>
          <w:lang w:val="kk-KZ"/>
        </w:rPr>
        <w:t xml:space="preserve"> </w:t>
      </w:r>
      <w:r w:rsidR="00382F8F" w:rsidRPr="009E4FC1">
        <w:rPr>
          <w:sz w:val="28"/>
          <w:lang w:val="kk-KZ"/>
        </w:rPr>
        <w:t>ЖҚЖА</w:t>
      </w:r>
      <w:r w:rsidR="00576C4E" w:rsidRPr="009E4FC1">
        <w:rPr>
          <w:sz w:val="28"/>
          <w:lang w:val="kk-KZ"/>
        </w:rPr>
        <w:t>-</w:t>
      </w:r>
      <w:r w:rsidR="00382F8F" w:rsidRPr="009E4FC1">
        <w:rPr>
          <w:sz w:val="28"/>
          <w:lang w:val="kk-KZ"/>
        </w:rPr>
        <w:t>дан болатын</w:t>
      </w:r>
      <w:r w:rsidRPr="009E4FC1">
        <w:rPr>
          <w:sz w:val="28"/>
          <w:lang w:val="kk-KZ"/>
        </w:rPr>
        <w:t xml:space="preserve"> өлімінің </w:t>
      </w:r>
      <w:r w:rsidR="00382F8F" w:rsidRPr="009E4FC1">
        <w:rPr>
          <w:sz w:val="28"/>
          <w:lang w:val="kk-KZ"/>
        </w:rPr>
        <w:t xml:space="preserve">болжамдылық </w:t>
      </w:r>
      <w:r w:rsidRPr="009E4FC1">
        <w:rPr>
          <w:sz w:val="28"/>
          <w:lang w:val="kk-KZ"/>
        </w:rPr>
        <w:t>қаупімен есептел</w:t>
      </w:r>
      <w:r w:rsidR="00576C4E" w:rsidRPr="009E4FC1">
        <w:rPr>
          <w:sz w:val="28"/>
          <w:lang w:val="kk-KZ"/>
        </w:rPr>
        <w:t>е</w:t>
      </w:r>
      <w:r w:rsidRPr="009E4FC1">
        <w:rPr>
          <w:sz w:val="28"/>
          <w:lang w:val="kk-KZ"/>
        </w:rPr>
        <w:t>ді.</w:t>
      </w:r>
    </w:p>
    <w:p w14:paraId="3F84BE22" w14:textId="4EDEC70C" w:rsidR="00382F8F" w:rsidRPr="009E4FC1" w:rsidRDefault="00382F8F" w:rsidP="005F38A8">
      <w:pPr>
        <w:ind w:firstLine="709"/>
        <w:jc w:val="both"/>
        <w:rPr>
          <w:sz w:val="28"/>
          <w:lang w:val="kk-KZ"/>
        </w:rPr>
      </w:pPr>
      <w:r w:rsidRPr="009E4FC1">
        <w:rPr>
          <w:sz w:val="28"/>
          <w:lang w:val="kk-KZ"/>
        </w:rPr>
        <w:t xml:space="preserve">PROCAM қауіптілік шкаласы бойынша ЖҚЖА бойынша қатерлілік көрсеткішін бағалауға қатысушылар 10 жыл бойы жедел коронарлық оқиғаларға (миокард инфаркті, кенеттен орын алатын жүректік өлім) байланысты бақылаудан өтті. Қауіптілікті анықтау бойынша келесідей көрсеткіштер </w:t>
      </w:r>
      <w:r w:rsidR="00271CB2" w:rsidRPr="009E4FC1">
        <w:rPr>
          <w:sz w:val="28"/>
          <w:lang w:val="kk-KZ"/>
        </w:rPr>
        <w:t>есепке алынады</w:t>
      </w:r>
      <w:r w:rsidRPr="009E4FC1">
        <w:rPr>
          <w:sz w:val="28"/>
          <w:lang w:val="kk-KZ"/>
        </w:rPr>
        <w:t>: жасы, төмен тығыздықты липопротеи</w:t>
      </w:r>
      <w:r w:rsidR="00271CB2" w:rsidRPr="009E4FC1">
        <w:rPr>
          <w:sz w:val="28"/>
          <w:lang w:val="kk-KZ"/>
        </w:rPr>
        <w:t>н</w:t>
      </w:r>
      <w:r w:rsidRPr="009E4FC1">
        <w:rPr>
          <w:sz w:val="28"/>
          <w:lang w:val="kk-KZ"/>
        </w:rPr>
        <w:t>, темекі шегушілік</w:t>
      </w:r>
      <w:r w:rsidR="00271CB2" w:rsidRPr="009E4FC1">
        <w:rPr>
          <w:sz w:val="28"/>
          <w:lang w:val="kk-KZ"/>
        </w:rPr>
        <w:t xml:space="preserve"> </w:t>
      </w:r>
      <w:r w:rsidR="0013783F">
        <w:rPr>
          <w:sz w:val="28"/>
          <w:szCs w:val="28"/>
          <w:shd w:val="clear" w:color="auto" w:fill="FFFFFF"/>
          <w:lang w:val="kk-KZ"/>
        </w:rPr>
        <w:t>статусы</w:t>
      </w:r>
      <w:r w:rsidRPr="009E4FC1">
        <w:rPr>
          <w:sz w:val="28"/>
          <w:lang w:val="kk-KZ"/>
        </w:rPr>
        <w:t>, жоғары тығыздықты липопротеи</w:t>
      </w:r>
      <w:r w:rsidR="00271CB2" w:rsidRPr="009E4FC1">
        <w:rPr>
          <w:sz w:val="28"/>
          <w:lang w:val="kk-KZ"/>
        </w:rPr>
        <w:t>н</w:t>
      </w:r>
      <w:r w:rsidRPr="009E4FC1">
        <w:rPr>
          <w:sz w:val="28"/>
          <w:lang w:val="kk-KZ"/>
        </w:rPr>
        <w:t xml:space="preserve">, систолалық қан қысымы, ерте </w:t>
      </w:r>
      <w:r w:rsidR="006D146C">
        <w:rPr>
          <w:sz w:val="28"/>
          <w:lang w:val="kk-KZ"/>
        </w:rPr>
        <w:t>МИ</w:t>
      </w:r>
      <w:r w:rsidRPr="009E4FC1">
        <w:rPr>
          <w:sz w:val="28"/>
          <w:lang w:val="kk-KZ"/>
        </w:rPr>
        <w:t xml:space="preserve"> оқиғасының ауру тарихында кездесуі, </w:t>
      </w:r>
      <w:r w:rsidR="00C92266" w:rsidRPr="009E4FC1">
        <w:rPr>
          <w:sz w:val="28"/>
          <w:lang w:val="kk-KZ"/>
        </w:rPr>
        <w:t xml:space="preserve">анамнезінде </w:t>
      </w:r>
      <w:r w:rsidRPr="009E4FC1">
        <w:rPr>
          <w:sz w:val="28"/>
          <w:lang w:val="kk-KZ"/>
        </w:rPr>
        <w:t>қант диабеті</w:t>
      </w:r>
      <w:r w:rsidR="00C92266" w:rsidRPr="009E4FC1">
        <w:rPr>
          <w:sz w:val="28"/>
          <w:lang w:val="kk-KZ"/>
        </w:rPr>
        <w:t>нің бар болуы</w:t>
      </w:r>
      <w:r w:rsidR="00271CB2" w:rsidRPr="009E4FC1">
        <w:rPr>
          <w:sz w:val="28"/>
          <w:lang w:val="kk-KZ"/>
        </w:rPr>
        <w:t>,</w:t>
      </w:r>
      <w:r w:rsidRPr="009E4FC1">
        <w:rPr>
          <w:sz w:val="28"/>
          <w:lang w:val="kk-KZ"/>
        </w:rPr>
        <w:t xml:space="preserve"> және триглицеридтер</w:t>
      </w:r>
      <w:r w:rsidR="00271CB2" w:rsidRPr="009E4FC1">
        <w:rPr>
          <w:sz w:val="28"/>
          <w:lang w:val="kk-KZ"/>
        </w:rPr>
        <w:t xml:space="preserve"> көрсеткіші</w:t>
      </w:r>
      <w:r w:rsidRPr="009E4FC1">
        <w:rPr>
          <w:sz w:val="28"/>
          <w:lang w:val="kk-KZ"/>
        </w:rPr>
        <w:t xml:space="preserve">. </w:t>
      </w:r>
      <w:r w:rsidR="006D146C">
        <w:rPr>
          <w:sz w:val="28"/>
          <w:lang w:val="kk-KZ"/>
        </w:rPr>
        <w:t xml:space="preserve">Нәтиже </w:t>
      </w:r>
      <w:r w:rsidRPr="009E4FC1">
        <w:rPr>
          <w:sz w:val="28"/>
          <w:lang w:val="kk-KZ"/>
        </w:rPr>
        <w:t xml:space="preserve">10%-дан төмен </w:t>
      </w:r>
      <w:r w:rsidR="00C92266" w:rsidRPr="009E4FC1">
        <w:rPr>
          <w:sz w:val="28"/>
          <w:lang w:val="kk-KZ"/>
        </w:rPr>
        <w:t xml:space="preserve">болса </w:t>
      </w:r>
      <w:r w:rsidR="006D146C">
        <w:rPr>
          <w:sz w:val="28"/>
          <w:lang w:val="kk-KZ"/>
        </w:rPr>
        <w:t xml:space="preserve">- </w:t>
      </w:r>
      <w:r w:rsidRPr="009E4FC1">
        <w:rPr>
          <w:sz w:val="28"/>
          <w:lang w:val="kk-KZ"/>
        </w:rPr>
        <w:t>төмен, 10-20% а</w:t>
      </w:r>
      <w:r w:rsidR="00C92266" w:rsidRPr="009E4FC1">
        <w:rPr>
          <w:sz w:val="28"/>
          <w:lang w:val="kk-KZ"/>
        </w:rPr>
        <w:t>ралығындағы көрсеткіш</w:t>
      </w:r>
      <w:r w:rsidR="006D146C">
        <w:rPr>
          <w:sz w:val="28"/>
          <w:lang w:val="kk-KZ"/>
        </w:rPr>
        <w:t xml:space="preserve"> - </w:t>
      </w:r>
      <w:r w:rsidR="00C92266" w:rsidRPr="009E4FC1">
        <w:rPr>
          <w:sz w:val="28"/>
          <w:lang w:val="kk-KZ"/>
        </w:rPr>
        <w:t>орта</w:t>
      </w:r>
      <w:r w:rsidR="00271CB2" w:rsidRPr="009E4FC1">
        <w:rPr>
          <w:sz w:val="28"/>
          <w:lang w:val="kk-KZ"/>
        </w:rPr>
        <w:t>,</w:t>
      </w:r>
      <w:r w:rsidRPr="009E4FC1">
        <w:rPr>
          <w:sz w:val="28"/>
          <w:lang w:val="kk-KZ"/>
        </w:rPr>
        <w:t xml:space="preserve"> және 20%</w:t>
      </w:r>
      <w:r w:rsidR="00271CB2" w:rsidRPr="009E4FC1">
        <w:rPr>
          <w:sz w:val="28"/>
          <w:lang w:val="kk-KZ"/>
        </w:rPr>
        <w:t>-</w:t>
      </w:r>
      <w:r w:rsidR="00C92266" w:rsidRPr="009E4FC1">
        <w:rPr>
          <w:sz w:val="28"/>
          <w:lang w:val="kk-KZ"/>
        </w:rPr>
        <w:t>дан</w:t>
      </w:r>
      <w:r w:rsidR="006D146C">
        <w:rPr>
          <w:sz w:val="28"/>
          <w:lang w:val="kk-KZ"/>
        </w:rPr>
        <w:t xml:space="preserve"> </w:t>
      </w:r>
      <w:r w:rsidRPr="009E4FC1">
        <w:rPr>
          <w:sz w:val="28"/>
          <w:lang w:val="kk-KZ"/>
        </w:rPr>
        <w:t>жоғары</w:t>
      </w:r>
      <w:r w:rsidR="00C92266" w:rsidRPr="009E4FC1">
        <w:rPr>
          <w:sz w:val="28"/>
          <w:lang w:val="kk-KZ"/>
        </w:rPr>
        <w:t xml:space="preserve"> көрсеткіш</w:t>
      </w:r>
      <w:r w:rsidR="006D146C">
        <w:rPr>
          <w:sz w:val="28"/>
          <w:lang w:val="kk-KZ"/>
        </w:rPr>
        <w:t xml:space="preserve"> - </w:t>
      </w:r>
      <w:r w:rsidR="00C92266" w:rsidRPr="009E4FC1">
        <w:rPr>
          <w:sz w:val="28"/>
          <w:lang w:val="kk-KZ"/>
        </w:rPr>
        <w:t>жоғары қауіптілік дәрежесі бойынша</w:t>
      </w:r>
      <w:r w:rsidRPr="009E4FC1">
        <w:rPr>
          <w:sz w:val="28"/>
          <w:lang w:val="kk-KZ"/>
        </w:rPr>
        <w:t xml:space="preserve"> 10 жылдық коронарлық асқыну қаупі</w:t>
      </w:r>
      <w:r w:rsidR="00C92266" w:rsidRPr="009E4FC1">
        <w:rPr>
          <w:sz w:val="28"/>
          <w:lang w:val="kk-KZ"/>
        </w:rPr>
        <w:t>нің бар екендігін айқындайды</w:t>
      </w:r>
      <w:r w:rsidRPr="009E4FC1">
        <w:rPr>
          <w:sz w:val="28"/>
          <w:lang w:val="kk-KZ"/>
        </w:rPr>
        <w:t>.</w:t>
      </w:r>
    </w:p>
    <w:p w14:paraId="3E987F1B" w14:textId="7FA6D64F" w:rsidR="00C92266" w:rsidRPr="009E4FC1" w:rsidRDefault="00C92266" w:rsidP="005F38A8">
      <w:pPr>
        <w:ind w:firstLine="709"/>
        <w:jc w:val="both"/>
        <w:rPr>
          <w:sz w:val="28"/>
          <w:lang w:val="kk-KZ"/>
        </w:rPr>
      </w:pPr>
      <w:r w:rsidRPr="009E4FC1">
        <w:rPr>
          <w:sz w:val="28"/>
          <w:lang w:val="kk-KZ"/>
        </w:rPr>
        <w:t>Framingham қауіп-қатерлілік шкаласы</w:t>
      </w:r>
      <w:r w:rsidR="00271CB2" w:rsidRPr="009E4FC1">
        <w:rPr>
          <w:sz w:val="28"/>
          <w:lang w:val="kk-KZ"/>
        </w:rPr>
        <w:t xml:space="preserve"> – </w:t>
      </w:r>
      <w:r w:rsidRPr="009E4FC1">
        <w:rPr>
          <w:sz w:val="28"/>
          <w:lang w:val="kk-KZ"/>
        </w:rPr>
        <w:t xml:space="preserve">бұл 10 жылдық </w:t>
      </w:r>
      <w:r w:rsidR="00271CB2" w:rsidRPr="009E4FC1">
        <w:rPr>
          <w:sz w:val="28"/>
          <w:lang w:val="kk-KZ"/>
        </w:rPr>
        <w:t>жүрек-қан тамыр</w:t>
      </w:r>
      <w:r w:rsidRPr="009E4FC1">
        <w:rPr>
          <w:sz w:val="28"/>
          <w:lang w:val="kk-KZ"/>
        </w:rPr>
        <w:t xml:space="preserve"> ауруы, инсульт, перифериялық артериялар патологиясы немесе жүрек жеткіліксіздігінің даму қаупін болжайтын көп нұсқалы шкала болып табылады. Негізгі есептеуге кір</w:t>
      </w:r>
      <w:r w:rsidR="00271CB2" w:rsidRPr="009E4FC1">
        <w:rPr>
          <w:sz w:val="28"/>
          <w:lang w:val="kk-KZ"/>
        </w:rPr>
        <w:t>ет</w:t>
      </w:r>
      <w:r w:rsidRPr="009E4FC1">
        <w:rPr>
          <w:sz w:val="28"/>
          <w:lang w:val="kk-KZ"/>
        </w:rPr>
        <w:t>ін көрсеткіштеріне</w:t>
      </w:r>
      <w:r w:rsidR="00271CB2" w:rsidRPr="009E4FC1">
        <w:rPr>
          <w:sz w:val="28"/>
          <w:lang w:val="kk-KZ"/>
        </w:rPr>
        <w:t>:</w:t>
      </w:r>
      <w:r w:rsidRPr="009E4FC1">
        <w:rPr>
          <w:sz w:val="28"/>
          <w:lang w:val="kk-KZ"/>
        </w:rPr>
        <w:t xml:space="preserve"> жасы, жынысы, жалпы холестерин, жоғары тығыздықтағы липопротеи</w:t>
      </w:r>
      <w:r w:rsidR="00271CB2" w:rsidRPr="009E4FC1">
        <w:rPr>
          <w:sz w:val="28"/>
          <w:lang w:val="kk-KZ"/>
        </w:rPr>
        <w:t>н</w:t>
      </w:r>
      <w:r w:rsidR="00DF79BA" w:rsidRPr="009E4FC1">
        <w:rPr>
          <w:sz w:val="28"/>
          <w:lang w:val="kk-KZ"/>
        </w:rPr>
        <w:t>д</w:t>
      </w:r>
      <w:r w:rsidRPr="009E4FC1">
        <w:rPr>
          <w:sz w:val="28"/>
          <w:lang w:val="kk-KZ"/>
        </w:rPr>
        <w:t xml:space="preserve">ер, систолалық қан қысымы, гипертензия бойынша ем алуы, </w:t>
      </w:r>
      <w:r w:rsidR="00FC2D4C">
        <w:rPr>
          <w:sz w:val="28"/>
          <w:lang w:val="kk-KZ"/>
        </w:rPr>
        <w:t xml:space="preserve">және </w:t>
      </w:r>
      <w:r w:rsidRPr="009E4FC1">
        <w:rPr>
          <w:sz w:val="28"/>
          <w:lang w:val="kk-KZ"/>
        </w:rPr>
        <w:t xml:space="preserve">темекі шегушілік </w:t>
      </w:r>
      <w:r w:rsidR="0013783F">
        <w:rPr>
          <w:sz w:val="28"/>
          <w:szCs w:val="28"/>
          <w:shd w:val="clear" w:color="auto" w:fill="FFFFFF"/>
          <w:lang w:val="kk-KZ"/>
        </w:rPr>
        <w:t>статусы</w:t>
      </w:r>
      <w:r w:rsidR="00FC2D4C">
        <w:rPr>
          <w:sz w:val="28"/>
          <w:lang w:val="kk-KZ"/>
        </w:rPr>
        <w:t xml:space="preserve"> </w:t>
      </w:r>
      <w:r w:rsidR="001A75FB" w:rsidRPr="009E4FC1">
        <w:rPr>
          <w:sz w:val="28"/>
          <w:lang w:val="kk-KZ"/>
        </w:rPr>
        <w:t>жатады</w:t>
      </w:r>
      <w:r w:rsidRPr="009E4FC1">
        <w:rPr>
          <w:sz w:val="28"/>
          <w:lang w:val="kk-KZ"/>
        </w:rPr>
        <w:t xml:space="preserve">. </w:t>
      </w:r>
      <w:r w:rsidR="00FC2D4C">
        <w:rPr>
          <w:sz w:val="28"/>
          <w:lang w:val="kk-KZ"/>
        </w:rPr>
        <w:t xml:space="preserve">Нәтижесінде </w:t>
      </w:r>
      <w:r w:rsidR="001A75FB" w:rsidRPr="009E4FC1">
        <w:rPr>
          <w:sz w:val="28"/>
          <w:lang w:val="kk-KZ"/>
        </w:rPr>
        <w:t>10%-дан төмен болса</w:t>
      </w:r>
      <w:r w:rsidR="00FC2D4C">
        <w:rPr>
          <w:sz w:val="28"/>
          <w:lang w:val="kk-KZ"/>
        </w:rPr>
        <w:t xml:space="preserve"> -</w:t>
      </w:r>
      <w:r w:rsidR="001A75FB" w:rsidRPr="009E4FC1">
        <w:rPr>
          <w:sz w:val="28"/>
          <w:lang w:val="kk-KZ"/>
        </w:rPr>
        <w:t xml:space="preserve"> төмен, 10-20% аралығындағы көрсеткіш</w:t>
      </w:r>
      <w:r w:rsidR="00FC2D4C">
        <w:rPr>
          <w:sz w:val="28"/>
          <w:lang w:val="kk-KZ"/>
        </w:rPr>
        <w:t xml:space="preserve"> -</w:t>
      </w:r>
      <w:r w:rsidR="001A75FB" w:rsidRPr="009E4FC1">
        <w:rPr>
          <w:sz w:val="28"/>
          <w:lang w:val="kk-KZ"/>
        </w:rPr>
        <w:t xml:space="preserve"> орта</w:t>
      </w:r>
      <w:r w:rsidR="00FC2D4C">
        <w:rPr>
          <w:sz w:val="28"/>
          <w:lang w:val="kk-KZ"/>
        </w:rPr>
        <w:t>,</w:t>
      </w:r>
      <w:r w:rsidR="001A75FB" w:rsidRPr="009E4FC1">
        <w:rPr>
          <w:sz w:val="28"/>
          <w:lang w:val="kk-KZ"/>
        </w:rPr>
        <w:t xml:space="preserve"> және 20%</w:t>
      </w:r>
      <w:r w:rsidR="00271CB2" w:rsidRPr="009E4FC1">
        <w:rPr>
          <w:sz w:val="28"/>
          <w:lang w:val="kk-KZ"/>
        </w:rPr>
        <w:t>-</w:t>
      </w:r>
      <w:r w:rsidR="001A75FB" w:rsidRPr="009E4FC1">
        <w:rPr>
          <w:sz w:val="28"/>
          <w:lang w:val="kk-KZ"/>
        </w:rPr>
        <w:t xml:space="preserve">дан </w:t>
      </w:r>
      <w:r w:rsidR="001A75FB" w:rsidRPr="009E4FC1">
        <w:rPr>
          <w:sz w:val="28"/>
          <w:lang w:val="kk-KZ"/>
        </w:rPr>
        <w:lastRenderedPageBreak/>
        <w:t xml:space="preserve">жоғары көрсеткіш </w:t>
      </w:r>
      <w:r w:rsidR="00FC2D4C">
        <w:rPr>
          <w:sz w:val="28"/>
          <w:lang w:val="kk-KZ"/>
        </w:rPr>
        <w:t xml:space="preserve">- </w:t>
      </w:r>
      <w:r w:rsidR="001A75FB" w:rsidRPr="009E4FC1">
        <w:rPr>
          <w:sz w:val="28"/>
          <w:lang w:val="kk-KZ"/>
        </w:rPr>
        <w:t>жоғары қауіптілік дәрежесі бойынша</w:t>
      </w:r>
      <w:r w:rsidRPr="009E4FC1">
        <w:rPr>
          <w:sz w:val="28"/>
          <w:lang w:val="kk-KZ"/>
        </w:rPr>
        <w:t xml:space="preserve"> 10 жылдық жүрек-қан тамыр</w:t>
      </w:r>
      <w:r w:rsidR="00271CB2" w:rsidRPr="009E4FC1">
        <w:rPr>
          <w:sz w:val="28"/>
          <w:lang w:val="kk-KZ"/>
        </w:rPr>
        <w:t xml:space="preserve"> патологиялары</w:t>
      </w:r>
      <w:r w:rsidRPr="009E4FC1">
        <w:rPr>
          <w:sz w:val="28"/>
          <w:lang w:val="kk-KZ"/>
        </w:rPr>
        <w:t xml:space="preserve"> оқиғаларының қау</w:t>
      </w:r>
      <w:r w:rsidR="001A75FB" w:rsidRPr="009E4FC1">
        <w:rPr>
          <w:sz w:val="28"/>
          <w:lang w:val="kk-KZ"/>
        </w:rPr>
        <w:t>іптілік дәрежесі анықталады</w:t>
      </w:r>
      <w:r w:rsidRPr="009E4FC1">
        <w:rPr>
          <w:sz w:val="28"/>
          <w:lang w:val="kk-KZ"/>
        </w:rPr>
        <w:t>.</w:t>
      </w:r>
    </w:p>
    <w:p w14:paraId="26EC3164" w14:textId="64766DB0" w:rsidR="00A4035B" w:rsidRPr="000643A5" w:rsidRDefault="00A4035B" w:rsidP="005F38A8">
      <w:pPr>
        <w:ind w:firstLine="709"/>
        <w:jc w:val="both"/>
        <w:rPr>
          <w:sz w:val="28"/>
          <w:lang w:val="kk-KZ"/>
        </w:rPr>
      </w:pPr>
      <w:r w:rsidRPr="009E4FC1">
        <w:rPr>
          <w:sz w:val="28"/>
          <w:lang w:val="kk-KZ"/>
        </w:rPr>
        <w:t xml:space="preserve">Клиникалық тәжірибеде қатерлілікті бағалаушы шкалаларды қолдану аясы өзгеріп отырады, </w:t>
      </w:r>
      <w:r w:rsidR="00FC2D4C">
        <w:rPr>
          <w:sz w:val="28"/>
          <w:lang w:val="kk-KZ"/>
        </w:rPr>
        <w:t>тіпті</w:t>
      </w:r>
      <w:r w:rsidRPr="009E4FC1">
        <w:rPr>
          <w:sz w:val="28"/>
          <w:lang w:val="kk-KZ"/>
        </w:rPr>
        <w:t xml:space="preserve"> күткеннен де төмен нәтижелерді береді [</w:t>
      </w:r>
      <w:r w:rsidR="00D63265">
        <w:rPr>
          <w:sz w:val="28"/>
          <w:lang w:val="kk-KZ"/>
        </w:rPr>
        <w:t>91, р. 761-767</w:t>
      </w:r>
      <w:r w:rsidRPr="009E4FC1">
        <w:rPr>
          <w:sz w:val="28"/>
          <w:lang w:val="kk-KZ"/>
        </w:rPr>
        <w:t>]. Бұл қауіптілікті бағалаушы шкалаларды клиникалық тәжірибеде қолданудың тиімділігі толығымен зерттелмеген</w:t>
      </w:r>
      <w:r w:rsidR="00847B20" w:rsidRPr="009E4FC1">
        <w:rPr>
          <w:sz w:val="28"/>
          <w:lang w:val="kk-KZ"/>
        </w:rPr>
        <w:t>дігіне қарамастан</w:t>
      </w:r>
      <w:r w:rsidRPr="009E4FC1">
        <w:rPr>
          <w:sz w:val="28"/>
          <w:lang w:val="kk-KZ"/>
        </w:rPr>
        <w:t xml:space="preserve">, оларды дәрігерлік практикада пайдалану </w:t>
      </w:r>
      <w:r w:rsidR="00847B20" w:rsidRPr="009E4FC1">
        <w:rPr>
          <w:sz w:val="28"/>
          <w:lang w:val="kk-KZ"/>
        </w:rPr>
        <w:t xml:space="preserve">үшін әр елдің </w:t>
      </w:r>
      <w:r w:rsidRPr="009E4FC1">
        <w:rPr>
          <w:sz w:val="28"/>
          <w:lang w:val="kk-KZ"/>
        </w:rPr>
        <w:t xml:space="preserve">денсаулық сақтау </w:t>
      </w:r>
      <w:r w:rsidR="00B169CB" w:rsidRPr="009E4FC1">
        <w:rPr>
          <w:sz w:val="28"/>
          <w:lang w:val="kk-KZ"/>
        </w:rPr>
        <w:t>заңнамалары бойынша</w:t>
      </w:r>
      <w:r w:rsidRPr="009E4FC1">
        <w:rPr>
          <w:sz w:val="28"/>
          <w:lang w:val="kk-KZ"/>
        </w:rPr>
        <w:t xml:space="preserve"> түрлі ұлттық нұсқаулықтарда </w:t>
      </w:r>
      <w:r w:rsidR="00847B20" w:rsidRPr="009E4FC1">
        <w:rPr>
          <w:sz w:val="28"/>
          <w:lang w:val="kk-KZ"/>
        </w:rPr>
        <w:t xml:space="preserve">қолдануға </w:t>
      </w:r>
      <w:r w:rsidRPr="009E4FC1">
        <w:rPr>
          <w:sz w:val="28"/>
          <w:lang w:val="kk-KZ"/>
        </w:rPr>
        <w:t>ұсынылған</w:t>
      </w:r>
      <w:r w:rsidR="00847B20" w:rsidRPr="009E4FC1">
        <w:rPr>
          <w:sz w:val="28"/>
          <w:lang w:val="kk-KZ"/>
        </w:rPr>
        <w:t xml:space="preserve"> ресми алгоритмдер ретінде кездесетіндігі белгілі</w:t>
      </w:r>
      <w:r w:rsidRPr="009E4FC1">
        <w:rPr>
          <w:sz w:val="28"/>
          <w:lang w:val="kk-KZ"/>
        </w:rPr>
        <w:t>.</w:t>
      </w:r>
      <w:r w:rsidR="00B169CB" w:rsidRPr="009E4FC1">
        <w:rPr>
          <w:sz w:val="28"/>
          <w:lang w:val="kk-KZ"/>
        </w:rPr>
        <w:t xml:space="preserve"> Көптеген қауіптілікті болжау</w:t>
      </w:r>
      <w:r w:rsidR="00847B20" w:rsidRPr="009E4FC1">
        <w:rPr>
          <w:sz w:val="28"/>
          <w:lang w:val="kk-KZ"/>
        </w:rPr>
        <w:t xml:space="preserve"> бойынша</w:t>
      </w:r>
      <w:r w:rsidR="00B169CB" w:rsidRPr="009E4FC1">
        <w:rPr>
          <w:sz w:val="28"/>
          <w:lang w:val="kk-KZ"/>
        </w:rPr>
        <w:t xml:space="preserve"> шкалалар</w:t>
      </w:r>
      <w:r w:rsidR="00847B20" w:rsidRPr="009E4FC1">
        <w:rPr>
          <w:sz w:val="28"/>
          <w:lang w:val="kk-KZ"/>
        </w:rPr>
        <w:t>ды</w:t>
      </w:r>
      <w:r w:rsidR="00B169CB" w:rsidRPr="009E4FC1">
        <w:rPr>
          <w:sz w:val="28"/>
          <w:lang w:val="kk-KZ"/>
        </w:rPr>
        <w:t>ң жарамдылығы мен тиімділік көрсеткіші бағаланбаған, және мұндай зерттеулерге, қазіргі таңда үлкен қажеттілік туындап тұр [</w:t>
      </w:r>
      <w:r w:rsidR="00D63265">
        <w:rPr>
          <w:sz w:val="28"/>
          <w:lang w:val="kk-KZ"/>
        </w:rPr>
        <w:t>22</w:t>
      </w:r>
      <w:r w:rsidR="005F38A8">
        <w:rPr>
          <w:sz w:val="28"/>
          <w:lang w:val="kk-KZ"/>
        </w:rPr>
        <w:t>3</w:t>
      </w:r>
      <w:r w:rsidR="00B169CB" w:rsidRPr="009E4FC1">
        <w:rPr>
          <w:sz w:val="28"/>
          <w:lang w:val="kk-KZ"/>
        </w:rPr>
        <w:t>]. Әдебиеттерді шолу барыс</w:t>
      </w:r>
      <w:r w:rsidR="00847B20" w:rsidRPr="009E4FC1">
        <w:rPr>
          <w:sz w:val="28"/>
          <w:lang w:val="kk-KZ"/>
        </w:rPr>
        <w:t>ы</w:t>
      </w:r>
      <w:r w:rsidR="00FC2D4C">
        <w:rPr>
          <w:sz w:val="28"/>
          <w:lang w:val="kk-KZ"/>
        </w:rPr>
        <w:t>нда</w:t>
      </w:r>
      <w:r w:rsidR="00B169CB" w:rsidRPr="009E4FC1">
        <w:rPr>
          <w:sz w:val="28"/>
          <w:lang w:val="kk-KZ"/>
        </w:rPr>
        <w:t>, қазақ популяция</w:t>
      </w:r>
      <w:r w:rsidR="00FC2D4C">
        <w:rPr>
          <w:sz w:val="28"/>
          <w:lang w:val="kk-KZ"/>
        </w:rPr>
        <w:t>сы</w:t>
      </w:r>
      <w:r w:rsidR="00B169CB" w:rsidRPr="009E4FC1">
        <w:rPr>
          <w:sz w:val="28"/>
          <w:lang w:val="kk-KZ"/>
        </w:rPr>
        <w:t xml:space="preserve"> үшін SCORE, PROCAM және Framingham шкалаларын пайдалана отырып, ЖҚЖА</w:t>
      </w:r>
      <w:r w:rsidR="00847B20" w:rsidRPr="009E4FC1">
        <w:rPr>
          <w:sz w:val="28"/>
          <w:lang w:val="kk-KZ"/>
        </w:rPr>
        <w:t>-</w:t>
      </w:r>
      <w:r w:rsidR="00B169CB" w:rsidRPr="009E4FC1">
        <w:rPr>
          <w:sz w:val="28"/>
          <w:lang w:val="kk-KZ"/>
        </w:rPr>
        <w:t>ның қатерлілігін бағалау бойынша жүргізілген зерттеулер табылма</w:t>
      </w:r>
      <w:r w:rsidR="00847B20" w:rsidRPr="009E4FC1">
        <w:rPr>
          <w:sz w:val="28"/>
          <w:lang w:val="kk-KZ"/>
        </w:rPr>
        <w:t>ғандығы</w:t>
      </w:r>
      <w:r w:rsidR="00FC2D4C">
        <w:rPr>
          <w:sz w:val="28"/>
          <w:lang w:val="kk-KZ"/>
        </w:rPr>
        <w:t xml:space="preserve"> анықталды</w:t>
      </w:r>
      <w:r w:rsidR="00B169CB" w:rsidRPr="009E4FC1">
        <w:rPr>
          <w:sz w:val="28"/>
          <w:lang w:val="kk-KZ"/>
        </w:rPr>
        <w:t>. Дегенмен, SCORE шкаласы ҚР</w:t>
      </w:r>
      <w:r w:rsidR="00847B20" w:rsidRPr="009E4FC1">
        <w:rPr>
          <w:sz w:val="28"/>
          <w:lang w:val="kk-KZ"/>
        </w:rPr>
        <w:t>-</w:t>
      </w:r>
      <w:r w:rsidR="00B169CB" w:rsidRPr="009E4FC1">
        <w:rPr>
          <w:sz w:val="28"/>
          <w:lang w:val="kk-KZ"/>
        </w:rPr>
        <w:t>ның денсаулық сақтау саласы бойынша заңнамаларының ұлттық нұсқаулығында медициналық тәжірибеде қолдануға болатын шкала ретінде ұсынылған, және профилактикалық медициналық тексерулердің екінші кезеңін</w:t>
      </w:r>
      <w:r w:rsidR="002D1E97" w:rsidRPr="009E4FC1">
        <w:rPr>
          <w:sz w:val="28"/>
          <w:lang w:val="kk-KZ"/>
        </w:rPr>
        <w:t>де</w:t>
      </w:r>
      <w:r w:rsidR="00B169CB" w:rsidRPr="009E4FC1">
        <w:rPr>
          <w:sz w:val="28"/>
          <w:lang w:val="kk-KZ"/>
        </w:rPr>
        <w:t xml:space="preserve"> қолдану</w:t>
      </w:r>
      <w:r w:rsidR="002D1E97" w:rsidRPr="009E4FC1">
        <w:rPr>
          <w:sz w:val="28"/>
          <w:lang w:val="kk-KZ"/>
        </w:rPr>
        <w:t>ға болатын шкала ретінде</w:t>
      </w:r>
      <w:r w:rsidR="00B169CB" w:rsidRPr="009E4FC1">
        <w:rPr>
          <w:sz w:val="28"/>
          <w:lang w:val="kk-KZ"/>
        </w:rPr>
        <w:t xml:space="preserve"> </w:t>
      </w:r>
      <w:r w:rsidR="00847B20" w:rsidRPr="009E4FC1">
        <w:rPr>
          <w:sz w:val="28"/>
          <w:lang w:val="kk-KZ"/>
        </w:rPr>
        <w:t xml:space="preserve">ҚР ДСМ </w:t>
      </w:r>
      <w:r w:rsidR="00B169CB" w:rsidRPr="009E4FC1">
        <w:rPr>
          <w:sz w:val="28"/>
          <w:lang w:val="kk-KZ"/>
        </w:rPr>
        <w:t>бұйрығы</w:t>
      </w:r>
      <w:r w:rsidR="002D1E97" w:rsidRPr="009E4FC1">
        <w:rPr>
          <w:sz w:val="28"/>
          <w:lang w:val="kk-KZ"/>
        </w:rPr>
        <w:t xml:space="preserve"> негізінде</w:t>
      </w:r>
      <w:r w:rsidR="000643A5" w:rsidRPr="000643A5">
        <w:rPr>
          <w:sz w:val="28"/>
          <w:lang w:val="kk-KZ"/>
        </w:rPr>
        <w:t xml:space="preserve"> </w:t>
      </w:r>
      <w:r w:rsidR="000643A5" w:rsidRPr="009E4FC1">
        <w:rPr>
          <w:sz w:val="28"/>
          <w:szCs w:val="28"/>
          <w:shd w:val="clear" w:color="auto" w:fill="FFFFFF"/>
          <w:lang w:val="kk-KZ"/>
        </w:rPr>
        <w:t>[</w:t>
      </w:r>
      <w:r w:rsidR="00D63265">
        <w:rPr>
          <w:sz w:val="28"/>
          <w:szCs w:val="28"/>
          <w:shd w:val="clear" w:color="auto" w:fill="FFFFFF"/>
          <w:lang w:val="kk-KZ"/>
        </w:rPr>
        <w:t>111</w:t>
      </w:r>
      <w:r w:rsidR="000643A5" w:rsidRPr="009E4FC1">
        <w:rPr>
          <w:sz w:val="28"/>
          <w:szCs w:val="28"/>
          <w:shd w:val="clear" w:color="auto" w:fill="FFFFFF"/>
          <w:lang w:val="kk-KZ"/>
        </w:rPr>
        <w:t>]</w:t>
      </w:r>
      <w:r w:rsidR="000643A5" w:rsidRPr="000643A5">
        <w:rPr>
          <w:sz w:val="28"/>
          <w:lang w:val="kk-KZ"/>
        </w:rPr>
        <w:t xml:space="preserve"> </w:t>
      </w:r>
      <w:r w:rsidR="00847B20" w:rsidRPr="009E4FC1">
        <w:rPr>
          <w:sz w:val="28"/>
          <w:lang w:val="kk-KZ"/>
        </w:rPr>
        <w:t>ресми алгоритм</w:t>
      </w:r>
      <w:r w:rsidR="00B169CB" w:rsidRPr="009E4FC1">
        <w:rPr>
          <w:sz w:val="28"/>
          <w:lang w:val="kk-KZ"/>
        </w:rPr>
        <w:t xml:space="preserve"> ретінде енгізілген</w:t>
      </w:r>
      <w:r w:rsidR="000643A5" w:rsidRPr="000643A5">
        <w:rPr>
          <w:sz w:val="28"/>
          <w:lang w:val="kk-KZ"/>
        </w:rPr>
        <w:t>.</w:t>
      </w:r>
    </w:p>
    <w:p w14:paraId="5829F8EA" w14:textId="467C8D59" w:rsidR="00A4035B" w:rsidRPr="009E4FC1" w:rsidRDefault="00F71142" w:rsidP="005F38A8">
      <w:pPr>
        <w:ind w:firstLine="709"/>
        <w:jc w:val="both"/>
        <w:rPr>
          <w:sz w:val="28"/>
          <w:lang w:val="kk-KZ"/>
        </w:rPr>
      </w:pPr>
      <w:r w:rsidRPr="009E4FC1">
        <w:rPr>
          <w:sz w:val="28"/>
          <w:lang w:val="kk-KZ"/>
        </w:rPr>
        <w:t>7</w:t>
      </w:r>
      <w:r w:rsidR="004735A7" w:rsidRPr="009E4FC1">
        <w:rPr>
          <w:sz w:val="28"/>
          <w:lang w:val="kk-KZ"/>
        </w:rPr>
        <w:t xml:space="preserve">-кестеде SCORE, PROCAM және Framingham </w:t>
      </w:r>
      <w:r w:rsidR="009250BB" w:rsidRPr="009E4FC1">
        <w:rPr>
          <w:sz w:val="28"/>
          <w:lang w:val="kk-KZ"/>
        </w:rPr>
        <w:t xml:space="preserve">қауіптілік </w:t>
      </w:r>
      <w:r w:rsidR="004735A7" w:rsidRPr="009E4FC1">
        <w:rPr>
          <w:sz w:val="28"/>
          <w:lang w:val="kk-KZ"/>
        </w:rPr>
        <w:t>шкалалары қамтитын негізгі қауіп факторлары</w:t>
      </w:r>
      <w:r w:rsidR="009250BB" w:rsidRPr="009E4FC1">
        <w:rPr>
          <w:sz w:val="28"/>
          <w:lang w:val="kk-KZ"/>
        </w:rPr>
        <w:t>ның құрамы</w:t>
      </w:r>
      <w:r w:rsidR="004735A7" w:rsidRPr="009E4FC1">
        <w:rPr>
          <w:sz w:val="28"/>
          <w:lang w:val="kk-KZ"/>
        </w:rPr>
        <w:t xml:space="preserve"> жинақталған. Жас, жоғары тығыздықты липопротеи</w:t>
      </w:r>
      <w:r w:rsidR="009250BB" w:rsidRPr="009E4FC1">
        <w:rPr>
          <w:sz w:val="28"/>
          <w:lang w:val="kk-KZ"/>
        </w:rPr>
        <w:t>н</w:t>
      </w:r>
      <w:r w:rsidR="00DF79BA" w:rsidRPr="009E4FC1">
        <w:rPr>
          <w:sz w:val="28"/>
          <w:lang w:val="kk-KZ"/>
        </w:rPr>
        <w:t>д</w:t>
      </w:r>
      <w:r w:rsidR="004735A7" w:rsidRPr="009E4FC1">
        <w:rPr>
          <w:sz w:val="28"/>
          <w:lang w:val="kk-KZ"/>
        </w:rPr>
        <w:t>ер</w:t>
      </w:r>
      <w:r w:rsidR="009250BB" w:rsidRPr="009E4FC1">
        <w:rPr>
          <w:sz w:val="28"/>
          <w:lang w:val="kk-KZ"/>
        </w:rPr>
        <w:t xml:space="preserve"> көрсеткіші</w:t>
      </w:r>
      <w:r w:rsidR="004735A7" w:rsidRPr="009E4FC1">
        <w:rPr>
          <w:sz w:val="28"/>
          <w:lang w:val="kk-KZ"/>
        </w:rPr>
        <w:t xml:space="preserve">, систолалық қан қысымы және темекі шегушілік </w:t>
      </w:r>
      <w:r w:rsidR="0013783F">
        <w:rPr>
          <w:sz w:val="28"/>
          <w:szCs w:val="28"/>
          <w:shd w:val="clear" w:color="auto" w:fill="FFFFFF"/>
          <w:lang w:val="kk-KZ"/>
        </w:rPr>
        <w:t>статусы</w:t>
      </w:r>
      <w:r w:rsidR="004735A7" w:rsidRPr="009E4FC1">
        <w:rPr>
          <w:sz w:val="28"/>
          <w:lang w:val="kk-KZ"/>
        </w:rPr>
        <w:t xml:space="preserve"> барлық шкалалар бойынша бағалан</w:t>
      </w:r>
      <w:r w:rsidR="009250BB" w:rsidRPr="009E4FC1">
        <w:rPr>
          <w:sz w:val="28"/>
          <w:lang w:val="kk-KZ"/>
        </w:rPr>
        <w:t>атын</w:t>
      </w:r>
      <w:r w:rsidR="000643A5" w:rsidRPr="000643A5">
        <w:rPr>
          <w:sz w:val="28"/>
          <w:lang w:val="kk-KZ"/>
        </w:rPr>
        <w:t xml:space="preserve"> </w:t>
      </w:r>
      <w:r w:rsidR="000643A5">
        <w:rPr>
          <w:sz w:val="28"/>
          <w:lang w:val="kk-KZ"/>
        </w:rPr>
        <w:t>ортақ қауіп факторлары екендігін</w:t>
      </w:r>
      <w:r w:rsidR="009250BB" w:rsidRPr="009E4FC1">
        <w:rPr>
          <w:sz w:val="28"/>
          <w:lang w:val="kk-KZ"/>
        </w:rPr>
        <w:t xml:space="preserve"> көруге болады</w:t>
      </w:r>
      <w:r w:rsidR="004735A7" w:rsidRPr="009E4FC1">
        <w:rPr>
          <w:sz w:val="28"/>
          <w:lang w:val="kk-KZ"/>
        </w:rPr>
        <w:t>.</w:t>
      </w:r>
      <w:r w:rsidR="002D1A84" w:rsidRPr="009E4FC1">
        <w:rPr>
          <w:lang w:val="kk-KZ"/>
        </w:rPr>
        <w:t xml:space="preserve"> </w:t>
      </w:r>
      <w:r w:rsidR="000643A5">
        <w:rPr>
          <w:sz w:val="28"/>
          <w:lang w:val="kk-KZ"/>
        </w:rPr>
        <w:t>Ал, т</w:t>
      </w:r>
      <w:r w:rsidR="002D1A84" w:rsidRPr="009E4FC1">
        <w:rPr>
          <w:sz w:val="28"/>
          <w:lang w:val="kk-KZ"/>
        </w:rPr>
        <w:t>өмен тығыздықты липопротеи</w:t>
      </w:r>
      <w:r w:rsidR="009250BB" w:rsidRPr="009E4FC1">
        <w:rPr>
          <w:sz w:val="28"/>
          <w:lang w:val="kk-KZ"/>
        </w:rPr>
        <w:t>н</w:t>
      </w:r>
      <w:r w:rsidR="00DF79BA" w:rsidRPr="009E4FC1">
        <w:rPr>
          <w:sz w:val="28"/>
          <w:lang w:val="kk-KZ"/>
        </w:rPr>
        <w:t>д</w:t>
      </w:r>
      <w:r w:rsidR="002D1A84" w:rsidRPr="009E4FC1">
        <w:rPr>
          <w:sz w:val="28"/>
          <w:lang w:val="kk-KZ"/>
        </w:rPr>
        <w:t xml:space="preserve">ер, триглицеридтер, қант диабеті және миокард инфаркті сияқты бірегей қауіп факторлары PROCAM шкаласына енгізілсе, ал анамнезіндегі гипертонияны емдеу факторы Framingham шкаласы бойынша </w:t>
      </w:r>
      <w:r w:rsidR="009250BB" w:rsidRPr="009E4FC1">
        <w:rPr>
          <w:sz w:val="28"/>
          <w:lang w:val="kk-KZ"/>
        </w:rPr>
        <w:t>жекелей</w:t>
      </w:r>
      <w:r w:rsidR="002D1A84" w:rsidRPr="009E4FC1">
        <w:rPr>
          <w:sz w:val="28"/>
          <w:lang w:val="kk-KZ"/>
        </w:rPr>
        <w:t xml:space="preserve"> бағаланады.</w:t>
      </w:r>
    </w:p>
    <w:p w14:paraId="13630BFD" w14:textId="59CFB2A3" w:rsidR="002D1A84" w:rsidRPr="009E4FC1" w:rsidRDefault="002D1A84" w:rsidP="00F51E79">
      <w:pPr>
        <w:ind w:firstLine="720"/>
        <w:jc w:val="both"/>
        <w:rPr>
          <w:sz w:val="28"/>
          <w:lang w:val="kk-KZ"/>
        </w:rPr>
      </w:pPr>
    </w:p>
    <w:p w14:paraId="10050D3B" w14:textId="68508208" w:rsidR="002D1A84" w:rsidRPr="00FF6FD1" w:rsidRDefault="005F38A8" w:rsidP="00F51E79">
      <w:pPr>
        <w:jc w:val="both"/>
        <w:rPr>
          <w:bCs/>
          <w:sz w:val="28"/>
          <w:lang w:val="kk-KZ"/>
        </w:rPr>
      </w:pPr>
      <w:r>
        <w:rPr>
          <w:bCs/>
          <w:sz w:val="28"/>
          <w:lang w:val="kk-KZ"/>
        </w:rPr>
        <w:t xml:space="preserve">Кесте </w:t>
      </w:r>
      <w:r w:rsidR="000643A5" w:rsidRPr="00FF6FD1">
        <w:rPr>
          <w:bCs/>
          <w:sz w:val="28"/>
          <w:lang w:val="kk-KZ"/>
        </w:rPr>
        <w:t>7</w:t>
      </w:r>
      <w:r>
        <w:rPr>
          <w:bCs/>
          <w:sz w:val="28"/>
          <w:lang w:val="kk-KZ"/>
        </w:rPr>
        <w:t xml:space="preserve"> – </w:t>
      </w:r>
      <w:r w:rsidR="002D1A84" w:rsidRPr="00FF6FD1">
        <w:rPr>
          <w:bCs/>
          <w:sz w:val="28"/>
          <w:lang w:val="kk-KZ"/>
        </w:rPr>
        <w:t>SCORE, PROCAM және Framingham шкалалары қамтитын негізгі қауіп факторлары</w:t>
      </w:r>
      <w:r w:rsidR="009250BB" w:rsidRPr="00FF6FD1">
        <w:rPr>
          <w:bCs/>
          <w:sz w:val="28"/>
          <w:lang w:val="kk-KZ"/>
        </w:rPr>
        <w:t>ның тізбесі</w:t>
      </w:r>
    </w:p>
    <w:p w14:paraId="39C24315" w14:textId="0C170BB8" w:rsidR="00555B92" w:rsidRPr="00FF6FD1" w:rsidRDefault="00555B92" w:rsidP="00F51E79">
      <w:pPr>
        <w:jc w:val="both"/>
        <w:rPr>
          <w:b/>
          <w:bCs/>
          <w:sz w:val="16"/>
          <w:szCs w:val="16"/>
          <w:highlight w:val="yellow"/>
          <w:lang w:val="kk-KZ"/>
        </w:rPr>
      </w:pPr>
    </w:p>
    <w:tbl>
      <w:tblPr>
        <w:tblStyle w:val="TableGrid"/>
        <w:tblW w:w="0" w:type="auto"/>
        <w:jc w:val="center"/>
        <w:tblLook w:val="04A0" w:firstRow="1" w:lastRow="0" w:firstColumn="1" w:lastColumn="0" w:noHBand="0" w:noVBand="1"/>
      </w:tblPr>
      <w:tblGrid>
        <w:gridCol w:w="5042"/>
        <w:gridCol w:w="1315"/>
        <w:gridCol w:w="1382"/>
        <w:gridCol w:w="1820"/>
      </w:tblGrid>
      <w:tr w:rsidR="002D1A84" w:rsidRPr="00FF6FD1" w14:paraId="76627811" w14:textId="77777777" w:rsidTr="005F38A8">
        <w:trPr>
          <w:jc w:val="center"/>
        </w:trPr>
        <w:tc>
          <w:tcPr>
            <w:tcW w:w="5042" w:type="dxa"/>
          </w:tcPr>
          <w:p w14:paraId="2BDBEF5D" w14:textId="30DAE58C" w:rsidR="002D1A84" w:rsidRPr="00FF6FD1" w:rsidRDefault="002D1A84" w:rsidP="00F51E79">
            <w:pPr>
              <w:jc w:val="center"/>
              <w:rPr>
                <w:bCs/>
                <w:color w:val="000000" w:themeColor="text1"/>
                <w:sz w:val="24"/>
                <w:szCs w:val="24"/>
                <w:lang w:val="kk-KZ"/>
              </w:rPr>
            </w:pPr>
            <w:r w:rsidRPr="00FF6FD1">
              <w:rPr>
                <w:bCs/>
                <w:color w:val="000000" w:themeColor="text1"/>
                <w:sz w:val="24"/>
                <w:szCs w:val="24"/>
                <w:lang w:val="kk-KZ"/>
              </w:rPr>
              <w:t>Қауіп факторлары</w:t>
            </w:r>
          </w:p>
        </w:tc>
        <w:tc>
          <w:tcPr>
            <w:tcW w:w="1315" w:type="dxa"/>
          </w:tcPr>
          <w:p w14:paraId="2F7A95BB" w14:textId="77777777" w:rsidR="002D1A84" w:rsidRPr="00FF6FD1" w:rsidRDefault="002D1A84" w:rsidP="00F51E79">
            <w:pPr>
              <w:jc w:val="center"/>
              <w:rPr>
                <w:bCs/>
                <w:color w:val="000000" w:themeColor="text1"/>
                <w:sz w:val="24"/>
                <w:szCs w:val="24"/>
                <w:lang w:val="en-US"/>
              </w:rPr>
            </w:pPr>
            <w:r w:rsidRPr="00FF6FD1">
              <w:rPr>
                <w:bCs/>
                <w:color w:val="000000" w:themeColor="text1"/>
                <w:sz w:val="24"/>
                <w:szCs w:val="24"/>
                <w:lang w:val="en-US"/>
              </w:rPr>
              <w:t>SCORE</w:t>
            </w:r>
          </w:p>
        </w:tc>
        <w:tc>
          <w:tcPr>
            <w:tcW w:w="1382" w:type="dxa"/>
          </w:tcPr>
          <w:p w14:paraId="0CCF03B3" w14:textId="77777777" w:rsidR="002D1A84" w:rsidRPr="00FF6FD1" w:rsidRDefault="002D1A84" w:rsidP="00F51E79">
            <w:pPr>
              <w:jc w:val="center"/>
              <w:rPr>
                <w:bCs/>
                <w:color w:val="000000" w:themeColor="text1"/>
                <w:sz w:val="24"/>
                <w:szCs w:val="24"/>
                <w:lang w:val="en-US"/>
              </w:rPr>
            </w:pPr>
            <w:r w:rsidRPr="00FF6FD1">
              <w:rPr>
                <w:bCs/>
                <w:color w:val="000000" w:themeColor="text1"/>
                <w:sz w:val="24"/>
                <w:szCs w:val="24"/>
                <w:lang w:val="en-US"/>
              </w:rPr>
              <w:t>PROCAM</w:t>
            </w:r>
          </w:p>
        </w:tc>
        <w:tc>
          <w:tcPr>
            <w:tcW w:w="1820" w:type="dxa"/>
          </w:tcPr>
          <w:p w14:paraId="7CCD988E" w14:textId="77777777" w:rsidR="002D1A84" w:rsidRPr="00FF6FD1" w:rsidRDefault="002D1A84" w:rsidP="00F51E79">
            <w:pPr>
              <w:jc w:val="center"/>
              <w:rPr>
                <w:bCs/>
                <w:color w:val="000000" w:themeColor="text1"/>
                <w:sz w:val="24"/>
                <w:szCs w:val="24"/>
                <w:lang w:val="en-US"/>
              </w:rPr>
            </w:pPr>
            <w:r w:rsidRPr="00FF6FD1">
              <w:rPr>
                <w:bCs/>
                <w:color w:val="000000" w:themeColor="text1"/>
                <w:sz w:val="24"/>
                <w:szCs w:val="24"/>
                <w:lang w:val="en-US"/>
              </w:rPr>
              <w:t>Framingham</w:t>
            </w:r>
          </w:p>
        </w:tc>
      </w:tr>
      <w:tr w:rsidR="002D1A84" w:rsidRPr="00FF6FD1" w14:paraId="53DDBF98" w14:textId="77777777" w:rsidTr="005F38A8">
        <w:trPr>
          <w:jc w:val="center"/>
        </w:trPr>
        <w:tc>
          <w:tcPr>
            <w:tcW w:w="5042" w:type="dxa"/>
          </w:tcPr>
          <w:p w14:paraId="3AA52760" w14:textId="1698E428"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Жас</w:t>
            </w:r>
          </w:p>
        </w:tc>
        <w:tc>
          <w:tcPr>
            <w:tcW w:w="1315" w:type="dxa"/>
          </w:tcPr>
          <w:p w14:paraId="6CE469CF"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11BC2589"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79F8ABA5"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62F28BD4" w14:textId="77777777" w:rsidTr="005F38A8">
        <w:trPr>
          <w:jc w:val="center"/>
        </w:trPr>
        <w:tc>
          <w:tcPr>
            <w:tcW w:w="5042" w:type="dxa"/>
          </w:tcPr>
          <w:p w14:paraId="7D0BFE5C" w14:textId="33343AC8"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Жыныс</w:t>
            </w:r>
          </w:p>
        </w:tc>
        <w:tc>
          <w:tcPr>
            <w:tcW w:w="1315" w:type="dxa"/>
          </w:tcPr>
          <w:p w14:paraId="502A0EF3"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788C601C" w14:textId="77777777" w:rsidR="002D1A84" w:rsidRPr="00FF6FD1" w:rsidRDefault="002D1A84" w:rsidP="00F51E79">
            <w:pPr>
              <w:jc w:val="center"/>
              <w:rPr>
                <w:color w:val="000000" w:themeColor="text1"/>
                <w:sz w:val="24"/>
                <w:szCs w:val="24"/>
                <w:lang w:val="kk-KZ"/>
              </w:rPr>
            </w:pPr>
          </w:p>
        </w:tc>
        <w:tc>
          <w:tcPr>
            <w:tcW w:w="1820" w:type="dxa"/>
          </w:tcPr>
          <w:p w14:paraId="3C4FF83A"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6FF56386" w14:textId="77777777" w:rsidTr="005F38A8">
        <w:trPr>
          <w:jc w:val="center"/>
        </w:trPr>
        <w:tc>
          <w:tcPr>
            <w:tcW w:w="5042" w:type="dxa"/>
          </w:tcPr>
          <w:p w14:paraId="0DEB3E27" w14:textId="280188A5"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 xml:space="preserve">Жалпы холестерин </w:t>
            </w:r>
          </w:p>
        </w:tc>
        <w:tc>
          <w:tcPr>
            <w:tcW w:w="1315" w:type="dxa"/>
          </w:tcPr>
          <w:p w14:paraId="14BC147E"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0E6AF3B4" w14:textId="77777777" w:rsidR="002D1A84" w:rsidRPr="00FF6FD1" w:rsidRDefault="002D1A84" w:rsidP="00F51E79">
            <w:pPr>
              <w:jc w:val="center"/>
              <w:rPr>
                <w:color w:val="000000" w:themeColor="text1"/>
                <w:sz w:val="24"/>
                <w:szCs w:val="24"/>
                <w:lang w:val="kk-KZ"/>
              </w:rPr>
            </w:pPr>
          </w:p>
        </w:tc>
        <w:tc>
          <w:tcPr>
            <w:tcW w:w="1820" w:type="dxa"/>
          </w:tcPr>
          <w:p w14:paraId="3813F045"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65A881C9" w14:textId="77777777" w:rsidTr="005F38A8">
        <w:trPr>
          <w:jc w:val="center"/>
        </w:trPr>
        <w:tc>
          <w:tcPr>
            <w:tcW w:w="5042" w:type="dxa"/>
          </w:tcPr>
          <w:p w14:paraId="33F8116E" w14:textId="12FDED12"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Жоғары тығыздықты липопротеи</w:t>
            </w:r>
            <w:r w:rsidR="00251058" w:rsidRPr="00FF6FD1">
              <w:rPr>
                <w:iCs/>
                <w:color w:val="000000" w:themeColor="text1"/>
                <w:sz w:val="24"/>
                <w:szCs w:val="24"/>
                <w:lang w:val="kk-KZ"/>
              </w:rPr>
              <w:t>нд</w:t>
            </w:r>
            <w:r w:rsidRPr="00FF6FD1">
              <w:rPr>
                <w:iCs/>
                <w:color w:val="000000" w:themeColor="text1"/>
                <w:sz w:val="24"/>
                <w:szCs w:val="24"/>
                <w:lang w:val="kk-KZ"/>
              </w:rPr>
              <w:t>ер</w:t>
            </w:r>
          </w:p>
        </w:tc>
        <w:tc>
          <w:tcPr>
            <w:tcW w:w="1315" w:type="dxa"/>
          </w:tcPr>
          <w:p w14:paraId="4EC16547"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6C573719"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68E99FE8"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51CC95FC" w14:textId="77777777" w:rsidTr="005F38A8">
        <w:trPr>
          <w:jc w:val="center"/>
        </w:trPr>
        <w:tc>
          <w:tcPr>
            <w:tcW w:w="5042" w:type="dxa"/>
          </w:tcPr>
          <w:p w14:paraId="0C87FB8D" w14:textId="38E48B75"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Төменгі тғыздықты липопротеи</w:t>
            </w:r>
            <w:r w:rsidR="00251058" w:rsidRPr="00FF6FD1">
              <w:rPr>
                <w:iCs/>
                <w:color w:val="000000" w:themeColor="text1"/>
                <w:sz w:val="24"/>
                <w:szCs w:val="24"/>
                <w:lang w:val="kk-KZ"/>
              </w:rPr>
              <w:t>нд</w:t>
            </w:r>
            <w:r w:rsidRPr="00FF6FD1">
              <w:rPr>
                <w:iCs/>
                <w:color w:val="000000" w:themeColor="text1"/>
                <w:sz w:val="24"/>
                <w:szCs w:val="24"/>
                <w:lang w:val="kk-KZ"/>
              </w:rPr>
              <w:t>ер</w:t>
            </w:r>
          </w:p>
        </w:tc>
        <w:tc>
          <w:tcPr>
            <w:tcW w:w="1315" w:type="dxa"/>
          </w:tcPr>
          <w:p w14:paraId="57CA098B" w14:textId="77777777" w:rsidR="002D1A84" w:rsidRPr="00FF6FD1" w:rsidRDefault="002D1A84" w:rsidP="00F51E79">
            <w:pPr>
              <w:jc w:val="center"/>
              <w:rPr>
                <w:color w:val="000000" w:themeColor="text1"/>
                <w:sz w:val="24"/>
                <w:szCs w:val="24"/>
                <w:lang w:val="kk-KZ"/>
              </w:rPr>
            </w:pPr>
          </w:p>
        </w:tc>
        <w:tc>
          <w:tcPr>
            <w:tcW w:w="1382" w:type="dxa"/>
          </w:tcPr>
          <w:p w14:paraId="7CDCF19C"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432DDEE3" w14:textId="77777777" w:rsidR="002D1A84" w:rsidRPr="00FF6FD1" w:rsidRDefault="002D1A84" w:rsidP="00F51E79">
            <w:pPr>
              <w:jc w:val="center"/>
              <w:rPr>
                <w:color w:val="000000" w:themeColor="text1"/>
                <w:sz w:val="24"/>
                <w:szCs w:val="24"/>
                <w:lang w:val="kk-KZ"/>
              </w:rPr>
            </w:pPr>
          </w:p>
        </w:tc>
      </w:tr>
      <w:tr w:rsidR="002D1A84" w:rsidRPr="00FF6FD1" w14:paraId="42256736" w14:textId="77777777" w:rsidTr="005F38A8">
        <w:trPr>
          <w:jc w:val="center"/>
        </w:trPr>
        <w:tc>
          <w:tcPr>
            <w:tcW w:w="5042" w:type="dxa"/>
          </w:tcPr>
          <w:p w14:paraId="30A2D77D" w14:textId="0B676062"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Триглицеридтер</w:t>
            </w:r>
          </w:p>
        </w:tc>
        <w:tc>
          <w:tcPr>
            <w:tcW w:w="1315" w:type="dxa"/>
          </w:tcPr>
          <w:p w14:paraId="7231A24F" w14:textId="77777777" w:rsidR="002D1A84" w:rsidRPr="00FF6FD1" w:rsidRDefault="002D1A84" w:rsidP="00F51E79">
            <w:pPr>
              <w:jc w:val="center"/>
              <w:rPr>
                <w:color w:val="000000" w:themeColor="text1"/>
                <w:sz w:val="24"/>
                <w:szCs w:val="24"/>
                <w:lang w:val="kk-KZ"/>
              </w:rPr>
            </w:pPr>
          </w:p>
        </w:tc>
        <w:tc>
          <w:tcPr>
            <w:tcW w:w="1382" w:type="dxa"/>
          </w:tcPr>
          <w:p w14:paraId="752CB0F9"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4E8E3F76" w14:textId="77777777" w:rsidR="002D1A84" w:rsidRPr="00FF6FD1" w:rsidRDefault="002D1A84" w:rsidP="00F51E79">
            <w:pPr>
              <w:jc w:val="center"/>
              <w:rPr>
                <w:color w:val="000000" w:themeColor="text1"/>
                <w:sz w:val="24"/>
                <w:szCs w:val="24"/>
                <w:lang w:val="kk-KZ"/>
              </w:rPr>
            </w:pPr>
          </w:p>
        </w:tc>
      </w:tr>
      <w:tr w:rsidR="002D1A84" w:rsidRPr="00FF6FD1" w14:paraId="4727E92F" w14:textId="77777777" w:rsidTr="005F38A8">
        <w:trPr>
          <w:jc w:val="center"/>
        </w:trPr>
        <w:tc>
          <w:tcPr>
            <w:tcW w:w="5042" w:type="dxa"/>
          </w:tcPr>
          <w:p w14:paraId="2FF55830" w14:textId="0AC58810"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Систолалық қан қысымы</w:t>
            </w:r>
          </w:p>
        </w:tc>
        <w:tc>
          <w:tcPr>
            <w:tcW w:w="1315" w:type="dxa"/>
          </w:tcPr>
          <w:p w14:paraId="7244ED8B"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5959F1F8"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6AA49653"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29A86AB5" w14:textId="77777777" w:rsidTr="005F38A8">
        <w:trPr>
          <w:jc w:val="center"/>
        </w:trPr>
        <w:tc>
          <w:tcPr>
            <w:tcW w:w="5042" w:type="dxa"/>
          </w:tcPr>
          <w:p w14:paraId="612993A7" w14:textId="63E06B19"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Темекі шегушілік</w:t>
            </w:r>
            <w:r w:rsidR="0013783F" w:rsidRPr="00FF6FD1">
              <w:rPr>
                <w:iCs/>
                <w:color w:val="000000" w:themeColor="text1"/>
                <w:sz w:val="24"/>
                <w:szCs w:val="24"/>
                <w:lang w:val="kk-KZ"/>
              </w:rPr>
              <w:t xml:space="preserve"> </w:t>
            </w:r>
            <w:r w:rsidR="0013783F" w:rsidRPr="00FF6FD1">
              <w:rPr>
                <w:iCs/>
                <w:sz w:val="24"/>
                <w:szCs w:val="24"/>
                <w:shd w:val="clear" w:color="auto" w:fill="FFFFFF"/>
                <w:lang w:val="kk-KZ"/>
              </w:rPr>
              <w:t>статусы</w:t>
            </w:r>
          </w:p>
        </w:tc>
        <w:tc>
          <w:tcPr>
            <w:tcW w:w="1315" w:type="dxa"/>
          </w:tcPr>
          <w:p w14:paraId="131256DF"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382" w:type="dxa"/>
          </w:tcPr>
          <w:p w14:paraId="419B5D63"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005A7789"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r w:rsidR="002D1A84" w:rsidRPr="00FF6FD1" w14:paraId="6EB198AA" w14:textId="77777777" w:rsidTr="005F38A8">
        <w:trPr>
          <w:jc w:val="center"/>
        </w:trPr>
        <w:tc>
          <w:tcPr>
            <w:tcW w:w="5042" w:type="dxa"/>
          </w:tcPr>
          <w:p w14:paraId="3D12747A" w14:textId="1BD28C57"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Қант диабетімен ауруы</w:t>
            </w:r>
          </w:p>
        </w:tc>
        <w:tc>
          <w:tcPr>
            <w:tcW w:w="1315" w:type="dxa"/>
          </w:tcPr>
          <w:p w14:paraId="080B4291" w14:textId="77777777" w:rsidR="002D1A84" w:rsidRPr="00FF6FD1" w:rsidRDefault="002D1A84" w:rsidP="00F51E79">
            <w:pPr>
              <w:jc w:val="center"/>
              <w:rPr>
                <w:color w:val="000000" w:themeColor="text1"/>
                <w:sz w:val="24"/>
                <w:szCs w:val="24"/>
                <w:lang w:val="kk-KZ"/>
              </w:rPr>
            </w:pPr>
          </w:p>
        </w:tc>
        <w:tc>
          <w:tcPr>
            <w:tcW w:w="1382" w:type="dxa"/>
          </w:tcPr>
          <w:p w14:paraId="33056AC6"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71DE0D50" w14:textId="77777777" w:rsidR="002D1A84" w:rsidRPr="00FF6FD1" w:rsidRDefault="002D1A84" w:rsidP="00F51E79">
            <w:pPr>
              <w:jc w:val="center"/>
              <w:rPr>
                <w:color w:val="000000" w:themeColor="text1"/>
                <w:sz w:val="24"/>
                <w:szCs w:val="24"/>
                <w:lang w:val="kk-KZ"/>
              </w:rPr>
            </w:pPr>
          </w:p>
        </w:tc>
      </w:tr>
      <w:tr w:rsidR="002D1A84" w:rsidRPr="00FF6FD1" w14:paraId="4D76B61E" w14:textId="77777777" w:rsidTr="005F38A8">
        <w:trPr>
          <w:jc w:val="center"/>
        </w:trPr>
        <w:tc>
          <w:tcPr>
            <w:tcW w:w="5042" w:type="dxa"/>
          </w:tcPr>
          <w:p w14:paraId="2E3AB376" w14:textId="3C006DFB"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Анамнезінде миокард инфарктісінің болуы</w:t>
            </w:r>
          </w:p>
        </w:tc>
        <w:tc>
          <w:tcPr>
            <w:tcW w:w="1315" w:type="dxa"/>
          </w:tcPr>
          <w:p w14:paraId="1D037988" w14:textId="77777777" w:rsidR="002D1A84" w:rsidRPr="00FF6FD1" w:rsidRDefault="002D1A84" w:rsidP="00F51E79">
            <w:pPr>
              <w:jc w:val="center"/>
              <w:rPr>
                <w:color w:val="000000" w:themeColor="text1"/>
                <w:sz w:val="24"/>
                <w:szCs w:val="24"/>
                <w:lang w:val="kk-KZ"/>
              </w:rPr>
            </w:pPr>
          </w:p>
        </w:tc>
        <w:tc>
          <w:tcPr>
            <w:tcW w:w="1382" w:type="dxa"/>
          </w:tcPr>
          <w:p w14:paraId="295A0AB5"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c>
          <w:tcPr>
            <w:tcW w:w="1820" w:type="dxa"/>
          </w:tcPr>
          <w:p w14:paraId="7E599359" w14:textId="77777777" w:rsidR="002D1A84" w:rsidRPr="00FF6FD1" w:rsidRDefault="002D1A84" w:rsidP="00F51E79">
            <w:pPr>
              <w:jc w:val="center"/>
              <w:rPr>
                <w:color w:val="000000" w:themeColor="text1"/>
                <w:sz w:val="24"/>
                <w:szCs w:val="24"/>
                <w:lang w:val="kk-KZ"/>
              </w:rPr>
            </w:pPr>
          </w:p>
        </w:tc>
      </w:tr>
      <w:tr w:rsidR="002D1A84" w:rsidRPr="00FF6FD1" w14:paraId="640C2919" w14:textId="77777777" w:rsidTr="005F38A8">
        <w:trPr>
          <w:jc w:val="center"/>
        </w:trPr>
        <w:tc>
          <w:tcPr>
            <w:tcW w:w="5042" w:type="dxa"/>
          </w:tcPr>
          <w:p w14:paraId="5E356F3E" w14:textId="647637D2" w:rsidR="002D1A84" w:rsidRPr="00FF6FD1" w:rsidRDefault="002D1A84" w:rsidP="005F38A8">
            <w:pPr>
              <w:rPr>
                <w:iCs/>
                <w:color w:val="000000" w:themeColor="text1"/>
                <w:sz w:val="24"/>
                <w:szCs w:val="24"/>
                <w:lang w:val="kk-KZ"/>
              </w:rPr>
            </w:pPr>
            <w:r w:rsidRPr="00FF6FD1">
              <w:rPr>
                <w:iCs/>
                <w:color w:val="000000" w:themeColor="text1"/>
                <w:sz w:val="24"/>
                <w:szCs w:val="24"/>
                <w:lang w:val="kk-KZ"/>
              </w:rPr>
              <w:t>Гипертониядан емделу</w:t>
            </w:r>
            <w:r w:rsidR="0013783F" w:rsidRPr="00FF6FD1">
              <w:rPr>
                <w:iCs/>
                <w:color w:val="000000" w:themeColor="text1"/>
                <w:sz w:val="24"/>
                <w:szCs w:val="24"/>
                <w:lang w:val="kk-KZ"/>
              </w:rPr>
              <w:t xml:space="preserve"> жағдайы</w:t>
            </w:r>
          </w:p>
        </w:tc>
        <w:tc>
          <w:tcPr>
            <w:tcW w:w="1315" w:type="dxa"/>
          </w:tcPr>
          <w:p w14:paraId="42F98F44" w14:textId="77777777" w:rsidR="002D1A84" w:rsidRPr="00FF6FD1" w:rsidRDefault="002D1A84" w:rsidP="00F51E79">
            <w:pPr>
              <w:jc w:val="center"/>
              <w:rPr>
                <w:color w:val="000000" w:themeColor="text1"/>
                <w:sz w:val="24"/>
                <w:szCs w:val="24"/>
                <w:lang w:val="kk-KZ"/>
              </w:rPr>
            </w:pPr>
          </w:p>
        </w:tc>
        <w:tc>
          <w:tcPr>
            <w:tcW w:w="1382" w:type="dxa"/>
          </w:tcPr>
          <w:p w14:paraId="7AF9F333" w14:textId="77777777" w:rsidR="002D1A84" w:rsidRPr="00FF6FD1" w:rsidRDefault="002D1A84" w:rsidP="00F51E79">
            <w:pPr>
              <w:jc w:val="center"/>
              <w:rPr>
                <w:color w:val="000000" w:themeColor="text1"/>
                <w:sz w:val="24"/>
                <w:szCs w:val="24"/>
                <w:lang w:val="kk-KZ"/>
              </w:rPr>
            </w:pPr>
          </w:p>
        </w:tc>
        <w:tc>
          <w:tcPr>
            <w:tcW w:w="1820" w:type="dxa"/>
          </w:tcPr>
          <w:p w14:paraId="61F3E103" w14:textId="77777777" w:rsidR="002D1A84" w:rsidRPr="00FF6FD1" w:rsidRDefault="002D1A84" w:rsidP="00F51E79">
            <w:pPr>
              <w:jc w:val="center"/>
              <w:rPr>
                <w:color w:val="000000" w:themeColor="text1"/>
                <w:sz w:val="24"/>
                <w:szCs w:val="24"/>
                <w:lang w:val="en-US"/>
              </w:rPr>
            </w:pPr>
            <w:r w:rsidRPr="00FF6FD1">
              <w:rPr>
                <w:color w:val="000000" w:themeColor="text1"/>
                <w:sz w:val="24"/>
                <w:szCs w:val="24"/>
                <w:lang w:val="en-US"/>
              </w:rPr>
              <w:t>+</w:t>
            </w:r>
          </w:p>
        </w:tc>
      </w:tr>
    </w:tbl>
    <w:p w14:paraId="6B29562D" w14:textId="76461B4E" w:rsidR="002D1A84" w:rsidRPr="009E4FC1" w:rsidRDefault="002D1A84" w:rsidP="00F51E79">
      <w:pPr>
        <w:jc w:val="both"/>
        <w:rPr>
          <w:b/>
          <w:bCs/>
          <w:sz w:val="28"/>
          <w:highlight w:val="yellow"/>
          <w:lang w:val="kk-KZ"/>
        </w:rPr>
      </w:pPr>
    </w:p>
    <w:p w14:paraId="7A927079" w14:textId="057F75EB" w:rsidR="005C0AB5" w:rsidRPr="009E4FC1" w:rsidRDefault="005C0AB5" w:rsidP="009B7921">
      <w:pPr>
        <w:ind w:firstLine="709"/>
        <w:jc w:val="both"/>
        <w:rPr>
          <w:sz w:val="28"/>
          <w:highlight w:val="yellow"/>
          <w:lang w:val="kk-KZ"/>
        </w:rPr>
      </w:pPr>
      <w:r w:rsidRPr="009E4FC1">
        <w:rPr>
          <w:sz w:val="28"/>
          <w:lang w:val="kk-KZ"/>
        </w:rPr>
        <w:t>Барлық қауіптілік шкала үлгілерінің дәлдігі ROC мәндерін пайдала</w:t>
      </w:r>
      <w:r w:rsidR="009250BB" w:rsidRPr="009E4FC1">
        <w:rPr>
          <w:sz w:val="28"/>
          <w:lang w:val="kk-KZ"/>
        </w:rPr>
        <w:t>ну арқылы,</w:t>
      </w:r>
      <w:r w:rsidRPr="009E4FC1">
        <w:rPr>
          <w:sz w:val="28"/>
          <w:lang w:val="kk-KZ"/>
        </w:rPr>
        <w:t xml:space="preserve"> қисық</w:t>
      </w:r>
      <w:r w:rsidR="009250BB" w:rsidRPr="009E4FC1">
        <w:rPr>
          <w:sz w:val="28"/>
          <w:lang w:val="kk-KZ"/>
        </w:rPr>
        <w:t xml:space="preserve"> сызық</w:t>
      </w:r>
      <w:r w:rsidRPr="009E4FC1">
        <w:rPr>
          <w:sz w:val="28"/>
          <w:lang w:val="kk-KZ"/>
        </w:rPr>
        <w:t xml:space="preserve"> астындағы ауданды (AUC) есептеу арқылы бағаланды. </w:t>
      </w:r>
      <w:r w:rsidRPr="009E4FC1">
        <w:rPr>
          <w:sz w:val="28"/>
          <w:lang w:val="kk-KZ"/>
        </w:rPr>
        <w:lastRenderedPageBreak/>
        <w:t>Сонымен, зерттеу кезеңінің басындағы</w:t>
      </w:r>
      <w:r w:rsidR="009250BB" w:rsidRPr="009E4FC1">
        <w:rPr>
          <w:sz w:val="28"/>
          <w:lang w:val="kk-KZ"/>
        </w:rPr>
        <w:t>, яғни 2012</w:t>
      </w:r>
      <w:r w:rsidR="003802AB" w:rsidRPr="009E4FC1">
        <w:rPr>
          <w:sz w:val="28"/>
          <w:lang w:val="kk-KZ"/>
        </w:rPr>
        <w:t>-ші</w:t>
      </w:r>
      <w:r w:rsidR="009250BB" w:rsidRPr="009E4FC1">
        <w:rPr>
          <w:sz w:val="28"/>
          <w:lang w:val="kk-KZ"/>
        </w:rPr>
        <w:t xml:space="preserve"> жылда алынған мәлімет бойынша </w:t>
      </w:r>
      <w:r w:rsidRPr="009E4FC1">
        <w:rPr>
          <w:sz w:val="28"/>
          <w:szCs w:val="28"/>
          <w:lang w:val="kk-KZ"/>
        </w:rPr>
        <w:t xml:space="preserve">SCORE </w:t>
      </w:r>
      <w:r w:rsidR="009250BB" w:rsidRPr="009E4FC1">
        <w:rPr>
          <w:sz w:val="28"/>
          <w:szCs w:val="28"/>
          <w:lang w:val="kk-KZ"/>
        </w:rPr>
        <w:t xml:space="preserve">көрсеткіштерінің </w:t>
      </w:r>
      <w:r w:rsidRPr="009E4FC1">
        <w:rPr>
          <w:sz w:val="28"/>
          <w:lang w:val="kk-KZ"/>
        </w:rPr>
        <w:t>AUC мәні 0</w:t>
      </w:r>
      <w:r w:rsidR="009250BB" w:rsidRPr="009E4FC1">
        <w:rPr>
          <w:sz w:val="28"/>
          <w:lang w:val="kk-KZ"/>
        </w:rPr>
        <w:t>,</w:t>
      </w:r>
      <w:r w:rsidRPr="009E4FC1">
        <w:rPr>
          <w:sz w:val="28"/>
          <w:lang w:val="kk-KZ"/>
        </w:rPr>
        <w:t>88 (95% CI, 0.22</w:t>
      </w:r>
      <w:r w:rsidR="005F38A8">
        <w:rPr>
          <w:sz w:val="28"/>
          <w:lang w:val="kk-KZ"/>
        </w:rPr>
        <w:t>-</w:t>
      </w:r>
      <w:r w:rsidRPr="009E4FC1">
        <w:rPr>
          <w:sz w:val="28"/>
          <w:lang w:val="kk-KZ"/>
        </w:rPr>
        <w:t>0.94) құра</w:t>
      </w:r>
      <w:r w:rsidR="009250BB" w:rsidRPr="009E4FC1">
        <w:rPr>
          <w:sz w:val="28"/>
          <w:lang w:val="kk-KZ"/>
        </w:rPr>
        <w:t>са</w:t>
      </w:r>
      <w:r w:rsidRPr="009E4FC1">
        <w:rPr>
          <w:sz w:val="28"/>
          <w:lang w:val="kk-KZ"/>
        </w:rPr>
        <w:t>, бұл мән 2020</w:t>
      </w:r>
      <w:r w:rsidR="003802AB" w:rsidRPr="009E4FC1">
        <w:rPr>
          <w:sz w:val="28"/>
          <w:lang w:val="kk-KZ"/>
        </w:rPr>
        <w:t>-шы</w:t>
      </w:r>
      <w:r w:rsidRPr="009E4FC1">
        <w:rPr>
          <w:sz w:val="28"/>
          <w:lang w:val="kk-KZ"/>
        </w:rPr>
        <w:t xml:space="preserve"> жылы 0</w:t>
      </w:r>
      <w:r w:rsidR="009250BB" w:rsidRPr="009E4FC1">
        <w:rPr>
          <w:sz w:val="28"/>
          <w:lang w:val="kk-KZ"/>
        </w:rPr>
        <w:t>,</w:t>
      </w:r>
      <w:r w:rsidRPr="009E4FC1">
        <w:rPr>
          <w:sz w:val="28"/>
          <w:lang w:val="kk-KZ"/>
        </w:rPr>
        <w:t>92</w:t>
      </w:r>
      <w:r w:rsidR="009250BB" w:rsidRPr="009E4FC1">
        <w:rPr>
          <w:sz w:val="28"/>
          <w:lang w:val="kk-KZ"/>
        </w:rPr>
        <w:t>-ге</w:t>
      </w:r>
      <w:r w:rsidRPr="009E4FC1">
        <w:rPr>
          <w:sz w:val="28"/>
          <w:lang w:val="kk-KZ"/>
        </w:rPr>
        <w:t xml:space="preserve"> (95% CI, 0</w:t>
      </w:r>
      <w:r w:rsidR="004306C1" w:rsidRPr="009E4FC1">
        <w:rPr>
          <w:sz w:val="28"/>
          <w:lang w:val="kk-KZ"/>
        </w:rPr>
        <w:t>.</w:t>
      </w:r>
      <w:r w:rsidRPr="009E4FC1">
        <w:rPr>
          <w:sz w:val="28"/>
          <w:lang w:val="kk-KZ"/>
        </w:rPr>
        <w:t>19</w:t>
      </w:r>
      <w:r w:rsidR="005F38A8">
        <w:rPr>
          <w:sz w:val="28"/>
          <w:lang w:val="kk-KZ"/>
        </w:rPr>
        <w:t>-</w:t>
      </w:r>
      <w:r w:rsidRPr="009E4FC1">
        <w:rPr>
          <w:sz w:val="28"/>
          <w:lang w:val="kk-KZ"/>
        </w:rPr>
        <w:t>0</w:t>
      </w:r>
      <w:r w:rsidR="004306C1" w:rsidRPr="009E4FC1">
        <w:rPr>
          <w:sz w:val="28"/>
          <w:lang w:val="kk-KZ"/>
        </w:rPr>
        <w:t>.</w:t>
      </w:r>
      <w:r w:rsidRPr="009E4FC1">
        <w:rPr>
          <w:sz w:val="28"/>
          <w:lang w:val="kk-KZ"/>
        </w:rPr>
        <w:t>94) дейін өсті (2а-сурет).</w:t>
      </w:r>
    </w:p>
    <w:p w14:paraId="7FB62E04" w14:textId="3E522F8F" w:rsidR="005C0AB5" w:rsidRPr="009E4FC1" w:rsidRDefault="004306C1" w:rsidP="009B7921">
      <w:pPr>
        <w:ind w:firstLine="709"/>
        <w:jc w:val="both"/>
        <w:rPr>
          <w:sz w:val="28"/>
          <w:lang w:val="kk-KZ"/>
        </w:rPr>
      </w:pPr>
      <w:r w:rsidRPr="009E4FC1">
        <w:rPr>
          <w:sz w:val="28"/>
          <w:lang w:val="kk-KZ"/>
        </w:rPr>
        <w:t>Сол сияқты, 2012</w:t>
      </w:r>
      <w:r w:rsidR="003802AB" w:rsidRPr="009E4FC1">
        <w:rPr>
          <w:sz w:val="28"/>
          <w:lang w:val="kk-KZ"/>
        </w:rPr>
        <w:t>-ші</w:t>
      </w:r>
      <w:r w:rsidRPr="009E4FC1">
        <w:rPr>
          <w:sz w:val="28"/>
          <w:lang w:val="kk-KZ"/>
        </w:rPr>
        <w:t xml:space="preserve"> және 2020</w:t>
      </w:r>
      <w:r w:rsidR="003802AB" w:rsidRPr="009E4FC1">
        <w:rPr>
          <w:sz w:val="28"/>
          <w:lang w:val="kk-KZ"/>
        </w:rPr>
        <w:t>-ш</w:t>
      </w:r>
      <w:r w:rsidR="003F3756" w:rsidRPr="009E4FC1">
        <w:rPr>
          <w:sz w:val="28"/>
          <w:lang w:val="kk-KZ"/>
        </w:rPr>
        <w:t>ы</w:t>
      </w:r>
      <w:r w:rsidRPr="009E4FC1">
        <w:rPr>
          <w:sz w:val="28"/>
          <w:lang w:val="kk-KZ"/>
        </w:rPr>
        <w:t xml:space="preserve"> жылдар бойынша ROC/AUC мәндері PROCAM (2</w:t>
      </w:r>
      <w:r w:rsidR="00F615FF" w:rsidRPr="009E4FC1">
        <w:rPr>
          <w:sz w:val="28"/>
          <w:lang w:val="kk-KZ"/>
        </w:rPr>
        <w:t>ә</w:t>
      </w:r>
      <w:r w:rsidRPr="009E4FC1">
        <w:rPr>
          <w:sz w:val="28"/>
          <w:lang w:val="kk-KZ"/>
        </w:rPr>
        <w:t>-сурет) және Framingham (2</w:t>
      </w:r>
      <w:r w:rsidR="00F615FF" w:rsidRPr="009E4FC1">
        <w:rPr>
          <w:sz w:val="28"/>
          <w:lang w:val="kk-KZ"/>
        </w:rPr>
        <w:t>б</w:t>
      </w:r>
      <w:r w:rsidRPr="009E4FC1">
        <w:rPr>
          <w:sz w:val="28"/>
          <w:lang w:val="kk-KZ"/>
        </w:rPr>
        <w:t>-сурет) қауіптілік шкала үлгіле</w:t>
      </w:r>
      <w:r w:rsidR="00F615FF" w:rsidRPr="009E4FC1">
        <w:rPr>
          <w:sz w:val="28"/>
          <w:lang w:val="kk-KZ"/>
        </w:rPr>
        <w:t>рі бойынша да</w:t>
      </w:r>
      <w:r w:rsidRPr="009E4FC1">
        <w:rPr>
          <w:sz w:val="28"/>
          <w:lang w:val="kk-KZ"/>
        </w:rPr>
        <w:t xml:space="preserve"> салыстырылды. Егер, PROCAM </w:t>
      </w:r>
      <w:r w:rsidR="00485F9F" w:rsidRPr="009E4FC1">
        <w:rPr>
          <w:sz w:val="28"/>
          <w:lang w:val="kk-KZ"/>
        </w:rPr>
        <w:t>шкаласы бойынша</w:t>
      </w:r>
      <w:r w:rsidR="00F615FF" w:rsidRPr="009E4FC1">
        <w:rPr>
          <w:sz w:val="28"/>
          <w:lang w:val="kk-KZ"/>
        </w:rPr>
        <w:t xml:space="preserve"> динамикалық</w:t>
      </w:r>
      <w:r w:rsidRPr="009E4FC1">
        <w:rPr>
          <w:sz w:val="28"/>
          <w:lang w:val="kk-KZ"/>
        </w:rPr>
        <w:t xml:space="preserve"> өзгеріс</w:t>
      </w:r>
      <w:r w:rsidR="00F615FF" w:rsidRPr="009E4FC1">
        <w:rPr>
          <w:sz w:val="28"/>
          <w:lang w:val="kk-KZ"/>
        </w:rPr>
        <w:t>тер</w:t>
      </w:r>
      <w:r w:rsidRPr="009E4FC1">
        <w:rPr>
          <w:sz w:val="28"/>
          <w:lang w:val="kk-KZ"/>
        </w:rPr>
        <w:t xml:space="preserve"> айтарлықтай </w:t>
      </w:r>
      <w:r w:rsidR="00F22508">
        <w:rPr>
          <w:sz w:val="28"/>
          <w:lang w:val="kk-KZ"/>
        </w:rPr>
        <w:t>өзгерсе</w:t>
      </w:r>
      <w:r w:rsidRPr="009E4FC1">
        <w:rPr>
          <w:sz w:val="28"/>
          <w:lang w:val="kk-KZ"/>
        </w:rPr>
        <w:t xml:space="preserve"> (2012</w:t>
      </w:r>
      <w:r w:rsidR="009810BD" w:rsidRPr="009E4FC1">
        <w:rPr>
          <w:sz w:val="28"/>
          <w:lang w:val="kk-KZ"/>
        </w:rPr>
        <w:t>-ші</w:t>
      </w:r>
      <w:r w:rsidRPr="009E4FC1">
        <w:rPr>
          <w:sz w:val="28"/>
          <w:lang w:val="kk-KZ"/>
        </w:rPr>
        <w:t xml:space="preserve"> жылы 0</w:t>
      </w:r>
      <w:r w:rsidR="00F615FF" w:rsidRPr="009E4FC1">
        <w:rPr>
          <w:sz w:val="28"/>
          <w:lang w:val="kk-KZ"/>
        </w:rPr>
        <w:t>,</w:t>
      </w:r>
      <w:r w:rsidRPr="009E4FC1">
        <w:rPr>
          <w:sz w:val="28"/>
          <w:lang w:val="kk-KZ"/>
        </w:rPr>
        <w:t>63-тен</w:t>
      </w:r>
      <w:r w:rsidR="00F615FF" w:rsidRPr="009E4FC1">
        <w:rPr>
          <w:sz w:val="28"/>
          <w:lang w:val="kk-KZ"/>
        </w:rPr>
        <w:t>,</w:t>
      </w:r>
      <w:r w:rsidRPr="009E4FC1">
        <w:rPr>
          <w:sz w:val="28"/>
          <w:lang w:val="kk-KZ"/>
        </w:rPr>
        <w:t xml:space="preserve"> 2020</w:t>
      </w:r>
      <w:r w:rsidR="009810BD" w:rsidRPr="009E4FC1">
        <w:rPr>
          <w:sz w:val="28"/>
          <w:lang w:val="kk-KZ"/>
        </w:rPr>
        <w:t>-шы</w:t>
      </w:r>
      <w:r w:rsidRPr="009E4FC1">
        <w:rPr>
          <w:sz w:val="28"/>
          <w:lang w:val="kk-KZ"/>
        </w:rPr>
        <w:t xml:space="preserve"> жылы 0</w:t>
      </w:r>
      <w:r w:rsidR="00F615FF" w:rsidRPr="009E4FC1">
        <w:rPr>
          <w:sz w:val="28"/>
          <w:lang w:val="kk-KZ"/>
        </w:rPr>
        <w:t>,</w:t>
      </w:r>
      <w:r w:rsidRPr="009E4FC1">
        <w:rPr>
          <w:sz w:val="28"/>
          <w:lang w:val="kk-KZ"/>
        </w:rPr>
        <w:t>85-ке дейін), ROC қисықтарының дискриминациясы</w:t>
      </w:r>
      <w:r w:rsidR="00F22508">
        <w:rPr>
          <w:sz w:val="28"/>
          <w:lang w:val="kk-KZ"/>
        </w:rPr>
        <w:t xml:space="preserve"> – </w:t>
      </w:r>
      <w:r w:rsidRPr="009E4FC1">
        <w:rPr>
          <w:sz w:val="28"/>
          <w:lang w:val="kk-KZ"/>
        </w:rPr>
        <w:t xml:space="preserve">Framingham </w:t>
      </w:r>
      <w:r w:rsidR="00F615FF" w:rsidRPr="009E4FC1">
        <w:rPr>
          <w:sz w:val="28"/>
          <w:lang w:val="kk-KZ"/>
        </w:rPr>
        <w:t xml:space="preserve">шкаласы </w:t>
      </w:r>
      <w:r w:rsidRPr="009E4FC1">
        <w:rPr>
          <w:sz w:val="28"/>
          <w:lang w:val="kk-KZ"/>
        </w:rPr>
        <w:t>үшін екі кезең арасында</w:t>
      </w:r>
      <w:r w:rsidR="00485F9F" w:rsidRPr="009E4FC1">
        <w:rPr>
          <w:sz w:val="28"/>
          <w:lang w:val="kk-KZ"/>
        </w:rPr>
        <w:t>ғы көрсеткіш</w:t>
      </w:r>
      <w:r w:rsidRPr="009E4FC1">
        <w:rPr>
          <w:sz w:val="28"/>
          <w:lang w:val="kk-KZ"/>
        </w:rPr>
        <w:t xml:space="preserve"> сәл</w:t>
      </w:r>
      <w:r w:rsidR="00F615FF" w:rsidRPr="009E4FC1">
        <w:rPr>
          <w:sz w:val="28"/>
          <w:lang w:val="kk-KZ"/>
        </w:rPr>
        <w:t xml:space="preserve"> ғана</w:t>
      </w:r>
      <w:r w:rsidRPr="009E4FC1">
        <w:rPr>
          <w:sz w:val="28"/>
          <w:lang w:val="kk-KZ"/>
        </w:rPr>
        <w:t xml:space="preserve"> өзгеше</w:t>
      </w:r>
      <w:r w:rsidR="00F615FF" w:rsidRPr="009E4FC1">
        <w:rPr>
          <w:sz w:val="28"/>
          <w:lang w:val="kk-KZ"/>
        </w:rPr>
        <w:t>лікті көрсетті</w:t>
      </w:r>
      <w:r w:rsidRPr="009E4FC1">
        <w:rPr>
          <w:sz w:val="28"/>
          <w:lang w:val="kk-KZ"/>
        </w:rPr>
        <w:t xml:space="preserve">: AUC </w:t>
      </w:r>
      <w:r w:rsidR="00F22508">
        <w:rPr>
          <w:sz w:val="28"/>
          <w:lang w:val="kk-KZ"/>
        </w:rPr>
        <w:t xml:space="preserve">– </w:t>
      </w:r>
      <w:r w:rsidRPr="009E4FC1">
        <w:rPr>
          <w:sz w:val="28"/>
          <w:lang w:val="kk-KZ"/>
        </w:rPr>
        <w:t>2012</w:t>
      </w:r>
      <w:r w:rsidR="009810BD" w:rsidRPr="009E4FC1">
        <w:rPr>
          <w:sz w:val="28"/>
          <w:lang w:val="kk-KZ"/>
        </w:rPr>
        <w:t>-ші</w:t>
      </w:r>
      <w:r w:rsidRPr="009E4FC1">
        <w:rPr>
          <w:sz w:val="28"/>
          <w:lang w:val="kk-KZ"/>
        </w:rPr>
        <w:t xml:space="preserve"> жыл</w:t>
      </w:r>
      <w:r w:rsidR="00F615FF" w:rsidRPr="009E4FC1">
        <w:rPr>
          <w:sz w:val="28"/>
          <w:lang w:val="kk-KZ"/>
        </w:rPr>
        <w:t>ғы</w:t>
      </w:r>
      <w:r w:rsidRPr="009E4FC1">
        <w:rPr>
          <w:sz w:val="28"/>
          <w:lang w:val="kk-KZ"/>
        </w:rPr>
        <w:t xml:space="preserve"> 0</w:t>
      </w:r>
      <w:r w:rsidR="00F615FF" w:rsidRPr="009E4FC1">
        <w:rPr>
          <w:sz w:val="28"/>
          <w:lang w:val="kk-KZ"/>
        </w:rPr>
        <w:t>,</w:t>
      </w:r>
      <w:r w:rsidRPr="009E4FC1">
        <w:rPr>
          <w:sz w:val="28"/>
          <w:lang w:val="kk-KZ"/>
        </w:rPr>
        <w:t>95 (95% CI, 0</w:t>
      </w:r>
      <w:r w:rsidR="00485F9F" w:rsidRPr="009E4FC1">
        <w:rPr>
          <w:sz w:val="28"/>
          <w:lang w:val="kk-KZ"/>
        </w:rPr>
        <w:t>.</w:t>
      </w:r>
      <w:r w:rsidRPr="009E4FC1">
        <w:rPr>
          <w:sz w:val="28"/>
          <w:lang w:val="kk-KZ"/>
        </w:rPr>
        <w:t>12-0</w:t>
      </w:r>
      <w:r w:rsidR="00485F9F" w:rsidRPr="009E4FC1">
        <w:rPr>
          <w:sz w:val="28"/>
          <w:lang w:val="kk-KZ"/>
        </w:rPr>
        <w:t>.</w:t>
      </w:r>
      <w:r w:rsidRPr="009E4FC1">
        <w:rPr>
          <w:sz w:val="28"/>
          <w:lang w:val="kk-KZ"/>
        </w:rPr>
        <w:t xml:space="preserve">97) </w:t>
      </w:r>
      <w:r w:rsidR="00F615FF" w:rsidRPr="009E4FC1">
        <w:rPr>
          <w:sz w:val="28"/>
          <w:lang w:val="kk-KZ"/>
        </w:rPr>
        <w:t xml:space="preserve">мәні </w:t>
      </w:r>
      <w:r w:rsidRPr="009E4FC1">
        <w:rPr>
          <w:sz w:val="28"/>
          <w:lang w:val="kk-KZ"/>
        </w:rPr>
        <w:t>2020</w:t>
      </w:r>
      <w:r w:rsidR="009810BD" w:rsidRPr="009E4FC1">
        <w:rPr>
          <w:sz w:val="28"/>
          <w:lang w:val="kk-KZ"/>
        </w:rPr>
        <w:t>-шы</w:t>
      </w:r>
      <w:r w:rsidRPr="009E4FC1">
        <w:rPr>
          <w:sz w:val="28"/>
          <w:lang w:val="kk-KZ"/>
        </w:rPr>
        <w:t xml:space="preserve"> жыл</w:t>
      </w:r>
      <w:r w:rsidR="00F615FF" w:rsidRPr="009E4FC1">
        <w:rPr>
          <w:sz w:val="28"/>
          <w:lang w:val="kk-KZ"/>
        </w:rPr>
        <w:t>ғы</w:t>
      </w:r>
      <w:r w:rsidRPr="009E4FC1">
        <w:rPr>
          <w:sz w:val="28"/>
          <w:lang w:val="kk-KZ"/>
        </w:rPr>
        <w:t xml:space="preserve"> </w:t>
      </w:r>
      <w:r w:rsidR="00F615FF" w:rsidRPr="009E4FC1">
        <w:rPr>
          <w:sz w:val="28"/>
          <w:lang w:val="kk-KZ"/>
        </w:rPr>
        <w:t xml:space="preserve">0,97 (95% CI, 0.03-0.99) болып табылатын </w:t>
      </w:r>
      <w:r w:rsidRPr="009E4FC1">
        <w:rPr>
          <w:sz w:val="28"/>
          <w:lang w:val="kk-KZ"/>
        </w:rPr>
        <w:t>AUC-</w:t>
      </w:r>
      <w:r w:rsidR="00F615FF" w:rsidRPr="009E4FC1">
        <w:rPr>
          <w:sz w:val="28"/>
          <w:lang w:val="kk-KZ"/>
        </w:rPr>
        <w:t>ге</w:t>
      </w:r>
      <w:r w:rsidRPr="009E4FC1">
        <w:rPr>
          <w:sz w:val="28"/>
          <w:lang w:val="kk-KZ"/>
        </w:rPr>
        <w:t xml:space="preserve"> қарсы</w:t>
      </w:r>
      <w:r w:rsidR="00F615FF" w:rsidRPr="009E4FC1">
        <w:rPr>
          <w:sz w:val="28"/>
          <w:lang w:val="kk-KZ"/>
        </w:rPr>
        <w:t>.</w:t>
      </w:r>
      <w:r w:rsidRPr="009E4FC1">
        <w:rPr>
          <w:sz w:val="28"/>
          <w:lang w:val="kk-KZ"/>
        </w:rPr>
        <w:t xml:space="preserve"> </w:t>
      </w:r>
    </w:p>
    <w:p w14:paraId="1371ADA5" w14:textId="77777777" w:rsidR="005F38A8" w:rsidRDefault="005F38A8" w:rsidP="00F51E79">
      <w:pPr>
        <w:jc w:val="center"/>
        <w:rPr>
          <w:sz w:val="28"/>
          <w:lang w:val="kk-KZ"/>
        </w:rPr>
      </w:pPr>
    </w:p>
    <w:p w14:paraId="5755AC79" w14:textId="28B18CE0" w:rsidR="003E1393" w:rsidRPr="00BC7830" w:rsidRDefault="0049089A" w:rsidP="00F51E79">
      <w:pPr>
        <w:jc w:val="center"/>
        <w:rPr>
          <w:sz w:val="28"/>
          <w:highlight w:val="yellow"/>
          <w:lang w:val="kk-KZ"/>
        </w:rPr>
      </w:pPr>
      <w:r>
        <w:rPr>
          <w:b/>
          <w:bCs/>
          <w:noProof/>
          <w:sz w:val="28"/>
          <w:szCs w:val="28"/>
          <w:lang w:val="ru-RU" w:eastAsia="ru-RU"/>
        </w:rPr>
        <mc:AlternateContent>
          <mc:Choice Requires="wps">
            <w:drawing>
              <wp:anchor distT="0" distB="0" distL="114300" distR="114300" simplePos="0" relativeHeight="251659264" behindDoc="0" locked="0" layoutInCell="1" allowOverlap="1" wp14:anchorId="3E764784" wp14:editId="1062715B">
                <wp:simplePos x="0" y="0"/>
                <wp:positionH relativeFrom="column">
                  <wp:posOffset>2025015</wp:posOffset>
                </wp:positionH>
                <wp:positionV relativeFrom="paragraph">
                  <wp:posOffset>1160145</wp:posOffset>
                </wp:positionV>
                <wp:extent cx="2324100" cy="279400"/>
                <wp:effectExtent l="0" t="0" r="0" b="0"/>
                <wp:wrapNone/>
                <wp:docPr id="671341215" name="Rectangle 1"/>
                <wp:cNvGraphicFramePr/>
                <a:graphic xmlns:a="http://schemas.openxmlformats.org/drawingml/2006/main">
                  <a:graphicData uri="http://schemas.microsoft.com/office/word/2010/wordprocessingShape">
                    <wps:wsp>
                      <wps:cNvSpPr/>
                      <wps:spPr>
                        <a:xfrm>
                          <a:off x="0" y="0"/>
                          <a:ext cx="2324100" cy="27940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886BE" id="Rectangle 1" o:spid="_x0000_s1026" style="position:absolute;margin-left:159.45pt;margin-top:91.35pt;width:183pt;height:2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" fillcolor="white [3201]" stroked="f" strokeweight="1pt"/>
            </w:pict>
          </mc:Fallback>
        </mc:AlternateContent>
      </w:r>
      <w:r w:rsidR="00485F9F" w:rsidRPr="009E4FC1">
        <w:rPr>
          <w:b/>
          <w:bCs/>
          <w:noProof/>
          <w:sz w:val="28"/>
          <w:szCs w:val="28"/>
          <w:lang w:val="ru-RU" w:eastAsia="ru-RU"/>
        </w:rPr>
        <w:drawing>
          <wp:inline distT="0" distB="0" distL="0" distR="0" wp14:anchorId="491A5B85" wp14:editId="11DD1456">
            <wp:extent cx="5688280" cy="5355771"/>
            <wp:effectExtent l="0" t="0" r="8255" b="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289" t="14810" r="4049" b="16336"/>
                    <a:stretch/>
                  </pic:blipFill>
                  <pic:spPr bwMode="auto">
                    <a:xfrm>
                      <a:off x="0" y="0"/>
                      <a:ext cx="5844731" cy="5503077"/>
                    </a:xfrm>
                    <a:prstGeom prst="rect">
                      <a:avLst/>
                    </a:prstGeom>
                    <a:noFill/>
                    <a:ln>
                      <a:noFill/>
                    </a:ln>
                    <a:extLst>
                      <a:ext uri="{53640926-AAD7-44D8-BBD7-CCE9431645EC}">
                        <a14:shadowObscured xmlns:a14="http://schemas.microsoft.com/office/drawing/2010/main"/>
                      </a:ext>
                    </a:extLst>
                  </pic:spPr>
                </pic:pic>
              </a:graphicData>
            </a:graphic>
          </wp:inline>
        </w:drawing>
      </w:r>
    </w:p>
    <w:p w14:paraId="7AA150F8" w14:textId="77777777" w:rsidR="005F38A8" w:rsidRPr="005F38A8" w:rsidRDefault="005F38A8" w:rsidP="005F38A8">
      <w:pPr>
        <w:jc w:val="center"/>
        <w:rPr>
          <w:iCs/>
          <w:sz w:val="16"/>
          <w:szCs w:val="16"/>
          <w:lang w:val="kk-KZ"/>
        </w:rPr>
      </w:pPr>
    </w:p>
    <w:p w14:paraId="5469F2BF" w14:textId="494D8F02" w:rsidR="00485F9F" w:rsidRPr="005F38A8" w:rsidRDefault="005F38A8" w:rsidP="005F38A8">
      <w:pPr>
        <w:jc w:val="center"/>
        <w:rPr>
          <w:iCs/>
          <w:lang w:val="kk-KZ"/>
        </w:rPr>
      </w:pPr>
      <w:r w:rsidRPr="005F38A8">
        <w:rPr>
          <w:iCs/>
          <w:lang w:val="kk-KZ"/>
        </w:rPr>
        <w:t>а</w:t>
      </w:r>
    </w:p>
    <w:p w14:paraId="6C28E9C6" w14:textId="207F437A" w:rsidR="005F38A8" w:rsidRDefault="005F38A8" w:rsidP="005F38A8">
      <w:pPr>
        <w:ind w:firstLine="720"/>
        <w:jc w:val="both"/>
        <w:rPr>
          <w:lang w:val="kk-KZ"/>
        </w:rPr>
      </w:pPr>
      <w:r w:rsidRPr="005F38A8">
        <w:rPr>
          <w:iCs/>
          <w:lang w:val="kk-KZ"/>
        </w:rPr>
        <w:t>а</w:t>
      </w:r>
      <w:r w:rsidRPr="005F38A8">
        <w:rPr>
          <w:lang w:val="kk-KZ"/>
        </w:rPr>
        <w:t xml:space="preserve"> </w:t>
      </w:r>
      <w:r>
        <w:rPr>
          <w:lang w:val="kk-KZ"/>
        </w:rPr>
        <w:t>– SCORE</w:t>
      </w:r>
    </w:p>
    <w:p w14:paraId="41F1688E" w14:textId="77777777" w:rsidR="005F38A8" w:rsidRPr="005F38A8" w:rsidRDefault="005F38A8" w:rsidP="005F38A8">
      <w:pPr>
        <w:ind w:firstLine="720"/>
        <w:jc w:val="both"/>
        <w:rPr>
          <w:sz w:val="16"/>
          <w:szCs w:val="16"/>
          <w:lang w:val="kk-KZ"/>
        </w:rPr>
      </w:pPr>
    </w:p>
    <w:p w14:paraId="69F958EC" w14:textId="7CD5E2B0" w:rsidR="005F38A8" w:rsidRPr="00FF6FD1" w:rsidRDefault="005F38A8" w:rsidP="005F38A8">
      <w:pPr>
        <w:jc w:val="center"/>
        <w:rPr>
          <w:bCs/>
          <w:sz w:val="28"/>
          <w:lang w:val="kk-KZ"/>
        </w:rPr>
      </w:pPr>
      <w:r>
        <w:rPr>
          <w:bCs/>
          <w:sz w:val="28"/>
          <w:lang w:val="kk-KZ"/>
        </w:rPr>
        <w:t xml:space="preserve">Сурет </w:t>
      </w:r>
      <w:r w:rsidRPr="00FF6FD1">
        <w:rPr>
          <w:bCs/>
          <w:sz w:val="28"/>
          <w:lang w:val="kk-KZ"/>
        </w:rPr>
        <w:t>2</w:t>
      </w:r>
      <w:r>
        <w:rPr>
          <w:bCs/>
          <w:sz w:val="28"/>
          <w:lang w:val="kk-KZ"/>
        </w:rPr>
        <w:t xml:space="preserve"> – </w:t>
      </w:r>
      <w:r w:rsidRPr="00FF6FD1">
        <w:rPr>
          <w:bCs/>
          <w:sz w:val="28"/>
          <w:lang w:val="kk-KZ"/>
        </w:rPr>
        <w:t>2012 және 2020 жылдар аралығындағы қауіптілік шкалаларының ROC қисықтары мен AUC мәндері</w:t>
      </w:r>
      <w:r>
        <w:rPr>
          <w:bCs/>
          <w:sz w:val="28"/>
          <w:lang w:val="kk-KZ"/>
        </w:rPr>
        <w:t>, парақ 1</w:t>
      </w:r>
    </w:p>
    <w:p w14:paraId="22AD35E5" w14:textId="58CDA116" w:rsidR="005F38A8" w:rsidRPr="00A555D5" w:rsidRDefault="005F38A8" w:rsidP="005F38A8">
      <w:pPr>
        <w:ind w:firstLine="720"/>
        <w:jc w:val="center"/>
        <w:rPr>
          <w:i/>
          <w:iCs/>
          <w:sz w:val="28"/>
          <w:lang w:val="kk-KZ"/>
        </w:rPr>
      </w:pPr>
    </w:p>
    <w:p w14:paraId="11D5E958" w14:textId="720ABD31" w:rsidR="00485F9F" w:rsidRPr="009E4FC1" w:rsidRDefault="0049089A" w:rsidP="00F51E79">
      <w:pPr>
        <w:jc w:val="center"/>
        <w:rPr>
          <w:sz w:val="28"/>
          <w:highlight w:val="yellow"/>
          <w:lang w:val="kk-KZ"/>
        </w:rPr>
      </w:pPr>
      <w:r>
        <w:rPr>
          <w:b/>
          <w:bCs/>
          <w:noProof/>
          <w:sz w:val="28"/>
          <w:szCs w:val="28"/>
          <w:lang w:val="ru-RU" w:eastAsia="ru-RU"/>
        </w:rPr>
        <w:lastRenderedPageBreak/>
        <mc:AlternateContent>
          <mc:Choice Requires="wps">
            <w:drawing>
              <wp:anchor distT="0" distB="0" distL="114300" distR="114300" simplePos="0" relativeHeight="251661312" behindDoc="0" locked="0" layoutInCell="1" allowOverlap="1" wp14:anchorId="11EEA4D3" wp14:editId="728968BF">
                <wp:simplePos x="0" y="0"/>
                <wp:positionH relativeFrom="column">
                  <wp:posOffset>2050415</wp:posOffset>
                </wp:positionH>
                <wp:positionV relativeFrom="paragraph">
                  <wp:posOffset>911</wp:posOffset>
                </wp:positionV>
                <wp:extent cx="2324100" cy="279400"/>
                <wp:effectExtent l="0" t="0" r="0" b="6350"/>
                <wp:wrapNone/>
                <wp:docPr id="477853211" name="Rectangle 1"/>
                <wp:cNvGraphicFramePr/>
                <a:graphic xmlns:a="http://schemas.openxmlformats.org/drawingml/2006/main">
                  <a:graphicData uri="http://schemas.microsoft.com/office/word/2010/wordprocessingShape">
                    <wps:wsp>
                      <wps:cNvSpPr/>
                      <wps:spPr>
                        <a:xfrm>
                          <a:off x="0" y="0"/>
                          <a:ext cx="2324100" cy="27940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D8F4E3" id="Rectangle 1" o:spid="_x0000_s1026" style="position:absolute;margin-left:161.45pt;margin-top:.05pt;width:183pt;height:2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" fillcolor="white [3201]" stroked="f" strokeweight="1pt"/>
            </w:pict>
          </mc:Fallback>
        </mc:AlternateContent>
      </w:r>
      <w:r w:rsidR="00485F9F" w:rsidRPr="009E4FC1">
        <w:rPr>
          <w:b/>
          <w:bCs/>
          <w:noProof/>
          <w:lang w:val="ru-RU" w:eastAsia="ru-RU"/>
        </w:rPr>
        <w:drawing>
          <wp:inline distT="0" distB="0" distL="0" distR="0" wp14:anchorId="6FB4437F" wp14:editId="0AB8502C">
            <wp:extent cx="5909094" cy="6017049"/>
            <wp:effectExtent l="0" t="0" r="0" b="3175"/>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5282" t="3288" r="23827" b="4994"/>
                    <a:stretch/>
                  </pic:blipFill>
                  <pic:spPr bwMode="auto">
                    <a:xfrm>
                      <a:off x="0" y="0"/>
                      <a:ext cx="5962401" cy="6071330"/>
                    </a:xfrm>
                    <a:prstGeom prst="rect">
                      <a:avLst/>
                    </a:prstGeom>
                    <a:noFill/>
                    <a:ln>
                      <a:noFill/>
                    </a:ln>
                    <a:extLst>
                      <a:ext uri="{53640926-AAD7-44D8-BBD7-CCE9431645EC}">
                        <a14:shadowObscured xmlns:a14="http://schemas.microsoft.com/office/drawing/2010/main"/>
                      </a:ext>
                    </a:extLst>
                  </pic:spPr>
                </pic:pic>
              </a:graphicData>
            </a:graphic>
          </wp:inline>
        </w:drawing>
      </w:r>
    </w:p>
    <w:p w14:paraId="2B8D6C77" w14:textId="5BE85D7B" w:rsidR="00485F9F" w:rsidRPr="005F38A8" w:rsidRDefault="005F38A8" w:rsidP="005F38A8">
      <w:pPr>
        <w:jc w:val="center"/>
        <w:rPr>
          <w:lang w:val="kk-KZ"/>
        </w:rPr>
      </w:pPr>
      <w:r w:rsidRPr="005F38A8">
        <w:rPr>
          <w:lang w:val="kk-KZ"/>
        </w:rPr>
        <w:t>ә</w:t>
      </w:r>
    </w:p>
    <w:p w14:paraId="49C4D2F1" w14:textId="693BEA0B" w:rsidR="00485F9F" w:rsidRPr="005F38A8" w:rsidRDefault="00485F9F" w:rsidP="00F51E79">
      <w:pPr>
        <w:jc w:val="both"/>
        <w:rPr>
          <w:sz w:val="16"/>
          <w:szCs w:val="16"/>
          <w:highlight w:val="yellow"/>
          <w:lang w:val="kk-KZ"/>
        </w:rPr>
      </w:pPr>
    </w:p>
    <w:p w14:paraId="3A8E95C4" w14:textId="1669BFEF" w:rsidR="007534AA" w:rsidRPr="005F38A8" w:rsidRDefault="005F38A8" w:rsidP="005F38A8">
      <w:pPr>
        <w:ind w:firstLine="709"/>
        <w:jc w:val="both"/>
        <w:rPr>
          <w:highlight w:val="yellow"/>
          <w:lang w:val="kk-KZ"/>
        </w:rPr>
      </w:pPr>
      <w:r w:rsidRPr="005F38A8">
        <w:rPr>
          <w:iCs/>
          <w:lang w:val="kk-KZ"/>
        </w:rPr>
        <w:t>ә</w:t>
      </w:r>
      <w:r w:rsidRPr="005F38A8">
        <w:rPr>
          <w:lang w:val="kk-KZ"/>
        </w:rPr>
        <w:t xml:space="preserve"> </w:t>
      </w:r>
      <w:r>
        <w:rPr>
          <w:lang w:val="kk-KZ"/>
        </w:rPr>
        <w:t>– PROCAM</w:t>
      </w:r>
    </w:p>
    <w:p w14:paraId="21C483CA" w14:textId="77777777" w:rsidR="00BC7830" w:rsidRPr="005F38A8" w:rsidRDefault="00BC7830" w:rsidP="00F51E79">
      <w:pPr>
        <w:ind w:firstLine="720"/>
        <w:jc w:val="center"/>
        <w:rPr>
          <w:i/>
          <w:iCs/>
          <w:sz w:val="16"/>
          <w:szCs w:val="16"/>
          <w:lang w:val="kk-KZ"/>
        </w:rPr>
      </w:pPr>
    </w:p>
    <w:p w14:paraId="2892BCEF" w14:textId="5B4DBD2E" w:rsidR="00485F9F" w:rsidRPr="005F38A8" w:rsidRDefault="005F38A8" w:rsidP="005F38A8">
      <w:pPr>
        <w:jc w:val="center"/>
        <w:rPr>
          <w:iCs/>
          <w:sz w:val="28"/>
          <w:lang w:val="kk-KZ"/>
        </w:rPr>
      </w:pPr>
      <w:r w:rsidRPr="005F38A8">
        <w:rPr>
          <w:iCs/>
          <w:sz w:val="28"/>
          <w:lang w:val="kk-KZ"/>
        </w:rPr>
        <w:t>Сурет 2, парақ 2</w:t>
      </w:r>
    </w:p>
    <w:p w14:paraId="504DF42F" w14:textId="505F84D9" w:rsidR="00485F9F" w:rsidRPr="009E4FC1" w:rsidRDefault="00F25345" w:rsidP="00F51E79">
      <w:pPr>
        <w:jc w:val="center"/>
        <w:rPr>
          <w:sz w:val="28"/>
          <w:highlight w:val="yellow"/>
          <w:lang w:val="kk-KZ"/>
        </w:rPr>
      </w:pPr>
      <w:r>
        <w:rPr>
          <w:b/>
          <w:bCs/>
          <w:noProof/>
          <w:sz w:val="28"/>
          <w:szCs w:val="28"/>
          <w:lang w:val="ru-RU" w:eastAsia="ru-RU"/>
        </w:rPr>
        <w:lastRenderedPageBreak/>
        <mc:AlternateContent>
          <mc:Choice Requires="wps">
            <w:drawing>
              <wp:anchor distT="0" distB="0" distL="114300" distR="114300" simplePos="0" relativeHeight="251671552" behindDoc="0" locked="0" layoutInCell="1" allowOverlap="1" wp14:anchorId="30C7AE52" wp14:editId="2E393169">
                <wp:simplePos x="0" y="0"/>
                <wp:positionH relativeFrom="column">
                  <wp:posOffset>1885702</wp:posOffset>
                </wp:positionH>
                <wp:positionV relativeFrom="paragraph">
                  <wp:posOffset>43235</wp:posOffset>
                </wp:positionV>
                <wp:extent cx="2488758" cy="279400"/>
                <wp:effectExtent l="0" t="0" r="6985" b="6350"/>
                <wp:wrapNone/>
                <wp:docPr id="19" name="Rectangle 1"/>
                <wp:cNvGraphicFramePr/>
                <a:graphic xmlns:a="http://schemas.openxmlformats.org/drawingml/2006/main">
                  <a:graphicData uri="http://schemas.microsoft.com/office/word/2010/wordprocessingShape">
                    <wps:wsp>
                      <wps:cNvSpPr/>
                      <wps:spPr>
                        <a:xfrm>
                          <a:off x="0" y="0"/>
                          <a:ext cx="2488758" cy="27940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B77CBE" id="Rectangle 1" o:spid="_x0000_s1026" style="position:absolute;margin-left:148.5pt;margin-top:3.4pt;width:195.95pt;height:22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" fillcolor="white [3201]" stroked="f" strokeweight="1pt"/>
            </w:pict>
          </mc:Fallback>
        </mc:AlternateContent>
      </w:r>
      <w:r w:rsidR="0049089A">
        <w:rPr>
          <w:b/>
          <w:bCs/>
          <w:noProof/>
          <w:sz w:val="28"/>
          <w:szCs w:val="28"/>
          <w:lang w:val="ru-RU" w:eastAsia="ru-RU"/>
        </w:rPr>
        <mc:AlternateContent>
          <mc:Choice Requires="wps">
            <w:drawing>
              <wp:anchor distT="0" distB="0" distL="114300" distR="114300" simplePos="0" relativeHeight="251663360" behindDoc="0" locked="0" layoutInCell="1" allowOverlap="1" wp14:anchorId="1D01D634" wp14:editId="06032D8A">
                <wp:simplePos x="0" y="0"/>
                <wp:positionH relativeFrom="column">
                  <wp:posOffset>2177415</wp:posOffset>
                </wp:positionH>
                <wp:positionV relativeFrom="paragraph">
                  <wp:posOffset>283845</wp:posOffset>
                </wp:positionV>
                <wp:extent cx="2324100" cy="279400"/>
                <wp:effectExtent l="0" t="0" r="0" b="0"/>
                <wp:wrapNone/>
                <wp:docPr id="192126021" name="Rectangle 1"/>
                <wp:cNvGraphicFramePr/>
                <a:graphic xmlns:a="http://schemas.openxmlformats.org/drawingml/2006/main">
                  <a:graphicData uri="http://schemas.microsoft.com/office/word/2010/wordprocessingShape">
                    <wps:wsp>
                      <wps:cNvSpPr/>
                      <wps:spPr>
                        <a:xfrm>
                          <a:off x="0" y="0"/>
                          <a:ext cx="2324100" cy="27940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AC7AB" id="Rectangle 1" o:spid="_x0000_s1026" style="position:absolute;margin-left:171.45pt;margin-top:22.35pt;width:183pt;height:2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" fillcolor="white [3201]" stroked="f" strokeweight="1pt"/>
            </w:pict>
          </mc:Fallback>
        </mc:AlternateContent>
      </w:r>
      <w:r w:rsidR="00485F9F" w:rsidRPr="009E4FC1">
        <w:rPr>
          <w:b/>
          <w:bCs/>
          <w:noProof/>
          <w:lang w:val="ru-RU" w:eastAsia="ru-RU"/>
        </w:rPr>
        <w:drawing>
          <wp:inline distT="0" distB="0" distL="0" distR="0" wp14:anchorId="0AFC31CC" wp14:editId="44700717">
            <wp:extent cx="6007970" cy="6728603"/>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092" t="3639" r="23933" b="4729"/>
                    <a:stretch/>
                  </pic:blipFill>
                  <pic:spPr bwMode="auto">
                    <a:xfrm>
                      <a:off x="0" y="0"/>
                      <a:ext cx="6019879" cy="6741940"/>
                    </a:xfrm>
                    <a:prstGeom prst="rect">
                      <a:avLst/>
                    </a:prstGeom>
                    <a:noFill/>
                    <a:ln>
                      <a:noFill/>
                    </a:ln>
                    <a:extLst>
                      <a:ext uri="{53640926-AAD7-44D8-BBD7-CCE9431645EC}">
                        <a14:shadowObscured xmlns:a14="http://schemas.microsoft.com/office/drawing/2010/main"/>
                      </a:ext>
                    </a:extLst>
                  </pic:spPr>
                </pic:pic>
              </a:graphicData>
            </a:graphic>
          </wp:inline>
        </w:drawing>
      </w:r>
    </w:p>
    <w:p w14:paraId="2F55463C" w14:textId="77777777" w:rsidR="00BA07FF" w:rsidRPr="00BA07FF" w:rsidRDefault="00BA07FF" w:rsidP="00BA07FF">
      <w:pPr>
        <w:jc w:val="center"/>
        <w:rPr>
          <w:iCs/>
          <w:sz w:val="16"/>
          <w:szCs w:val="16"/>
          <w:lang w:val="kk-KZ"/>
        </w:rPr>
      </w:pPr>
    </w:p>
    <w:p w14:paraId="6A2D7B15" w14:textId="0AB3D093" w:rsidR="00BA07FF" w:rsidRDefault="00BA07FF" w:rsidP="00BA07FF">
      <w:pPr>
        <w:jc w:val="center"/>
        <w:rPr>
          <w:iCs/>
          <w:lang w:val="kk-KZ"/>
        </w:rPr>
      </w:pPr>
      <w:r>
        <w:rPr>
          <w:iCs/>
          <w:lang w:val="kk-KZ"/>
        </w:rPr>
        <w:t>б</w:t>
      </w:r>
    </w:p>
    <w:p w14:paraId="6DD7CBD6" w14:textId="77777777" w:rsidR="00BA07FF" w:rsidRPr="00BA07FF" w:rsidRDefault="00BA07FF" w:rsidP="005F38A8">
      <w:pPr>
        <w:ind w:firstLine="709"/>
        <w:jc w:val="both"/>
        <w:rPr>
          <w:iCs/>
          <w:sz w:val="16"/>
          <w:szCs w:val="16"/>
          <w:lang w:val="kk-KZ"/>
        </w:rPr>
      </w:pPr>
    </w:p>
    <w:p w14:paraId="0A14E5A5" w14:textId="59A057B8" w:rsidR="005C0AB5" w:rsidRPr="005F38A8" w:rsidRDefault="005F38A8" w:rsidP="005F38A8">
      <w:pPr>
        <w:ind w:firstLine="709"/>
        <w:jc w:val="both"/>
        <w:rPr>
          <w:b/>
          <w:bCs/>
          <w:highlight w:val="yellow"/>
          <w:lang w:val="kk-KZ"/>
        </w:rPr>
      </w:pPr>
      <w:r w:rsidRPr="005F38A8">
        <w:rPr>
          <w:iCs/>
          <w:lang w:val="kk-KZ"/>
        </w:rPr>
        <w:t>б</w:t>
      </w:r>
      <w:r w:rsidRPr="005F38A8">
        <w:rPr>
          <w:lang w:val="kk-KZ"/>
        </w:rPr>
        <w:t xml:space="preserve"> – Framingham</w:t>
      </w:r>
    </w:p>
    <w:p w14:paraId="3C7EC216" w14:textId="77777777" w:rsidR="005F38A8" w:rsidRPr="005F38A8" w:rsidRDefault="005F38A8" w:rsidP="005F38A8">
      <w:pPr>
        <w:ind w:firstLine="720"/>
        <w:jc w:val="center"/>
        <w:rPr>
          <w:i/>
          <w:iCs/>
          <w:sz w:val="16"/>
          <w:szCs w:val="16"/>
          <w:lang w:val="kk-KZ"/>
        </w:rPr>
      </w:pPr>
    </w:p>
    <w:p w14:paraId="7AC0CD88" w14:textId="2DF67E30" w:rsidR="005F38A8" w:rsidRDefault="005F38A8" w:rsidP="005F38A8">
      <w:pPr>
        <w:ind w:firstLine="709"/>
        <w:jc w:val="center"/>
        <w:rPr>
          <w:sz w:val="28"/>
          <w:lang w:val="kk-KZ"/>
        </w:rPr>
      </w:pPr>
      <w:r w:rsidRPr="005F38A8">
        <w:rPr>
          <w:iCs/>
          <w:sz w:val="28"/>
          <w:lang w:val="kk-KZ"/>
        </w:rPr>
        <w:t xml:space="preserve">Сурет 2, парақ </w:t>
      </w:r>
      <w:r>
        <w:rPr>
          <w:iCs/>
          <w:sz w:val="28"/>
          <w:lang w:val="kk-KZ"/>
        </w:rPr>
        <w:t>3</w:t>
      </w:r>
    </w:p>
    <w:p w14:paraId="2BA6E3D2" w14:textId="77777777" w:rsidR="005F38A8" w:rsidRDefault="005F38A8" w:rsidP="009B7921">
      <w:pPr>
        <w:ind w:firstLine="709"/>
        <w:jc w:val="both"/>
        <w:rPr>
          <w:sz w:val="28"/>
          <w:lang w:val="kk-KZ"/>
        </w:rPr>
      </w:pPr>
    </w:p>
    <w:p w14:paraId="07D895D6" w14:textId="605FB6FF" w:rsidR="00F37E68" w:rsidRPr="009E4FC1" w:rsidRDefault="00F37E68" w:rsidP="009B7921">
      <w:pPr>
        <w:ind w:firstLine="709"/>
        <w:jc w:val="both"/>
        <w:rPr>
          <w:sz w:val="28"/>
          <w:lang w:val="kk-KZ"/>
        </w:rPr>
      </w:pPr>
      <w:r w:rsidRPr="009E4FC1">
        <w:rPr>
          <w:sz w:val="28"/>
          <w:lang w:val="kk-KZ"/>
        </w:rPr>
        <w:t>Келесі кезекте, ЖҚЖА</w:t>
      </w:r>
      <w:r w:rsidR="007534AA" w:rsidRPr="009E4FC1">
        <w:rPr>
          <w:sz w:val="28"/>
          <w:lang w:val="kk-KZ"/>
        </w:rPr>
        <w:t>-</w:t>
      </w:r>
      <w:r w:rsidRPr="009E4FC1">
        <w:rPr>
          <w:sz w:val="28"/>
          <w:lang w:val="kk-KZ"/>
        </w:rPr>
        <w:t xml:space="preserve">ның жеке қаупін бағалауда </w:t>
      </w:r>
      <w:r w:rsidR="00871C7D" w:rsidRPr="009E4FC1">
        <w:rPr>
          <w:sz w:val="28"/>
          <w:lang w:val="kk-KZ"/>
        </w:rPr>
        <w:t>«ең дәл» болжамды беретін</w:t>
      </w:r>
      <w:r w:rsidRPr="009E4FC1">
        <w:rPr>
          <w:sz w:val="28"/>
          <w:lang w:val="kk-KZ"/>
        </w:rPr>
        <w:t xml:space="preserve"> қатерлілік шкаласын анықтау үшін ROC/AUC параметрлері салыстырылды. 3-суреттегі салыстыруға сәйкес, Framingham шкаласы </w:t>
      </w:r>
      <w:r w:rsidR="007534AA" w:rsidRPr="009E4FC1">
        <w:rPr>
          <w:sz w:val="28"/>
          <w:lang w:val="kk-KZ"/>
        </w:rPr>
        <w:t>қалған</w:t>
      </w:r>
      <w:r w:rsidRPr="009E4FC1">
        <w:rPr>
          <w:sz w:val="28"/>
          <w:lang w:val="kk-KZ"/>
        </w:rPr>
        <w:t xml:space="preserve"> екі қауіптілік шкаласының ұпайларынан асып түсіп, ең жоғары мәнді көрсетті.</w:t>
      </w:r>
    </w:p>
    <w:p w14:paraId="0B86D801" w14:textId="77777777" w:rsidR="00914EAC" w:rsidRDefault="00914EAC" w:rsidP="00F51E79">
      <w:pPr>
        <w:rPr>
          <w:sz w:val="28"/>
          <w:lang w:val="kk-KZ"/>
        </w:rPr>
      </w:pPr>
    </w:p>
    <w:p w14:paraId="1227C873" w14:textId="77777777" w:rsidR="00871C7D" w:rsidRPr="009E4FC1" w:rsidRDefault="00871C7D" w:rsidP="00F51E79">
      <w:pPr>
        <w:jc w:val="center"/>
        <w:rPr>
          <w:b/>
          <w:bCs/>
          <w:sz w:val="28"/>
          <w:lang w:val="kk-KZ"/>
        </w:rPr>
      </w:pPr>
    </w:p>
    <w:p w14:paraId="1736784B" w14:textId="42F6B1D8" w:rsidR="00F37E68" w:rsidRPr="009E4FC1" w:rsidRDefault="0049089A" w:rsidP="00F51E79">
      <w:pPr>
        <w:jc w:val="center"/>
        <w:rPr>
          <w:sz w:val="28"/>
          <w:lang w:val="kk-KZ"/>
        </w:rPr>
      </w:pPr>
      <w:r>
        <w:rPr>
          <w:b/>
          <w:bCs/>
          <w:noProof/>
          <w:sz w:val="28"/>
          <w:szCs w:val="28"/>
          <w:lang w:val="ru-RU" w:eastAsia="ru-RU"/>
        </w:rPr>
        <w:lastRenderedPageBreak/>
        <mc:AlternateContent>
          <mc:Choice Requires="wps">
            <w:drawing>
              <wp:anchor distT="0" distB="0" distL="114300" distR="114300" simplePos="0" relativeHeight="251665408" behindDoc="0" locked="0" layoutInCell="1" allowOverlap="1" wp14:anchorId="0D11737A" wp14:editId="045162C7">
                <wp:simplePos x="0" y="0"/>
                <wp:positionH relativeFrom="column">
                  <wp:posOffset>1725654</wp:posOffset>
                </wp:positionH>
                <wp:positionV relativeFrom="paragraph">
                  <wp:posOffset>74543</wp:posOffset>
                </wp:positionV>
                <wp:extent cx="2324100" cy="230588"/>
                <wp:effectExtent l="0" t="0" r="0" b="0"/>
                <wp:wrapNone/>
                <wp:docPr id="618306183" name="Rectangle 1"/>
                <wp:cNvGraphicFramePr/>
                <a:graphic xmlns:a="http://schemas.openxmlformats.org/drawingml/2006/main">
                  <a:graphicData uri="http://schemas.microsoft.com/office/word/2010/wordprocessingShape">
                    <wps:wsp>
                      <wps:cNvSpPr/>
                      <wps:spPr>
                        <a:xfrm>
                          <a:off x="0" y="0"/>
                          <a:ext cx="2324100" cy="230588"/>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706C27" id="Rectangle 1" o:spid="_x0000_s1026" style="position:absolute;margin-left:135.9pt;margin-top:5.85pt;width:183pt;height:18.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" fillcolor="white [3201]" stroked="f" strokeweight="1pt"/>
            </w:pict>
          </mc:Fallback>
        </mc:AlternateContent>
      </w:r>
      <w:r w:rsidR="00F37E68" w:rsidRPr="009E4FC1">
        <w:rPr>
          <w:b/>
          <w:bCs/>
          <w:noProof/>
          <w:lang w:val="ru-RU" w:eastAsia="ru-RU"/>
        </w:rPr>
        <w:drawing>
          <wp:inline distT="0" distB="0" distL="0" distR="0" wp14:anchorId="7B357796" wp14:editId="56D7B97E">
            <wp:extent cx="5359179" cy="5015996"/>
            <wp:effectExtent l="0" t="0" r="0" b="0"/>
            <wp:docPr id="16" name="Picture 1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diagram&#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259" t="3094" r="23689" b="4769"/>
                    <a:stretch/>
                  </pic:blipFill>
                  <pic:spPr bwMode="auto">
                    <a:xfrm>
                      <a:off x="0" y="0"/>
                      <a:ext cx="5408955" cy="5062584"/>
                    </a:xfrm>
                    <a:prstGeom prst="rect">
                      <a:avLst/>
                    </a:prstGeom>
                    <a:noFill/>
                    <a:ln>
                      <a:noFill/>
                    </a:ln>
                    <a:extLst>
                      <a:ext uri="{53640926-AAD7-44D8-BBD7-CCE9431645EC}">
                        <a14:shadowObscured xmlns:a14="http://schemas.microsoft.com/office/drawing/2010/main"/>
                      </a:ext>
                    </a:extLst>
                  </pic:spPr>
                </pic:pic>
              </a:graphicData>
            </a:graphic>
          </wp:inline>
        </w:drawing>
      </w:r>
    </w:p>
    <w:p w14:paraId="17E8789A" w14:textId="77777777" w:rsidR="00BA07FF" w:rsidRPr="00BA07FF" w:rsidRDefault="00BA07FF" w:rsidP="00F51E79">
      <w:pPr>
        <w:jc w:val="center"/>
        <w:rPr>
          <w:bCs/>
          <w:sz w:val="16"/>
          <w:szCs w:val="16"/>
          <w:lang w:val="kk-KZ"/>
        </w:rPr>
      </w:pPr>
    </w:p>
    <w:p w14:paraId="3C230582" w14:textId="1A65EE0A" w:rsidR="00F37E68" w:rsidRPr="009E4FC1" w:rsidRDefault="00BA07FF" w:rsidP="00F51E79">
      <w:pPr>
        <w:jc w:val="center"/>
        <w:rPr>
          <w:sz w:val="28"/>
          <w:lang w:val="kk-KZ"/>
        </w:rPr>
      </w:pPr>
      <w:r>
        <w:rPr>
          <w:bCs/>
          <w:sz w:val="28"/>
          <w:lang w:val="kk-KZ"/>
        </w:rPr>
        <w:t xml:space="preserve">Сурет </w:t>
      </w:r>
      <w:r w:rsidRPr="009B7921">
        <w:rPr>
          <w:bCs/>
          <w:sz w:val="28"/>
          <w:lang w:val="kk-KZ"/>
        </w:rPr>
        <w:t>3</w:t>
      </w:r>
      <w:r>
        <w:rPr>
          <w:bCs/>
          <w:sz w:val="28"/>
          <w:lang w:val="kk-KZ"/>
        </w:rPr>
        <w:t xml:space="preserve"> – </w:t>
      </w:r>
      <w:r w:rsidRPr="009B7921">
        <w:rPr>
          <w:bCs/>
          <w:sz w:val="28"/>
          <w:lang w:val="kk-KZ"/>
        </w:rPr>
        <w:t>SCORE, PROCAM және Framingham қауіптілік шкалаларының болжамдылық дәлдігінің мәндері (2020 жыл бойынша)</w:t>
      </w:r>
    </w:p>
    <w:p w14:paraId="63A392C8" w14:textId="77777777" w:rsidR="00BA07FF" w:rsidRDefault="00BA07FF" w:rsidP="009B7921">
      <w:pPr>
        <w:ind w:firstLine="709"/>
        <w:jc w:val="both"/>
        <w:rPr>
          <w:sz w:val="28"/>
          <w:lang w:val="kk-KZ"/>
        </w:rPr>
      </w:pPr>
    </w:p>
    <w:p w14:paraId="7AE49341" w14:textId="6BD5050C" w:rsidR="007466DB" w:rsidRPr="00FF6FD1" w:rsidRDefault="00BA07FF" w:rsidP="00F51E79">
      <w:pPr>
        <w:jc w:val="both"/>
        <w:rPr>
          <w:bCs/>
          <w:sz w:val="28"/>
          <w:lang w:val="kk-KZ"/>
        </w:rPr>
      </w:pPr>
      <w:r>
        <w:rPr>
          <w:bCs/>
          <w:sz w:val="28"/>
          <w:lang w:val="kk-KZ"/>
        </w:rPr>
        <w:t xml:space="preserve">Кесте </w:t>
      </w:r>
      <w:r w:rsidR="00EF5307" w:rsidRPr="00FF6FD1">
        <w:rPr>
          <w:bCs/>
          <w:sz w:val="28"/>
          <w:lang w:val="kk-KZ"/>
        </w:rPr>
        <w:t>8</w:t>
      </w:r>
      <w:r>
        <w:rPr>
          <w:bCs/>
          <w:sz w:val="28"/>
          <w:lang w:val="kk-KZ"/>
        </w:rPr>
        <w:t xml:space="preserve"> – </w:t>
      </w:r>
      <w:r w:rsidR="007466DB" w:rsidRPr="00FF6FD1">
        <w:rPr>
          <w:bCs/>
          <w:sz w:val="28"/>
          <w:lang w:val="kk-KZ"/>
        </w:rPr>
        <w:t>ЖҚЖА қауіптілік шкалаларының көрсеткіштері арасындағы Пирсон</w:t>
      </w:r>
      <w:r w:rsidR="00781272" w:rsidRPr="00FF6FD1">
        <w:rPr>
          <w:bCs/>
          <w:sz w:val="28"/>
          <w:lang w:val="kk-KZ"/>
        </w:rPr>
        <w:t>ның</w:t>
      </w:r>
      <w:r w:rsidR="007466DB" w:rsidRPr="00FF6FD1">
        <w:rPr>
          <w:bCs/>
          <w:sz w:val="28"/>
          <w:lang w:val="kk-KZ"/>
        </w:rPr>
        <w:t xml:space="preserve"> корреляция коэффициенттері</w:t>
      </w:r>
    </w:p>
    <w:p w14:paraId="3E27AFEA" w14:textId="286C9775" w:rsidR="007466DB" w:rsidRPr="00BA07FF" w:rsidRDefault="007466DB" w:rsidP="00F51E79">
      <w:pPr>
        <w:jc w:val="both"/>
        <w:rPr>
          <w:sz w:val="16"/>
          <w:szCs w:val="16"/>
          <w:lang w:val="kk-KZ"/>
        </w:rPr>
      </w:pPr>
    </w:p>
    <w:tbl>
      <w:tblPr>
        <w:tblStyle w:val="TableGrid"/>
        <w:tblW w:w="9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1612"/>
        <w:gridCol w:w="1505"/>
        <w:gridCol w:w="1527"/>
        <w:gridCol w:w="1342"/>
      </w:tblGrid>
      <w:tr w:rsidR="007466DB" w:rsidRPr="00FF6FD1" w14:paraId="1AF26902" w14:textId="77777777" w:rsidTr="00BA07FF">
        <w:trPr>
          <w:jc w:val="center"/>
        </w:trPr>
        <w:tc>
          <w:tcPr>
            <w:tcW w:w="3621" w:type="dxa"/>
          </w:tcPr>
          <w:p w14:paraId="07596292" w14:textId="1EA342D2" w:rsidR="007466DB" w:rsidRPr="00FF6FD1" w:rsidRDefault="007466DB" w:rsidP="00F51E79">
            <w:pPr>
              <w:pStyle w:val="NormalWeb"/>
              <w:spacing w:before="0" w:beforeAutospacing="0" w:after="0" w:afterAutospacing="0"/>
              <w:jc w:val="both"/>
              <w:rPr>
                <w:bCs/>
                <w:lang w:val="kk-KZ"/>
              </w:rPr>
            </w:pPr>
            <w:bookmarkStart w:id="5" w:name="_Hlk93928197"/>
            <w:r w:rsidRPr="00FF6FD1">
              <w:rPr>
                <w:bCs/>
                <w:lang w:val="kk-KZ"/>
              </w:rPr>
              <w:t>Шкалалар</w:t>
            </w:r>
          </w:p>
        </w:tc>
        <w:tc>
          <w:tcPr>
            <w:tcW w:w="1612" w:type="dxa"/>
          </w:tcPr>
          <w:p w14:paraId="0B272933" w14:textId="662F8343" w:rsidR="007466DB" w:rsidRPr="00BA07FF" w:rsidRDefault="007466DB" w:rsidP="00025714">
            <w:pPr>
              <w:pStyle w:val="NormalWeb"/>
              <w:spacing w:before="0" w:beforeAutospacing="0" w:after="0" w:afterAutospacing="0"/>
              <w:jc w:val="center"/>
              <w:rPr>
                <w:bCs/>
                <w:lang w:val="kk-KZ"/>
              </w:rPr>
            </w:pPr>
            <w:r w:rsidRPr="00FF6FD1">
              <w:rPr>
                <w:bCs/>
                <w:lang w:val="en-GB"/>
              </w:rPr>
              <w:t>2012</w:t>
            </w:r>
            <w:r w:rsidR="00BA07FF">
              <w:rPr>
                <w:bCs/>
                <w:lang w:val="kk-KZ"/>
              </w:rPr>
              <w:t xml:space="preserve"> жыл</w:t>
            </w:r>
          </w:p>
        </w:tc>
        <w:tc>
          <w:tcPr>
            <w:tcW w:w="1505" w:type="dxa"/>
          </w:tcPr>
          <w:p w14:paraId="786438CE" w14:textId="47CB7C61" w:rsidR="007466DB" w:rsidRPr="00BA07FF" w:rsidRDefault="007466DB" w:rsidP="00025714">
            <w:pPr>
              <w:pStyle w:val="NormalWeb"/>
              <w:spacing w:before="0" w:beforeAutospacing="0" w:after="0" w:afterAutospacing="0"/>
              <w:jc w:val="center"/>
              <w:rPr>
                <w:bCs/>
                <w:lang w:val="kk-KZ"/>
              </w:rPr>
            </w:pPr>
            <w:r w:rsidRPr="00FF6FD1">
              <w:rPr>
                <w:bCs/>
                <w:lang w:val="en-GB"/>
              </w:rPr>
              <w:t>2020</w:t>
            </w:r>
            <w:r w:rsidR="00BA07FF">
              <w:rPr>
                <w:bCs/>
                <w:lang w:val="kk-KZ"/>
              </w:rPr>
              <w:t xml:space="preserve"> жыл</w:t>
            </w:r>
          </w:p>
        </w:tc>
        <w:tc>
          <w:tcPr>
            <w:tcW w:w="1527" w:type="dxa"/>
            <w:vMerge w:val="restart"/>
            <w:vAlign w:val="center"/>
          </w:tcPr>
          <w:p w14:paraId="37E42847" w14:textId="2041D83E" w:rsidR="007466DB" w:rsidRPr="00FF6FD1" w:rsidRDefault="00BA07FF" w:rsidP="00F51E79">
            <w:pPr>
              <w:pStyle w:val="NormalWeb"/>
              <w:spacing w:before="0" w:beforeAutospacing="0" w:after="0" w:afterAutospacing="0"/>
              <w:jc w:val="center"/>
              <w:rPr>
                <w:bCs/>
                <w:lang w:val="kk-KZ"/>
              </w:rPr>
            </w:pPr>
            <w:r w:rsidRPr="00FF6FD1">
              <w:rPr>
                <w:bCs/>
                <w:lang w:val="kk-KZ"/>
              </w:rPr>
              <w:t>Корреляция</w:t>
            </w:r>
          </w:p>
        </w:tc>
        <w:tc>
          <w:tcPr>
            <w:tcW w:w="1342" w:type="dxa"/>
            <w:vMerge w:val="restart"/>
            <w:vAlign w:val="center"/>
          </w:tcPr>
          <w:p w14:paraId="46EA05EE" w14:textId="06DBD2FD" w:rsidR="007466DB" w:rsidRPr="00FF6FD1" w:rsidRDefault="007466DB" w:rsidP="00F51E79">
            <w:pPr>
              <w:pStyle w:val="NormalWeb"/>
              <w:spacing w:before="0" w:beforeAutospacing="0" w:after="0" w:afterAutospacing="0"/>
              <w:jc w:val="center"/>
              <w:rPr>
                <w:bCs/>
                <w:lang w:val="kk-KZ"/>
              </w:rPr>
            </w:pPr>
            <w:r w:rsidRPr="00FF6FD1">
              <w:rPr>
                <w:bCs/>
                <w:lang w:val="en-GB"/>
              </w:rPr>
              <w:t>p-</w:t>
            </w:r>
            <w:r w:rsidRPr="00FF6FD1">
              <w:rPr>
                <w:bCs/>
                <w:lang w:val="kk-KZ"/>
              </w:rPr>
              <w:t>мәні</w:t>
            </w:r>
          </w:p>
        </w:tc>
      </w:tr>
      <w:tr w:rsidR="007466DB" w:rsidRPr="00FF6FD1" w14:paraId="52241534" w14:textId="77777777" w:rsidTr="00BA07FF">
        <w:trPr>
          <w:jc w:val="center"/>
        </w:trPr>
        <w:tc>
          <w:tcPr>
            <w:tcW w:w="3621" w:type="dxa"/>
          </w:tcPr>
          <w:p w14:paraId="60B33AA1" w14:textId="77777777" w:rsidR="007466DB" w:rsidRPr="00FF6FD1" w:rsidRDefault="007466DB" w:rsidP="00F51E79">
            <w:pPr>
              <w:pStyle w:val="NormalWeb"/>
              <w:spacing w:before="0" w:beforeAutospacing="0" w:after="0" w:afterAutospacing="0"/>
              <w:jc w:val="both"/>
              <w:rPr>
                <w:bCs/>
                <w:i/>
                <w:iCs/>
              </w:rPr>
            </w:pPr>
            <w:bookmarkStart w:id="6" w:name="_Hlk93929688"/>
            <w:r w:rsidRPr="00FF6FD1">
              <w:rPr>
                <w:bCs/>
              </w:rPr>
              <w:t>SCORE</w:t>
            </w:r>
            <w:bookmarkEnd w:id="6"/>
          </w:p>
        </w:tc>
        <w:tc>
          <w:tcPr>
            <w:tcW w:w="1612" w:type="dxa"/>
          </w:tcPr>
          <w:p w14:paraId="56DD2893" w14:textId="77777777" w:rsidR="007466DB" w:rsidRPr="00FF6FD1" w:rsidRDefault="007466DB" w:rsidP="00BA07FF">
            <w:pPr>
              <w:pStyle w:val="NormalWeb"/>
              <w:spacing w:before="0" w:beforeAutospacing="0" w:after="0" w:afterAutospacing="0"/>
              <w:jc w:val="center"/>
              <w:rPr>
                <w:lang w:val="en-GB"/>
              </w:rPr>
            </w:pPr>
            <w:r w:rsidRPr="00FF6FD1">
              <w:rPr>
                <w:i/>
                <w:iCs/>
                <w:lang w:val="en-GB"/>
              </w:rPr>
              <w:t>n</w:t>
            </w:r>
            <w:r w:rsidRPr="00FF6FD1">
              <w:rPr>
                <w:lang w:val="en-GB"/>
              </w:rPr>
              <w:t xml:space="preserve"> (%)</w:t>
            </w:r>
          </w:p>
        </w:tc>
        <w:tc>
          <w:tcPr>
            <w:tcW w:w="1505" w:type="dxa"/>
          </w:tcPr>
          <w:p w14:paraId="7D6A736E" w14:textId="77777777" w:rsidR="007466DB" w:rsidRPr="00FF6FD1" w:rsidRDefault="007466DB" w:rsidP="00BA07FF">
            <w:pPr>
              <w:pStyle w:val="NormalWeb"/>
              <w:spacing w:before="0" w:beforeAutospacing="0" w:after="0" w:afterAutospacing="0"/>
              <w:jc w:val="center"/>
              <w:rPr>
                <w:lang w:val="en-GB"/>
              </w:rPr>
            </w:pPr>
            <w:r w:rsidRPr="00FF6FD1">
              <w:rPr>
                <w:i/>
                <w:iCs/>
                <w:lang w:val="en-GB"/>
              </w:rPr>
              <w:t>n</w:t>
            </w:r>
            <w:r w:rsidRPr="00FF6FD1">
              <w:rPr>
                <w:lang w:val="en-GB"/>
              </w:rPr>
              <w:t xml:space="preserve"> (%)</w:t>
            </w:r>
          </w:p>
        </w:tc>
        <w:tc>
          <w:tcPr>
            <w:tcW w:w="1527" w:type="dxa"/>
            <w:vMerge/>
          </w:tcPr>
          <w:p w14:paraId="77DB2F9B" w14:textId="77777777" w:rsidR="007466DB" w:rsidRPr="00FF6FD1" w:rsidRDefault="007466DB" w:rsidP="00F51E79">
            <w:pPr>
              <w:pStyle w:val="NormalWeb"/>
              <w:spacing w:before="0" w:beforeAutospacing="0" w:after="0" w:afterAutospacing="0"/>
              <w:jc w:val="center"/>
              <w:rPr>
                <w:i/>
                <w:iCs/>
                <w:lang w:val="en-GB"/>
              </w:rPr>
            </w:pPr>
          </w:p>
        </w:tc>
        <w:tc>
          <w:tcPr>
            <w:tcW w:w="1342" w:type="dxa"/>
            <w:vMerge/>
          </w:tcPr>
          <w:p w14:paraId="2EBE35D6" w14:textId="77777777" w:rsidR="007466DB" w:rsidRPr="00FF6FD1" w:rsidRDefault="007466DB" w:rsidP="00F51E79">
            <w:pPr>
              <w:pStyle w:val="NormalWeb"/>
              <w:spacing w:before="0" w:beforeAutospacing="0" w:after="0" w:afterAutospacing="0"/>
              <w:jc w:val="center"/>
              <w:rPr>
                <w:i/>
                <w:iCs/>
              </w:rPr>
            </w:pPr>
          </w:p>
        </w:tc>
      </w:tr>
      <w:tr w:rsidR="007466DB" w:rsidRPr="00FF6FD1" w14:paraId="79B342C1" w14:textId="77777777" w:rsidTr="00BA07FF">
        <w:trPr>
          <w:jc w:val="center"/>
        </w:trPr>
        <w:tc>
          <w:tcPr>
            <w:tcW w:w="3621" w:type="dxa"/>
          </w:tcPr>
          <w:p w14:paraId="4D4E4A26" w14:textId="13B900C9" w:rsidR="007466DB" w:rsidRPr="00FF6FD1" w:rsidRDefault="007466DB" w:rsidP="00F51E79">
            <w:pPr>
              <w:pStyle w:val="NormalWeb"/>
              <w:spacing w:before="0" w:beforeAutospacing="0" w:after="0" w:afterAutospacing="0"/>
              <w:ind w:firstLine="314"/>
              <w:rPr>
                <w:i/>
                <w:iCs/>
                <w:lang w:val="en-GB"/>
              </w:rPr>
            </w:pPr>
            <w:r w:rsidRPr="00FF6FD1">
              <w:rPr>
                <w:i/>
                <w:iCs/>
                <w:lang w:val="kk-KZ"/>
              </w:rPr>
              <w:t>Төмен қауіптілік</w:t>
            </w:r>
            <w:r w:rsidRPr="00FF6FD1">
              <w:rPr>
                <w:i/>
                <w:iCs/>
                <w:lang w:val="en-GB"/>
              </w:rPr>
              <w:t xml:space="preserve"> (0-4%)</w:t>
            </w:r>
          </w:p>
        </w:tc>
        <w:tc>
          <w:tcPr>
            <w:tcW w:w="1612" w:type="dxa"/>
          </w:tcPr>
          <w:p w14:paraId="4F7F80F9" w14:textId="77777777" w:rsidR="007466DB" w:rsidRPr="00FF6FD1" w:rsidRDefault="007466DB" w:rsidP="00F51E79">
            <w:pPr>
              <w:pStyle w:val="NormalWeb"/>
              <w:spacing w:before="0" w:beforeAutospacing="0" w:after="0" w:afterAutospacing="0"/>
              <w:jc w:val="both"/>
              <w:rPr>
                <w:lang w:val="en-GB"/>
              </w:rPr>
            </w:pPr>
            <w:r w:rsidRPr="00FF6FD1">
              <w:rPr>
                <w:lang w:val="en-GB"/>
              </w:rPr>
              <w:t>516 (81.6)</w:t>
            </w:r>
          </w:p>
        </w:tc>
        <w:tc>
          <w:tcPr>
            <w:tcW w:w="1505" w:type="dxa"/>
          </w:tcPr>
          <w:p w14:paraId="6983C33F" w14:textId="77777777" w:rsidR="007466DB" w:rsidRPr="00FF6FD1" w:rsidRDefault="007466DB" w:rsidP="00F51E79">
            <w:pPr>
              <w:pStyle w:val="NormalWeb"/>
              <w:spacing w:before="0" w:beforeAutospacing="0" w:after="0" w:afterAutospacing="0"/>
              <w:jc w:val="both"/>
              <w:rPr>
                <w:lang w:val="en-GB"/>
              </w:rPr>
            </w:pPr>
            <w:r w:rsidRPr="00FF6FD1">
              <w:rPr>
                <w:lang w:val="en-GB"/>
              </w:rPr>
              <w:t>466 (73.7)</w:t>
            </w:r>
          </w:p>
        </w:tc>
        <w:tc>
          <w:tcPr>
            <w:tcW w:w="1527" w:type="dxa"/>
          </w:tcPr>
          <w:p w14:paraId="7EE62C36" w14:textId="191196BF" w:rsidR="007466DB" w:rsidRPr="00BA07FF" w:rsidRDefault="00BA07FF" w:rsidP="00F51E79">
            <w:pPr>
              <w:pStyle w:val="NormalWeb"/>
              <w:spacing w:before="0" w:beforeAutospacing="0" w:after="0" w:afterAutospacing="0"/>
              <w:jc w:val="center"/>
              <w:rPr>
                <w:lang w:val="kk-KZ"/>
              </w:rPr>
            </w:pPr>
            <w:r>
              <w:rPr>
                <w:lang w:val="kk-KZ"/>
              </w:rPr>
              <w:t>-</w:t>
            </w:r>
          </w:p>
        </w:tc>
        <w:tc>
          <w:tcPr>
            <w:tcW w:w="1342" w:type="dxa"/>
          </w:tcPr>
          <w:p w14:paraId="5F3B1C23" w14:textId="52D0D728" w:rsidR="007466DB" w:rsidRPr="00BA07FF" w:rsidRDefault="00BA07FF" w:rsidP="00F51E79">
            <w:pPr>
              <w:pStyle w:val="NormalWeb"/>
              <w:spacing w:before="0" w:beforeAutospacing="0" w:after="0" w:afterAutospacing="0"/>
              <w:jc w:val="center"/>
              <w:rPr>
                <w:lang w:val="kk-KZ"/>
              </w:rPr>
            </w:pPr>
            <w:r>
              <w:rPr>
                <w:lang w:val="kk-KZ"/>
              </w:rPr>
              <w:t>-</w:t>
            </w:r>
          </w:p>
        </w:tc>
      </w:tr>
      <w:tr w:rsidR="007466DB" w:rsidRPr="00FF6FD1" w14:paraId="026A155A" w14:textId="77777777" w:rsidTr="00BA07FF">
        <w:trPr>
          <w:jc w:val="center"/>
        </w:trPr>
        <w:tc>
          <w:tcPr>
            <w:tcW w:w="3621" w:type="dxa"/>
          </w:tcPr>
          <w:p w14:paraId="6D14D05C" w14:textId="6DA6939E" w:rsidR="007466DB" w:rsidRPr="00FF6FD1" w:rsidRDefault="007466DB" w:rsidP="00F51E79">
            <w:pPr>
              <w:pStyle w:val="NormalWeb"/>
              <w:spacing w:before="0" w:beforeAutospacing="0" w:after="0" w:afterAutospacing="0"/>
              <w:ind w:firstLine="314"/>
              <w:rPr>
                <w:i/>
                <w:iCs/>
                <w:lang w:val="en-GB"/>
              </w:rPr>
            </w:pPr>
            <w:r w:rsidRPr="00FF6FD1">
              <w:rPr>
                <w:i/>
                <w:iCs/>
                <w:lang w:val="kk-KZ"/>
              </w:rPr>
              <w:t>Орта қауіптілік</w:t>
            </w:r>
            <w:r w:rsidRPr="00FF6FD1">
              <w:rPr>
                <w:i/>
                <w:iCs/>
                <w:lang w:val="en-GB"/>
              </w:rPr>
              <w:t xml:space="preserve"> (4-9%)</w:t>
            </w:r>
          </w:p>
        </w:tc>
        <w:tc>
          <w:tcPr>
            <w:tcW w:w="1612" w:type="dxa"/>
          </w:tcPr>
          <w:p w14:paraId="528A4924" w14:textId="77777777" w:rsidR="007466DB" w:rsidRPr="00FF6FD1" w:rsidRDefault="007466DB" w:rsidP="00F51E79">
            <w:pPr>
              <w:pStyle w:val="NormalWeb"/>
              <w:spacing w:before="0" w:beforeAutospacing="0" w:after="0" w:afterAutospacing="0"/>
              <w:jc w:val="both"/>
              <w:rPr>
                <w:lang w:val="en-GB"/>
              </w:rPr>
            </w:pPr>
            <w:r w:rsidRPr="00FF6FD1">
              <w:rPr>
                <w:lang w:val="en-GB"/>
              </w:rPr>
              <w:t>100 (15.8)</w:t>
            </w:r>
          </w:p>
        </w:tc>
        <w:tc>
          <w:tcPr>
            <w:tcW w:w="1505" w:type="dxa"/>
          </w:tcPr>
          <w:p w14:paraId="1E24BD53" w14:textId="77777777" w:rsidR="007466DB" w:rsidRPr="00FF6FD1" w:rsidRDefault="007466DB" w:rsidP="00F51E79">
            <w:pPr>
              <w:pStyle w:val="NormalWeb"/>
              <w:spacing w:before="0" w:beforeAutospacing="0" w:after="0" w:afterAutospacing="0"/>
              <w:jc w:val="both"/>
              <w:rPr>
                <w:lang w:val="en-GB"/>
              </w:rPr>
            </w:pPr>
            <w:r w:rsidRPr="00FF6FD1">
              <w:rPr>
                <w:lang w:val="en-GB"/>
              </w:rPr>
              <w:t>138 (21.8)</w:t>
            </w:r>
          </w:p>
        </w:tc>
        <w:tc>
          <w:tcPr>
            <w:tcW w:w="1527" w:type="dxa"/>
          </w:tcPr>
          <w:p w14:paraId="027FEB6D" w14:textId="77777777" w:rsidR="007466DB" w:rsidRPr="00FF6FD1" w:rsidRDefault="007466DB" w:rsidP="00F51E79">
            <w:pPr>
              <w:pStyle w:val="NormalWeb"/>
              <w:spacing w:before="0" w:beforeAutospacing="0" w:after="0" w:afterAutospacing="0"/>
              <w:jc w:val="center"/>
            </w:pPr>
            <w:r w:rsidRPr="00FF6FD1">
              <w:t>0.996</w:t>
            </w:r>
          </w:p>
        </w:tc>
        <w:tc>
          <w:tcPr>
            <w:tcW w:w="1342" w:type="dxa"/>
          </w:tcPr>
          <w:p w14:paraId="00777903" w14:textId="77777777" w:rsidR="007466DB" w:rsidRPr="00FF6FD1" w:rsidRDefault="007466DB" w:rsidP="00F51E79">
            <w:pPr>
              <w:pStyle w:val="NormalWeb"/>
              <w:spacing w:before="0" w:beforeAutospacing="0" w:after="0" w:afterAutospacing="0"/>
              <w:jc w:val="center"/>
            </w:pPr>
            <w:r w:rsidRPr="00FF6FD1">
              <w:t>0.054</w:t>
            </w:r>
          </w:p>
        </w:tc>
      </w:tr>
      <w:tr w:rsidR="007466DB" w:rsidRPr="00FF6FD1" w14:paraId="5F9C4160" w14:textId="77777777" w:rsidTr="00BA07FF">
        <w:trPr>
          <w:jc w:val="center"/>
        </w:trPr>
        <w:tc>
          <w:tcPr>
            <w:tcW w:w="3621" w:type="dxa"/>
          </w:tcPr>
          <w:p w14:paraId="3AC1DD14" w14:textId="57287519" w:rsidR="007466DB" w:rsidRPr="00FF6FD1" w:rsidRDefault="007466DB" w:rsidP="00F51E79">
            <w:pPr>
              <w:pStyle w:val="NormalWeb"/>
              <w:spacing w:before="0" w:beforeAutospacing="0" w:after="0" w:afterAutospacing="0"/>
              <w:ind w:firstLine="314"/>
              <w:jc w:val="both"/>
              <w:rPr>
                <w:i/>
                <w:iCs/>
                <w:lang w:val="en-GB"/>
              </w:rPr>
            </w:pPr>
            <w:r w:rsidRPr="00FF6FD1">
              <w:rPr>
                <w:i/>
                <w:iCs/>
                <w:lang w:val="kk-KZ"/>
              </w:rPr>
              <w:t>Жоғары қауіптілік</w:t>
            </w:r>
            <w:r w:rsidRPr="00FF6FD1">
              <w:rPr>
                <w:i/>
                <w:iCs/>
                <w:lang w:val="en-GB"/>
              </w:rPr>
              <w:t xml:space="preserve"> (≥10%)</w:t>
            </w:r>
          </w:p>
        </w:tc>
        <w:tc>
          <w:tcPr>
            <w:tcW w:w="1612" w:type="dxa"/>
          </w:tcPr>
          <w:p w14:paraId="3A4B289C" w14:textId="77777777" w:rsidR="007466DB" w:rsidRPr="00FF6FD1" w:rsidRDefault="007466DB" w:rsidP="00F51E79">
            <w:pPr>
              <w:pStyle w:val="NormalWeb"/>
              <w:spacing w:before="0" w:beforeAutospacing="0" w:after="0" w:afterAutospacing="0"/>
              <w:jc w:val="both"/>
              <w:rPr>
                <w:lang w:val="en-GB"/>
              </w:rPr>
            </w:pPr>
            <w:r w:rsidRPr="00FF6FD1">
              <w:rPr>
                <w:lang w:val="en-GB"/>
              </w:rPr>
              <w:t>16 (2.5)</w:t>
            </w:r>
          </w:p>
        </w:tc>
        <w:tc>
          <w:tcPr>
            <w:tcW w:w="1505" w:type="dxa"/>
          </w:tcPr>
          <w:p w14:paraId="7061AB48" w14:textId="77777777" w:rsidR="007466DB" w:rsidRPr="00FF6FD1" w:rsidRDefault="007466DB" w:rsidP="00F51E79">
            <w:pPr>
              <w:pStyle w:val="NormalWeb"/>
              <w:spacing w:before="0" w:beforeAutospacing="0" w:after="0" w:afterAutospacing="0"/>
              <w:jc w:val="both"/>
            </w:pPr>
            <w:r w:rsidRPr="00FF6FD1">
              <w:rPr>
                <w:lang w:val="en-GB"/>
              </w:rPr>
              <w:t>28 (4.4)</w:t>
            </w:r>
          </w:p>
        </w:tc>
        <w:tc>
          <w:tcPr>
            <w:tcW w:w="1527" w:type="dxa"/>
          </w:tcPr>
          <w:p w14:paraId="6DF4D55A" w14:textId="77777777" w:rsidR="007466DB" w:rsidRPr="00FF6FD1" w:rsidRDefault="007466DB" w:rsidP="00F51E79">
            <w:pPr>
              <w:pStyle w:val="NormalWeb"/>
              <w:spacing w:before="0" w:beforeAutospacing="0" w:after="0" w:afterAutospacing="0"/>
              <w:jc w:val="center"/>
            </w:pPr>
          </w:p>
        </w:tc>
        <w:tc>
          <w:tcPr>
            <w:tcW w:w="1342" w:type="dxa"/>
          </w:tcPr>
          <w:p w14:paraId="64A9C29F" w14:textId="77777777" w:rsidR="007466DB" w:rsidRPr="00FF6FD1" w:rsidRDefault="007466DB" w:rsidP="00F51E79">
            <w:pPr>
              <w:pStyle w:val="NormalWeb"/>
              <w:spacing w:before="0" w:beforeAutospacing="0" w:after="0" w:afterAutospacing="0"/>
              <w:jc w:val="center"/>
            </w:pPr>
          </w:p>
        </w:tc>
      </w:tr>
      <w:tr w:rsidR="007466DB" w:rsidRPr="00FF6FD1" w14:paraId="11271B4B" w14:textId="77777777" w:rsidTr="00BA07FF">
        <w:trPr>
          <w:jc w:val="center"/>
        </w:trPr>
        <w:tc>
          <w:tcPr>
            <w:tcW w:w="3621" w:type="dxa"/>
          </w:tcPr>
          <w:p w14:paraId="0884E422" w14:textId="77777777" w:rsidR="007466DB" w:rsidRPr="00FF6FD1" w:rsidRDefault="007466DB" w:rsidP="00F51E79">
            <w:pPr>
              <w:pStyle w:val="NormalWeb"/>
              <w:spacing w:before="0" w:beforeAutospacing="0" w:after="0" w:afterAutospacing="0"/>
              <w:jc w:val="both"/>
              <w:rPr>
                <w:bCs/>
                <w:i/>
                <w:iCs/>
                <w:lang w:val="en-GB"/>
              </w:rPr>
            </w:pPr>
            <w:r w:rsidRPr="00FF6FD1">
              <w:rPr>
                <w:bCs/>
              </w:rPr>
              <w:t>PROCAM</w:t>
            </w:r>
          </w:p>
        </w:tc>
        <w:tc>
          <w:tcPr>
            <w:tcW w:w="1612" w:type="dxa"/>
          </w:tcPr>
          <w:p w14:paraId="6D30A12C" w14:textId="77777777" w:rsidR="007466DB" w:rsidRPr="00FF6FD1" w:rsidRDefault="007466DB" w:rsidP="00F51E79">
            <w:pPr>
              <w:pStyle w:val="NormalWeb"/>
              <w:spacing w:before="0" w:beforeAutospacing="0" w:after="0" w:afterAutospacing="0"/>
              <w:jc w:val="both"/>
            </w:pPr>
            <w:r w:rsidRPr="00FF6FD1">
              <w:rPr>
                <w:i/>
                <w:iCs/>
                <w:lang w:val="en-GB"/>
              </w:rPr>
              <w:t>n</w:t>
            </w:r>
            <w:r w:rsidRPr="00FF6FD1">
              <w:rPr>
                <w:lang w:val="en-GB"/>
              </w:rPr>
              <w:t xml:space="preserve"> (%)</w:t>
            </w:r>
          </w:p>
        </w:tc>
        <w:tc>
          <w:tcPr>
            <w:tcW w:w="1505" w:type="dxa"/>
          </w:tcPr>
          <w:p w14:paraId="7DA4175B" w14:textId="77777777" w:rsidR="007466DB" w:rsidRPr="00FF6FD1" w:rsidRDefault="007466DB" w:rsidP="00F51E79">
            <w:pPr>
              <w:pStyle w:val="NormalWeb"/>
              <w:spacing w:before="0" w:beforeAutospacing="0" w:after="0" w:afterAutospacing="0"/>
              <w:jc w:val="both"/>
            </w:pPr>
            <w:r w:rsidRPr="00FF6FD1">
              <w:rPr>
                <w:i/>
                <w:iCs/>
                <w:lang w:val="en-GB"/>
              </w:rPr>
              <w:t>n</w:t>
            </w:r>
            <w:r w:rsidRPr="00FF6FD1">
              <w:rPr>
                <w:lang w:val="en-GB"/>
              </w:rPr>
              <w:t xml:space="preserve"> (%)</w:t>
            </w:r>
          </w:p>
        </w:tc>
        <w:tc>
          <w:tcPr>
            <w:tcW w:w="1527" w:type="dxa"/>
          </w:tcPr>
          <w:p w14:paraId="1B21005D" w14:textId="77777777" w:rsidR="007466DB" w:rsidRPr="00FF6FD1" w:rsidRDefault="007466DB" w:rsidP="00F51E79">
            <w:pPr>
              <w:pStyle w:val="NormalWeb"/>
              <w:spacing w:before="0" w:beforeAutospacing="0" w:after="0" w:afterAutospacing="0"/>
              <w:jc w:val="center"/>
              <w:rPr>
                <w:i/>
                <w:iCs/>
              </w:rPr>
            </w:pPr>
          </w:p>
        </w:tc>
        <w:tc>
          <w:tcPr>
            <w:tcW w:w="1342" w:type="dxa"/>
          </w:tcPr>
          <w:p w14:paraId="5C179E77" w14:textId="77777777" w:rsidR="007466DB" w:rsidRPr="00FF6FD1" w:rsidRDefault="007466DB" w:rsidP="00F51E79">
            <w:pPr>
              <w:pStyle w:val="NormalWeb"/>
              <w:spacing w:before="0" w:beforeAutospacing="0" w:after="0" w:afterAutospacing="0"/>
              <w:jc w:val="center"/>
              <w:rPr>
                <w:i/>
                <w:iCs/>
              </w:rPr>
            </w:pPr>
          </w:p>
        </w:tc>
      </w:tr>
      <w:tr w:rsidR="007466DB" w:rsidRPr="00FF6FD1" w14:paraId="3A204D96" w14:textId="77777777" w:rsidTr="00BA07FF">
        <w:trPr>
          <w:jc w:val="center"/>
        </w:trPr>
        <w:tc>
          <w:tcPr>
            <w:tcW w:w="3621" w:type="dxa"/>
          </w:tcPr>
          <w:p w14:paraId="244EBA7B" w14:textId="67C490AB" w:rsidR="007466DB" w:rsidRPr="00FF6FD1" w:rsidRDefault="007466DB" w:rsidP="00F51E79">
            <w:pPr>
              <w:pStyle w:val="NormalWeb"/>
              <w:spacing w:before="0" w:beforeAutospacing="0" w:after="0" w:afterAutospacing="0"/>
              <w:ind w:firstLine="314"/>
              <w:jc w:val="both"/>
              <w:rPr>
                <w:i/>
                <w:iCs/>
                <w:lang w:val="en-GB"/>
              </w:rPr>
            </w:pPr>
            <w:r w:rsidRPr="00FF6FD1">
              <w:rPr>
                <w:i/>
                <w:iCs/>
                <w:lang w:val="kk-KZ"/>
              </w:rPr>
              <w:t>Төмен қауіптілік</w:t>
            </w:r>
            <w:r w:rsidRPr="00FF6FD1">
              <w:rPr>
                <w:i/>
                <w:iCs/>
                <w:lang w:val="en-GB"/>
              </w:rPr>
              <w:t xml:space="preserve"> (0-10%)</w:t>
            </w:r>
          </w:p>
        </w:tc>
        <w:tc>
          <w:tcPr>
            <w:tcW w:w="1612" w:type="dxa"/>
          </w:tcPr>
          <w:p w14:paraId="7B54B6EE" w14:textId="77777777" w:rsidR="007466DB" w:rsidRPr="00FF6FD1" w:rsidRDefault="007466DB" w:rsidP="00F51E79">
            <w:pPr>
              <w:pStyle w:val="NormalWeb"/>
              <w:spacing w:before="0" w:beforeAutospacing="0" w:after="0" w:afterAutospacing="0"/>
              <w:jc w:val="both"/>
              <w:rPr>
                <w:lang w:val="en-GB"/>
              </w:rPr>
            </w:pPr>
            <w:r w:rsidRPr="00FF6FD1">
              <w:rPr>
                <w:lang w:val="en-GB"/>
              </w:rPr>
              <w:t>585 (92.6)</w:t>
            </w:r>
          </w:p>
        </w:tc>
        <w:tc>
          <w:tcPr>
            <w:tcW w:w="1505" w:type="dxa"/>
          </w:tcPr>
          <w:p w14:paraId="7BFAB5C7" w14:textId="77777777" w:rsidR="007466DB" w:rsidRPr="00FF6FD1" w:rsidRDefault="007466DB" w:rsidP="00F51E79">
            <w:pPr>
              <w:pStyle w:val="NormalWeb"/>
              <w:spacing w:before="0" w:beforeAutospacing="0" w:after="0" w:afterAutospacing="0"/>
              <w:jc w:val="both"/>
            </w:pPr>
            <w:r w:rsidRPr="00FF6FD1">
              <w:rPr>
                <w:lang w:val="en-GB"/>
              </w:rPr>
              <w:t>535 (84.7)</w:t>
            </w:r>
          </w:p>
        </w:tc>
        <w:tc>
          <w:tcPr>
            <w:tcW w:w="1527" w:type="dxa"/>
          </w:tcPr>
          <w:p w14:paraId="5C1C9418" w14:textId="77777777" w:rsidR="007466DB" w:rsidRPr="00FF6FD1" w:rsidRDefault="007466DB" w:rsidP="00F51E79">
            <w:pPr>
              <w:pStyle w:val="NormalWeb"/>
              <w:spacing w:before="0" w:beforeAutospacing="0" w:after="0" w:afterAutospacing="0"/>
              <w:jc w:val="center"/>
            </w:pPr>
          </w:p>
        </w:tc>
        <w:tc>
          <w:tcPr>
            <w:tcW w:w="1342" w:type="dxa"/>
          </w:tcPr>
          <w:p w14:paraId="4F6A3FD9" w14:textId="77777777" w:rsidR="007466DB" w:rsidRPr="00FF6FD1" w:rsidRDefault="007466DB" w:rsidP="00F51E79">
            <w:pPr>
              <w:pStyle w:val="NormalWeb"/>
              <w:spacing w:before="0" w:beforeAutospacing="0" w:after="0" w:afterAutospacing="0"/>
              <w:jc w:val="center"/>
            </w:pPr>
          </w:p>
        </w:tc>
      </w:tr>
      <w:tr w:rsidR="007466DB" w:rsidRPr="00FF6FD1" w14:paraId="2E948A9A" w14:textId="77777777" w:rsidTr="00BA07FF">
        <w:trPr>
          <w:jc w:val="center"/>
        </w:trPr>
        <w:tc>
          <w:tcPr>
            <w:tcW w:w="3621" w:type="dxa"/>
          </w:tcPr>
          <w:p w14:paraId="044D4099" w14:textId="2D2CA498" w:rsidR="007466DB" w:rsidRPr="00FF6FD1" w:rsidRDefault="007466DB" w:rsidP="00F51E79">
            <w:pPr>
              <w:pStyle w:val="NormalWeb"/>
              <w:spacing w:before="0" w:beforeAutospacing="0" w:after="0" w:afterAutospacing="0"/>
              <w:ind w:firstLine="314"/>
              <w:rPr>
                <w:i/>
                <w:iCs/>
                <w:lang w:val="en-GB"/>
              </w:rPr>
            </w:pPr>
            <w:r w:rsidRPr="00FF6FD1">
              <w:rPr>
                <w:i/>
                <w:iCs/>
                <w:lang w:val="kk-KZ"/>
              </w:rPr>
              <w:t xml:space="preserve">Орта қауіптілік </w:t>
            </w:r>
            <w:r w:rsidRPr="00FF6FD1">
              <w:rPr>
                <w:i/>
                <w:iCs/>
                <w:lang w:val="en-GB"/>
              </w:rPr>
              <w:t>(10-20%)</w:t>
            </w:r>
          </w:p>
        </w:tc>
        <w:tc>
          <w:tcPr>
            <w:tcW w:w="1612" w:type="dxa"/>
          </w:tcPr>
          <w:p w14:paraId="22B3DD8A" w14:textId="77777777" w:rsidR="007466DB" w:rsidRPr="00FF6FD1" w:rsidRDefault="007466DB" w:rsidP="00F51E79">
            <w:pPr>
              <w:pStyle w:val="NormalWeb"/>
              <w:spacing w:before="0" w:beforeAutospacing="0" w:after="0" w:afterAutospacing="0"/>
              <w:jc w:val="both"/>
              <w:rPr>
                <w:lang w:val="en-GB"/>
              </w:rPr>
            </w:pPr>
            <w:r w:rsidRPr="00FF6FD1">
              <w:rPr>
                <w:lang w:val="en-GB"/>
              </w:rPr>
              <w:t>29 (4.6)</w:t>
            </w:r>
          </w:p>
        </w:tc>
        <w:tc>
          <w:tcPr>
            <w:tcW w:w="1505" w:type="dxa"/>
          </w:tcPr>
          <w:p w14:paraId="6946B432" w14:textId="77777777" w:rsidR="007466DB" w:rsidRPr="00FF6FD1" w:rsidRDefault="007466DB" w:rsidP="00F51E79">
            <w:pPr>
              <w:pStyle w:val="NormalWeb"/>
              <w:spacing w:before="0" w:beforeAutospacing="0" w:after="0" w:afterAutospacing="0"/>
              <w:jc w:val="both"/>
              <w:rPr>
                <w:lang w:val="en-GB"/>
              </w:rPr>
            </w:pPr>
            <w:r w:rsidRPr="00FF6FD1">
              <w:rPr>
                <w:lang w:val="en-GB"/>
              </w:rPr>
              <w:t>77 (12.2)</w:t>
            </w:r>
          </w:p>
        </w:tc>
        <w:tc>
          <w:tcPr>
            <w:tcW w:w="1527" w:type="dxa"/>
          </w:tcPr>
          <w:p w14:paraId="587BE3CA" w14:textId="77777777" w:rsidR="007466DB" w:rsidRPr="00FF6FD1" w:rsidRDefault="007466DB" w:rsidP="00F51E79">
            <w:pPr>
              <w:pStyle w:val="NormalWeb"/>
              <w:spacing w:before="0" w:beforeAutospacing="0" w:after="0" w:afterAutospacing="0"/>
              <w:jc w:val="center"/>
              <w:rPr>
                <w:lang w:val="en-GB"/>
              </w:rPr>
            </w:pPr>
            <w:r w:rsidRPr="00FF6FD1">
              <w:t>0.99</w:t>
            </w:r>
            <w:r w:rsidRPr="00FF6FD1">
              <w:rPr>
                <w:lang w:val="en-GB"/>
              </w:rPr>
              <w:t>7</w:t>
            </w:r>
          </w:p>
        </w:tc>
        <w:tc>
          <w:tcPr>
            <w:tcW w:w="1342" w:type="dxa"/>
          </w:tcPr>
          <w:p w14:paraId="23DE9F5D" w14:textId="77777777" w:rsidR="007466DB" w:rsidRPr="00FF6FD1" w:rsidRDefault="007466DB" w:rsidP="00F51E79">
            <w:pPr>
              <w:pStyle w:val="NormalWeb"/>
              <w:spacing w:before="0" w:beforeAutospacing="0" w:after="0" w:afterAutospacing="0"/>
              <w:jc w:val="center"/>
            </w:pPr>
            <w:r w:rsidRPr="00FF6FD1">
              <w:t>0.053</w:t>
            </w:r>
          </w:p>
        </w:tc>
      </w:tr>
      <w:tr w:rsidR="007466DB" w:rsidRPr="00FF6FD1" w14:paraId="6CCCE997" w14:textId="77777777" w:rsidTr="00BA07FF">
        <w:trPr>
          <w:jc w:val="center"/>
        </w:trPr>
        <w:tc>
          <w:tcPr>
            <w:tcW w:w="3621" w:type="dxa"/>
          </w:tcPr>
          <w:p w14:paraId="13960B4B" w14:textId="01124855" w:rsidR="007466DB" w:rsidRPr="00FF6FD1" w:rsidRDefault="007466DB" w:rsidP="00F51E79">
            <w:pPr>
              <w:pStyle w:val="NormalWeb"/>
              <w:spacing w:before="0" w:beforeAutospacing="0" w:after="0" w:afterAutospacing="0"/>
              <w:ind w:firstLine="314"/>
              <w:jc w:val="both"/>
              <w:rPr>
                <w:i/>
                <w:iCs/>
              </w:rPr>
            </w:pPr>
            <w:r w:rsidRPr="00FF6FD1">
              <w:rPr>
                <w:i/>
                <w:iCs/>
                <w:lang w:val="kk-KZ"/>
              </w:rPr>
              <w:t>Жоғары қауіптілік</w:t>
            </w:r>
            <w:r w:rsidRPr="00FF6FD1">
              <w:rPr>
                <w:i/>
                <w:iCs/>
                <w:lang w:val="en-GB"/>
              </w:rPr>
              <w:t xml:space="preserve"> (&gt;20%)</w:t>
            </w:r>
          </w:p>
        </w:tc>
        <w:tc>
          <w:tcPr>
            <w:tcW w:w="1612" w:type="dxa"/>
          </w:tcPr>
          <w:p w14:paraId="7E3BEB73" w14:textId="77777777" w:rsidR="007466DB" w:rsidRPr="00FF6FD1" w:rsidRDefault="007466DB" w:rsidP="00F51E79">
            <w:pPr>
              <w:pStyle w:val="NormalWeb"/>
              <w:spacing w:before="0" w:beforeAutospacing="0" w:after="0" w:afterAutospacing="0"/>
              <w:jc w:val="both"/>
              <w:rPr>
                <w:lang w:val="en-GB"/>
              </w:rPr>
            </w:pPr>
            <w:r w:rsidRPr="00FF6FD1">
              <w:rPr>
                <w:lang w:val="en-GB"/>
              </w:rPr>
              <w:t>18 (2.8)</w:t>
            </w:r>
          </w:p>
        </w:tc>
        <w:tc>
          <w:tcPr>
            <w:tcW w:w="1505" w:type="dxa"/>
          </w:tcPr>
          <w:p w14:paraId="5BC48540" w14:textId="77777777" w:rsidR="007466DB" w:rsidRPr="00FF6FD1" w:rsidRDefault="007466DB" w:rsidP="00F51E79">
            <w:pPr>
              <w:pStyle w:val="NormalWeb"/>
              <w:spacing w:before="0" w:beforeAutospacing="0" w:after="0" w:afterAutospacing="0"/>
              <w:jc w:val="both"/>
            </w:pPr>
            <w:r w:rsidRPr="00FF6FD1">
              <w:rPr>
                <w:lang w:val="en-GB"/>
              </w:rPr>
              <w:t>20 (3.2)</w:t>
            </w:r>
          </w:p>
        </w:tc>
        <w:tc>
          <w:tcPr>
            <w:tcW w:w="1527" w:type="dxa"/>
          </w:tcPr>
          <w:p w14:paraId="1D38C670" w14:textId="77777777" w:rsidR="007466DB" w:rsidRPr="00FF6FD1" w:rsidRDefault="007466DB" w:rsidP="00F51E79">
            <w:pPr>
              <w:pStyle w:val="NormalWeb"/>
              <w:spacing w:before="0" w:beforeAutospacing="0" w:after="0" w:afterAutospacing="0"/>
              <w:jc w:val="center"/>
            </w:pPr>
          </w:p>
        </w:tc>
        <w:tc>
          <w:tcPr>
            <w:tcW w:w="1342" w:type="dxa"/>
          </w:tcPr>
          <w:p w14:paraId="26217687" w14:textId="77777777" w:rsidR="007466DB" w:rsidRPr="00FF6FD1" w:rsidRDefault="007466DB" w:rsidP="00F51E79">
            <w:pPr>
              <w:pStyle w:val="NormalWeb"/>
              <w:spacing w:before="0" w:beforeAutospacing="0" w:after="0" w:afterAutospacing="0"/>
              <w:jc w:val="center"/>
            </w:pPr>
          </w:p>
        </w:tc>
      </w:tr>
      <w:tr w:rsidR="007466DB" w:rsidRPr="00FF6FD1" w14:paraId="07CCFBE8" w14:textId="77777777" w:rsidTr="00BA07FF">
        <w:trPr>
          <w:jc w:val="center"/>
        </w:trPr>
        <w:tc>
          <w:tcPr>
            <w:tcW w:w="3621" w:type="dxa"/>
          </w:tcPr>
          <w:p w14:paraId="0C2A29D0" w14:textId="77777777" w:rsidR="007466DB" w:rsidRPr="00FF6FD1" w:rsidRDefault="007466DB" w:rsidP="00F51E79">
            <w:pPr>
              <w:pStyle w:val="NormalWeb"/>
              <w:spacing w:before="0" w:beforeAutospacing="0" w:after="0" w:afterAutospacing="0"/>
              <w:jc w:val="both"/>
              <w:rPr>
                <w:bCs/>
                <w:i/>
                <w:iCs/>
              </w:rPr>
            </w:pPr>
            <w:proofErr w:type="spellStart"/>
            <w:r w:rsidRPr="00FF6FD1">
              <w:rPr>
                <w:bCs/>
              </w:rPr>
              <w:t>Framingham</w:t>
            </w:r>
            <w:proofErr w:type="spellEnd"/>
          </w:p>
        </w:tc>
        <w:tc>
          <w:tcPr>
            <w:tcW w:w="1612" w:type="dxa"/>
          </w:tcPr>
          <w:p w14:paraId="4892D007" w14:textId="77777777" w:rsidR="007466DB" w:rsidRPr="00FF6FD1" w:rsidRDefault="007466DB" w:rsidP="00F51E79">
            <w:pPr>
              <w:pStyle w:val="NormalWeb"/>
              <w:spacing w:before="0" w:beforeAutospacing="0" w:after="0" w:afterAutospacing="0"/>
              <w:jc w:val="both"/>
            </w:pPr>
            <w:r w:rsidRPr="00FF6FD1">
              <w:rPr>
                <w:i/>
                <w:iCs/>
                <w:lang w:val="en-GB"/>
              </w:rPr>
              <w:t>n</w:t>
            </w:r>
            <w:r w:rsidRPr="00FF6FD1">
              <w:rPr>
                <w:lang w:val="en-GB"/>
              </w:rPr>
              <w:t xml:space="preserve"> (%)</w:t>
            </w:r>
          </w:p>
        </w:tc>
        <w:tc>
          <w:tcPr>
            <w:tcW w:w="1505" w:type="dxa"/>
          </w:tcPr>
          <w:p w14:paraId="4343709D" w14:textId="77777777" w:rsidR="007466DB" w:rsidRPr="00FF6FD1" w:rsidRDefault="007466DB" w:rsidP="00F51E79">
            <w:pPr>
              <w:pStyle w:val="NormalWeb"/>
              <w:spacing w:before="0" w:beforeAutospacing="0" w:after="0" w:afterAutospacing="0"/>
              <w:jc w:val="both"/>
            </w:pPr>
            <w:r w:rsidRPr="00FF6FD1">
              <w:rPr>
                <w:i/>
                <w:iCs/>
                <w:lang w:val="en-GB"/>
              </w:rPr>
              <w:t>n</w:t>
            </w:r>
            <w:r w:rsidRPr="00FF6FD1">
              <w:rPr>
                <w:lang w:val="en-GB"/>
              </w:rPr>
              <w:t xml:space="preserve"> (%)</w:t>
            </w:r>
          </w:p>
        </w:tc>
        <w:tc>
          <w:tcPr>
            <w:tcW w:w="1527" w:type="dxa"/>
          </w:tcPr>
          <w:p w14:paraId="0D44093C" w14:textId="77777777" w:rsidR="007466DB" w:rsidRPr="00FF6FD1" w:rsidRDefault="007466DB" w:rsidP="00F51E79">
            <w:pPr>
              <w:pStyle w:val="NormalWeb"/>
              <w:spacing w:before="0" w:beforeAutospacing="0" w:after="0" w:afterAutospacing="0"/>
              <w:jc w:val="center"/>
              <w:rPr>
                <w:i/>
                <w:iCs/>
              </w:rPr>
            </w:pPr>
          </w:p>
        </w:tc>
        <w:tc>
          <w:tcPr>
            <w:tcW w:w="1342" w:type="dxa"/>
          </w:tcPr>
          <w:p w14:paraId="0623003E" w14:textId="77777777" w:rsidR="007466DB" w:rsidRPr="00FF6FD1" w:rsidRDefault="007466DB" w:rsidP="00F51E79">
            <w:pPr>
              <w:pStyle w:val="NormalWeb"/>
              <w:spacing w:before="0" w:beforeAutospacing="0" w:after="0" w:afterAutospacing="0"/>
              <w:jc w:val="center"/>
              <w:rPr>
                <w:i/>
                <w:iCs/>
              </w:rPr>
            </w:pPr>
          </w:p>
        </w:tc>
      </w:tr>
      <w:tr w:rsidR="007466DB" w:rsidRPr="00FF6FD1" w14:paraId="7CF2D211" w14:textId="77777777" w:rsidTr="00BA07FF">
        <w:trPr>
          <w:jc w:val="center"/>
        </w:trPr>
        <w:tc>
          <w:tcPr>
            <w:tcW w:w="3621" w:type="dxa"/>
          </w:tcPr>
          <w:p w14:paraId="5DE89B4B" w14:textId="364AEE17" w:rsidR="007466DB" w:rsidRPr="00FF6FD1" w:rsidRDefault="007466DB" w:rsidP="00F51E79">
            <w:pPr>
              <w:pStyle w:val="NormalWeb"/>
              <w:spacing w:before="0" w:beforeAutospacing="0" w:after="0" w:afterAutospacing="0"/>
              <w:ind w:firstLine="314"/>
              <w:jc w:val="both"/>
              <w:rPr>
                <w:i/>
                <w:iCs/>
                <w:lang w:val="en-GB"/>
              </w:rPr>
            </w:pPr>
            <w:r w:rsidRPr="00FF6FD1">
              <w:rPr>
                <w:i/>
                <w:iCs/>
                <w:lang w:val="kk-KZ"/>
              </w:rPr>
              <w:t>Төмен қауіптілік</w:t>
            </w:r>
            <w:r w:rsidRPr="00FF6FD1">
              <w:rPr>
                <w:i/>
                <w:iCs/>
                <w:lang w:val="en-GB"/>
              </w:rPr>
              <w:t xml:space="preserve"> (0-10%)</w:t>
            </w:r>
          </w:p>
        </w:tc>
        <w:tc>
          <w:tcPr>
            <w:tcW w:w="1612" w:type="dxa"/>
          </w:tcPr>
          <w:p w14:paraId="3F9A65F0" w14:textId="77777777" w:rsidR="007466DB" w:rsidRPr="00FF6FD1" w:rsidRDefault="007466DB" w:rsidP="00F51E79">
            <w:pPr>
              <w:pStyle w:val="NormalWeb"/>
              <w:spacing w:before="0" w:beforeAutospacing="0" w:after="0" w:afterAutospacing="0"/>
              <w:jc w:val="both"/>
              <w:rPr>
                <w:lang w:val="en-GB"/>
              </w:rPr>
            </w:pPr>
            <w:r w:rsidRPr="00FF6FD1">
              <w:rPr>
                <w:lang w:val="en-GB"/>
              </w:rPr>
              <w:t>554 (87.7)</w:t>
            </w:r>
          </w:p>
        </w:tc>
        <w:tc>
          <w:tcPr>
            <w:tcW w:w="1505" w:type="dxa"/>
          </w:tcPr>
          <w:p w14:paraId="21456BED" w14:textId="77777777" w:rsidR="007466DB" w:rsidRPr="00FF6FD1" w:rsidRDefault="007466DB" w:rsidP="00F51E79">
            <w:pPr>
              <w:pStyle w:val="NormalWeb"/>
              <w:spacing w:before="0" w:beforeAutospacing="0" w:after="0" w:afterAutospacing="0"/>
              <w:jc w:val="both"/>
            </w:pPr>
            <w:r w:rsidRPr="00FF6FD1">
              <w:rPr>
                <w:lang w:val="en-GB"/>
              </w:rPr>
              <w:t>515 (81.5)</w:t>
            </w:r>
          </w:p>
        </w:tc>
        <w:tc>
          <w:tcPr>
            <w:tcW w:w="1527" w:type="dxa"/>
          </w:tcPr>
          <w:p w14:paraId="7F4A1E5D" w14:textId="77777777" w:rsidR="007466DB" w:rsidRPr="00FF6FD1" w:rsidRDefault="007466DB" w:rsidP="00F51E79">
            <w:pPr>
              <w:pStyle w:val="NormalWeb"/>
              <w:spacing w:before="0" w:beforeAutospacing="0" w:after="0" w:afterAutospacing="0"/>
              <w:jc w:val="center"/>
            </w:pPr>
          </w:p>
        </w:tc>
        <w:tc>
          <w:tcPr>
            <w:tcW w:w="1342" w:type="dxa"/>
          </w:tcPr>
          <w:p w14:paraId="597BC9A0" w14:textId="77777777" w:rsidR="007466DB" w:rsidRPr="00FF6FD1" w:rsidRDefault="007466DB" w:rsidP="00F51E79">
            <w:pPr>
              <w:pStyle w:val="NormalWeb"/>
              <w:spacing w:before="0" w:beforeAutospacing="0" w:after="0" w:afterAutospacing="0"/>
              <w:jc w:val="center"/>
            </w:pPr>
          </w:p>
        </w:tc>
      </w:tr>
      <w:tr w:rsidR="007466DB" w:rsidRPr="00FF6FD1" w14:paraId="0DF288E6" w14:textId="77777777" w:rsidTr="00BA07FF">
        <w:trPr>
          <w:jc w:val="center"/>
        </w:trPr>
        <w:tc>
          <w:tcPr>
            <w:tcW w:w="3621" w:type="dxa"/>
          </w:tcPr>
          <w:p w14:paraId="0A71D94E" w14:textId="15FC6D29" w:rsidR="007466DB" w:rsidRPr="00FF6FD1" w:rsidRDefault="007466DB" w:rsidP="00F51E79">
            <w:pPr>
              <w:pStyle w:val="NormalWeb"/>
              <w:spacing w:before="0" w:beforeAutospacing="0" w:after="0" w:afterAutospacing="0"/>
              <w:ind w:firstLine="314"/>
              <w:rPr>
                <w:i/>
                <w:iCs/>
                <w:lang w:val="en-GB"/>
              </w:rPr>
            </w:pPr>
            <w:r w:rsidRPr="00FF6FD1">
              <w:rPr>
                <w:i/>
                <w:iCs/>
                <w:lang w:val="kk-KZ"/>
              </w:rPr>
              <w:t xml:space="preserve">Орта қауіптілік </w:t>
            </w:r>
            <w:r w:rsidRPr="00FF6FD1">
              <w:rPr>
                <w:i/>
                <w:iCs/>
                <w:lang w:val="en-GB"/>
              </w:rPr>
              <w:t>(10-20%)</w:t>
            </w:r>
          </w:p>
        </w:tc>
        <w:tc>
          <w:tcPr>
            <w:tcW w:w="1612" w:type="dxa"/>
          </w:tcPr>
          <w:p w14:paraId="4CAA3404" w14:textId="77777777" w:rsidR="007466DB" w:rsidRPr="00FF6FD1" w:rsidRDefault="007466DB" w:rsidP="00F51E79">
            <w:pPr>
              <w:pStyle w:val="NormalWeb"/>
              <w:spacing w:before="0" w:beforeAutospacing="0" w:after="0" w:afterAutospacing="0"/>
              <w:jc w:val="both"/>
              <w:rPr>
                <w:lang w:val="en-GB"/>
              </w:rPr>
            </w:pPr>
            <w:r w:rsidRPr="00FF6FD1">
              <w:rPr>
                <w:lang w:val="en-GB"/>
              </w:rPr>
              <w:t>48 (7.6)</w:t>
            </w:r>
          </w:p>
        </w:tc>
        <w:tc>
          <w:tcPr>
            <w:tcW w:w="1505" w:type="dxa"/>
          </w:tcPr>
          <w:p w14:paraId="389A5D83" w14:textId="77777777" w:rsidR="007466DB" w:rsidRPr="00FF6FD1" w:rsidRDefault="007466DB" w:rsidP="00F51E79">
            <w:pPr>
              <w:pStyle w:val="NormalWeb"/>
              <w:spacing w:before="0" w:beforeAutospacing="0" w:after="0" w:afterAutospacing="0"/>
              <w:jc w:val="both"/>
              <w:rPr>
                <w:lang w:val="en-GB"/>
              </w:rPr>
            </w:pPr>
            <w:r w:rsidRPr="00FF6FD1">
              <w:rPr>
                <w:lang w:val="en-GB"/>
              </w:rPr>
              <w:t>56 (8.9)</w:t>
            </w:r>
          </w:p>
        </w:tc>
        <w:tc>
          <w:tcPr>
            <w:tcW w:w="1527" w:type="dxa"/>
          </w:tcPr>
          <w:p w14:paraId="15023F30" w14:textId="77777777" w:rsidR="007466DB" w:rsidRPr="00FF6FD1" w:rsidRDefault="007466DB" w:rsidP="00F51E79">
            <w:pPr>
              <w:pStyle w:val="NormalWeb"/>
              <w:spacing w:before="0" w:beforeAutospacing="0" w:after="0" w:afterAutospacing="0"/>
              <w:jc w:val="center"/>
            </w:pPr>
            <w:r w:rsidRPr="00FF6FD1">
              <w:t>0.999</w:t>
            </w:r>
          </w:p>
        </w:tc>
        <w:tc>
          <w:tcPr>
            <w:tcW w:w="1342" w:type="dxa"/>
          </w:tcPr>
          <w:p w14:paraId="123ECAB0" w14:textId="77777777" w:rsidR="007466DB" w:rsidRPr="00FF6FD1" w:rsidRDefault="007466DB" w:rsidP="00F51E79">
            <w:pPr>
              <w:pStyle w:val="NormalWeb"/>
              <w:spacing w:before="0" w:beforeAutospacing="0" w:after="0" w:afterAutospacing="0"/>
              <w:jc w:val="center"/>
            </w:pPr>
            <w:r w:rsidRPr="00FF6FD1">
              <w:t>0.025</w:t>
            </w:r>
          </w:p>
        </w:tc>
      </w:tr>
      <w:tr w:rsidR="007466DB" w:rsidRPr="00FF6FD1" w14:paraId="010BC7C3" w14:textId="77777777" w:rsidTr="00BA07FF">
        <w:trPr>
          <w:jc w:val="center"/>
        </w:trPr>
        <w:tc>
          <w:tcPr>
            <w:tcW w:w="3621" w:type="dxa"/>
          </w:tcPr>
          <w:p w14:paraId="2C7A938E" w14:textId="48B14A46" w:rsidR="007466DB" w:rsidRPr="00FF6FD1" w:rsidRDefault="007466DB" w:rsidP="00F51E79">
            <w:pPr>
              <w:pStyle w:val="NormalWeb"/>
              <w:spacing w:before="0" w:beforeAutospacing="0" w:after="0" w:afterAutospacing="0"/>
              <w:ind w:firstLine="314"/>
              <w:jc w:val="both"/>
              <w:rPr>
                <w:i/>
                <w:iCs/>
              </w:rPr>
            </w:pPr>
            <w:r w:rsidRPr="00FF6FD1">
              <w:rPr>
                <w:i/>
                <w:iCs/>
                <w:lang w:val="kk-KZ"/>
              </w:rPr>
              <w:t>Жоғары қауіптілік</w:t>
            </w:r>
            <w:r w:rsidRPr="00FF6FD1">
              <w:rPr>
                <w:i/>
                <w:iCs/>
                <w:lang w:val="en-GB"/>
              </w:rPr>
              <w:t xml:space="preserve"> (&gt;20%)</w:t>
            </w:r>
          </w:p>
        </w:tc>
        <w:tc>
          <w:tcPr>
            <w:tcW w:w="1612" w:type="dxa"/>
          </w:tcPr>
          <w:p w14:paraId="757B8AAB" w14:textId="77777777" w:rsidR="007466DB" w:rsidRPr="00FF6FD1" w:rsidRDefault="007466DB" w:rsidP="00F51E79">
            <w:pPr>
              <w:pStyle w:val="NormalWeb"/>
              <w:spacing w:before="0" w:beforeAutospacing="0" w:after="0" w:afterAutospacing="0"/>
              <w:jc w:val="both"/>
              <w:rPr>
                <w:lang w:val="en-GB"/>
              </w:rPr>
            </w:pPr>
            <w:r w:rsidRPr="00FF6FD1">
              <w:rPr>
                <w:lang w:val="en-GB"/>
              </w:rPr>
              <w:t>30 (4.7)</w:t>
            </w:r>
          </w:p>
        </w:tc>
        <w:tc>
          <w:tcPr>
            <w:tcW w:w="1505" w:type="dxa"/>
          </w:tcPr>
          <w:p w14:paraId="1F83CB64" w14:textId="77777777" w:rsidR="007466DB" w:rsidRPr="00FF6FD1" w:rsidRDefault="007466DB" w:rsidP="00F51E79">
            <w:pPr>
              <w:pStyle w:val="NormalWeb"/>
              <w:spacing w:before="0" w:beforeAutospacing="0" w:after="0" w:afterAutospacing="0"/>
              <w:jc w:val="both"/>
            </w:pPr>
            <w:r w:rsidRPr="00FF6FD1">
              <w:rPr>
                <w:lang w:val="en-GB"/>
              </w:rPr>
              <w:t>61 (9.6)</w:t>
            </w:r>
          </w:p>
        </w:tc>
        <w:tc>
          <w:tcPr>
            <w:tcW w:w="1527" w:type="dxa"/>
          </w:tcPr>
          <w:p w14:paraId="1E1E8C2E" w14:textId="77777777" w:rsidR="007466DB" w:rsidRPr="00FF6FD1" w:rsidRDefault="007466DB" w:rsidP="00F51E79">
            <w:pPr>
              <w:pStyle w:val="NormalWeb"/>
              <w:spacing w:before="0" w:beforeAutospacing="0" w:after="0" w:afterAutospacing="0"/>
              <w:jc w:val="center"/>
            </w:pPr>
          </w:p>
        </w:tc>
        <w:tc>
          <w:tcPr>
            <w:tcW w:w="1342" w:type="dxa"/>
          </w:tcPr>
          <w:p w14:paraId="14F473D1" w14:textId="77777777" w:rsidR="007466DB" w:rsidRPr="00FF6FD1" w:rsidRDefault="007466DB" w:rsidP="00F51E79">
            <w:pPr>
              <w:pStyle w:val="NormalWeb"/>
              <w:spacing w:before="0" w:beforeAutospacing="0" w:after="0" w:afterAutospacing="0"/>
              <w:jc w:val="center"/>
            </w:pPr>
          </w:p>
        </w:tc>
      </w:tr>
      <w:bookmarkEnd w:id="5"/>
    </w:tbl>
    <w:p w14:paraId="68FB2F7B" w14:textId="77777777" w:rsidR="007466DB" w:rsidRPr="009E4FC1" w:rsidRDefault="007466DB" w:rsidP="00F51E79">
      <w:pPr>
        <w:jc w:val="both"/>
        <w:rPr>
          <w:sz w:val="28"/>
          <w:lang w:val="kk-KZ"/>
        </w:rPr>
      </w:pPr>
    </w:p>
    <w:p w14:paraId="6D8C1E29" w14:textId="77777777" w:rsidR="00BA07FF" w:rsidRPr="009E4FC1" w:rsidRDefault="00BA07FF" w:rsidP="00BA07FF">
      <w:pPr>
        <w:ind w:firstLine="709"/>
        <w:jc w:val="both"/>
        <w:rPr>
          <w:sz w:val="28"/>
          <w:lang w:val="kk-KZ"/>
        </w:rPr>
      </w:pPr>
      <w:r w:rsidRPr="009E4FC1">
        <w:rPr>
          <w:sz w:val="28"/>
          <w:lang w:val="kk-KZ"/>
        </w:rPr>
        <w:t xml:space="preserve">ЖҚЖА қауіптілігін анықтауда қолданылатын үш шкаланың көрсеткіштері арасындағы Пирсонның корреляция коэффициенттері 8-кестеде </w:t>
      </w:r>
      <w:r w:rsidRPr="009E4FC1">
        <w:rPr>
          <w:sz w:val="28"/>
          <w:lang w:val="kk-KZ"/>
        </w:rPr>
        <w:lastRenderedPageBreak/>
        <w:t xml:space="preserve">көрсетілген. </w:t>
      </w:r>
      <w:r>
        <w:rPr>
          <w:sz w:val="28"/>
          <w:lang w:val="kk-KZ"/>
        </w:rPr>
        <w:t>Статистикалық өңдеулер нәтижесі б</w:t>
      </w:r>
      <w:r w:rsidRPr="009E4FC1">
        <w:rPr>
          <w:sz w:val="28"/>
          <w:lang w:val="kk-KZ"/>
        </w:rPr>
        <w:t>арлық қауіптілік шкалалары</w:t>
      </w:r>
      <w:r>
        <w:rPr>
          <w:sz w:val="28"/>
          <w:lang w:val="kk-KZ"/>
        </w:rPr>
        <w:t>ның</w:t>
      </w:r>
      <w:r w:rsidRPr="009E4FC1">
        <w:rPr>
          <w:sz w:val="28"/>
          <w:lang w:val="kk-KZ"/>
        </w:rPr>
        <w:t xml:space="preserve"> бір-бірімен айтарлықтай корреляция жасай</w:t>
      </w:r>
      <w:r>
        <w:rPr>
          <w:sz w:val="28"/>
          <w:lang w:val="kk-KZ"/>
        </w:rPr>
        <w:t>тындығын белгіледі</w:t>
      </w:r>
      <w:r w:rsidRPr="009E4FC1">
        <w:rPr>
          <w:sz w:val="28"/>
          <w:lang w:val="kk-KZ"/>
        </w:rPr>
        <w:t>. Корреляция деңгейі барлық шкалалар үшін 0,996-0,999 диапазонында болып, p-мәні бойынша ≤ 0,05 көрсеткіші сақталынды. Сондай-ақ, 2012-ші жылдан 2020-шы жылға дейінгі аралықта төмен қауіптілік деңгейінен орташа қауіптілік деңгейі, және орташа қауіптілік деңгейінен жоғары қауіптілік деңгейіне қарай көшу тенденциясының орын алғандығы көрінеді. Атап айтқанда, SCORE шкаласындағы жоғары қатерліліктің үлесі 2012-ші жылғы 2,5%-дан</w:t>
      </w:r>
      <w:r>
        <w:rPr>
          <w:sz w:val="28"/>
          <w:lang w:val="kk-KZ"/>
        </w:rPr>
        <w:t>,</w:t>
      </w:r>
      <w:r w:rsidRPr="009E4FC1">
        <w:rPr>
          <w:sz w:val="28"/>
          <w:lang w:val="kk-KZ"/>
        </w:rPr>
        <w:t xml:space="preserve"> 2020-шы жылға қарай 4,4%-ға дейін өсті. Сол сияқты, бұл үрдіс PROCAM және Framingham қауіптілік шкалаларында да анықталды.</w:t>
      </w:r>
    </w:p>
    <w:p w14:paraId="4C30F8E1" w14:textId="1A7A3401" w:rsidR="00F37E68" w:rsidRPr="009E4FC1" w:rsidRDefault="007466DB" w:rsidP="00BA07FF">
      <w:pPr>
        <w:ind w:firstLine="709"/>
        <w:jc w:val="both"/>
        <w:rPr>
          <w:sz w:val="28"/>
          <w:lang w:val="kk-KZ"/>
        </w:rPr>
      </w:pPr>
      <w:r w:rsidRPr="009E4FC1">
        <w:rPr>
          <w:sz w:val="28"/>
          <w:lang w:val="kk-KZ"/>
        </w:rPr>
        <w:t>Алкоголь</w:t>
      </w:r>
      <w:r w:rsidR="00781272" w:rsidRPr="009E4FC1">
        <w:rPr>
          <w:sz w:val="28"/>
          <w:lang w:val="kk-KZ"/>
        </w:rPr>
        <w:t xml:space="preserve"> өнімдерін қолдану, </w:t>
      </w:r>
      <w:r w:rsidRPr="009E4FC1">
        <w:rPr>
          <w:sz w:val="28"/>
          <w:lang w:val="kk-KZ"/>
        </w:rPr>
        <w:t>темекі шегу</w:t>
      </w:r>
      <w:r w:rsidR="00781272" w:rsidRPr="009E4FC1">
        <w:rPr>
          <w:sz w:val="28"/>
          <w:lang w:val="kk-KZ"/>
        </w:rPr>
        <w:t xml:space="preserve">шілік </w:t>
      </w:r>
      <w:r w:rsidR="0013783F">
        <w:rPr>
          <w:sz w:val="28"/>
          <w:szCs w:val="28"/>
          <w:shd w:val="clear" w:color="auto" w:fill="FFFFFF"/>
          <w:lang w:val="kk-KZ"/>
        </w:rPr>
        <w:t>статусы</w:t>
      </w:r>
      <w:r w:rsidRPr="009E4FC1">
        <w:rPr>
          <w:sz w:val="28"/>
          <w:lang w:val="kk-KZ"/>
        </w:rPr>
        <w:t xml:space="preserve">, </w:t>
      </w:r>
      <w:r w:rsidR="00781272" w:rsidRPr="009E4FC1">
        <w:rPr>
          <w:sz w:val="28"/>
          <w:lang w:val="kk-KZ"/>
        </w:rPr>
        <w:t xml:space="preserve">анамнезінде </w:t>
      </w:r>
      <w:r w:rsidRPr="009E4FC1">
        <w:rPr>
          <w:sz w:val="28"/>
          <w:lang w:val="kk-KZ"/>
        </w:rPr>
        <w:t>жүрек-қан тамырлары ауруларының болуы</w:t>
      </w:r>
      <w:r w:rsidR="009D44F4" w:rsidRPr="009E4FC1">
        <w:rPr>
          <w:sz w:val="28"/>
          <w:lang w:val="kk-KZ"/>
        </w:rPr>
        <w:t>,</w:t>
      </w:r>
      <w:r w:rsidRPr="009E4FC1">
        <w:rPr>
          <w:sz w:val="28"/>
          <w:lang w:val="kk-KZ"/>
        </w:rPr>
        <w:t xml:space="preserve"> және</w:t>
      </w:r>
      <w:r w:rsidR="009D44F4" w:rsidRPr="009E4FC1">
        <w:rPr>
          <w:sz w:val="28"/>
          <w:lang w:val="kk-KZ"/>
        </w:rPr>
        <w:t xml:space="preserve"> ДМИ көрсеткіштері</w:t>
      </w:r>
      <w:r w:rsidRPr="009E4FC1">
        <w:rPr>
          <w:sz w:val="28"/>
          <w:lang w:val="kk-KZ"/>
        </w:rPr>
        <w:t xml:space="preserve"> </w:t>
      </w:r>
      <w:r w:rsidR="009D44F4" w:rsidRPr="009E4FC1">
        <w:rPr>
          <w:sz w:val="28"/>
          <w:lang w:val="kk-KZ"/>
        </w:rPr>
        <w:t xml:space="preserve">ЖҚЖА қауіп факторларының </w:t>
      </w:r>
      <w:r w:rsidR="00EF5307">
        <w:rPr>
          <w:sz w:val="28"/>
          <w:lang w:val="kk-KZ"/>
        </w:rPr>
        <w:t>арасында</w:t>
      </w:r>
      <w:r w:rsidR="00781272" w:rsidRPr="009E4FC1">
        <w:rPr>
          <w:sz w:val="28"/>
          <w:lang w:val="kk-KZ"/>
        </w:rPr>
        <w:t xml:space="preserve"> негізгі орын алуына байланысты</w:t>
      </w:r>
      <w:r w:rsidR="009D44F4" w:rsidRPr="009E4FC1">
        <w:rPr>
          <w:sz w:val="28"/>
          <w:lang w:val="kk-KZ"/>
        </w:rPr>
        <w:t xml:space="preserve">, </w:t>
      </w:r>
      <w:r w:rsidRPr="009E4FC1">
        <w:rPr>
          <w:sz w:val="28"/>
          <w:lang w:val="kk-KZ"/>
        </w:rPr>
        <w:t xml:space="preserve">олардың SCORE, PROCAM және Framingham </w:t>
      </w:r>
      <w:r w:rsidR="009D44F4" w:rsidRPr="009E4FC1">
        <w:rPr>
          <w:sz w:val="28"/>
          <w:lang w:val="kk-KZ"/>
        </w:rPr>
        <w:t>шкалаларының көрсеткіштеріне</w:t>
      </w:r>
      <w:r w:rsidR="00781272" w:rsidRPr="009E4FC1">
        <w:rPr>
          <w:sz w:val="28"/>
          <w:lang w:val="kk-KZ"/>
        </w:rPr>
        <w:t xml:space="preserve"> деген</w:t>
      </w:r>
      <w:r w:rsidRPr="009E4FC1">
        <w:rPr>
          <w:sz w:val="28"/>
          <w:lang w:val="kk-KZ"/>
        </w:rPr>
        <w:t xml:space="preserve"> байланысы түзетілген R</w:t>
      </w:r>
      <w:r w:rsidRPr="009E4FC1">
        <w:rPr>
          <w:sz w:val="28"/>
          <w:vertAlign w:val="superscript"/>
          <w:lang w:val="kk-KZ"/>
        </w:rPr>
        <w:t>2</w:t>
      </w:r>
      <w:r w:rsidRPr="009E4FC1">
        <w:rPr>
          <w:sz w:val="28"/>
          <w:lang w:val="kk-KZ"/>
        </w:rPr>
        <w:t xml:space="preserve"> көмегімен есептелді (</w:t>
      </w:r>
      <w:r w:rsidR="00781272" w:rsidRPr="009E4FC1">
        <w:rPr>
          <w:sz w:val="28"/>
          <w:lang w:val="kk-KZ"/>
        </w:rPr>
        <w:t>9</w:t>
      </w:r>
      <w:r w:rsidRPr="009E4FC1">
        <w:rPr>
          <w:sz w:val="28"/>
          <w:lang w:val="kk-KZ"/>
        </w:rPr>
        <w:t xml:space="preserve">-кесте). Ең күшті </w:t>
      </w:r>
      <w:r w:rsidR="009D44F4" w:rsidRPr="009E4FC1">
        <w:rPr>
          <w:sz w:val="28"/>
          <w:lang w:val="kk-KZ"/>
        </w:rPr>
        <w:t>байланыс</w:t>
      </w:r>
      <w:r w:rsidRPr="009E4FC1">
        <w:rPr>
          <w:sz w:val="28"/>
          <w:lang w:val="kk-KZ"/>
        </w:rPr>
        <w:t xml:space="preserve"> алкоголь </w:t>
      </w:r>
      <w:r w:rsidR="00781272" w:rsidRPr="009E4FC1">
        <w:rPr>
          <w:sz w:val="28"/>
          <w:lang w:val="kk-KZ"/>
        </w:rPr>
        <w:t>өнімдерін қолдану</w:t>
      </w:r>
      <w:r w:rsidR="009D44F4" w:rsidRPr="009E4FC1">
        <w:rPr>
          <w:sz w:val="28"/>
          <w:lang w:val="kk-KZ"/>
        </w:rPr>
        <w:t xml:space="preserve"> мен</w:t>
      </w:r>
      <w:r w:rsidRPr="009E4FC1">
        <w:rPr>
          <w:sz w:val="28"/>
          <w:lang w:val="kk-KZ"/>
        </w:rPr>
        <w:t xml:space="preserve"> PROCAM</w:t>
      </w:r>
      <w:r w:rsidR="00914EAC">
        <w:rPr>
          <w:sz w:val="28"/>
          <w:lang w:val="kk-KZ"/>
        </w:rPr>
        <w:t xml:space="preserve"> </w:t>
      </w:r>
      <w:r w:rsidR="00914EAC" w:rsidRPr="00914EAC">
        <w:rPr>
          <w:sz w:val="28"/>
          <w:lang w:val="kk-KZ"/>
        </w:rPr>
        <w:t xml:space="preserve">қауіптілік шкалалары </w:t>
      </w:r>
      <w:r w:rsidR="009D44F4" w:rsidRPr="009E4FC1">
        <w:rPr>
          <w:sz w:val="28"/>
          <w:lang w:val="kk-KZ"/>
        </w:rPr>
        <w:t>арасында</w:t>
      </w:r>
      <w:r w:rsidRPr="009E4FC1">
        <w:rPr>
          <w:sz w:val="28"/>
          <w:lang w:val="kk-KZ"/>
        </w:rPr>
        <w:t xml:space="preserve"> байқалды, ал </w:t>
      </w:r>
      <w:r w:rsidR="009D44F4" w:rsidRPr="009E4FC1">
        <w:rPr>
          <w:sz w:val="28"/>
          <w:lang w:val="kk-KZ"/>
        </w:rPr>
        <w:t>ДМИ</w:t>
      </w:r>
      <w:r w:rsidRPr="009E4FC1">
        <w:rPr>
          <w:sz w:val="28"/>
          <w:lang w:val="kk-KZ"/>
        </w:rPr>
        <w:t xml:space="preserve"> осы төрт </w:t>
      </w:r>
      <w:r w:rsidR="00016CFF" w:rsidRPr="009E4FC1">
        <w:rPr>
          <w:sz w:val="28"/>
          <w:lang w:val="kk-KZ"/>
        </w:rPr>
        <w:t xml:space="preserve">негізгі қауіп факторларының </w:t>
      </w:r>
      <w:r w:rsidRPr="009E4FC1">
        <w:rPr>
          <w:sz w:val="28"/>
          <w:lang w:val="kk-KZ"/>
        </w:rPr>
        <w:t>ішінде</w:t>
      </w:r>
      <w:r w:rsidR="00016CFF" w:rsidRPr="009E4FC1">
        <w:rPr>
          <w:sz w:val="28"/>
          <w:lang w:val="kk-KZ"/>
        </w:rPr>
        <w:t>гі</w:t>
      </w:r>
      <w:r w:rsidRPr="009E4FC1">
        <w:rPr>
          <w:sz w:val="28"/>
          <w:lang w:val="kk-KZ"/>
        </w:rPr>
        <w:t xml:space="preserve"> ең әлсіз </w:t>
      </w:r>
      <w:r w:rsidR="00781272" w:rsidRPr="009E4FC1">
        <w:rPr>
          <w:sz w:val="28"/>
          <w:lang w:val="kk-KZ"/>
        </w:rPr>
        <w:t>байланыс түзетіндігімен ерекшелінді</w:t>
      </w:r>
      <w:r w:rsidRPr="009E4FC1">
        <w:rPr>
          <w:sz w:val="28"/>
          <w:lang w:val="kk-KZ"/>
        </w:rPr>
        <w:t xml:space="preserve"> (SCORE </w:t>
      </w:r>
      <w:r w:rsidR="00016CFF" w:rsidRPr="009E4FC1">
        <w:rPr>
          <w:sz w:val="28"/>
          <w:lang w:val="kk-KZ"/>
        </w:rPr>
        <w:t>шкаласы үшін</w:t>
      </w:r>
      <w:r w:rsidRPr="009E4FC1">
        <w:rPr>
          <w:sz w:val="28"/>
          <w:lang w:val="kk-KZ"/>
        </w:rPr>
        <w:t xml:space="preserve"> 0</w:t>
      </w:r>
      <w:r w:rsidR="00781272" w:rsidRPr="009E4FC1">
        <w:rPr>
          <w:sz w:val="28"/>
          <w:lang w:val="kk-KZ"/>
        </w:rPr>
        <w:t>,</w:t>
      </w:r>
      <w:r w:rsidRPr="009E4FC1">
        <w:rPr>
          <w:sz w:val="28"/>
          <w:lang w:val="kk-KZ"/>
        </w:rPr>
        <w:t>9448</w:t>
      </w:r>
      <w:r w:rsidR="00016CFF" w:rsidRPr="009E4FC1">
        <w:rPr>
          <w:sz w:val="28"/>
          <w:lang w:val="kk-KZ"/>
        </w:rPr>
        <w:t xml:space="preserve"> құрады</w:t>
      </w:r>
      <w:r w:rsidRPr="009E4FC1">
        <w:rPr>
          <w:sz w:val="28"/>
          <w:lang w:val="kk-KZ"/>
        </w:rPr>
        <w:t>).</w:t>
      </w:r>
    </w:p>
    <w:p w14:paraId="0F7F90EA" w14:textId="77777777" w:rsidR="005225B7" w:rsidRPr="009E4FC1" w:rsidRDefault="005225B7" w:rsidP="00F51E79">
      <w:pPr>
        <w:ind w:firstLine="720"/>
        <w:jc w:val="both"/>
        <w:rPr>
          <w:sz w:val="28"/>
          <w:lang w:val="kk-KZ"/>
        </w:rPr>
      </w:pPr>
    </w:p>
    <w:p w14:paraId="3407A17D" w14:textId="085E81F9" w:rsidR="00016CFF" w:rsidRPr="00FF6FD1" w:rsidRDefault="00BA07FF" w:rsidP="00F51E79">
      <w:pPr>
        <w:jc w:val="both"/>
        <w:rPr>
          <w:bCs/>
          <w:sz w:val="28"/>
          <w:lang w:val="kk-KZ"/>
        </w:rPr>
      </w:pPr>
      <w:r>
        <w:rPr>
          <w:bCs/>
          <w:sz w:val="28"/>
          <w:lang w:val="kk-KZ"/>
        </w:rPr>
        <w:t xml:space="preserve">Кетсе </w:t>
      </w:r>
      <w:r w:rsidR="00EC4134" w:rsidRPr="00FF6FD1">
        <w:rPr>
          <w:bCs/>
          <w:sz w:val="28"/>
          <w:lang w:val="kk-KZ"/>
        </w:rPr>
        <w:t>9</w:t>
      </w:r>
      <w:r>
        <w:rPr>
          <w:bCs/>
          <w:sz w:val="28"/>
          <w:lang w:val="kk-KZ"/>
        </w:rPr>
        <w:t xml:space="preserve"> – </w:t>
      </w:r>
      <w:r w:rsidR="00016CFF" w:rsidRPr="00FF6FD1">
        <w:rPr>
          <w:bCs/>
          <w:sz w:val="28"/>
          <w:lang w:val="kk-KZ"/>
        </w:rPr>
        <w:t>SCORE, PROCAM және Framingham қауіптілік шкалалары мен ЖҚЖА негізгі қауіп фа</w:t>
      </w:r>
      <w:r w:rsidR="003802AB" w:rsidRPr="00FF6FD1">
        <w:rPr>
          <w:bCs/>
          <w:sz w:val="28"/>
          <w:lang w:val="kk-KZ"/>
        </w:rPr>
        <w:t>к</w:t>
      </w:r>
      <w:r w:rsidR="00016CFF" w:rsidRPr="00FF6FD1">
        <w:rPr>
          <w:bCs/>
          <w:sz w:val="28"/>
          <w:lang w:val="kk-KZ"/>
        </w:rPr>
        <w:t>торлары арасындағы байланыс</w:t>
      </w:r>
    </w:p>
    <w:p w14:paraId="4C22B992" w14:textId="77777777" w:rsidR="00016CFF" w:rsidRPr="00BA07FF" w:rsidRDefault="00016CFF" w:rsidP="00F51E79">
      <w:pPr>
        <w:ind w:firstLine="720"/>
        <w:jc w:val="center"/>
        <w:rPr>
          <w:sz w:val="16"/>
          <w:szCs w:val="16"/>
          <w:lang w:val="kk-KZ"/>
        </w:rPr>
      </w:pP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559"/>
        <w:gridCol w:w="1559"/>
        <w:gridCol w:w="2121"/>
      </w:tblGrid>
      <w:tr w:rsidR="00016CFF" w:rsidRPr="00FF6FD1" w14:paraId="41203A4F" w14:textId="77777777" w:rsidTr="00BA07FF">
        <w:trPr>
          <w:jc w:val="center"/>
        </w:trPr>
        <w:tc>
          <w:tcPr>
            <w:tcW w:w="4390" w:type="dxa"/>
            <w:vMerge w:val="restart"/>
            <w:vAlign w:val="center"/>
          </w:tcPr>
          <w:p w14:paraId="16C304E3" w14:textId="703E27C6" w:rsidR="00016CFF" w:rsidRPr="00FF6FD1" w:rsidRDefault="00016CFF" w:rsidP="00BA07FF">
            <w:pPr>
              <w:jc w:val="center"/>
              <w:rPr>
                <w:bCs/>
                <w:sz w:val="24"/>
                <w:szCs w:val="24"/>
                <w:lang w:val="kk-KZ"/>
              </w:rPr>
            </w:pPr>
            <w:r w:rsidRPr="00FF6FD1">
              <w:rPr>
                <w:bCs/>
                <w:sz w:val="24"/>
                <w:szCs w:val="24"/>
                <w:lang w:val="kk-KZ"/>
              </w:rPr>
              <w:t>Қауіп факторлары</w:t>
            </w:r>
          </w:p>
        </w:tc>
        <w:tc>
          <w:tcPr>
            <w:tcW w:w="5239" w:type="dxa"/>
            <w:gridSpan w:val="3"/>
            <w:vAlign w:val="center"/>
          </w:tcPr>
          <w:p w14:paraId="529F377B" w14:textId="4195800A" w:rsidR="00016CFF" w:rsidRPr="00FF6FD1" w:rsidRDefault="00016CFF" w:rsidP="00BA07FF">
            <w:pPr>
              <w:jc w:val="center"/>
              <w:rPr>
                <w:bCs/>
                <w:sz w:val="24"/>
                <w:szCs w:val="24"/>
                <w:lang w:val="en-GB"/>
              </w:rPr>
            </w:pPr>
            <w:r w:rsidRPr="00FF6FD1">
              <w:rPr>
                <w:bCs/>
                <w:sz w:val="24"/>
                <w:szCs w:val="24"/>
                <w:lang w:val="kk-KZ"/>
              </w:rPr>
              <w:t>Түзетілген</w:t>
            </w:r>
            <w:r w:rsidRPr="00FF6FD1">
              <w:rPr>
                <w:bCs/>
                <w:sz w:val="24"/>
                <w:szCs w:val="24"/>
                <w:lang w:val="en-GB"/>
              </w:rPr>
              <w:t xml:space="preserve"> R</w:t>
            </w:r>
            <w:r w:rsidRPr="00FF6FD1">
              <w:rPr>
                <w:bCs/>
                <w:sz w:val="24"/>
                <w:szCs w:val="24"/>
                <w:vertAlign w:val="superscript"/>
                <w:lang w:val="en-GB"/>
              </w:rPr>
              <w:t>2</w:t>
            </w:r>
          </w:p>
        </w:tc>
      </w:tr>
      <w:tr w:rsidR="00016CFF" w:rsidRPr="00FF6FD1" w14:paraId="7BC2BA90" w14:textId="77777777" w:rsidTr="00BA07FF">
        <w:trPr>
          <w:jc w:val="center"/>
        </w:trPr>
        <w:tc>
          <w:tcPr>
            <w:tcW w:w="4390" w:type="dxa"/>
            <w:vMerge/>
            <w:vAlign w:val="center"/>
          </w:tcPr>
          <w:p w14:paraId="0C69AD43" w14:textId="77777777" w:rsidR="00016CFF" w:rsidRPr="00FF6FD1" w:rsidRDefault="00016CFF" w:rsidP="00BA07FF">
            <w:pPr>
              <w:jc w:val="center"/>
              <w:rPr>
                <w:i/>
                <w:iCs/>
                <w:sz w:val="24"/>
                <w:szCs w:val="24"/>
              </w:rPr>
            </w:pPr>
          </w:p>
        </w:tc>
        <w:tc>
          <w:tcPr>
            <w:tcW w:w="1559" w:type="dxa"/>
            <w:vAlign w:val="center"/>
          </w:tcPr>
          <w:p w14:paraId="4D289E88" w14:textId="6988BFFD" w:rsidR="00016CFF" w:rsidRPr="00FF6FD1" w:rsidRDefault="00016CFF" w:rsidP="00BA07FF">
            <w:pPr>
              <w:jc w:val="center"/>
              <w:rPr>
                <w:bCs/>
                <w:sz w:val="24"/>
                <w:szCs w:val="24"/>
              </w:rPr>
            </w:pPr>
            <w:r w:rsidRPr="00FF6FD1">
              <w:rPr>
                <w:bCs/>
                <w:sz w:val="24"/>
                <w:szCs w:val="24"/>
                <w:lang w:val="en-GB"/>
              </w:rPr>
              <w:t>SCORE</w:t>
            </w:r>
          </w:p>
        </w:tc>
        <w:tc>
          <w:tcPr>
            <w:tcW w:w="1559" w:type="dxa"/>
            <w:vAlign w:val="center"/>
          </w:tcPr>
          <w:p w14:paraId="2A56B447" w14:textId="31AFE35A" w:rsidR="00016CFF" w:rsidRPr="00FF6FD1" w:rsidRDefault="00016CFF" w:rsidP="00BA07FF">
            <w:pPr>
              <w:jc w:val="center"/>
              <w:rPr>
                <w:bCs/>
                <w:sz w:val="24"/>
                <w:szCs w:val="24"/>
              </w:rPr>
            </w:pPr>
            <w:r w:rsidRPr="00FF6FD1">
              <w:rPr>
                <w:bCs/>
                <w:sz w:val="24"/>
                <w:szCs w:val="24"/>
                <w:lang w:val="en-GB"/>
              </w:rPr>
              <w:t>PROCAM</w:t>
            </w:r>
          </w:p>
        </w:tc>
        <w:tc>
          <w:tcPr>
            <w:tcW w:w="2121" w:type="dxa"/>
            <w:vAlign w:val="center"/>
          </w:tcPr>
          <w:p w14:paraId="5B4EDEB5" w14:textId="3E3A3DE7" w:rsidR="00016CFF" w:rsidRPr="00FF6FD1" w:rsidRDefault="00016CFF" w:rsidP="00BA07FF">
            <w:pPr>
              <w:jc w:val="center"/>
              <w:rPr>
                <w:bCs/>
                <w:sz w:val="24"/>
                <w:szCs w:val="24"/>
              </w:rPr>
            </w:pPr>
            <w:r w:rsidRPr="00FF6FD1">
              <w:rPr>
                <w:bCs/>
                <w:sz w:val="24"/>
                <w:szCs w:val="24"/>
                <w:lang w:val="en-GB"/>
              </w:rPr>
              <w:t>Framingham</w:t>
            </w:r>
          </w:p>
        </w:tc>
      </w:tr>
      <w:tr w:rsidR="00016CFF" w:rsidRPr="00FF6FD1" w14:paraId="33BA7557" w14:textId="77777777" w:rsidTr="00025714">
        <w:trPr>
          <w:trHeight w:val="60"/>
          <w:jc w:val="center"/>
        </w:trPr>
        <w:tc>
          <w:tcPr>
            <w:tcW w:w="4390" w:type="dxa"/>
          </w:tcPr>
          <w:p w14:paraId="787C2D55" w14:textId="1F3BD9B6" w:rsidR="00016CFF" w:rsidRPr="00FF6FD1" w:rsidRDefault="00016CFF" w:rsidP="00F51E79">
            <w:pPr>
              <w:pStyle w:val="NormalWeb"/>
              <w:spacing w:before="0" w:beforeAutospacing="0" w:after="0" w:afterAutospacing="0"/>
              <w:jc w:val="both"/>
              <w:rPr>
                <w:sz w:val="24"/>
                <w:szCs w:val="24"/>
                <w:lang w:val="kk-KZ"/>
              </w:rPr>
            </w:pPr>
            <w:r w:rsidRPr="00FF6FD1">
              <w:rPr>
                <w:sz w:val="24"/>
                <w:szCs w:val="24"/>
                <w:lang w:val="kk-KZ"/>
              </w:rPr>
              <w:t xml:space="preserve">Алкоголь </w:t>
            </w:r>
            <w:r w:rsidR="003802AB" w:rsidRPr="00FF6FD1">
              <w:rPr>
                <w:sz w:val="24"/>
                <w:szCs w:val="24"/>
                <w:lang w:val="kk-KZ"/>
              </w:rPr>
              <w:t>өнімдерін қолдану</w:t>
            </w:r>
          </w:p>
        </w:tc>
        <w:tc>
          <w:tcPr>
            <w:tcW w:w="1559" w:type="dxa"/>
            <w:vAlign w:val="center"/>
          </w:tcPr>
          <w:p w14:paraId="4EE3FC01" w14:textId="77777777" w:rsidR="00016CFF" w:rsidRPr="00FF6FD1" w:rsidRDefault="00016CFF" w:rsidP="00BA07FF">
            <w:pPr>
              <w:jc w:val="center"/>
              <w:rPr>
                <w:i/>
                <w:iCs/>
                <w:sz w:val="24"/>
                <w:szCs w:val="24"/>
              </w:rPr>
            </w:pPr>
            <w:r w:rsidRPr="00FF6FD1">
              <w:rPr>
                <w:i/>
                <w:iCs/>
                <w:sz w:val="24"/>
                <w:szCs w:val="24"/>
              </w:rPr>
              <w:t>.9979</w:t>
            </w:r>
          </w:p>
        </w:tc>
        <w:tc>
          <w:tcPr>
            <w:tcW w:w="1559" w:type="dxa"/>
            <w:vAlign w:val="center"/>
          </w:tcPr>
          <w:p w14:paraId="1B47A262" w14:textId="77777777" w:rsidR="00016CFF" w:rsidRPr="00FF6FD1" w:rsidRDefault="00016CFF" w:rsidP="00BA07FF">
            <w:pPr>
              <w:jc w:val="center"/>
              <w:rPr>
                <w:i/>
                <w:iCs/>
                <w:sz w:val="24"/>
                <w:szCs w:val="24"/>
                <w:lang w:val="en-GB"/>
              </w:rPr>
            </w:pPr>
            <w:r w:rsidRPr="00FF6FD1">
              <w:rPr>
                <w:i/>
                <w:iCs/>
                <w:sz w:val="24"/>
                <w:szCs w:val="24"/>
                <w:lang w:val="en-GB"/>
              </w:rPr>
              <w:t>1</w:t>
            </w:r>
          </w:p>
        </w:tc>
        <w:tc>
          <w:tcPr>
            <w:tcW w:w="2121" w:type="dxa"/>
            <w:vAlign w:val="center"/>
          </w:tcPr>
          <w:p w14:paraId="262D5249" w14:textId="77777777" w:rsidR="00016CFF" w:rsidRPr="00FF6FD1" w:rsidRDefault="00016CFF" w:rsidP="00BA07FF">
            <w:pPr>
              <w:jc w:val="center"/>
              <w:rPr>
                <w:i/>
                <w:iCs/>
                <w:sz w:val="24"/>
                <w:szCs w:val="24"/>
              </w:rPr>
            </w:pPr>
            <w:r w:rsidRPr="00FF6FD1">
              <w:rPr>
                <w:i/>
                <w:iCs/>
                <w:sz w:val="24"/>
                <w:szCs w:val="24"/>
              </w:rPr>
              <w:t>.9839</w:t>
            </w:r>
          </w:p>
        </w:tc>
      </w:tr>
      <w:tr w:rsidR="00016CFF" w:rsidRPr="00FF6FD1" w14:paraId="6332AAE9" w14:textId="77777777" w:rsidTr="00BA07FF">
        <w:trPr>
          <w:jc w:val="center"/>
        </w:trPr>
        <w:tc>
          <w:tcPr>
            <w:tcW w:w="4390" w:type="dxa"/>
          </w:tcPr>
          <w:p w14:paraId="133454A3" w14:textId="63FAE597" w:rsidR="00016CFF" w:rsidRPr="00FF6FD1" w:rsidRDefault="00016CFF" w:rsidP="00F51E79">
            <w:pPr>
              <w:pStyle w:val="NormalWeb"/>
              <w:spacing w:before="0" w:beforeAutospacing="0" w:after="0" w:afterAutospacing="0"/>
              <w:jc w:val="both"/>
              <w:rPr>
                <w:sz w:val="24"/>
                <w:szCs w:val="24"/>
                <w:lang w:val="kk-KZ"/>
              </w:rPr>
            </w:pPr>
            <w:r w:rsidRPr="00FF6FD1">
              <w:rPr>
                <w:sz w:val="24"/>
                <w:szCs w:val="24"/>
                <w:lang w:val="kk-KZ"/>
              </w:rPr>
              <w:t>Темекі шегушілік</w:t>
            </w:r>
            <w:r w:rsidR="003802AB" w:rsidRPr="00FF6FD1">
              <w:rPr>
                <w:sz w:val="24"/>
                <w:szCs w:val="24"/>
                <w:lang w:val="kk-KZ"/>
              </w:rPr>
              <w:t xml:space="preserve"> </w:t>
            </w:r>
            <w:r w:rsidR="0013783F" w:rsidRPr="00FF6FD1">
              <w:rPr>
                <w:sz w:val="24"/>
                <w:szCs w:val="24"/>
                <w:shd w:val="clear" w:color="auto" w:fill="FFFFFF"/>
                <w:lang w:val="kk-KZ"/>
              </w:rPr>
              <w:t>статусы</w:t>
            </w:r>
          </w:p>
        </w:tc>
        <w:tc>
          <w:tcPr>
            <w:tcW w:w="1559" w:type="dxa"/>
            <w:vAlign w:val="center"/>
          </w:tcPr>
          <w:p w14:paraId="599FB65F" w14:textId="77777777" w:rsidR="00016CFF" w:rsidRPr="00FF6FD1" w:rsidRDefault="00016CFF" w:rsidP="00BA07FF">
            <w:pPr>
              <w:jc w:val="center"/>
              <w:rPr>
                <w:i/>
                <w:iCs/>
                <w:sz w:val="24"/>
                <w:szCs w:val="24"/>
              </w:rPr>
            </w:pPr>
            <w:r w:rsidRPr="00FF6FD1">
              <w:rPr>
                <w:i/>
                <w:iCs/>
                <w:sz w:val="24"/>
                <w:szCs w:val="24"/>
              </w:rPr>
              <w:t>.9625</w:t>
            </w:r>
          </w:p>
        </w:tc>
        <w:tc>
          <w:tcPr>
            <w:tcW w:w="1559" w:type="dxa"/>
            <w:vAlign w:val="center"/>
          </w:tcPr>
          <w:p w14:paraId="5F244D73" w14:textId="77777777" w:rsidR="00016CFF" w:rsidRPr="00FF6FD1" w:rsidRDefault="00016CFF" w:rsidP="00BA07FF">
            <w:pPr>
              <w:jc w:val="center"/>
              <w:rPr>
                <w:i/>
                <w:iCs/>
                <w:sz w:val="24"/>
                <w:szCs w:val="24"/>
              </w:rPr>
            </w:pPr>
            <w:r w:rsidRPr="00FF6FD1">
              <w:rPr>
                <w:i/>
                <w:iCs/>
                <w:sz w:val="24"/>
                <w:szCs w:val="24"/>
              </w:rPr>
              <w:t>.9734</w:t>
            </w:r>
          </w:p>
        </w:tc>
        <w:tc>
          <w:tcPr>
            <w:tcW w:w="2121" w:type="dxa"/>
            <w:vAlign w:val="center"/>
          </w:tcPr>
          <w:p w14:paraId="0EBC270C" w14:textId="77777777" w:rsidR="00016CFF" w:rsidRPr="00FF6FD1" w:rsidRDefault="00016CFF" w:rsidP="00BA07FF">
            <w:pPr>
              <w:jc w:val="center"/>
              <w:rPr>
                <w:i/>
                <w:iCs/>
                <w:sz w:val="24"/>
                <w:szCs w:val="24"/>
              </w:rPr>
            </w:pPr>
            <w:r w:rsidRPr="00FF6FD1">
              <w:rPr>
                <w:i/>
                <w:iCs/>
                <w:sz w:val="24"/>
                <w:szCs w:val="24"/>
              </w:rPr>
              <w:t>.9685</w:t>
            </w:r>
          </w:p>
        </w:tc>
      </w:tr>
      <w:tr w:rsidR="00016CFF" w:rsidRPr="00FF6FD1" w14:paraId="24938808" w14:textId="77777777" w:rsidTr="00BA07FF">
        <w:trPr>
          <w:jc w:val="center"/>
        </w:trPr>
        <w:tc>
          <w:tcPr>
            <w:tcW w:w="4390" w:type="dxa"/>
          </w:tcPr>
          <w:p w14:paraId="29D38549" w14:textId="6057AE2D" w:rsidR="00016CFF" w:rsidRPr="00FF6FD1" w:rsidRDefault="00016CFF" w:rsidP="00F51E79">
            <w:pPr>
              <w:pStyle w:val="NormalWeb"/>
              <w:spacing w:before="0" w:beforeAutospacing="0" w:after="0" w:afterAutospacing="0"/>
              <w:jc w:val="both"/>
              <w:rPr>
                <w:sz w:val="24"/>
                <w:szCs w:val="24"/>
                <w:lang w:val="kk-KZ"/>
              </w:rPr>
            </w:pPr>
            <w:r w:rsidRPr="00FF6FD1">
              <w:rPr>
                <w:sz w:val="24"/>
                <w:szCs w:val="24"/>
                <w:lang w:val="kk-KZ"/>
              </w:rPr>
              <w:t>Анамнезінде ЖҚЖА</w:t>
            </w:r>
            <w:r w:rsidR="003802AB" w:rsidRPr="00FF6FD1">
              <w:rPr>
                <w:sz w:val="24"/>
                <w:szCs w:val="24"/>
                <w:lang w:val="en-US"/>
              </w:rPr>
              <w:t>-н</w:t>
            </w:r>
            <w:r w:rsidR="003802AB" w:rsidRPr="00FF6FD1">
              <w:rPr>
                <w:sz w:val="24"/>
                <w:szCs w:val="24"/>
                <w:lang w:val="kk-KZ"/>
              </w:rPr>
              <w:t>ың</w:t>
            </w:r>
            <w:r w:rsidRPr="00FF6FD1">
              <w:rPr>
                <w:sz w:val="24"/>
                <w:szCs w:val="24"/>
                <w:lang w:val="kk-KZ"/>
              </w:rPr>
              <w:t xml:space="preserve"> болуы</w:t>
            </w:r>
          </w:p>
        </w:tc>
        <w:tc>
          <w:tcPr>
            <w:tcW w:w="1559" w:type="dxa"/>
            <w:vAlign w:val="center"/>
          </w:tcPr>
          <w:p w14:paraId="32AD16CA" w14:textId="77777777" w:rsidR="00016CFF" w:rsidRPr="00FF6FD1" w:rsidRDefault="00016CFF" w:rsidP="00BA07FF">
            <w:pPr>
              <w:jc w:val="center"/>
              <w:rPr>
                <w:i/>
                <w:iCs/>
                <w:sz w:val="24"/>
                <w:szCs w:val="24"/>
              </w:rPr>
            </w:pPr>
            <w:r w:rsidRPr="00FF6FD1">
              <w:rPr>
                <w:i/>
                <w:iCs/>
                <w:sz w:val="24"/>
                <w:szCs w:val="24"/>
              </w:rPr>
              <w:t>.9776</w:t>
            </w:r>
          </w:p>
        </w:tc>
        <w:tc>
          <w:tcPr>
            <w:tcW w:w="1559" w:type="dxa"/>
            <w:vAlign w:val="center"/>
          </w:tcPr>
          <w:p w14:paraId="355011FC" w14:textId="77777777" w:rsidR="00016CFF" w:rsidRPr="00FF6FD1" w:rsidRDefault="00016CFF" w:rsidP="00BA07FF">
            <w:pPr>
              <w:jc w:val="center"/>
              <w:rPr>
                <w:i/>
                <w:iCs/>
                <w:sz w:val="24"/>
                <w:szCs w:val="24"/>
              </w:rPr>
            </w:pPr>
            <w:r w:rsidRPr="00FF6FD1">
              <w:rPr>
                <w:i/>
                <w:iCs/>
                <w:sz w:val="24"/>
                <w:szCs w:val="24"/>
              </w:rPr>
              <w:t>.9795</w:t>
            </w:r>
          </w:p>
        </w:tc>
        <w:tc>
          <w:tcPr>
            <w:tcW w:w="2121" w:type="dxa"/>
            <w:vAlign w:val="center"/>
          </w:tcPr>
          <w:p w14:paraId="5BCEB8C7" w14:textId="77777777" w:rsidR="00016CFF" w:rsidRPr="00FF6FD1" w:rsidRDefault="00016CFF" w:rsidP="00BA07FF">
            <w:pPr>
              <w:jc w:val="center"/>
              <w:rPr>
                <w:i/>
                <w:iCs/>
                <w:sz w:val="24"/>
                <w:szCs w:val="24"/>
              </w:rPr>
            </w:pPr>
            <w:r w:rsidRPr="00FF6FD1">
              <w:rPr>
                <w:i/>
                <w:iCs/>
                <w:sz w:val="24"/>
                <w:szCs w:val="24"/>
              </w:rPr>
              <w:t>.9665</w:t>
            </w:r>
          </w:p>
        </w:tc>
      </w:tr>
      <w:tr w:rsidR="00016CFF" w:rsidRPr="00FF6FD1" w14:paraId="34D7D7B1" w14:textId="77777777" w:rsidTr="00BA07FF">
        <w:trPr>
          <w:jc w:val="center"/>
        </w:trPr>
        <w:tc>
          <w:tcPr>
            <w:tcW w:w="4390" w:type="dxa"/>
          </w:tcPr>
          <w:p w14:paraId="4AD6574C" w14:textId="615E33D7" w:rsidR="00016CFF" w:rsidRPr="00FF6FD1" w:rsidRDefault="00016CFF" w:rsidP="00F51E79">
            <w:pPr>
              <w:pStyle w:val="NormalWeb"/>
              <w:spacing w:before="0" w:beforeAutospacing="0" w:after="0" w:afterAutospacing="0"/>
              <w:jc w:val="both"/>
              <w:rPr>
                <w:sz w:val="24"/>
                <w:szCs w:val="24"/>
                <w:lang w:val="kk-KZ"/>
              </w:rPr>
            </w:pPr>
            <w:r w:rsidRPr="00FF6FD1">
              <w:rPr>
                <w:sz w:val="24"/>
                <w:szCs w:val="24"/>
                <w:lang w:val="kk-KZ"/>
              </w:rPr>
              <w:t>ДМИ</w:t>
            </w:r>
          </w:p>
        </w:tc>
        <w:tc>
          <w:tcPr>
            <w:tcW w:w="1559" w:type="dxa"/>
            <w:vAlign w:val="center"/>
          </w:tcPr>
          <w:p w14:paraId="1BDFE7E3" w14:textId="77777777" w:rsidR="00016CFF" w:rsidRPr="00FF6FD1" w:rsidRDefault="00016CFF" w:rsidP="00BA07FF">
            <w:pPr>
              <w:jc w:val="center"/>
              <w:rPr>
                <w:i/>
                <w:iCs/>
                <w:sz w:val="24"/>
                <w:szCs w:val="24"/>
              </w:rPr>
            </w:pPr>
            <w:r w:rsidRPr="00FF6FD1">
              <w:rPr>
                <w:i/>
                <w:iCs/>
                <w:sz w:val="24"/>
                <w:szCs w:val="24"/>
              </w:rPr>
              <w:t>.9448</w:t>
            </w:r>
          </w:p>
        </w:tc>
        <w:tc>
          <w:tcPr>
            <w:tcW w:w="1559" w:type="dxa"/>
            <w:vAlign w:val="center"/>
          </w:tcPr>
          <w:p w14:paraId="77CFAACE" w14:textId="77777777" w:rsidR="00016CFF" w:rsidRPr="00FF6FD1" w:rsidRDefault="00016CFF" w:rsidP="00BA07FF">
            <w:pPr>
              <w:jc w:val="center"/>
              <w:rPr>
                <w:i/>
                <w:iCs/>
                <w:sz w:val="24"/>
                <w:szCs w:val="24"/>
              </w:rPr>
            </w:pPr>
            <w:r w:rsidRPr="00FF6FD1">
              <w:rPr>
                <w:i/>
                <w:iCs/>
                <w:sz w:val="24"/>
                <w:szCs w:val="24"/>
              </w:rPr>
              <w:t>.9527</w:t>
            </w:r>
          </w:p>
        </w:tc>
        <w:tc>
          <w:tcPr>
            <w:tcW w:w="2121" w:type="dxa"/>
            <w:vAlign w:val="center"/>
          </w:tcPr>
          <w:p w14:paraId="74D89BA4" w14:textId="77777777" w:rsidR="00016CFF" w:rsidRPr="00FF6FD1" w:rsidRDefault="00016CFF" w:rsidP="00BA07FF">
            <w:pPr>
              <w:jc w:val="center"/>
              <w:rPr>
                <w:i/>
                <w:iCs/>
                <w:sz w:val="24"/>
                <w:szCs w:val="24"/>
              </w:rPr>
            </w:pPr>
            <w:r w:rsidRPr="00FF6FD1">
              <w:rPr>
                <w:i/>
                <w:iCs/>
                <w:sz w:val="24"/>
                <w:szCs w:val="24"/>
              </w:rPr>
              <w:t>.9862</w:t>
            </w:r>
          </w:p>
        </w:tc>
      </w:tr>
    </w:tbl>
    <w:p w14:paraId="2E41360B" w14:textId="77777777" w:rsidR="00016CFF" w:rsidRPr="009E4FC1" w:rsidRDefault="00016CFF" w:rsidP="00F51E79">
      <w:pPr>
        <w:ind w:firstLine="720"/>
        <w:jc w:val="center"/>
        <w:rPr>
          <w:sz w:val="28"/>
          <w:lang w:val="kk-KZ"/>
        </w:rPr>
      </w:pPr>
    </w:p>
    <w:p w14:paraId="3B182BED" w14:textId="63E5FCA4" w:rsidR="007466DB" w:rsidRPr="009E4FC1" w:rsidRDefault="00C45E3C" w:rsidP="00BA07FF">
      <w:pPr>
        <w:ind w:firstLine="709"/>
        <w:jc w:val="both"/>
        <w:rPr>
          <w:sz w:val="28"/>
          <w:lang w:val="kk-KZ"/>
        </w:rPr>
      </w:pPr>
      <w:r w:rsidRPr="009E4FC1">
        <w:rPr>
          <w:sz w:val="28"/>
          <w:lang w:val="kk-KZ"/>
        </w:rPr>
        <w:t>Сонымен, қазақ популяциясы үшін ЖҚЖА</w:t>
      </w:r>
      <w:r w:rsidR="003802AB" w:rsidRPr="009E4FC1">
        <w:rPr>
          <w:sz w:val="28"/>
          <w:lang w:val="kk-KZ"/>
        </w:rPr>
        <w:t>-</w:t>
      </w:r>
      <w:r w:rsidRPr="009E4FC1">
        <w:rPr>
          <w:sz w:val="28"/>
          <w:lang w:val="kk-KZ"/>
        </w:rPr>
        <w:t xml:space="preserve">ның қауіптілігін анықтауда қолданылатын негізгі шкалаларды салыстыру барысында, SCORE және Framingham шкалаларының </w:t>
      </w:r>
      <w:r w:rsidR="009810BD" w:rsidRPr="009E4FC1">
        <w:rPr>
          <w:sz w:val="28"/>
          <w:lang w:val="kk-KZ"/>
        </w:rPr>
        <w:t>болжамдылық</w:t>
      </w:r>
      <w:r w:rsidRPr="009E4FC1">
        <w:rPr>
          <w:sz w:val="28"/>
          <w:lang w:val="kk-KZ"/>
        </w:rPr>
        <w:t xml:space="preserve"> дәлдігі 2012</w:t>
      </w:r>
      <w:r w:rsidR="003802AB" w:rsidRPr="009E4FC1">
        <w:rPr>
          <w:sz w:val="28"/>
          <w:lang w:val="kk-KZ"/>
        </w:rPr>
        <w:t>-ші</w:t>
      </w:r>
      <w:r w:rsidRPr="009E4FC1">
        <w:rPr>
          <w:sz w:val="28"/>
          <w:lang w:val="kk-KZ"/>
        </w:rPr>
        <w:t xml:space="preserve"> жылдан 2020</w:t>
      </w:r>
      <w:r w:rsidR="003802AB" w:rsidRPr="009E4FC1">
        <w:rPr>
          <w:sz w:val="28"/>
          <w:lang w:val="kk-KZ"/>
        </w:rPr>
        <w:t>-шы</w:t>
      </w:r>
      <w:r w:rsidRPr="009E4FC1">
        <w:rPr>
          <w:sz w:val="28"/>
          <w:lang w:val="kk-KZ"/>
        </w:rPr>
        <w:t xml:space="preserve"> жылға </w:t>
      </w:r>
      <w:r w:rsidR="00EC4134">
        <w:rPr>
          <w:sz w:val="28"/>
          <w:lang w:val="kk-KZ"/>
        </w:rPr>
        <w:t>қарай</w:t>
      </w:r>
      <w:r w:rsidRPr="009E4FC1">
        <w:rPr>
          <w:sz w:val="28"/>
          <w:lang w:val="kk-KZ"/>
        </w:rPr>
        <w:t xml:space="preserve"> аздап өскен</w:t>
      </w:r>
      <w:r w:rsidR="009810BD" w:rsidRPr="009E4FC1">
        <w:rPr>
          <w:sz w:val="28"/>
          <w:lang w:val="kk-KZ"/>
        </w:rPr>
        <w:t>дігі</w:t>
      </w:r>
      <w:r w:rsidRPr="009E4FC1">
        <w:rPr>
          <w:sz w:val="28"/>
          <w:lang w:val="kk-KZ"/>
        </w:rPr>
        <w:t>, ал</w:t>
      </w:r>
      <w:r w:rsidR="009810BD" w:rsidRPr="009E4FC1">
        <w:rPr>
          <w:sz w:val="28"/>
          <w:lang w:val="kk-KZ"/>
        </w:rPr>
        <w:t>айда</w:t>
      </w:r>
      <w:r w:rsidRPr="009E4FC1">
        <w:rPr>
          <w:sz w:val="28"/>
          <w:lang w:val="kk-KZ"/>
        </w:rPr>
        <w:t xml:space="preserve"> PROCAM шкаласы</w:t>
      </w:r>
      <w:r w:rsidR="009810BD" w:rsidRPr="009E4FC1">
        <w:rPr>
          <w:sz w:val="28"/>
          <w:lang w:val="kk-KZ"/>
        </w:rPr>
        <w:t xml:space="preserve"> бойынша</w:t>
      </w:r>
      <w:r w:rsidRPr="009E4FC1">
        <w:rPr>
          <w:sz w:val="28"/>
          <w:lang w:val="kk-KZ"/>
        </w:rPr>
        <w:t xml:space="preserve"> </w:t>
      </w:r>
      <w:r w:rsidR="009810BD" w:rsidRPr="009E4FC1">
        <w:rPr>
          <w:sz w:val="28"/>
          <w:lang w:val="kk-KZ"/>
        </w:rPr>
        <w:t>бұл</w:t>
      </w:r>
      <w:r w:rsidRPr="009E4FC1">
        <w:rPr>
          <w:sz w:val="28"/>
          <w:lang w:val="kk-KZ"/>
        </w:rPr>
        <w:t xml:space="preserve"> </w:t>
      </w:r>
      <w:r w:rsidR="009810BD" w:rsidRPr="009E4FC1">
        <w:rPr>
          <w:sz w:val="28"/>
          <w:lang w:val="kk-KZ"/>
        </w:rPr>
        <w:t>болжамдылық дәлділіктің</w:t>
      </w:r>
      <w:r w:rsidRPr="009E4FC1">
        <w:rPr>
          <w:sz w:val="28"/>
          <w:lang w:val="kk-KZ"/>
        </w:rPr>
        <w:t xml:space="preserve"> жоғарылауы айтарлықтай бол</w:t>
      </w:r>
      <w:r w:rsidR="009810BD" w:rsidRPr="009E4FC1">
        <w:rPr>
          <w:sz w:val="28"/>
          <w:lang w:val="kk-KZ"/>
        </w:rPr>
        <w:t>ғандығы байқалды</w:t>
      </w:r>
      <w:r w:rsidRPr="009E4FC1">
        <w:rPr>
          <w:sz w:val="28"/>
          <w:lang w:val="kk-KZ"/>
        </w:rPr>
        <w:t xml:space="preserve"> (AUC: 2012</w:t>
      </w:r>
      <w:r w:rsidR="009810BD" w:rsidRPr="009E4FC1">
        <w:rPr>
          <w:sz w:val="28"/>
          <w:lang w:val="kk-KZ"/>
        </w:rPr>
        <w:t>-ші</w:t>
      </w:r>
      <w:r w:rsidRPr="009E4FC1">
        <w:rPr>
          <w:sz w:val="28"/>
          <w:lang w:val="kk-KZ"/>
        </w:rPr>
        <w:t xml:space="preserve"> жылы 0</w:t>
      </w:r>
      <w:r w:rsidR="009810BD" w:rsidRPr="009E4FC1">
        <w:rPr>
          <w:sz w:val="28"/>
          <w:lang w:val="kk-KZ"/>
        </w:rPr>
        <w:t>,</w:t>
      </w:r>
      <w:r w:rsidRPr="009E4FC1">
        <w:rPr>
          <w:sz w:val="28"/>
          <w:lang w:val="kk-KZ"/>
        </w:rPr>
        <w:t>63 және 2020</w:t>
      </w:r>
      <w:r w:rsidR="009810BD" w:rsidRPr="009E4FC1">
        <w:rPr>
          <w:sz w:val="28"/>
          <w:lang w:val="kk-KZ"/>
        </w:rPr>
        <w:t>-шы</w:t>
      </w:r>
      <w:r w:rsidRPr="009E4FC1">
        <w:rPr>
          <w:sz w:val="28"/>
          <w:lang w:val="kk-KZ"/>
        </w:rPr>
        <w:t xml:space="preserve"> жылы 0</w:t>
      </w:r>
      <w:r w:rsidR="009810BD" w:rsidRPr="009E4FC1">
        <w:rPr>
          <w:sz w:val="28"/>
          <w:lang w:val="kk-KZ"/>
        </w:rPr>
        <w:t>,</w:t>
      </w:r>
      <w:r w:rsidRPr="009E4FC1">
        <w:rPr>
          <w:sz w:val="28"/>
          <w:lang w:val="kk-KZ"/>
        </w:rPr>
        <w:t>85</w:t>
      </w:r>
      <w:r w:rsidR="009810BD" w:rsidRPr="009E4FC1">
        <w:rPr>
          <w:sz w:val="28"/>
          <w:lang w:val="kk-KZ"/>
        </w:rPr>
        <w:t xml:space="preserve"> құрады</w:t>
      </w:r>
      <w:r w:rsidRPr="009E4FC1">
        <w:rPr>
          <w:sz w:val="28"/>
          <w:lang w:val="kk-KZ"/>
        </w:rPr>
        <w:t>).</w:t>
      </w:r>
      <w:r w:rsidR="009D2A1D" w:rsidRPr="009E4FC1">
        <w:rPr>
          <w:sz w:val="28"/>
          <w:lang w:val="kk-KZ"/>
        </w:rPr>
        <w:t xml:space="preserve"> Бұл жағдайды, PROCAM шкаласында қамтылатын негізгі қауіп факторлар: төмен тығыздықтағы липопротеи</w:t>
      </w:r>
      <w:r w:rsidR="009810BD" w:rsidRPr="009E4FC1">
        <w:rPr>
          <w:sz w:val="28"/>
          <w:lang w:val="kk-KZ"/>
        </w:rPr>
        <w:t>н</w:t>
      </w:r>
      <w:r w:rsidR="00D47782" w:rsidRPr="009E4FC1">
        <w:rPr>
          <w:sz w:val="28"/>
          <w:lang w:val="kk-KZ"/>
        </w:rPr>
        <w:t>д</w:t>
      </w:r>
      <w:r w:rsidR="009D2A1D" w:rsidRPr="009E4FC1">
        <w:rPr>
          <w:sz w:val="28"/>
          <w:lang w:val="kk-KZ"/>
        </w:rPr>
        <w:t>ер, триглицеридтер, қант диабеті және миокард инфаркті сияқты параметрлердің болуымен түсіндіруге болады.</w:t>
      </w:r>
    </w:p>
    <w:p w14:paraId="0B0ADECE" w14:textId="47F458F0" w:rsidR="00F2573D" w:rsidRPr="009E4FC1" w:rsidRDefault="00F2573D" w:rsidP="00BA07FF">
      <w:pPr>
        <w:ind w:firstLine="709"/>
        <w:jc w:val="both"/>
        <w:rPr>
          <w:sz w:val="28"/>
          <w:lang w:val="kk-KZ"/>
        </w:rPr>
      </w:pPr>
      <w:r w:rsidRPr="009E4FC1">
        <w:rPr>
          <w:sz w:val="28"/>
          <w:lang w:val="kk-KZ"/>
        </w:rPr>
        <w:t xml:space="preserve">Дегенмен, ROC қисығы астындағы ауданның мәндеріне сәйкес, қауіптілік шкалалары арасындағы диагностикалық құндылық бойынша </w:t>
      </w:r>
      <w:r w:rsidR="00041A33" w:rsidRPr="009E4FC1">
        <w:rPr>
          <w:sz w:val="28"/>
          <w:lang w:val="kk-KZ"/>
        </w:rPr>
        <w:t>ең жоғары нәтижені Framingham қауіптілік шкаласы көрсетті (</w:t>
      </w:r>
      <w:r w:rsidRPr="009E4FC1">
        <w:rPr>
          <w:sz w:val="28"/>
          <w:lang w:val="kk-KZ"/>
        </w:rPr>
        <w:t>2020</w:t>
      </w:r>
      <w:r w:rsidR="00041A33" w:rsidRPr="009E4FC1">
        <w:rPr>
          <w:sz w:val="28"/>
          <w:lang w:val="kk-KZ"/>
        </w:rPr>
        <w:t>-шы</w:t>
      </w:r>
      <w:r w:rsidRPr="009E4FC1">
        <w:rPr>
          <w:sz w:val="28"/>
          <w:lang w:val="kk-KZ"/>
        </w:rPr>
        <w:t xml:space="preserve"> жыл</w:t>
      </w:r>
      <w:r w:rsidR="00965AA4">
        <w:rPr>
          <w:sz w:val="28"/>
          <w:lang w:val="kk-KZ"/>
        </w:rPr>
        <w:t>ғы көрсеткіш</w:t>
      </w:r>
      <w:r w:rsidR="00041A33" w:rsidRPr="009E4FC1">
        <w:rPr>
          <w:sz w:val="28"/>
          <w:lang w:val="kk-KZ"/>
        </w:rPr>
        <w:t xml:space="preserve"> бойынша). </w:t>
      </w:r>
      <w:r w:rsidRPr="009E4FC1">
        <w:rPr>
          <w:sz w:val="28"/>
          <w:lang w:val="kk-KZ"/>
        </w:rPr>
        <w:t>Сондай-ақ, Framingham шкаласында 2012</w:t>
      </w:r>
      <w:r w:rsidR="00041A33" w:rsidRPr="009E4FC1">
        <w:rPr>
          <w:sz w:val="28"/>
          <w:lang w:val="kk-KZ"/>
        </w:rPr>
        <w:t>-ші</w:t>
      </w:r>
      <w:r w:rsidRPr="009E4FC1">
        <w:rPr>
          <w:sz w:val="28"/>
          <w:lang w:val="kk-KZ"/>
        </w:rPr>
        <w:t xml:space="preserve"> жыл бойынша төмен, орташа және жоғары қауіптілік топтары бойынша нәтижелер, 2020</w:t>
      </w:r>
      <w:r w:rsidR="00041A33" w:rsidRPr="009E4FC1">
        <w:rPr>
          <w:sz w:val="28"/>
          <w:lang w:val="kk-KZ"/>
        </w:rPr>
        <w:t>-шы</w:t>
      </w:r>
      <w:r w:rsidRPr="009E4FC1">
        <w:rPr>
          <w:sz w:val="28"/>
          <w:lang w:val="kk-KZ"/>
        </w:rPr>
        <w:t xml:space="preserve"> жылғы жүрек-қан</w:t>
      </w:r>
      <w:r w:rsidR="00965AA4">
        <w:rPr>
          <w:sz w:val="28"/>
          <w:lang w:val="kk-KZ"/>
        </w:rPr>
        <w:t xml:space="preserve"> </w:t>
      </w:r>
      <w:r w:rsidRPr="009E4FC1">
        <w:rPr>
          <w:sz w:val="28"/>
          <w:lang w:val="kk-KZ"/>
        </w:rPr>
        <w:t>тамыр ауруларының қауіптілік бал</w:t>
      </w:r>
      <w:r w:rsidR="003106C4" w:rsidRPr="009E4FC1">
        <w:rPr>
          <w:sz w:val="28"/>
          <w:lang w:val="kk-KZ"/>
        </w:rPr>
        <w:t>л</w:t>
      </w:r>
      <w:r w:rsidRPr="009E4FC1">
        <w:rPr>
          <w:sz w:val="28"/>
          <w:lang w:val="kk-KZ"/>
        </w:rPr>
        <w:t>дары</w:t>
      </w:r>
      <w:r w:rsidR="00041A33" w:rsidRPr="009E4FC1">
        <w:rPr>
          <w:sz w:val="28"/>
          <w:lang w:val="kk-KZ"/>
        </w:rPr>
        <w:t xml:space="preserve"> көрсеткіштерінің</w:t>
      </w:r>
      <w:r w:rsidRPr="009E4FC1">
        <w:rPr>
          <w:sz w:val="28"/>
          <w:lang w:val="kk-KZ"/>
        </w:rPr>
        <w:t xml:space="preserve"> нәтижелерімен айтарлықтай сәйкес келді.</w:t>
      </w:r>
      <w:r w:rsidR="00DD7CAF" w:rsidRPr="009E4FC1">
        <w:rPr>
          <w:lang w:val="kk-KZ"/>
        </w:rPr>
        <w:t xml:space="preserve"> </w:t>
      </w:r>
      <w:r w:rsidR="00DD7CAF" w:rsidRPr="009E4FC1">
        <w:rPr>
          <w:sz w:val="28"/>
          <w:lang w:val="kk-KZ"/>
        </w:rPr>
        <w:t xml:space="preserve">Сол сияқты, </w:t>
      </w:r>
      <w:r w:rsidR="00D66ECB" w:rsidRPr="009E4FC1">
        <w:rPr>
          <w:sz w:val="28"/>
          <w:lang w:val="kk-KZ"/>
        </w:rPr>
        <w:t>осындай</w:t>
      </w:r>
      <w:r w:rsidR="00DD7CAF" w:rsidRPr="009E4FC1">
        <w:rPr>
          <w:sz w:val="28"/>
          <w:lang w:val="kk-KZ"/>
        </w:rPr>
        <w:t xml:space="preserve"> корреляция SCORE және PROCAM </w:t>
      </w:r>
      <w:r w:rsidR="00D66ECB" w:rsidRPr="009E4FC1">
        <w:rPr>
          <w:sz w:val="28"/>
          <w:lang w:val="kk-KZ"/>
        </w:rPr>
        <w:t xml:space="preserve">қауіптілік </w:t>
      </w:r>
      <w:r w:rsidR="00DD7CAF" w:rsidRPr="009E4FC1">
        <w:rPr>
          <w:sz w:val="28"/>
          <w:lang w:val="kk-KZ"/>
        </w:rPr>
        <w:t xml:space="preserve">шкалаларында да байқалды. ЖҚЖА </w:t>
      </w:r>
      <w:r w:rsidR="00DD7CAF" w:rsidRPr="009E4FC1">
        <w:rPr>
          <w:sz w:val="28"/>
          <w:lang w:val="kk-KZ"/>
        </w:rPr>
        <w:lastRenderedPageBreak/>
        <w:t>бойынша қауіптілікті анықтаушы шкалалардың диагностикалық дәлдігін бағалау үшін ROC/AUC талдауларын пайдалану Cooper [</w:t>
      </w:r>
      <w:r w:rsidR="00D63265">
        <w:rPr>
          <w:sz w:val="28"/>
          <w:lang w:val="kk-KZ"/>
        </w:rPr>
        <w:t>22</w:t>
      </w:r>
      <w:r w:rsidR="00BA07FF">
        <w:rPr>
          <w:sz w:val="28"/>
          <w:lang w:val="kk-KZ"/>
        </w:rPr>
        <w:t>4</w:t>
      </w:r>
      <w:r w:rsidR="00DD7CAF" w:rsidRPr="009E4FC1">
        <w:rPr>
          <w:sz w:val="28"/>
          <w:lang w:val="kk-KZ"/>
        </w:rPr>
        <w:t>], Versteylen және т.б. [</w:t>
      </w:r>
      <w:r w:rsidR="00D63265">
        <w:rPr>
          <w:sz w:val="28"/>
          <w:lang w:val="kk-KZ"/>
        </w:rPr>
        <w:t>77, р. 904-910</w:t>
      </w:r>
      <w:r w:rsidR="00DD7CAF" w:rsidRPr="009E4FC1">
        <w:rPr>
          <w:sz w:val="28"/>
          <w:lang w:val="kk-KZ"/>
        </w:rPr>
        <w:t>] зерттеулерінде көрсетілген.</w:t>
      </w:r>
    </w:p>
    <w:p w14:paraId="39CA05DD" w14:textId="513BC34F" w:rsidR="00DD7CAF" w:rsidRPr="009E4FC1" w:rsidRDefault="00DD7CAF" w:rsidP="00BA07FF">
      <w:pPr>
        <w:ind w:firstLine="709"/>
        <w:jc w:val="both"/>
        <w:rPr>
          <w:sz w:val="28"/>
          <w:lang w:val="kk-KZ"/>
        </w:rPr>
      </w:pPr>
      <w:r w:rsidRPr="009E4FC1">
        <w:rPr>
          <w:sz w:val="28"/>
          <w:lang w:val="kk-KZ"/>
        </w:rPr>
        <w:t>Жүрек-қан тамырлары ауруларының өршуіне көптеген қауіп факторлары әсер етеді, ал алкогольді тұтыну [</w:t>
      </w:r>
      <w:r w:rsidR="00D63265">
        <w:rPr>
          <w:sz w:val="28"/>
          <w:lang w:val="kk-KZ"/>
        </w:rPr>
        <w:t>22</w:t>
      </w:r>
      <w:r w:rsidR="00BA07FF">
        <w:rPr>
          <w:sz w:val="28"/>
          <w:lang w:val="kk-KZ"/>
        </w:rPr>
        <w:t>5</w:t>
      </w:r>
      <w:r w:rsidRPr="009E4FC1">
        <w:rPr>
          <w:sz w:val="28"/>
          <w:lang w:val="kk-KZ"/>
        </w:rPr>
        <w:t>], темекі шегу [</w:t>
      </w:r>
      <w:r w:rsidR="00D63265">
        <w:rPr>
          <w:sz w:val="28"/>
          <w:lang w:val="kk-KZ"/>
        </w:rPr>
        <w:t>22</w:t>
      </w:r>
      <w:r w:rsidR="00BA07FF">
        <w:rPr>
          <w:sz w:val="28"/>
          <w:lang w:val="kk-KZ"/>
        </w:rPr>
        <w:t>6</w:t>
      </w:r>
      <w:r w:rsidRPr="009E4FC1">
        <w:rPr>
          <w:sz w:val="28"/>
          <w:lang w:val="kk-KZ"/>
        </w:rPr>
        <w:t>] және де ДМИ көрсеткіштері [</w:t>
      </w:r>
      <w:r w:rsidR="00D63265">
        <w:rPr>
          <w:sz w:val="28"/>
          <w:lang w:val="kk-KZ"/>
        </w:rPr>
        <w:t>22</w:t>
      </w:r>
      <w:r w:rsidR="00BA07FF">
        <w:rPr>
          <w:sz w:val="28"/>
          <w:lang w:val="kk-KZ"/>
        </w:rPr>
        <w:t>7</w:t>
      </w:r>
      <w:r w:rsidRPr="009E4FC1">
        <w:rPr>
          <w:sz w:val="28"/>
          <w:lang w:val="kk-KZ"/>
        </w:rPr>
        <w:t>] бұл орайда маңызды орынды алады.</w:t>
      </w:r>
      <w:r w:rsidR="00A90660" w:rsidRPr="009E4FC1">
        <w:rPr>
          <w:sz w:val="28"/>
          <w:lang w:val="kk-KZ"/>
        </w:rPr>
        <w:t xml:space="preserve"> Әсіресе, алкогольді тұтыну қауіп факторы</w:t>
      </w:r>
      <w:r w:rsidR="00F27328">
        <w:rPr>
          <w:sz w:val="28"/>
          <w:lang w:val="kk-KZ"/>
        </w:rPr>
        <w:t xml:space="preserve"> – </w:t>
      </w:r>
      <w:r w:rsidR="00A90660" w:rsidRPr="009E4FC1">
        <w:rPr>
          <w:sz w:val="28"/>
          <w:lang w:val="kk-KZ"/>
        </w:rPr>
        <w:t xml:space="preserve">барлық үш шкаланың нәтижелеріне қатысты ең күшті корреляцияны көрсетті. </w:t>
      </w:r>
      <w:r w:rsidR="00F27328">
        <w:rPr>
          <w:sz w:val="28"/>
          <w:lang w:val="kk-KZ"/>
        </w:rPr>
        <w:t>Орындалған статистикалық өңдеу нәтижелеріне</w:t>
      </w:r>
      <w:r w:rsidR="00A90660" w:rsidRPr="009E4FC1">
        <w:rPr>
          <w:sz w:val="28"/>
          <w:lang w:val="kk-KZ"/>
        </w:rPr>
        <w:t xml:space="preserve"> сүйенсек, ЖҚЖА</w:t>
      </w:r>
      <w:r w:rsidR="00D66ECB" w:rsidRPr="009E4FC1">
        <w:rPr>
          <w:sz w:val="28"/>
          <w:lang w:val="kk-KZ"/>
        </w:rPr>
        <w:t>-</w:t>
      </w:r>
      <w:r w:rsidR="00A90660" w:rsidRPr="009E4FC1">
        <w:rPr>
          <w:sz w:val="28"/>
          <w:lang w:val="kk-KZ"/>
        </w:rPr>
        <w:t xml:space="preserve">ның болуы баллдық шкалалардың регрессия моделінің мәндеріне де әсер етті. ЖҚЖА параметрлері арасында ДМИ көрсеткіші осы зерттеудегі PROCAM, SCORE және Framingham </w:t>
      </w:r>
      <w:r w:rsidR="00D66ECB" w:rsidRPr="009E4FC1">
        <w:rPr>
          <w:sz w:val="28"/>
          <w:lang w:val="kk-KZ"/>
        </w:rPr>
        <w:t xml:space="preserve">қауіптілік </w:t>
      </w:r>
      <w:r w:rsidR="00A90660" w:rsidRPr="009E4FC1">
        <w:rPr>
          <w:sz w:val="28"/>
          <w:lang w:val="kk-KZ"/>
        </w:rPr>
        <w:t>шкалаларының нәтижелеріне қатысты ең әлсіз корреляцияға ие болды.</w:t>
      </w:r>
    </w:p>
    <w:p w14:paraId="62D37823" w14:textId="21887878" w:rsidR="00A90660" w:rsidRPr="009E4FC1" w:rsidRDefault="00A90660" w:rsidP="00BA07FF">
      <w:pPr>
        <w:ind w:firstLine="709"/>
        <w:jc w:val="both"/>
        <w:rPr>
          <w:sz w:val="28"/>
          <w:szCs w:val="28"/>
          <w:lang w:val="kk-KZ"/>
        </w:rPr>
      </w:pPr>
      <w:r w:rsidRPr="009E4FC1">
        <w:rPr>
          <w:sz w:val="28"/>
          <w:lang w:val="kk-KZ"/>
        </w:rPr>
        <w:t>Зерттеуді</w:t>
      </w:r>
      <w:r w:rsidR="00F27328">
        <w:rPr>
          <w:sz w:val="28"/>
          <w:lang w:val="kk-KZ"/>
        </w:rPr>
        <w:t xml:space="preserve"> жүргізу бойынша</w:t>
      </w:r>
      <w:r w:rsidRPr="009E4FC1">
        <w:rPr>
          <w:sz w:val="28"/>
          <w:lang w:val="kk-KZ"/>
        </w:rPr>
        <w:t xml:space="preserve"> шектеулер</w:t>
      </w:r>
      <w:r w:rsidR="00323022">
        <w:rPr>
          <w:sz w:val="28"/>
          <w:lang w:val="kk-KZ"/>
        </w:rPr>
        <w:t>ге</w:t>
      </w:r>
      <w:r w:rsidR="00F27328">
        <w:rPr>
          <w:sz w:val="28"/>
          <w:lang w:val="kk-KZ"/>
        </w:rPr>
        <w:t xml:space="preserve"> – </w:t>
      </w:r>
      <w:r w:rsidRPr="009E4FC1">
        <w:rPr>
          <w:sz w:val="28"/>
          <w:lang w:val="kk-KZ"/>
        </w:rPr>
        <w:t>жүрек-қан</w:t>
      </w:r>
      <w:r w:rsidR="00F27328">
        <w:rPr>
          <w:sz w:val="28"/>
          <w:lang w:val="kk-KZ"/>
        </w:rPr>
        <w:t xml:space="preserve"> </w:t>
      </w:r>
      <w:r w:rsidRPr="009E4FC1">
        <w:rPr>
          <w:sz w:val="28"/>
          <w:lang w:val="kk-KZ"/>
        </w:rPr>
        <w:t>тамыр ауруларының қауіп факторлары жыныс параметрі тұрғысынан зерттелмегенін атап өту керек</w:t>
      </w:r>
      <w:r w:rsidR="003708D8">
        <w:rPr>
          <w:sz w:val="28"/>
          <w:lang w:val="kk-KZ"/>
        </w:rPr>
        <w:t>;</w:t>
      </w:r>
      <w:r w:rsidRPr="009E4FC1">
        <w:rPr>
          <w:sz w:val="28"/>
          <w:lang w:val="kk-KZ"/>
        </w:rPr>
        <w:t xml:space="preserve"> алайда</w:t>
      </w:r>
      <w:r w:rsidR="003708D8">
        <w:rPr>
          <w:sz w:val="28"/>
          <w:lang w:val="kk-KZ"/>
        </w:rPr>
        <w:t>,</w:t>
      </w:r>
      <w:r w:rsidRPr="009E4FC1">
        <w:rPr>
          <w:sz w:val="28"/>
          <w:lang w:val="kk-KZ"/>
        </w:rPr>
        <w:t xml:space="preserve"> бұл зерттеудің шеңберінен тыс </w:t>
      </w:r>
      <w:r w:rsidR="00323022">
        <w:rPr>
          <w:sz w:val="28"/>
          <w:lang w:val="kk-KZ"/>
        </w:rPr>
        <w:t>орын алды</w:t>
      </w:r>
      <w:r w:rsidRPr="009E4FC1">
        <w:rPr>
          <w:sz w:val="28"/>
          <w:lang w:val="kk-KZ"/>
        </w:rPr>
        <w:t>.</w:t>
      </w:r>
      <w:r w:rsidR="00174FDC" w:rsidRPr="009E4FC1">
        <w:rPr>
          <w:sz w:val="28"/>
          <w:lang w:val="kk-KZ"/>
        </w:rPr>
        <w:t xml:space="preserve"> </w:t>
      </w:r>
      <w:r w:rsidR="00D66ECB" w:rsidRPr="009E4FC1">
        <w:rPr>
          <w:sz w:val="28"/>
          <w:lang w:val="kk-KZ"/>
        </w:rPr>
        <w:t>Нақ осындай</w:t>
      </w:r>
      <w:r w:rsidR="00174FDC" w:rsidRPr="009E4FC1">
        <w:rPr>
          <w:sz w:val="28"/>
          <w:lang w:val="kk-KZ"/>
        </w:rPr>
        <w:t xml:space="preserve"> жағдай, </w:t>
      </w:r>
      <w:r w:rsidR="00174FDC" w:rsidRPr="00E114B8">
        <w:rPr>
          <w:sz w:val="28"/>
          <w:lang w:val="kk-KZ"/>
        </w:rPr>
        <w:t>Hen</w:t>
      </w:r>
      <w:r w:rsidR="00E114B8" w:rsidRPr="00E114B8">
        <w:rPr>
          <w:sz w:val="28"/>
          <w:lang w:val="kk-KZ"/>
        </w:rPr>
        <w:t>s</w:t>
      </w:r>
      <w:r w:rsidR="00174FDC" w:rsidRPr="00E114B8">
        <w:rPr>
          <w:sz w:val="28"/>
          <w:lang w:val="kk-KZ"/>
        </w:rPr>
        <w:t>e</w:t>
      </w:r>
      <w:r w:rsidR="00BF016F">
        <w:rPr>
          <w:sz w:val="28"/>
          <w:lang w:val="kk-KZ"/>
        </w:rPr>
        <w:t> </w:t>
      </w:r>
      <w:r w:rsidR="00E114B8" w:rsidRPr="00E114B8">
        <w:rPr>
          <w:sz w:val="28"/>
          <w:lang w:val="kk-KZ"/>
        </w:rPr>
        <w:t>H.</w:t>
      </w:r>
      <w:r w:rsidR="00174FDC" w:rsidRPr="009E4FC1">
        <w:rPr>
          <w:sz w:val="28"/>
          <w:lang w:val="kk-KZ"/>
        </w:rPr>
        <w:t xml:space="preserve"> және әріптестері жүргізген зерттеуде де қауіптілік шкалаларының болжамдық мәні жыныс параметріне қарамастан нәтижелікті көрсетіп отырған</w:t>
      </w:r>
      <w:r w:rsidR="00D66ECB" w:rsidRPr="009E4FC1">
        <w:rPr>
          <w:sz w:val="28"/>
          <w:lang w:val="kk-KZ"/>
        </w:rPr>
        <w:t>дығы зерттеу жұмысында баяндалған</w:t>
      </w:r>
      <w:r w:rsidR="00174FDC" w:rsidRPr="009E4FC1">
        <w:rPr>
          <w:sz w:val="28"/>
          <w:lang w:val="kk-KZ"/>
        </w:rPr>
        <w:t xml:space="preserve"> </w:t>
      </w:r>
      <w:r w:rsidR="00174FDC" w:rsidRPr="009E4FC1">
        <w:rPr>
          <w:sz w:val="28"/>
          <w:szCs w:val="28"/>
          <w:lang w:val="kk-KZ"/>
        </w:rPr>
        <w:t>[</w:t>
      </w:r>
      <w:r w:rsidR="00D63265">
        <w:rPr>
          <w:sz w:val="28"/>
          <w:szCs w:val="28"/>
          <w:lang w:val="kk-KZ"/>
        </w:rPr>
        <w:t>22</w:t>
      </w:r>
      <w:r w:rsidR="00BF016F">
        <w:rPr>
          <w:sz w:val="28"/>
          <w:szCs w:val="28"/>
          <w:lang w:val="kk-KZ"/>
        </w:rPr>
        <w:t>8</w:t>
      </w:r>
      <w:r w:rsidR="00174FDC" w:rsidRPr="009E4FC1">
        <w:rPr>
          <w:sz w:val="28"/>
          <w:szCs w:val="28"/>
          <w:lang w:val="kk-KZ"/>
        </w:rPr>
        <w:t>]. Сонымен қатар, салыстырылған қауіптілік шкалалары арасындағы</w:t>
      </w:r>
      <w:r w:rsidR="00E114B8">
        <w:rPr>
          <w:sz w:val="28"/>
          <w:szCs w:val="28"/>
          <w:lang w:val="kk-KZ"/>
        </w:rPr>
        <w:t xml:space="preserve"> «</w:t>
      </w:r>
      <w:r w:rsidR="00174FDC" w:rsidRPr="009E4FC1">
        <w:rPr>
          <w:sz w:val="28"/>
          <w:szCs w:val="28"/>
          <w:lang w:val="kk-KZ"/>
        </w:rPr>
        <w:t>ең жақсы</w:t>
      </w:r>
      <w:r w:rsidR="00E114B8">
        <w:rPr>
          <w:sz w:val="28"/>
          <w:szCs w:val="28"/>
          <w:lang w:val="kk-KZ"/>
        </w:rPr>
        <w:t>»</w:t>
      </w:r>
      <w:r w:rsidR="00174FDC" w:rsidRPr="009E4FC1">
        <w:rPr>
          <w:sz w:val="28"/>
          <w:szCs w:val="28"/>
          <w:lang w:val="kk-KZ"/>
        </w:rPr>
        <w:t xml:space="preserve"> диагностикалық құндылық мәнділігін анықтау үшін ұзақ мерзімді бақылау қажет бола</w:t>
      </w:r>
      <w:r w:rsidR="00E114B8">
        <w:rPr>
          <w:sz w:val="28"/>
          <w:szCs w:val="28"/>
          <w:lang w:val="kk-KZ"/>
        </w:rPr>
        <w:t>тындығын ескере кету қажет.</w:t>
      </w:r>
    </w:p>
    <w:p w14:paraId="6F216F3D" w14:textId="2057AA6E" w:rsidR="00F67889" w:rsidRPr="009E4FC1" w:rsidRDefault="00D66ECB" w:rsidP="00025714">
      <w:pPr>
        <w:ind w:firstLine="709"/>
        <w:jc w:val="both"/>
        <w:rPr>
          <w:b/>
          <w:bCs/>
          <w:sz w:val="28"/>
          <w:lang w:val="kk-KZ"/>
        </w:rPr>
      </w:pPr>
      <w:r w:rsidRPr="009E4FC1">
        <w:rPr>
          <w:sz w:val="28"/>
          <w:lang w:val="kk-KZ"/>
        </w:rPr>
        <w:t>Біздің зерттеу жұмысымыз тек</w:t>
      </w:r>
      <w:r w:rsidR="00F67889" w:rsidRPr="009E4FC1">
        <w:rPr>
          <w:sz w:val="28"/>
          <w:lang w:val="kk-KZ"/>
        </w:rPr>
        <w:t xml:space="preserve"> SCORE, PROCAM және Framingham сияқты үш қауіптілік шкалаларының қолданылуымен шектелді</w:t>
      </w:r>
      <w:r w:rsidRPr="009E4FC1">
        <w:rPr>
          <w:sz w:val="28"/>
          <w:lang w:val="kk-KZ"/>
        </w:rPr>
        <w:t xml:space="preserve">. </w:t>
      </w:r>
      <w:r w:rsidR="00F67889" w:rsidRPr="009E4FC1">
        <w:rPr>
          <w:sz w:val="28"/>
          <w:lang w:val="kk-KZ"/>
        </w:rPr>
        <w:t xml:space="preserve">SMART және Diamond-Forrester (DF) сияқты басқа қауіптілік шкалалары зерттеу барысында </w:t>
      </w:r>
      <w:r w:rsidR="00AA4F73" w:rsidRPr="009E4FC1">
        <w:rPr>
          <w:sz w:val="28"/>
          <w:lang w:val="kk-KZ"/>
        </w:rPr>
        <w:t>қолданылмады</w:t>
      </w:r>
      <w:r w:rsidR="00F67889" w:rsidRPr="009E4FC1">
        <w:rPr>
          <w:sz w:val="28"/>
          <w:lang w:val="kk-KZ"/>
        </w:rPr>
        <w:t xml:space="preserve">. </w:t>
      </w:r>
      <w:r w:rsidR="00AA4F73" w:rsidRPr="009E4FC1">
        <w:rPr>
          <w:sz w:val="28"/>
          <w:lang w:val="kk-KZ"/>
        </w:rPr>
        <w:t>Жоғарыда аталып өткен</w:t>
      </w:r>
      <w:r w:rsidR="00F67889" w:rsidRPr="009E4FC1">
        <w:rPr>
          <w:sz w:val="28"/>
          <w:lang w:val="kk-KZ"/>
        </w:rPr>
        <w:t xml:space="preserve"> ЖҚЖА бойынша қауіптілік шкалалары</w:t>
      </w:r>
      <w:r w:rsidR="00E114B8">
        <w:rPr>
          <w:sz w:val="28"/>
          <w:lang w:val="kk-KZ"/>
        </w:rPr>
        <w:t xml:space="preserve"> – </w:t>
      </w:r>
      <w:r w:rsidR="00F67889" w:rsidRPr="009E4FC1">
        <w:rPr>
          <w:sz w:val="28"/>
          <w:lang w:val="kk-KZ"/>
        </w:rPr>
        <w:t>дәрігерлерге ЖҚЖА оқиғаларын болжауда, әсіресе атеросклерозы бар науқастарда</w:t>
      </w:r>
      <w:r w:rsidR="00AA4F73" w:rsidRPr="009E4FC1">
        <w:rPr>
          <w:sz w:val="28"/>
          <w:lang w:val="kk-KZ"/>
        </w:rPr>
        <w:t>ғы</w:t>
      </w:r>
      <w:r w:rsidR="00F67889" w:rsidRPr="009E4FC1">
        <w:rPr>
          <w:sz w:val="28"/>
          <w:lang w:val="kk-KZ"/>
        </w:rPr>
        <w:t xml:space="preserve"> </w:t>
      </w:r>
      <w:r w:rsidR="00E114B8">
        <w:rPr>
          <w:sz w:val="28"/>
          <w:lang w:val="kk-KZ"/>
        </w:rPr>
        <w:t>өзгерістер динамикасын талдауды</w:t>
      </w:r>
      <w:r w:rsidR="00F67889" w:rsidRPr="009E4FC1">
        <w:rPr>
          <w:sz w:val="28"/>
          <w:lang w:val="kk-KZ"/>
        </w:rPr>
        <w:t xml:space="preserve"> қамтамасыз ете алады</w:t>
      </w:r>
      <w:r w:rsidR="00E114B8">
        <w:rPr>
          <w:sz w:val="28"/>
          <w:lang w:val="kk-KZ"/>
        </w:rPr>
        <w:t>.</w:t>
      </w:r>
      <w:r w:rsidR="00F67889" w:rsidRPr="009E4FC1">
        <w:rPr>
          <w:sz w:val="28"/>
          <w:lang w:val="kk-KZ"/>
        </w:rPr>
        <w:t xml:space="preserve"> </w:t>
      </w:r>
      <w:r w:rsidR="00E114B8">
        <w:rPr>
          <w:sz w:val="28"/>
          <w:lang w:val="kk-KZ"/>
        </w:rPr>
        <w:t>Б</w:t>
      </w:r>
      <w:r w:rsidR="00F67889" w:rsidRPr="009E4FC1">
        <w:rPr>
          <w:sz w:val="28"/>
          <w:lang w:val="kk-KZ"/>
        </w:rPr>
        <w:t xml:space="preserve">ұл </w:t>
      </w:r>
      <w:r w:rsidR="00E114B8">
        <w:rPr>
          <w:sz w:val="28"/>
          <w:lang w:val="kk-KZ"/>
        </w:rPr>
        <w:t xml:space="preserve">нәтиже </w:t>
      </w:r>
      <w:r w:rsidR="00F67889" w:rsidRPr="009E4FC1">
        <w:rPr>
          <w:sz w:val="28"/>
          <w:lang w:val="kk-KZ"/>
        </w:rPr>
        <w:t>Uthoff</w:t>
      </w:r>
      <w:r w:rsidR="00E114B8" w:rsidRPr="00E114B8">
        <w:rPr>
          <w:sz w:val="28"/>
          <w:lang w:val="kk-KZ"/>
        </w:rPr>
        <w:t xml:space="preserve"> H.</w:t>
      </w:r>
      <w:r w:rsidR="00F67889" w:rsidRPr="009E4FC1">
        <w:rPr>
          <w:sz w:val="28"/>
          <w:lang w:val="kk-KZ"/>
        </w:rPr>
        <w:t xml:space="preserve"> және т.б. зерттеуінде SMART шкаласын қолдану арқылы бағаланды [</w:t>
      </w:r>
      <w:r w:rsidR="00D63265">
        <w:rPr>
          <w:sz w:val="28"/>
          <w:lang w:val="kk-KZ"/>
        </w:rPr>
        <w:t>134, р. 325-332</w:t>
      </w:r>
      <w:r w:rsidR="00F67889" w:rsidRPr="009E4FC1">
        <w:rPr>
          <w:sz w:val="28"/>
          <w:lang w:val="kk-KZ"/>
        </w:rPr>
        <w:t>]. Ал, жаңартылған DF шкаласы бойынша көрсеткіштер Baskaran</w:t>
      </w:r>
      <w:r w:rsidR="00E114B8" w:rsidRPr="00E114B8">
        <w:rPr>
          <w:sz w:val="28"/>
          <w:lang w:val="kk-KZ"/>
        </w:rPr>
        <w:t xml:space="preserve"> L.</w:t>
      </w:r>
      <w:r w:rsidR="00F67889" w:rsidRPr="009E4FC1">
        <w:rPr>
          <w:sz w:val="28"/>
          <w:lang w:val="kk-KZ"/>
        </w:rPr>
        <w:t xml:space="preserve"> және әріптестерінің обструктивті коронарлық артерия </w:t>
      </w:r>
      <w:r w:rsidR="00412D05" w:rsidRPr="009E4FC1">
        <w:rPr>
          <w:sz w:val="28"/>
          <w:lang w:val="kk-KZ"/>
        </w:rPr>
        <w:t xml:space="preserve">ауруы бойынша қатерлілікті </w:t>
      </w:r>
      <w:r w:rsidR="00F67889" w:rsidRPr="009E4FC1">
        <w:rPr>
          <w:sz w:val="28"/>
          <w:lang w:val="kk-KZ"/>
        </w:rPr>
        <w:t>болжау кезінде салыстырылды [</w:t>
      </w:r>
      <w:r w:rsidR="00D63265">
        <w:rPr>
          <w:sz w:val="28"/>
          <w:lang w:val="kk-KZ"/>
        </w:rPr>
        <w:t>22</w:t>
      </w:r>
      <w:r w:rsidR="00BF016F">
        <w:rPr>
          <w:sz w:val="28"/>
          <w:lang w:val="kk-KZ"/>
        </w:rPr>
        <w:t>9</w:t>
      </w:r>
      <w:r w:rsidR="00F67889" w:rsidRPr="009E4FC1">
        <w:rPr>
          <w:sz w:val="28"/>
          <w:lang w:val="kk-KZ"/>
        </w:rPr>
        <w:t>].</w:t>
      </w:r>
      <w:r w:rsidR="00412D05" w:rsidRPr="009E4FC1">
        <w:rPr>
          <w:sz w:val="28"/>
          <w:lang w:val="kk-KZ"/>
        </w:rPr>
        <w:t xml:space="preserve"> </w:t>
      </w:r>
    </w:p>
    <w:p w14:paraId="01B7E7C8" w14:textId="082CA436" w:rsidR="00412D05" w:rsidRPr="009E4FC1" w:rsidRDefault="00E114B8" w:rsidP="00025714">
      <w:pPr>
        <w:ind w:firstLine="709"/>
        <w:jc w:val="both"/>
        <w:rPr>
          <w:sz w:val="28"/>
          <w:lang w:val="kk-KZ"/>
        </w:rPr>
      </w:pPr>
      <w:r>
        <w:rPr>
          <w:sz w:val="28"/>
          <w:lang w:val="kk-KZ"/>
        </w:rPr>
        <w:t>Соңғы</w:t>
      </w:r>
      <w:r w:rsidR="00412D05" w:rsidRPr="009E4FC1">
        <w:rPr>
          <w:sz w:val="28"/>
          <w:lang w:val="kk-KZ"/>
        </w:rPr>
        <w:t xml:space="preserve"> жүргізілген зерттеулерде, салыстырылған қауіптілік шкалалары</w:t>
      </w:r>
      <w:r w:rsidR="00AA4F73" w:rsidRPr="009E4FC1">
        <w:rPr>
          <w:sz w:val="28"/>
          <w:lang w:val="kk-KZ"/>
        </w:rPr>
        <w:t>ның ішінде,</w:t>
      </w:r>
      <w:r w:rsidR="00412D05" w:rsidRPr="009E4FC1">
        <w:rPr>
          <w:sz w:val="28"/>
          <w:lang w:val="kk-KZ"/>
        </w:rPr>
        <w:t xml:space="preserve"> ЖҚЖА оқиғаларының салыстырмалы және абсолютті қатерлілігін болжауды әртүрлі популяцияларда зерттеудің тиімді екен</w:t>
      </w:r>
      <w:r w:rsidR="00AA4F73" w:rsidRPr="009E4FC1">
        <w:rPr>
          <w:sz w:val="28"/>
          <w:lang w:val="kk-KZ"/>
        </w:rPr>
        <w:t>дігін</w:t>
      </w:r>
      <w:r w:rsidR="00412D05" w:rsidRPr="009E4FC1">
        <w:rPr>
          <w:sz w:val="28"/>
          <w:lang w:val="kk-KZ"/>
        </w:rPr>
        <w:t xml:space="preserve"> көрсетті [</w:t>
      </w:r>
      <w:r w:rsidR="00D63265">
        <w:rPr>
          <w:sz w:val="28"/>
          <w:lang w:val="kk-KZ"/>
        </w:rPr>
        <w:t>77</w:t>
      </w:r>
      <w:r w:rsidR="00416267" w:rsidRPr="009E4FC1">
        <w:rPr>
          <w:sz w:val="28"/>
          <w:lang w:val="kk-KZ"/>
        </w:rPr>
        <w:t>,</w:t>
      </w:r>
      <w:r w:rsidR="00D63265">
        <w:rPr>
          <w:sz w:val="28"/>
          <w:lang w:val="kk-KZ"/>
        </w:rPr>
        <w:t xml:space="preserve"> р. 904-910; 22</w:t>
      </w:r>
      <w:r w:rsidR="00BF016F">
        <w:rPr>
          <w:sz w:val="28"/>
          <w:lang w:val="kk-KZ"/>
        </w:rPr>
        <w:t>4</w:t>
      </w:r>
      <w:r w:rsidR="00D63265">
        <w:rPr>
          <w:sz w:val="28"/>
          <w:lang w:val="kk-KZ"/>
        </w:rPr>
        <w:t>, р. 93-99; 22</w:t>
      </w:r>
      <w:r w:rsidR="00BF016F">
        <w:rPr>
          <w:sz w:val="28"/>
          <w:lang w:val="kk-KZ"/>
        </w:rPr>
        <w:t>8</w:t>
      </w:r>
      <w:r w:rsidR="00D63265">
        <w:rPr>
          <w:sz w:val="28"/>
          <w:lang w:val="kk-KZ"/>
        </w:rPr>
        <w:t>, р. 937-944</w:t>
      </w:r>
      <w:r w:rsidR="00412D05" w:rsidRPr="009E4FC1">
        <w:rPr>
          <w:sz w:val="28"/>
          <w:lang w:val="kk-KZ"/>
        </w:rPr>
        <w:t>]. Сонымен қатар, қазақ популяциясы арасында ЖҚЖА қау</w:t>
      </w:r>
      <w:r w:rsidR="00B56A07" w:rsidRPr="009E4FC1">
        <w:rPr>
          <w:sz w:val="28"/>
          <w:lang w:val="kk-KZ"/>
        </w:rPr>
        <w:t>іптілігін анықтауда</w:t>
      </w:r>
      <w:r w:rsidR="00412D05" w:rsidRPr="009E4FC1">
        <w:rPr>
          <w:sz w:val="28"/>
          <w:lang w:val="kk-KZ"/>
        </w:rPr>
        <w:t xml:space="preserve"> SCORE, PROCAM және Framingham </w:t>
      </w:r>
      <w:r w:rsidR="00B56A07" w:rsidRPr="009E4FC1">
        <w:rPr>
          <w:sz w:val="28"/>
          <w:lang w:val="kk-KZ"/>
        </w:rPr>
        <w:t>шкалаларының</w:t>
      </w:r>
      <w:r w:rsidR="00412D05" w:rsidRPr="009E4FC1">
        <w:rPr>
          <w:sz w:val="28"/>
          <w:lang w:val="kk-KZ"/>
        </w:rPr>
        <w:t xml:space="preserve"> болжамдық мәндерінің дәлдігі артты.</w:t>
      </w:r>
      <w:r w:rsidR="00B56A07" w:rsidRPr="009E4FC1">
        <w:rPr>
          <w:sz w:val="28"/>
          <w:lang w:val="kk-KZ"/>
        </w:rPr>
        <w:t xml:space="preserve"> PROCAM-да күрт өсу болғанымен, Framingham шкаласының AUC мәні </w:t>
      </w:r>
      <w:r w:rsidR="00AA4F73" w:rsidRPr="009E4FC1">
        <w:rPr>
          <w:sz w:val="28"/>
          <w:lang w:val="kk-KZ"/>
        </w:rPr>
        <w:t>сегіз</w:t>
      </w:r>
      <w:r w:rsidR="00B56A07" w:rsidRPr="009E4FC1">
        <w:rPr>
          <w:sz w:val="28"/>
          <w:lang w:val="kk-KZ"/>
        </w:rPr>
        <w:t xml:space="preserve"> жылдық зерттеуден кейін жоғары динамиканы көрсетті. Зерттеу кезеңінің басы</w:t>
      </w:r>
      <w:r w:rsidR="00AA4F73" w:rsidRPr="009E4FC1">
        <w:rPr>
          <w:sz w:val="28"/>
          <w:lang w:val="kk-KZ"/>
        </w:rPr>
        <w:t xml:space="preserve"> мен</w:t>
      </w:r>
      <w:r w:rsidR="00B56A07" w:rsidRPr="009E4FC1">
        <w:rPr>
          <w:sz w:val="28"/>
          <w:lang w:val="kk-KZ"/>
        </w:rPr>
        <w:t xml:space="preserve"> </w:t>
      </w:r>
      <w:r>
        <w:rPr>
          <w:sz w:val="28"/>
          <w:lang w:val="kk-KZ"/>
        </w:rPr>
        <w:t xml:space="preserve">аяғында </w:t>
      </w:r>
      <w:r w:rsidR="00B56A07" w:rsidRPr="009E4FC1">
        <w:rPr>
          <w:sz w:val="28"/>
          <w:lang w:val="kk-KZ"/>
        </w:rPr>
        <w:t>төмен және жоғары қауіптілік топтары арасында күшті корреляция байқалды. ЖҚЖА қауіп факторларының ішінде алкогол</w:t>
      </w:r>
      <w:r w:rsidR="00AA4F73" w:rsidRPr="009E4FC1">
        <w:rPr>
          <w:sz w:val="28"/>
          <w:lang w:val="kk-KZ"/>
        </w:rPr>
        <w:t>ь өнімдерін қолдану</w:t>
      </w:r>
      <w:r w:rsidR="00B56A07" w:rsidRPr="009E4FC1">
        <w:rPr>
          <w:sz w:val="28"/>
          <w:lang w:val="kk-KZ"/>
        </w:rPr>
        <w:t>, қауіптілік шкалалары бойынша қатерлілік топт</w:t>
      </w:r>
      <w:r w:rsidR="00AA4F73" w:rsidRPr="009E4FC1">
        <w:rPr>
          <w:sz w:val="28"/>
          <w:lang w:val="kk-KZ"/>
        </w:rPr>
        <w:t>а</w:t>
      </w:r>
      <w:r w:rsidR="00B56A07" w:rsidRPr="009E4FC1">
        <w:rPr>
          <w:sz w:val="28"/>
          <w:lang w:val="kk-KZ"/>
        </w:rPr>
        <w:t>рымен ең күшті корреляция</w:t>
      </w:r>
      <w:r w:rsidR="00AA4F73" w:rsidRPr="009E4FC1">
        <w:rPr>
          <w:sz w:val="28"/>
          <w:lang w:val="kk-KZ"/>
        </w:rPr>
        <w:t>ны орнатты.</w:t>
      </w:r>
    </w:p>
    <w:p w14:paraId="3C8C947E" w14:textId="5133D37A" w:rsidR="00C517FE" w:rsidRPr="00025714" w:rsidRDefault="000605AC" w:rsidP="00BA07FF">
      <w:pPr>
        <w:ind w:firstLine="709"/>
        <w:jc w:val="both"/>
        <w:rPr>
          <w:b/>
          <w:sz w:val="28"/>
          <w:lang w:val="kk-KZ"/>
        </w:rPr>
      </w:pPr>
      <w:r w:rsidRPr="009E4FC1">
        <w:rPr>
          <w:b/>
          <w:bCs/>
          <w:sz w:val="28"/>
          <w:lang w:val="kk-KZ"/>
        </w:rPr>
        <w:lastRenderedPageBreak/>
        <w:t xml:space="preserve">3.3 </w:t>
      </w:r>
      <w:r w:rsidR="00025714" w:rsidRPr="00025714">
        <w:rPr>
          <w:b/>
          <w:bCs/>
          <w:sz w:val="28"/>
          <w:szCs w:val="28"/>
          <w:lang w:val="kk-KZ"/>
        </w:rPr>
        <w:t>Түркістан қаласы тұрғындарының (n=632) өмір сүру сапасының деңгейі мен негізгі мінез-құлықтық қауіп факторлары, жене жүрек-қан тамыр жүйесі аурулары қауіптілігінің көрсеткіштері арасындағы байланыс</w:t>
      </w:r>
    </w:p>
    <w:p w14:paraId="5FB7D40B" w14:textId="10E32346" w:rsidR="000605AC" w:rsidRPr="009E4FC1" w:rsidRDefault="00E2221B" w:rsidP="00BA07FF">
      <w:pPr>
        <w:ind w:firstLine="709"/>
        <w:jc w:val="both"/>
        <w:rPr>
          <w:bCs/>
          <w:sz w:val="28"/>
          <w:highlight w:val="yellow"/>
          <w:lang w:val="kk-KZ"/>
        </w:rPr>
      </w:pPr>
      <w:r w:rsidRPr="009E4FC1">
        <w:rPr>
          <w:bCs/>
          <w:sz w:val="28"/>
          <w:lang w:val="kk-KZ"/>
        </w:rPr>
        <w:t>Қазіргі уақытта, денсаулық сақтау саласындағы «өмір сүру сапасы» ұғымы, зерттеушілердің басым көпшілігі бойынша</w:t>
      </w:r>
      <w:r w:rsidR="00C915FD">
        <w:rPr>
          <w:bCs/>
          <w:sz w:val="28"/>
          <w:lang w:val="kk-KZ"/>
        </w:rPr>
        <w:t xml:space="preserve"> – </w:t>
      </w:r>
      <w:r w:rsidRPr="009E4FC1">
        <w:rPr>
          <w:bCs/>
          <w:sz w:val="28"/>
          <w:lang w:val="kk-KZ"/>
        </w:rPr>
        <w:t>адамның субъективті қабылдауына негізделген физикалық, психологиялық, эмоционалды және әлеуметтік қызметінің сипаттамасын білдіреді [</w:t>
      </w:r>
      <w:r w:rsidR="00D63265">
        <w:rPr>
          <w:bCs/>
          <w:sz w:val="28"/>
          <w:lang w:val="kk-KZ"/>
        </w:rPr>
        <w:t>2</w:t>
      </w:r>
      <w:r w:rsidR="00BF016F">
        <w:rPr>
          <w:bCs/>
          <w:sz w:val="28"/>
          <w:lang w:val="kk-KZ"/>
        </w:rPr>
        <w:t>30</w:t>
      </w:r>
      <w:r w:rsidRPr="009E4FC1">
        <w:rPr>
          <w:bCs/>
          <w:sz w:val="28"/>
          <w:lang w:val="kk-KZ"/>
        </w:rPr>
        <w:t xml:space="preserve">]. Медицина ғылымының дамуындағы ілгерілеушілік, тұрғындардың сырқаттанушылық </w:t>
      </w:r>
      <w:r w:rsidR="00A8406F">
        <w:rPr>
          <w:bCs/>
          <w:sz w:val="28"/>
          <w:lang w:val="kk-KZ"/>
        </w:rPr>
        <w:t>барысының алуандылығы</w:t>
      </w:r>
      <w:r w:rsidR="00F23540" w:rsidRPr="009E4FC1">
        <w:rPr>
          <w:bCs/>
          <w:sz w:val="28"/>
          <w:lang w:val="kk-KZ"/>
        </w:rPr>
        <w:t>,</w:t>
      </w:r>
      <w:r w:rsidRPr="009E4FC1">
        <w:rPr>
          <w:bCs/>
          <w:sz w:val="28"/>
          <w:lang w:val="kk-KZ"/>
        </w:rPr>
        <w:t xml:space="preserve"> және </w:t>
      </w:r>
      <w:r w:rsidR="00A8406F">
        <w:rPr>
          <w:bCs/>
          <w:sz w:val="28"/>
          <w:lang w:val="kk-KZ"/>
        </w:rPr>
        <w:t xml:space="preserve">де әр </w:t>
      </w:r>
      <w:r w:rsidRPr="009E4FC1">
        <w:rPr>
          <w:bCs/>
          <w:sz w:val="28"/>
          <w:lang w:val="kk-KZ"/>
        </w:rPr>
        <w:t xml:space="preserve">науқастың </w:t>
      </w:r>
      <w:r w:rsidR="00A8406F">
        <w:rPr>
          <w:bCs/>
          <w:sz w:val="28"/>
          <w:lang w:val="kk-KZ"/>
        </w:rPr>
        <w:t>индивидум</w:t>
      </w:r>
      <w:r w:rsidRPr="009E4FC1">
        <w:rPr>
          <w:bCs/>
          <w:sz w:val="28"/>
          <w:lang w:val="kk-KZ"/>
        </w:rPr>
        <w:t xml:space="preserve"> ретіндегі құқықтарын құрметтеуге </w:t>
      </w:r>
      <w:r w:rsidR="00A8406F">
        <w:rPr>
          <w:bCs/>
          <w:sz w:val="28"/>
          <w:lang w:val="kk-KZ"/>
        </w:rPr>
        <w:t>негізгі көңіл</w:t>
      </w:r>
      <w:r w:rsidRPr="009E4FC1">
        <w:rPr>
          <w:bCs/>
          <w:sz w:val="28"/>
          <w:lang w:val="kk-KZ"/>
        </w:rPr>
        <w:t xml:space="preserve"> аудару мәселелері, ауруды түсінудің</w:t>
      </w:r>
      <w:r w:rsidR="00F23540" w:rsidRPr="009E4FC1">
        <w:rPr>
          <w:bCs/>
          <w:sz w:val="28"/>
          <w:lang w:val="kk-KZ"/>
        </w:rPr>
        <w:t>,</w:t>
      </w:r>
      <w:r w:rsidRPr="009E4FC1">
        <w:rPr>
          <w:bCs/>
          <w:sz w:val="28"/>
          <w:lang w:val="kk-KZ"/>
        </w:rPr>
        <w:t xml:space="preserve"> және оны анықтаудың жаңа парадигмасын құруға және емдеу әдістерінің тиімділігін жақсартуға басымшылық </w:t>
      </w:r>
      <w:r w:rsidR="00A8406F">
        <w:rPr>
          <w:bCs/>
          <w:sz w:val="28"/>
          <w:lang w:val="kk-KZ"/>
        </w:rPr>
        <w:t>алып келді</w:t>
      </w:r>
      <w:r w:rsidRPr="009E4FC1">
        <w:rPr>
          <w:bCs/>
          <w:sz w:val="28"/>
          <w:lang w:val="kk-KZ"/>
        </w:rPr>
        <w:t>.</w:t>
      </w:r>
      <w:r w:rsidR="0053141E" w:rsidRPr="009E4FC1">
        <w:rPr>
          <w:bCs/>
          <w:sz w:val="28"/>
          <w:lang w:val="kk-KZ"/>
        </w:rPr>
        <w:t xml:space="preserve"> </w:t>
      </w:r>
      <w:r w:rsidR="00A8406F">
        <w:rPr>
          <w:bCs/>
          <w:sz w:val="28"/>
          <w:lang w:val="kk-KZ"/>
        </w:rPr>
        <w:t>Ақ халаттылар</w:t>
      </w:r>
      <w:r w:rsidR="00C915FD">
        <w:rPr>
          <w:bCs/>
          <w:sz w:val="28"/>
          <w:lang w:val="kk-KZ"/>
        </w:rPr>
        <w:t xml:space="preserve"> – </w:t>
      </w:r>
      <w:r w:rsidR="00A8406F">
        <w:rPr>
          <w:bCs/>
          <w:sz w:val="28"/>
          <w:lang w:val="kk-KZ"/>
        </w:rPr>
        <w:t>аурушаңдылық бойынша</w:t>
      </w:r>
      <w:r w:rsidR="0053141E" w:rsidRPr="009E4FC1">
        <w:rPr>
          <w:bCs/>
          <w:sz w:val="28"/>
          <w:lang w:val="kk-KZ"/>
        </w:rPr>
        <w:t xml:space="preserve"> өзгерістердің объективті төмендеуі (физикалық, зертханалық және аспаптық зерттеу деректері), міндетті түрде, науқас әл-ауқатының жақсаруымен бірге жүрмейтінін</w:t>
      </w:r>
      <w:r w:rsidR="00A8406F">
        <w:rPr>
          <w:bCs/>
          <w:sz w:val="28"/>
          <w:lang w:val="kk-KZ"/>
        </w:rPr>
        <w:t>;</w:t>
      </w:r>
      <w:r w:rsidR="0053141E" w:rsidRPr="009E4FC1">
        <w:rPr>
          <w:bCs/>
          <w:sz w:val="28"/>
          <w:lang w:val="kk-KZ"/>
        </w:rPr>
        <w:t xml:space="preserve"> </w:t>
      </w:r>
      <w:r w:rsidR="00F23540" w:rsidRPr="009E4FC1">
        <w:rPr>
          <w:bCs/>
          <w:sz w:val="28"/>
          <w:lang w:val="kk-KZ"/>
        </w:rPr>
        <w:t>сондай-ақ</w:t>
      </w:r>
      <w:r w:rsidR="00A8406F">
        <w:rPr>
          <w:bCs/>
          <w:sz w:val="28"/>
          <w:lang w:val="kk-KZ"/>
        </w:rPr>
        <w:t>,</w:t>
      </w:r>
      <w:r w:rsidR="00F23540" w:rsidRPr="009E4FC1">
        <w:rPr>
          <w:bCs/>
          <w:sz w:val="28"/>
          <w:lang w:val="kk-KZ"/>
        </w:rPr>
        <w:t xml:space="preserve"> </w:t>
      </w:r>
      <w:r w:rsidR="0053141E" w:rsidRPr="009E4FC1">
        <w:rPr>
          <w:bCs/>
          <w:sz w:val="28"/>
          <w:lang w:val="kk-KZ"/>
        </w:rPr>
        <w:t xml:space="preserve">емделуші емнің нәтижесіне қанағаттана қоймайтындығын түсінген сайын, денсаулық сақтау саласында өмір сүру сапасына деген қызығушылық </w:t>
      </w:r>
      <w:r w:rsidR="00F23540" w:rsidRPr="009E4FC1">
        <w:rPr>
          <w:bCs/>
          <w:sz w:val="28"/>
          <w:lang w:val="kk-KZ"/>
        </w:rPr>
        <w:t>арта</w:t>
      </w:r>
      <w:r w:rsidR="0053141E" w:rsidRPr="009E4FC1">
        <w:rPr>
          <w:bCs/>
          <w:sz w:val="28"/>
          <w:lang w:val="kk-KZ"/>
        </w:rPr>
        <w:t xml:space="preserve"> бастады [</w:t>
      </w:r>
      <w:r w:rsidR="00D63265">
        <w:rPr>
          <w:bCs/>
          <w:sz w:val="28"/>
          <w:lang w:val="kk-KZ"/>
        </w:rPr>
        <w:t>230</w:t>
      </w:r>
      <w:r w:rsidR="0053141E" w:rsidRPr="009E4FC1">
        <w:rPr>
          <w:bCs/>
          <w:sz w:val="28"/>
          <w:lang w:val="kk-KZ"/>
        </w:rPr>
        <w:t>].</w:t>
      </w:r>
      <w:r w:rsidR="0053141E" w:rsidRPr="009E4FC1">
        <w:rPr>
          <w:lang w:val="kk-KZ"/>
        </w:rPr>
        <w:t xml:space="preserve"> </w:t>
      </w:r>
      <w:r w:rsidR="0053141E" w:rsidRPr="009E4FC1">
        <w:rPr>
          <w:bCs/>
          <w:sz w:val="28"/>
          <w:lang w:val="kk-KZ"/>
        </w:rPr>
        <w:t xml:space="preserve">Осыған байланысты, соңғы жылдары өмір сүру сапасына арналған зерттеулердің саны </w:t>
      </w:r>
      <w:r w:rsidR="00F23540" w:rsidRPr="009E4FC1">
        <w:rPr>
          <w:bCs/>
          <w:sz w:val="28"/>
          <w:lang w:val="kk-KZ"/>
        </w:rPr>
        <w:t>өсті</w:t>
      </w:r>
      <w:r w:rsidR="0053141E" w:rsidRPr="009E4FC1">
        <w:rPr>
          <w:bCs/>
          <w:sz w:val="28"/>
          <w:lang w:val="kk-KZ"/>
        </w:rPr>
        <w:t xml:space="preserve">, және өмір сүру сапасына басымдылық берудің бұл тенденциясы жыл сайын </w:t>
      </w:r>
      <w:r w:rsidR="00F23540" w:rsidRPr="009E4FC1">
        <w:rPr>
          <w:bCs/>
          <w:sz w:val="28"/>
          <w:lang w:val="kk-KZ"/>
        </w:rPr>
        <w:t>қарқынды дамып</w:t>
      </w:r>
      <w:r w:rsidR="0053141E" w:rsidRPr="009E4FC1">
        <w:rPr>
          <w:bCs/>
          <w:sz w:val="28"/>
          <w:lang w:val="kk-KZ"/>
        </w:rPr>
        <w:t xml:space="preserve"> келеді [</w:t>
      </w:r>
      <w:r w:rsidR="00D63265">
        <w:rPr>
          <w:bCs/>
          <w:sz w:val="28"/>
          <w:lang w:val="kk-KZ"/>
        </w:rPr>
        <w:t>23</w:t>
      </w:r>
      <w:r w:rsidR="00BF016F">
        <w:rPr>
          <w:bCs/>
          <w:sz w:val="28"/>
          <w:lang w:val="kk-KZ"/>
        </w:rPr>
        <w:t>2</w:t>
      </w:r>
      <w:r w:rsidR="00D63265">
        <w:rPr>
          <w:bCs/>
          <w:sz w:val="28"/>
          <w:lang w:val="kk-KZ"/>
        </w:rPr>
        <w:t>-23</w:t>
      </w:r>
      <w:r w:rsidR="00BF016F">
        <w:rPr>
          <w:bCs/>
          <w:sz w:val="28"/>
          <w:lang w:val="kk-KZ"/>
        </w:rPr>
        <w:t>4</w:t>
      </w:r>
      <w:r w:rsidR="0053141E" w:rsidRPr="009E4FC1">
        <w:rPr>
          <w:bCs/>
          <w:sz w:val="28"/>
          <w:lang w:val="kk-KZ"/>
        </w:rPr>
        <w:t>].</w:t>
      </w:r>
    </w:p>
    <w:p w14:paraId="1BA473B4" w14:textId="568524B7" w:rsidR="0011625B" w:rsidRPr="009E4FC1" w:rsidRDefault="000D272D" w:rsidP="00BA07FF">
      <w:pPr>
        <w:ind w:firstLine="709"/>
        <w:jc w:val="both"/>
        <w:rPr>
          <w:bCs/>
          <w:color w:val="000000" w:themeColor="text1"/>
          <w:sz w:val="28"/>
          <w:lang w:val="kk-KZ"/>
        </w:rPr>
      </w:pPr>
      <w:r w:rsidRPr="009E4FC1">
        <w:rPr>
          <w:bCs/>
          <w:color w:val="000000" w:themeColor="text1"/>
          <w:sz w:val="28"/>
          <w:lang w:val="kk-KZ"/>
        </w:rPr>
        <w:t>ЖҚЖА</w:t>
      </w:r>
      <w:r w:rsidR="00C915FD">
        <w:rPr>
          <w:bCs/>
          <w:color w:val="000000" w:themeColor="text1"/>
          <w:sz w:val="28"/>
          <w:lang w:val="kk-KZ"/>
        </w:rPr>
        <w:t xml:space="preserve"> – </w:t>
      </w:r>
      <w:r w:rsidRPr="009E4FC1">
        <w:rPr>
          <w:bCs/>
          <w:color w:val="000000" w:themeColor="text1"/>
          <w:sz w:val="28"/>
          <w:lang w:val="kk-KZ"/>
        </w:rPr>
        <w:t xml:space="preserve">клиникалық медицинаның ішіндегі өмір сүру сапасы деңгейін анықтау бойынша кең ауқымды зерттеулер жүргізіле бастаған алғашқы бөлімдерінің бірі болды. Бір жағынан, бұл </w:t>
      </w:r>
      <w:r w:rsidR="00F23540" w:rsidRPr="009E4FC1">
        <w:rPr>
          <w:bCs/>
          <w:color w:val="000000" w:themeColor="text1"/>
          <w:sz w:val="28"/>
          <w:lang w:val="kk-KZ"/>
        </w:rPr>
        <w:t xml:space="preserve">тенденция, </w:t>
      </w:r>
      <w:r w:rsidRPr="009E4FC1">
        <w:rPr>
          <w:bCs/>
          <w:color w:val="000000" w:themeColor="text1"/>
          <w:sz w:val="28"/>
          <w:lang w:val="kk-KZ"/>
        </w:rPr>
        <w:t>осы патологияның жоғары таралуына байланысты болса, екінші жағынан, ЖҚЖА</w:t>
      </w:r>
      <w:r w:rsidR="00F23540" w:rsidRPr="009E4FC1">
        <w:rPr>
          <w:bCs/>
          <w:color w:val="000000" w:themeColor="text1"/>
          <w:sz w:val="28"/>
          <w:lang w:val="kk-KZ"/>
        </w:rPr>
        <w:t>-</w:t>
      </w:r>
      <w:r w:rsidRPr="009E4FC1">
        <w:rPr>
          <w:bCs/>
          <w:color w:val="000000" w:themeColor="text1"/>
          <w:sz w:val="28"/>
          <w:lang w:val="kk-KZ"/>
        </w:rPr>
        <w:t>мен сырқаттанушылығы бар науқастардағы өмір сүру сапасының деңгейін анықтау, науқас жағдайының ауырлығы</w:t>
      </w:r>
      <w:r w:rsidR="00F23540" w:rsidRPr="009E4FC1">
        <w:rPr>
          <w:bCs/>
          <w:color w:val="000000" w:themeColor="text1"/>
          <w:sz w:val="28"/>
          <w:lang w:val="kk-KZ"/>
        </w:rPr>
        <w:t xml:space="preserve"> мен</w:t>
      </w:r>
      <w:r w:rsidRPr="009E4FC1">
        <w:rPr>
          <w:bCs/>
          <w:color w:val="000000" w:themeColor="text1"/>
          <w:sz w:val="28"/>
          <w:lang w:val="kk-KZ"/>
        </w:rPr>
        <w:t xml:space="preserve"> емдеу тиімділігінің маңызды критерийі болып табылатындығына </w:t>
      </w:r>
      <w:r w:rsidR="00F23540" w:rsidRPr="009E4FC1">
        <w:rPr>
          <w:bCs/>
          <w:color w:val="000000" w:themeColor="text1"/>
          <w:sz w:val="28"/>
          <w:lang w:val="kk-KZ"/>
        </w:rPr>
        <w:t xml:space="preserve">тығыз </w:t>
      </w:r>
      <w:r w:rsidRPr="009E4FC1">
        <w:rPr>
          <w:bCs/>
          <w:color w:val="000000" w:themeColor="text1"/>
          <w:sz w:val="28"/>
          <w:lang w:val="kk-KZ"/>
        </w:rPr>
        <w:t>байланысты [</w:t>
      </w:r>
      <w:r w:rsidR="00D63265">
        <w:rPr>
          <w:bCs/>
          <w:color w:val="000000" w:themeColor="text1"/>
          <w:sz w:val="28"/>
          <w:lang w:val="kk-KZ"/>
        </w:rPr>
        <w:t>23</w:t>
      </w:r>
      <w:r w:rsidR="00BF016F">
        <w:rPr>
          <w:bCs/>
          <w:color w:val="000000" w:themeColor="text1"/>
          <w:sz w:val="28"/>
          <w:lang w:val="kk-KZ"/>
        </w:rPr>
        <w:t>5</w:t>
      </w:r>
      <w:r w:rsidR="00D63265">
        <w:rPr>
          <w:bCs/>
          <w:color w:val="000000" w:themeColor="text1"/>
          <w:sz w:val="28"/>
          <w:lang w:val="kk-KZ"/>
        </w:rPr>
        <w:t>, 23</w:t>
      </w:r>
      <w:r w:rsidR="00BF016F">
        <w:rPr>
          <w:bCs/>
          <w:color w:val="000000" w:themeColor="text1"/>
          <w:sz w:val="28"/>
          <w:lang w:val="kk-KZ"/>
        </w:rPr>
        <w:t>6</w:t>
      </w:r>
      <w:r w:rsidRPr="009E4FC1">
        <w:rPr>
          <w:bCs/>
          <w:color w:val="000000" w:themeColor="text1"/>
          <w:sz w:val="28"/>
          <w:lang w:val="kk-KZ"/>
        </w:rPr>
        <w:t>].</w:t>
      </w:r>
      <w:r w:rsidR="006016C4" w:rsidRPr="009E4FC1">
        <w:rPr>
          <w:bCs/>
          <w:color w:val="000000" w:themeColor="text1"/>
          <w:sz w:val="28"/>
          <w:lang w:val="kk-KZ"/>
        </w:rPr>
        <w:t xml:space="preserve"> </w:t>
      </w:r>
    </w:p>
    <w:p w14:paraId="4579B642" w14:textId="62AC3B65" w:rsidR="006B4753" w:rsidRDefault="001C7B47" w:rsidP="00BA07FF">
      <w:pPr>
        <w:ind w:firstLine="709"/>
        <w:jc w:val="both"/>
        <w:rPr>
          <w:bCs/>
          <w:color w:val="000000" w:themeColor="text1"/>
          <w:sz w:val="28"/>
          <w:lang w:val="kk-KZ"/>
        </w:rPr>
      </w:pPr>
      <w:r w:rsidRPr="009E4FC1">
        <w:rPr>
          <w:bCs/>
          <w:color w:val="000000" w:themeColor="text1"/>
          <w:sz w:val="28"/>
          <w:lang w:val="kk-KZ"/>
        </w:rPr>
        <w:t>Жүрек-қан тамыр аурулары</w:t>
      </w:r>
      <w:r w:rsidR="00D110E2" w:rsidRPr="009E4FC1">
        <w:rPr>
          <w:bCs/>
          <w:color w:val="000000" w:themeColor="text1"/>
          <w:sz w:val="28"/>
          <w:lang w:val="kk-KZ"/>
        </w:rPr>
        <w:t>,</w:t>
      </w:r>
      <w:r w:rsidRPr="009E4FC1">
        <w:rPr>
          <w:bCs/>
          <w:color w:val="000000" w:themeColor="text1"/>
          <w:sz w:val="28"/>
          <w:lang w:val="kk-KZ"/>
        </w:rPr>
        <w:t xml:space="preserve"> қатерлі ісік және қант диабетімен қатар XX-XXI ғасырдағы ең көп таралған</w:t>
      </w:r>
      <w:r w:rsidR="00D110E2" w:rsidRPr="009E4FC1">
        <w:rPr>
          <w:bCs/>
          <w:color w:val="000000" w:themeColor="text1"/>
          <w:sz w:val="28"/>
          <w:lang w:val="kk-KZ"/>
        </w:rPr>
        <w:t>,</w:t>
      </w:r>
      <w:r w:rsidRPr="009E4FC1">
        <w:rPr>
          <w:bCs/>
          <w:color w:val="000000" w:themeColor="text1"/>
          <w:sz w:val="28"/>
          <w:lang w:val="kk-KZ"/>
        </w:rPr>
        <w:t xml:space="preserve"> және қауіпті аурулардың арасында көшбасшылықты берік ұстап тұр</w:t>
      </w:r>
      <w:r w:rsidR="00D110E2" w:rsidRPr="009E4FC1">
        <w:rPr>
          <w:bCs/>
          <w:color w:val="000000" w:themeColor="text1"/>
          <w:sz w:val="28"/>
          <w:lang w:val="kk-KZ"/>
        </w:rPr>
        <w:t>ған ғаламдық дерт</w:t>
      </w:r>
      <w:r w:rsidRPr="009E4FC1">
        <w:rPr>
          <w:bCs/>
          <w:color w:val="000000" w:themeColor="text1"/>
          <w:sz w:val="28"/>
          <w:lang w:val="kk-KZ"/>
        </w:rPr>
        <w:t>. ЖҚЖА соңғы он</w:t>
      </w:r>
      <w:r w:rsidR="00D110E2" w:rsidRPr="009E4FC1">
        <w:rPr>
          <w:bCs/>
          <w:color w:val="000000" w:themeColor="text1"/>
          <w:sz w:val="28"/>
          <w:lang w:val="kk-KZ"/>
        </w:rPr>
        <w:t xml:space="preserve"> </w:t>
      </w:r>
      <w:r w:rsidRPr="009E4FC1">
        <w:rPr>
          <w:bCs/>
          <w:color w:val="000000" w:themeColor="text1"/>
          <w:sz w:val="28"/>
          <w:lang w:val="kk-KZ"/>
        </w:rPr>
        <w:t xml:space="preserve">жылдықтарда әлем халқының, оның ішінде Қазақстанда </w:t>
      </w:r>
      <w:r w:rsidR="00F15056" w:rsidRPr="009E4FC1">
        <w:rPr>
          <w:bCs/>
          <w:color w:val="000000" w:themeColor="text1"/>
          <w:sz w:val="28"/>
          <w:lang w:val="kk-KZ"/>
        </w:rPr>
        <w:t xml:space="preserve">да </w:t>
      </w:r>
      <w:r w:rsidRPr="009E4FC1">
        <w:rPr>
          <w:bCs/>
          <w:color w:val="000000" w:themeColor="text1"/>
          <w:sz w:val="28"/>
          <w:lang w:val="kk-KZ"/>
        </w:rPr>
        <w:t>өлім</w:t>
      </w:r>
      <w:r w:rsidR="00D110E2" w:rsidRPr="009E4FC1">
        <w:rPr>
          <w:bCs/>
          <w:color w:val="000000" w:themeColor="text1"/>
          <w:sz w:val="28"/>
          <w:lang w:val="kk-KZ"/>
        </w:rPr>
        <w:t>-жітім</w:t>
      </w:r>
      <w:r w:rsidR="00F15056" w:rsidRPr="009E4FC1">
        <w:rPr>
          <w:bCs/>
          <w:color w:val="000000" w:themeColor="text1"/>
          <w:sz w:val="28"/>
          <w:lang w:val="kk-KZ"/>
        </w:rPr>
        <w:t xml:space="preserve"> деңгейінің жоғарылауына алып келген</w:t>
      </w:r>
      <w:r w:rsidRPr="009E4FC1">
        <w:rPr>
          <w:bCs/>
          <w:color w:val="000000" w:themeColor="text1"/>
          <w:sz w:val="28"/>
          <w:lang w:val="kk-KZ"/>
        </w:rPr>
        <w:t xml:space="preserve"> негізгі себе</w:t>
      </w:r>
      <w:r w:rsidR="00F15056" w:rsidRPr="009E4FC1">
        <w:rPr>
          <w:bCs/>
          <w:color w:val="000000" w:themeColor="text1"/>
          <w:sz w:val="28"/>
          <w:lang w:val="kk-KZ"/>
        </w:rPr>
        <w:t>птердің бірі</w:t>
      </w:r>
      <w:r w:rsidRPr="009E4FC1">
        <w:rPr>
          <w:bCs/>
          <w:color w:val="000000" w:themeColor="text1"/>
          <w:sz w:val="28"/>
          <w:lang w:val="kk-KZ"/>
        </w:rPr>
        <w:t xml:space="preserve"> [</w:t>
      </w:r>
      <w:r w:rsidR="00D63265">
        <w:rPr>
          <w:bCs/>
          <w:color w:val="000000" w:themeColor="text1"/>
          <w:sz w:val="28"/>
          <w:lang w:val="kk-KZ"/>
        </w:rPr>
        <w:t>23</w:t>
      </w:r>
      <w:r w:rsidR="00BF016F">
        <w:rPr>
          <w:bCs/>
          <w:color w:val="000000" w:themeColor="text1"/>
          <w:sz w:val="28"/>
          <w:lang w:val="kk-KZ"/>
        </w:rPr>
        <w:t>7</w:t>
      </w:r>
      <w:r w:rsidRPr="009E4FC1">
        <w:rPr>
          <w:bCs/>
          <w:color w:val="000000" w:themeColor="text1"/>
          <w:sz w:val="28"/>
          <w:lang w:val="kk-KZ"/>
        </w:rPr>
        <w:t>].</w:t>
      </w:r>
      <w:r w:rsidR="00F15056" w:rsidRPr="009E4FC1">
        <w:rPr>
          <w:bCs/>
          <w:color w:val="000000" w:themeColor="text1"/>
          <w:sz w:val="28"/>
          <w:lang w:val="kk-KZ"/>
        </w:rPr>
        <w:t xml:space="preserve"> Созылмалы ЖИА</w:t>
      </w:r>
      <w:r w:rsidR="00D110E2" w:rsidRPr="009E4FC1">
        <w:rPr>
          <w:bCs/>
          <w:color w:val="000000" w:themeColor="text1"/>
          <w:sz w:val="28"/>
          <w:lang w:val="kk-KZ"/>
        </w:rPr>
        <w:t>-ны</w:t>
      </w:r>
      <w:r w:rsidR="00F15056" w:rsidRPr="009E4FC1">
        <w:rPr>
          <w:bCs/>
          <w:color w:val="000000" w:themeColor="text1"/>
          <w:sz w:val="28"/>
          <w:lang w:val="kk-KZ"/>
        </w:rPr>
        <w:t xml:space="preserve"> емдеу, көптеген басқа созылмалы аурулар сияқты, ұзақ уақыт бойы, тіпті өмір бойы жалғасатын үрдіс. Сондықтан да, ЖҚЖА</w:t>
      </w:r>
      <w:r w:rsidR="00D110E2" w:rsidRPr="009E4FC1">
        <w:rPr>
          <w:bCs/>
          <w:color w:val="000000" w:themeColor="text1"/>
          <w:sz w:val="28"/>
          <w:lang w:val="kk-KZ"/>
        </w:rPr>
        <w:t>-</w:t>
      </w:r>
      <w:r w:rsidR="00F15056" w:rsidRPr="009E4FC1">
        <w:rPr>
          <w:bCs/>
          <w:color w:val="000000" w:themeColor="text1"/>
          <w:sz w:val="28"/>
          <w:lang w:val="kk-KZ"/>
        </w:rPr>
        <w:t>ның емдеу тиімділігін бағалау тек клиникалық, зертханалық және аспаптық көрсеткіштердің оң динамикасын есепке алумен ғана емес, сонымен қатар терапияның ауруды болжауға, және де науқастың өмір сүру сапасына әсерін де қамтуы керек [</w:t>
      </w:r>
      <w:r w:rsidR="00D63265">
        <w:rPr>
          <w:bCs/>
          <w:color w:val="000000" w:themeColor="text1"/>
          <w:sz w:val="28"/>
          <w:lang w:val="kk-KZ"/>
        </w:rPr>
        <w:t>23</w:t>
      </w:r>
      <w:r w:rsidR="00BF016F">
        <w:rPr>
          <w:bCs/>
          <w:color w:val="000000" w:themeColor="text1"/>
          <w:sz w:val="28"/>
          <w:lang w:val="kk-KZ"/>
        </w:rPr>
        <w:t>8</w:t>
      </w:r>
      <w:r w:rsidR="00F15056" w:rsidRPr="009E4FC1">
        <w:rPr>
          <w:bCs/>
          <w:color w:val="000000" w:themeColor="text1"/>
          <w:sz w:val="28"/>
          <w:lang w:val="kk-KZ"/>
        </w:rPr>
        <w:t>,</w:t>
      </w:r>
      <w:r w:rsidR="00D63265">
        <w:rPr>
          <w:bCs/>
          <w:color w:val="000000" w:themeColor="text1"/>
          <w:sz w:val="28"/>
          <w:lang w:val="kk-KZ"/>
        </w:rPr>
        <w:t xml:space="preserve"> 23</w:t>
      </w:r>
      <w:r w:rsidR="00BF016F">
        <w:rPr>
          <w:bCs/>
          <w:color w:val="000000" w:themeColor="text1"/>
          <w:sz w:val="28"/>
          <w:lang w:val="kk-KZ"/>
        </w:rPr>
        <w:t>9</w:t>
      </w:r>
      <w:r w:rsidR="00F15056" w:rsidRPr="009E4FC1">
        <w:rPr>
          <w:bCs/>
          <w:color w:val="000000" w:themeColor="text1"/>
          <w:sz w:val="28"/>
          <w:lang w:val="kk-KZ"/>
        </w:rPr>
        <w:t>].</w:t>
      </w:r>
      <w:r w:rsidR="003A4FEC" w:rsidRPr="009E4FC1">
        <w:rPr>
          <w:bCs/>
          <w:color w:val="000000" w:themeColor="text1"/>
          <w:sz w:val="28"/>
          <w:lang w:val="kk-KZ"/>
        </w:rPr>
        <w:t xml:space="preserve"> </w:t>
      </w:r>
    </w:p>
    <w:p w14:paraId="4E927403" w14:textId="547FFD64" w:rsidR="001C7B47" w:rsidRPr="009E4FC1" w:rsidRDefault="003A4FEC" w:rsidP="00BA07FF">
      <w:pPr>
        <w:ind w:firstLine="709"/>
        <w:jc w:val="both"/>
        <w:rPr>
          <w:bCs/>
          <w:color w:val="000000" w:themeColor="text1"/>
          <w:sz w:val="28"/>
          <w:lang w:val="kk-KZ"/>
        </w:rPr>
      </w:pPr>
      <w:r w:rsidRPr="009E4FC1">
        <w:rPr>
          <w:bCs/>
          <w:color w:val="000000" w:themeColor="text1"/>
          <w:sz w:val="28"/>
          <w:lang w:val="kk-KZ"/>
        </w:rPr>
        <w:t>Жүрек-қан тамыр аурулары бар науқастардың өмір сүру сапасын</w:t>
      </w:r>
      <w:r w:rsidR="00D110E2" w:rsidRPr="009E4FC1">
        <w:rPr>
          <w:bCs/>
          <w:color w:val="000000" w:themeColor="text1"/>
          <w:sz w:val="28"/>
          <w:lang w:val="kk-KZ"/>
        </w:rPr>
        <w:t xml:space="preserve">ың деңгейін </w:t>
      </w:r>
      <w:r w:rsidRPr="009E4FC1">
        <w:rPr>
          <w:bCs/>
          <w:color w:val="000000" w:themeColor="text1"/>
          <w:sz w:val="28"/>
          <w:lang w:val="kk-KZ"/>
        </w:rPr>
        <w:t>бағалау үшін жалпы және арнайы сауалнамалар қолданылады</w:t>
      </w:r>
      <w:r w:rsidR="009F680C" w:rsidRPr="009F680C">
        <w:rPr>
          <w:bCs/>
          <w:color w:val="000000" w:themeColor="text1"/>
          <w:sz w:val="28"/>
          <w:lang w:val="kk-KZ"/>
        </w:rPr>
        <w:t xml:space="preserve"> [</w:t>
      </w:r>
      <w:r w:rsidR="00D63265">
        <w:rPr>
          <w:bCs/>
          <w:color w:val="000000" w:themeColor="text1"/>
          <w:sz w:val="28"/>
          <w:lang w:val="kk-KZ"/>
        </w:rPr>
        <w:t>24, с. 219-223</w:t>
      </w:r>
      <w:r w:rsidR="009F680C" w:rsidRPr="009F680C">
        <w:rPr>
          <w:bCs/>
          <w:color w:val="000000" w:themeColor="text1"/>
          <w:sz w:val="28"/>
          <w:lang w:val="kk-KZ"/>
        </w:rPr>
        <w:t>]</w:t>
      </w:r>
      <w:r w:rsidRPr="009E4FC1">
        <w:rPr>
          <w:bCs/>
          <w:color w:val="000000" w:themeColor="text1"/>
          <w:sz w:val="28"/>
          <w:lang w:val="kk-KZ"/>
        </w:rPr>
        <w:t>. Бірақ, қазіргі уақытта әлемдік кардиологиялық тәжірибеде</w:t>
      </w:r>
      <w:r w:rsidR="00D110E2" w:rsidRPr="009E4FC1">
        <w:rPr>
          <w:bCs/>
          <w:color w:val="000000" w:themeColor="text1"/>
          <w:sz w:val="28"/>
          <w:lang w:val="kk-KZ"/>
        </w:rPr>
        <w:t>,</w:t>
      </w:r>
      <w:r w:rsidRPr="009E4FC1">
        <w:rPr>
          <w:bCs/>
          <w:color w:val="000000" w:themeColor="text1"/>
          <w:sz w:val="28"/>
          <w:lang w:val="kk-KZ"/>
        </w:rPr>
        <w:t xml:space="preserve"> өмір сүру сапасының деңгейін анықтау </w:t>
      </w:r>
      <w:r w:rsidR="00F37EFD" w:rsidRPr="009E4FC1">
        <w:rPr>
          <w:bCs/>
          <w:color w:val="000000" w:themeColor="text1"/>
          <w:sz w:val="28"/>
          <w:lang w:val="kk-KZ"/>
        </w:rPr>
        <w:t xml:space="preserve">бойынша </w:t>
      </w:r>
      <w:r w:rsidRPr="009E4FC1">
        <w:rPr>
          <w:bCs/>
          <w:color w:val="000000" w:themeColor="text1"/>
          <w:sz w:val="28"/>
          <w:lang w:val="kk-KZ"/>
        </w:rPr>
        <w:t xml:space="preserve">ең көп қолданылатын және кең </w:t>
      </w:r>
      <w:r w:rsidRPr="009E4FC1">
        <w:rPr>
          <w:bCs/>
          <w:color w:val="000000" w:themeColor="text1"/>
          <w:sz w:val="28"/>
          <w:lang w:val="kk-KZ"/>
        </w:rPr>
        <w:lastRenderedPageBreak/>
        <w:t xml:space="preserve">таралған сауалнамалар түріне </w:t>
      </w:r>
      <w:r w:rsidR="00F37EFD" w:rsidRPr="009E4FC1">
        <w:rPr>
          <w:bCs/>
          <w:color w:val="000000" w:themeColor="text1"/>
          <w:sz w:val="28"/>
          <w:lang w:val="kk-KZ"/>
        </w:rPr>
        <w:t xml:space="preserve">SAQ және SF-36 </w:t>
      </w:r>
      <w:r w:rsidR="006B4753">
        <w:rPr>
          <w:bCs/>
          <w:color w:val="000000" w:themeColor="text1"/>
          <w:sz w:val="28"/>
          <w:lang w:val="kk-KZ"/>
        </w:rPr>
        <w:t>сауалнамалары</w:t>
      </w:r>
      <w:r w:rsidR="00F37EFD" w:rsidRPr="009E4FC1">
        <w:rPr>
          <w:bCs/>
          <w:color w:val="000000" w:themeColor="text1"/>
          <w:sz w:val="28"/>
          <w:lang w:val="kk-KZ"/>
        </w:rPr>
        <w:t xml:space="preserve"> жатады [</w:t>
      </w:r>
      <w:r w:rsidR="00D63265">
        <w:rPr>
          <w:bCs/>
          <w:color w:val="000000" w:themeColor="text1"/>
          <w:sz w:val="28"/>
          <w:lang w:val="kk-KZ"/>
        </w:rPr>
        <w:t>24, с. 219-223; 2</w:t>
      </w:r>
      <w:r w:rsidR="00BF016F">
        <w:rPr>
          <w:bCs/>
          <w:color w:val="000000" w:themeColor="text1"/>
          <w:sz w:val="28"/>
          <w:lang w:val="kk-KZ"/>
        </w:rPr>
        <w:t>40</w:t>
      </w:r>
      <w:r w:rsidR="00F37EFD" w:rsidRPr="009E4FC1">
        <w:rPr>
          <w:bCs/>
          <w:color w:val="000000" w:themeColor="text1"/>
          <w:sz w:val="28"/>
          <w:lang w:val="kk-KZ"/>
        </w:rPr>
        <w:t>].</w:t>
      </w:r>
    </w:p>
    <w:p w14:paraId="248EA86D" w14:textId="4575C8BC" w:rsidR="00F37EFD" w:rsidRPr="009E4FC1" w:rsidRDefault="00A86959" w:rsidP="00BA07FF">
      <w:pPr>
        <w:ind w:firstLine="709"/>
        <w:jc w:val="both"/>
        <w:rPr>
          <w:bCs/>
          <w:color w:val="000000" w:themeColor="text1"/>
          <w:sz w:val="28"/>
          <w:lang w:val="kk-KZ"/>
        </w:rPr>
      </w:pPr>
      <w:r w:rsidRPr="009E4FC1">
        <w:rPr>
          <w:bCs/>
          <w:color w:val="000000" w:themeColor="text1"/>
          <w:sz w:val="28"/>
          <w:lang w:val="kk-KZ"/>
        </w:rPr>
        <w:t>ЖҚЖА</w:t>
      </w:r>
      <w:r w:rsidR="00D110E2" w:rsidRPr="009E4FC1">
        <w:rPr>
          <w:bCs/>
          <w:color w:val="000000" w:themeColor="text1"/>
          <w:sz w:val="28"/>
          <w:lang w:val="kk-KZ"/>
        </w:rPr>
        <w:t>-</w:t>
      </w:r>
      <w:r w:rsidRPr="009E4FC1">
        <w:rPr>
          <w:bCs/>
          <w:color w:val="000000" w:themeColor="text1"/>
          <w:sz w:val="28"/>
          <w:lang w:val="kk-KZ"/>
        </w:rPr>
        <w:t>ны</w:t>
      </w:r>
      <w:r w:rsidR="00D110E2" w:rsidRPr="009E4FC1">
        <w:rPr>
          <w:bCs/>
          <w:color w:val="000000" w:themeColor="text1"/>
          <w:sz w:val="28"/>
          <w:lang w:val="kk-KZ"/>
        </w:rPr>
        <w:t xml:space="preserve"> шақырушы</w:t>
      </w:r>
      <w:r w:rsidRPr="009E4FC1">
        <w:rPr>
          <w:bCs/>
          <w:color w:val="000000" w:themeColor="text1"/>
          <w:sz w:val="28"/>
          <w:lang w:val="kk-KZ"/>
        </w:rPr>
        <w:t xml:space="preserve"> негізгі мінез</w:t>
      </w:r>
      <w:r w:rsidR="00D110E2" w:rsidRPr="009E4FC1">
        <w:rPr>
          <w:bCs/>
          <w:color w:val="000000" w:themeColor="text1"/>
          <w:sz w:val="28"/>
          <w:lang w:val="kk-KZ"/>
        </w:rPr>
        <w:t>-</w:t>
      </w:r>
      <w:r w:rsidRPr="009E4FC1">
        <w:rPr>
          <w:bCs/>
          <w:color w:val="000000" w:themeColor="text1"/>
          <w:sz w:val="28"/>
          <w:lang w:val="kk-KZ"/>
        </w:rPr>
        <w:t>құлықты</w:t>
      </w:r>
      <w:r w:rsidR="00C517FE" w:rsidRPr="009E4FC1">
        <w:rPr>
          <w:bCs/>
          <w:color w:val="000000" w:themeColor="text1"/>
          <w:sz w:val="28"/>
          <w:lang w:val="kk-KZ"/>
        </w:rPr>
        <w:t>қ</w:t>
      </w:r>
      <w:r w:rsidRPr="009E4FC1">
        <w:rPr>
          <w:bCs/>
          <w:color w:val="000000" w:themeColor="text1"/>
          <w:sz w:val="28"/>
          <w:lang w:val="kk-KZ"/>
        </w:rPr>
        <w:t xml:space="preserve"> қауіп факторлары </w:t>
      </w:r>
      <w:r w:rsidR="00D110E2" w:rsidRPr="009E4FC1">
        <w:rPr>
          <w:bCs/>
          <w:color w:val="000000" w:themeColor="text1"/>
          <w:sz w:val="28"/>
          <w:lang w:val="kk-KZ"/>
        </w:rPr>
        <w:t>қатарына жататын</w:t>
      </w:r>
      <w:r w:rsidRPr="009E4FC1">
        <w:rPr>
          <w:bCs/>
          <w:color w:val="000000" w:themeColor="text1"/>
          <w:sz w:val="28"/>
          <w:lang w:val="kk-KZ"/>
        </w:rPr>
        <w:t xml:space="preserve">: темекі </w:t>
      </w:r>
      <w:r w:rsidR="00C517FE" w:rsidRPr="009E4FC1">
        <w:rPr>
          <w:bCs/>
          <w:color w:val="000000" w:themeColor="text1"/>
          <w:sz w:val="28"/>
          <w:lang w:val="kk-KZ"/>
        </w:rPr>
        <w:t xml:space="preserve">шегушілік, алкоголь өнімдерін тұтынушылық, физикалық белсенділіктің деңгейі мен ДМИ </w:t>
      </w:r>
      <w:r w:rsidR="00EB22D0">
        <w:rPr>
          <w:bCs/>
          <w:color w:val="000000" w:themeColor="text1"/>
          <w:sz w:val="28"/>
          <w:lang w:val="kk-KZ"/>
        </w:rPr>
        <w:t>өлшемдері</w:t>
      </w:r>
      <w:r w:rsidR="0034269C" w:rsidRPr="009E4FC1">
        <w:rPr>
          <w:bCs/>
          <w:color w:val="000000" w:themeColor="text1"/>
          <w:sz w:val="28"/>
          <w:lang w:val="kk-KZ"/>
        </w:rPr>
        <w:t>, сонымен қатар, стресс көрсеткіштері де</w:t>
      </w:r>
      <w:r w:rsidR="007279EE" w:rsidRPr="009E4FC1">
        <w:rPr>
          <w:bCs/>
          <w:color w:val="000000" w:themeColor="text1"/>
          <w:sz w:val="28"/>
          <w:lang w:val="kk-KZ"/>
        </w:rPr>
        <w:t xml:space="preserve"> </w:t>
      </w:r>
      <w:r w:rsidR="00C517FE" w:rsidRPr="009E4FC1">
        <w:rPr>
          <w:bCs/>
          <w:color w:val="000000" w:themeColor="text1"/>
          <w:sz w:val="28"/>
          <w:lang w:val="kk-KZ"/>
        </w:rPr>
        <w:t xml:space="preserve">таңдалынып алынған </w:t>
      </w:r>
      <w:r w:rsidR="00D110E2" w:rsidRPr="009E4FC1">
        <w:rPr>
          <w:bCs/>
          <w:color w:val="000000" w:themeColor="text1"/>
          <w:sz w:val="28"/>
          <w:lang w:val="kk-KZ"/>
        </w:rPr>
        <w:t xml:space="preserve">іріктемеден шыққан </w:t>
      </w:r>
      <w:r w:rsidR="00EB22D0">
        <w:rPr>
          <w:bCs/>
          <w:color w:val="000000" w:themeColor="text1"/>
          <w:sz w:val="28"/>
          <w:lang w:val="kk-KZ"/>
        </w:rPr>
        <w:t xml:space="preserve">нәтижелер </w:t>
      </w:r>
      <w:r w:rsidR="00D110E2" w:rsidRPr="009E4FC1">
        <w:rPr>
          <w:bCs/>
          <w:color w:val="000000" w:themeColor="text1"/>
          <w:sz w:val="28"/>
          <w:lang w:val="kk-KZ"/>
        </w:rPr>
        <w:t>бойынша</w:t>
      </w:r>
      <w:r w:rsidR="00C517FE" w:rsidRPr="009E4FC1">
        <w:rPr>
          <w:bCs/>
          <w:color w:val="000000" w:themeColor="text1"/>
          <w:sz w:val="28"/>
          <w:lang w:val="kk-KZ"/>
        </w:rPr>
        <w:t xml:space="preserve">, бұл көрсеткіштерге байланысты өмір сүру сапасының деңгейі </w:t>
      </w:r>
      <w:r w:rsidR="00D110E2" w:rsidRPr="009E4FC1">
        <w:rPr>
          <w:bCs/>
          <w:color w:val="000000" w:themeColor="text1"/>
          <w:sz w:val="28"/>
          <w:lang w:val="kk-KZ"/>
        </w:rPr>
        <w:t>SF-36 сауалнамасының</w:t>
      </w:r>
      <w:r w:rsidR="00C517FE" w:rsidRPr="009E4FC1">
        <w:rPr>
          <w:bCs/>
          <w:color w:val="000000" w:themeColor="text1"/>
          <w:sz w:val="28"/>
          <w:lang w:val="kk-KZ"/>
        </w:rPr>
        <w:t xml:space="preserve"> шкалалары </w:t>
      </w:r>
      <w:r w:rsidR="00D110E2" w:rsidRPr="009E4FC1">
        <w:rPr>
          <w:bCs/>
          <w:color w:val="000000" w:themeColor="text1"/>
          <w:sz w:val="28"/>
          <w:lang w:val="kk-KZ"/>
        </w:rPr>
        <w:t>арқылы</w:t>
      </w:r>
      <w:r w:rsidR="00C517FE" w:rsidRPr="009E4FC1">
        <w:rPr>
          <w:bCs/>
          <w:color w:val="000000" w:themeColor="text1"/>
          <w:sz w:val="28"/>
          <w:lang w:val="kk-KZ"/>
        </w:rPr>
        <w:t xml:space="preserve"> қаншалықты </w:t>
      </w:r>
      <w:r w:rsidR="00E24860" w:rsidRPr="009E4FC1">
        <w:rPr>
          <w:bCs/>
          <w:color w:val="000000" w:themeColor="text1"/>
          <w:sz w:val="28"/>
          <w:lang w:val="kk-KZ"/>
        </w:rPr>
        <w:t xml:space="preserve">деңгейде </w:t>
      </w:r>
      <w:r w:rsidR="00C517FE" w:rsidRPr="009E4FC1">
        <w:rPr>
          <w:bCs/>
          <w:color w:val="000000" w:themeColor="text1"/>
          <w:sz w:val="28"/>
          <w:lang w:val="kk-KZ"/>
        </w:rPr>
        <w:t>өзгеретіндігі</w:t>
      </w:r>
      <w:r w:rsidR="00EB22D0">
        <w:rPr>
          <w:bCs/>
          <w:color w:val="000000" w:themeColor="text1"/>
          <w:sz w:val="28"/>
          <w:lang w:val="kk-KZ"/>
        </w:rPr>
        <w:t>,</w:t>
      </w:r>
      <w:r w:rsidR="00C517FE" w:rsidRPr="009E4FC1">
        <w:rPr>
          <w:bCs/>
          <w:color w:val="000000" w:themeColor="text1"/>
          <w:sz w:val="28"/>
          <w:lang w:val="kk-KZ"/>
        </w:rPr>
        <w:t xml:space="preserve"> параметрлік емес тесттерді қолдану арқылы</w:t>
      </w:r>
      <w:r w:rsidR="00EB22D0">
        <w:rPr>
          <w:bCs/>
          <w:color w:val="000000" w:themeColor="text1"/>
          <w:sz w:val="28"/>
          <w:lang w:val="kk-KZ"/>
        </w:rPr>
        <w:t>,</w:t>
      </w:r>
      <w:r w:rsidR="00C517FE" w:rsidRPr="009E4FC1">
        <w:rPr>
          <w:bCs/>
          <w:color w:val="000000" w:themeColor="text1"/>
          <w:sz w:val="28"/>
          <w:lang w:val="kk-KZ"/>
        </w:rPr>
        <w:t xml:space="preserve"> статистикалық </w:t>
      </w:r>
      <w:r w:rsidR="00B4373B" w:rsidRPr="009E4FC1">
        <w:rPr>
          <w:bCs/>
          <w:color w:val="000000" w:themeColor="text1"/>
          <w:sz w:val="28"/>
          <w:lang w:val="kk-KZ"/>
        </w:rPr>
        <w:t>талдамалар негізінде</w:t>
      </w:r>
      <w:r w:rsidR="00E24860" w:rsidRPr="009E4FC1">
        <w:rPr>
          <w:bCs/>
          <w:color w:val="000000" w:themeColor="text1"/>
          <w:sz w:val="28"/>
          <w:lang w:val="kk-KZ"/>
        </w:rPr>
        <w:t xml:space="preserve"> салыстырылып</w:t>
      </w:r>
      <w:r w:rsidR="00B4373B" w:rsidRPr="009E4FC1">
        <w:rPr>
          <w:bCs/>
          <w:color w:val="000000" w:themeColor="text1"/>
          <w:sz w:val="28"/>
          <w:lang w:val="kk-KZ"/>
        </w:rPr>
        <w:t xml:space="preserve"> көрсетілді</w:t>
      </w:r>
      <w:r w:rsidR="009F680C" w:rsidRPr="009F680C">
        <w:rPr>
          <w:bCs/>
          <w:color w:val="000000" w:themeColor="text1"/>
          <w:sz w:val="28"/>
          <w:lang w:val="kk-KZ"/>
        </w:rPr>
        <w:t xml:space="preserve"> [</w:t>
      </w:r>
      <w:r w:rsidR="00D63265">
        <w:rPr>
          <w:bCs/>
          <w:color w:val="000000" w:themeColor="text1"/>
          <w:sz w:val="28"/>
          <w:lang w:val="kk-KZ"/>
        </w:rPr>
        <w:t>196, б. 94-99</w:t>
      </w:r>
      <w:r w:rsidR="009F680C" w:rsidRPr="009F680C">
        <w:rPr>
          <w:bCs/>
          <w:color w:val="000000" w:themeColor="text1"/>
          <w:sz w:val="28"/>
          <w:lang w:val="kk-KZ"/>
        </w:rPr>
        <w:t>]</w:t>
      </w:r>
      <w:r w:rsidR="00B4373B" w:rsidRPr="009E4FC1">
        <w:rPr>
          <w:bCs/>
          <w:color w:val="000000" w:themeColor="text1"/>
          <w:sz w:val="28"/>
          <w:lang w:val="kk-KZ"/>
        </w:rPr>
        <w:t>.</w:t>
      </w:r>
    </w:p>
    <w:p w14:paraId="56D54A05" w14:textId="0B0F4D47" w:rsidR="00C86350" w:rsidRPr="009E4FC1" w:rsidRDefault="00F37EFD" w:rsidP="00BA07FF">
      <w:pPr>
        <w:ind w:firstLine="709"/>
        <w:jc w:val="both"/>
        <w:rPr>
          <w:sz w:val="28"/>
          <w:szCs w:val="28"/>
          <w:lang w:val="kk-KZ"/>
        </w:rPr>
      </w:pPr>
      <w:r w:rsidRPr="009E4FC1">
        <w:rPr>
          <w:sz w:val="28"/>
          <w:szCs w:val="28"/>
          <w:lang w:val="kk-KZ"/>
        </w:rPr>
        <w:t xml:space="preserve">Зерттеуге алынған іріктемеден белгілі темекі шегушілер </w:t>
      </w:r>
      <w:r w:rsidR="00EB22D0">
        <w:rPr>
          <w:sz w:val="28"/>
          <w:szCs w:val="28"/>
          <w:lang w:val="kk-KZ"/>
        </w:rPr>
        <w:t>тобы</w:t>
      </w:r>
      <w:r w:rsidRPr="009E4FC1">
        <w:rPr>
          <w:sz w:val="28"/>
          <w:szCs w:val="28"/>
          <w:lang w:val="kk-KZ"/>
        </w:rPr>
        <w:t xml:space="preserve"> үшін SF-36 сауалнамасының қазақ тіліндегі нұсқасының жарамдылығына қатысты</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Pr="009E4FC1">
        <w:rPr>
          <w:sz w:val="28"/>
          <w:szCs w:val="28"/>
          <w:lang w:val="kk-KZ"/>
        </w:rPr>
        <w:t xml:space="preserve"> </w:t>
      </w:r>
      <w:r w:rsidR="00E24860" w:rsidRPr="009E4FC1">
        <w:rPr>
          <w:sz w:val="28"/>
          <w:szCs w:val="28"/>
          <w:lang w:val="kk-KZ"/>
        </w:rPr>
        <w:t>10</w:t>
      </w:r>
      <w:r w:rsidRPr="009E4FC1">
        <w:rPr>
          <w:sz w:val="28"/>
          <w:szCs w:val="28"/>
          <w:lang w:val="kk-KZ"/>
        </w:rPr>
        <w:t xml:space="preserve">-кестеде </w:t>
      </w:r>
      <w:r w:rsidR="003B606F" w:rsidRPr="009E4FC1">
        <w:rPr>
          <w:sz w:val="28"/>
          <w:szCs w:val="28"/>
          <w:lang w:val="kk-KZ"/>
        </w:rPr>
        <w:t>тәуелсіз айнымалылар үшін</w:t>
      </w:r>
      <w:r w:rsidR="00EB22D0">
        <w:rPr>
          <w:sz w:val="28"/>
          <w:szCs w:val="28"/>
          <w:lang w:val="kk-KZ"/>
        </w:rPr>
        <w:t xml:space="preserve"> – М</w:t>
      </w:r>
      <w:r w:rsidR="003B606F" w:rsidRPr="009E4FC1">
        <w:rPr>
          <w:sz w:val="28"/>
          <w:szCs w:val="28"/>
          <w:lang w:val="kk-KZ"/>
        </w:rPr>
        <w:t>анн</w:t>
      </w:r>
      <w:r w:rsidRPr="009E4FC1">
        <w:rPr>
          <w:sz w:val="28"/>
          <w:szCs w:val="28"/>
          <w:lang w:val="kk-KZ"/>
        </w:rPr>
        <w:t>-</w:t>
      </w:r>
      <w:r w:rsidR="003B606F" w:rsidRPr="009E4FC1">
        <w:rPr>
          <w:sz w:val="28"/>
          <w:szCs w:val="28"/>
          <w:lang w:val="kk-KZ"/>
        </w:rPr>
        <w:t>Уитнидің U-</w:t>
      </w:r>
      <w:r w:rsidRPr="009E4FC1">
        <w:rPr>
          <w:sz w:val="28"/>
          <w:szCs w:val="28"/>
          <w:lang w:val="kk-KZ"/>
        </w:rPr>
        <w:t>тесті көмегімен темекі шегу</w:t>
      </w:r>
      <w:r w:rsidR="00E24860" w:rsidRPr="009E4FC1">
        <w:rPr>
          <w:sz w:val="28"/>
          <w:szCs w:val="28"/>
          <w:lang w:val="kk-KZ"/>
        </w:rPr>
        <w:t>шілік</w:t>
      </w:r>
      <w:r w:rsidRPr="009E4FC1">
        <w:rPr>
          <w:sz w:val="28"/>
          <w:szCs w:val="28"/>
          <w:lang w:val="kk-KZ"/>
        </w:rPr>
        <w:t xml:space="preserve"> </w:t>
      </w:r>
      <w:r w:rsidR="0013783F">
        <w:rPr>
          <w:sz w:val="28"/>
          <w:szCs w:val="28"/>
          <w:shd w:val="clear" w:color="auto" w:fill="FFFFFF"/>
          <w:lang w:val="kk-KZ"/>
        </w:rPr>
        <w:t>статусына</w:t>
      </w:r>
      <w:r w:rsidRPr="009E4FC1">
        <w:rPr>
          <w:sz w:val="28"/>
          <w:szCs w:val="28"/>
          <w:lang w:val="kk-KZ"/>
        </w:rPr>
        <w:t xml:space="preserve"> байланысты шкалаларды тәуелсіз салыстыру нәтижесі көрсетілген. Зерттеу нәтижесі темекі</w:t>
      </w:r>
      <w:r w:rsidR="00E24860" w:rsidRPr="009E4FC1">
        <w:rPr>
          <w:sz w:val="28"/>
          <w:szCs w:val="28"/>
          <w:lang w:val="kk-KZ"/>
        </w:rPr>
        <w:t xml:space="preserve"> тарту бойынша </w:t>
      </w:r>
      <w:r w:rsidR="003B606F" w:rsidRPr="009E4FC1">
        <w:rPr>
          <w:sz w:val="28"/>
          <w:szCs w:val="28"/>
          <w:lang w:val="kk-KZ"/>
        </w:rPr>
        <w:t xml:space="preserve">анықталған іріктеме тобында, </w:t>
      </w:r>
      <w:r w:rsidRPr="009E4FC1">
        <w:rPr>
          <w:sz w:val="28"/>
          <w:szCs w:val="28"/>
          <w:lang w:val="kk-KZ"/>
        </w:rPr>
        <w:t xml:space="preserve">өмір сүру сапасының деңгейі SF-36 сауалнамасының </w:t>
      </w:r>
      <w:r w:rsidR="00EB22D0">
        <w:rPr>
          <w:sz w:val="28"/>
          <w:szCs w:val="28"/>
          <w:shd w:val="clear" w:color="auto" w:fill="FFFFFF"/>
          <w:lang w:val="kk-KZ"/>
        </w:rPr>
        <w:t>«</w:t>
      </w:r>
      <w:r w:rsidR="00EB22D0" w:rsidRPr="009E4FC1">
        <w:rPr>
          <w:sz w:val="28"/>
          <w:szCs w:val="28"/>
          <w:shd w:val="clear" w:color="auto" w:fill="FFFFFF"/>
          <w:lang w:val="kk-KZ"/>
        </w:rPr>
        <w:t>әлеуметтік қызметтілік</w:t>
      </w:r>
      <w:r w:rsidR="00EB22D0">
        <w:rPr>
          <w:sz w:val="28"/>
          <w:szCs w:val="28"/>
          <w:shd w:val="clear" w:color="auto" w:fill="FFFFFF"/>
          <w:lang w:val="kk-KZ"/>
        </w:rPr>
        <w:t xml:space="preserve">» </w:t>
      </w:r>
      <w:r w:rsidR="003B606F" w:rsidRPr="009E4FC1">
        <w:rPr>
          <w:sz w:val="28"/>
          <w:szCs w:val="28"/>
          <w:lang w:val="kk-KZ"/>
        </w:rPr>
        <w:t>SF</w:t>
      </w:r>
      <w:r w:rsidRPr="009E4FC1">
        <w:rPr>
          <w:sz w:val="28"/>
          <w:szCs w:val="28"/>
          <w:lang w:val="kk-KZ"/>
        </w:rPr>
        <w:t xml:space="preserve"> шкаласы</w:t>
      </w:r>
      <w:r w:rsidR="009F680C" w:rsidRPr="009F680C">
        <w:rPr>
          <w:sz w:val="28"/>
          <w:szCs w:val="28"/>
          <w:lang w:val="kk-KZ"/>
        </w:rPr>
        <w:t xml:space="preserve"> </w:t>
      </w:r>
      <w:r w:rsidR="009F680C" w:rsidRPr="009E4FC1">
        <w:rPr>
          <w:sz w:val="28"/>
          <w:szCs w:val="28"/>
          <w:lang w:val="kk-KZ"/>
        </w:rPr>
        <w:t>(p = 0,022)</w:t>
      </w:r>
      <w:r w:rsidRPr="009E4FC1">
        <w:rPr>
          <w:sz w:val="28"/>
          <w:szCs w:val="28"/>
          <w:lang w:val="kk-KZ"/>
        </w:rPr>
        <w:t xml:space="preserve"> бойынша айтарлықтай жоғары болатындығы анықталды</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Pr="009E4FC1">
        <w:rPr>
          <w:sz w:val="28"/>
          <w:szCs w:val="28"/>
          <w:lang w:val="kk-KZ"/>
        </w:rPr>
        <w:t>.</w:t>
      </w:r>
    </w:p>
    <w:p w14:paraId="50C81E2F" w14:textId="77777777" w:rsidR="003B606F" w:rsidRPr="009E4FC1" w:rsidRDefault="003B606F" w:rsidP="00F51E79">
      <w:pPr>
        <w:ind w:firstLine="709"/>
        <w:jc w:val="both"/>
        <w:rPr>
          <w:sz w:val="28"/>
          <w:szCs w:val="28"/>
          <w:lang w:val="kk-KZ"/>
        </w:rPr>
      </w:pPr>
    </w:p>
    <w:p w14:paraId="40667F66" w14:textId="77E7FB2F" w:rsidR="00F37EFD" w:rsidRPr="00FF6FD1" w:rsidRDefault="00BF016F" w:rsidP="00BF016F">
      <w:pPr>
        <w:jc w:val="both"/>
        <w:rPr>
          <w:bCs/>
          <w:sz w:val="28"/>
          <w:szCs w:val="28"/>
          <w:lang w:val="kk-KZ"/>
        </w:rPr>
      </w:pPr>
      <w:r>
        <w:rPr>
          <w:bCs/>
          <w:sz w:val="28"/>
          <w:szCs w:val="28"/>
          <w:lang w:val="kk-KZ"/>
        </w:rPr>
        <w:t xml:space="preserve">Кетсе </w:t>
      </w:r>
      <w:r w:rsidR="00791675" w:rsidRPr="00FF6FD1">
        <w:rPr>
          <w:bCs/>
          <w:sz w:val="28"/>
          <w:szCs w:val="28"/>
          <w:lang w:val="kk-KZ"/>
        </w:rPr>
        <w:t>10</w:t>
      </w:r>
      <w:r>
        <w:rPr>
          <w:bCs/>
          <w:sz w:val="28"/>
          <w:szCs w:val="28"/>
          <w:lang w:val="kk-KZ"/>
        </w:rPr>
        <w:t xml:space="preserve"> – </w:t>
      </w:r>
      <w:r w:rsidR="00F37EFD" w:rsidRPr="00FF6FD1">
        <w:rPr>
          <w:bCs/>
          <w:sz w:val="28"/>
          <w:szCs w:val="28"/>
          <w:lang w:val="kk-KZ"/>
        </w:rPr>
        <w:t xml:space="preserve">Темекі шегушілік </w:t>
      </w:r>
      <w:r w:rsidR="0013783F" w:rsidRPr="00FF6FD1">
        <w:rPr>
          <w:bCs/>
          <w:sz w:val="28"/>
          <w:szCs w:val="28"/>
          <w:shd w:val="clear" w:color="auto" w:fill="FFFFFF"/>
          <w:lang w:val="kk-KZ"/>
        </w:rPr>
        <w:t>статусы</w:t>
      </w:r>
      <w:r w:rsidR="00F37EFD" w:rsidRPr="00FF6FD1">
        <w:rPr>
          <w:bCs/>
          <w:sz w:val="28"/>
          <w:szCs w:val="28"/>
          <w:lang w:val="kk-KZ"/>
        </w:rPr>
        <w:t xml:space="preserve"> </w:t>
      </w:r>
      <w:r w:rsidR="003B606F" w:rsidRPr="00FF6FD1">
        <w:rPr>
          <w:bCs/>
          <w:sz w:val="28"/>
          <w:szCs w:val="28"/>
          <w:lang w:val="kk-KZ"/>
        </w:rPr>
        <w:t>мен</w:t>
      </w:r>
      <w:r w:rsidR="00F37EFD" w:rsidRPr="00FF6FD1">
        <w:rPr>
          <w:bCs/>
          <w:sz w:val="28"/>
          <w:szCs w:val="28"/>
          <w:lang w:val="kk-KZ"/>
        </w:rPr>
        <w:t xml:space="preserve"> SF-36 сауалнамасы</w:t>
      </w:r>
      <w:r w:rsidR="00E24860" w:rsidRPr="00FF6FD1">
        <w:rPr>
          <w:bCs/>
          <w:sz w:val="28"/>
          <w:szCs w:val="28"/>
          <w:lang w:val="kk-KZ"/>
        </w:rPr>
        <w:t xml:space="preserve"> </w:t>
      </w:r>
      <w:r w:rsidR="00F37EFD" w:rsidRPr="00FF6FD1">
        <w:rPr>
          <w:bCs/>
          <w:sz w:val="28"/>
          <w:szCs w:val="28"/>
          <w:lang w:val="kk-KZ"/>
        </w:rPr>
        <w:t>шкалаларын салыстыр</w:t>
      </w:r>
      <w:r w:rsidR="003B606F" w:rsidRPr="00FF6FD1">
        <w:rPr>
          <w:bCs/>
          <w:sz w:val="28"/>
          <w:szCs w:val="28"/>
          <w:lang w:val="kk-KZ"/>
        </w:rPr>
        <w:t>у көрсеткіштері</w:t>
      </w:r>
    </w:p>
    <w:p w14:paraId="4DF4B3BD" w14:textId="77777777" w:rsidR="007B3DCB" w:rsidRPr="00BF016F" w:rsidRDefault="007B3DCB" w:rsidP="00BF016F">
      <w:pPr>
        <w:jc w:val="right"/>
        <w:rPr>
          <w:b/>
          <w:bCs/>
          <w:sz w:val="16"/>
          <w:szCs w:val="16"/>
          <w:highlight w:val="yellow"/>
          <w:lang w:val="kk-KZ"/>
        </w:rPr>
      </w:pPr>
    </w:p>
    <w:tbl>
      <w:tblPr>
        <w:tblStyle w:val="TableGrid"/>
        <w:tblW w:w="0" w:type="auto"/>
        <w:jc w:val="center"/>
        <w:tblLook w:val="04A0" w:firstRow="1" w:lastRow="0" w:firstColumn="1" w:lastColumn="0" w:noHBand="0" w:noVBand="1"/>
      </w:tblPr>
      <w:tblGrid>
        <w:gridCol w:w="3398"/>
        <w:gridCol w:w="6233"/>
      </w:tblGrid>
      <w:tr w:rsidR="007B3DCB" w:rsidRPr="00660244" w14:paraId="48BF279C" w14:textId="77777777" w:rsidTr="00025714">
        <w:trPr>
          <w:trHeight w:hRule="exact" w:val="57"/>
          <w:jc w:val="center"/>
        </w:trPr>
        <w:tc>
          <w:tcPr>
            <w:tcW w:w="3398" w:type="dxa"/>
            <w:vMerge w:val="restart"/>
            <w:vAlign w:val="center"/>
          </w:tcPr>
          <w:p w14:paraId="7839E0E3" w14:textId="66C80BF0" w:rsidR="000F6E4D" w:rsidRPr="00FF6FD1" w:rsidRDefault="007B3DCB" w:rsidP="00BF016F">
            <w:pPr>
              <w:jc w:val="center"/>
              <w:rPr>
                <w:bCs/>
                <w:sz w:val="24"/>
                <w:szCs w:val="24"/>
                <w:lang w:val="kk-KZ"/>
              </w:rPr>
            </w:pPr>
            <w:r w:rsidRPr="00FF6FD1">
              <w:rPr>
                <w:bCs/>
                <w:sz w:val="24"/>
                <w:szCs w:val="24"/>
              </w:rPr>
              <w:t>SF-36</w:t>
            </w:r>
            <w:r w:rsidR="00BF016F">
              <w:rPr>
                <w:bCs/>
                <w:sz w:val="24"/>
                <w:szCs w:val="24"/>
              </w:rPr>
              <w:t xml:space="preserve"> </w:t>
            </w:r>
            <w:r w:rsidR="000F6E4D" w:rsidRPr="00FF6FD1">
              <w:rPr>
                <w:bCs/>
                <w:sz w:val="24"/>
                <w:szCs w:val="24"/>
                <w:lang w:val="kk-KZ"/>
              </w:rPr>
              <w:t>ш</w:t>
            </w:r>
            <w:r w:rsidRPr="00FF6FD1">
              <w:rPr>
                <w:bCs/>
                <w:sz w:val="24"/>
                <w:szCs w:val="24"/>
                <w:lang w:val="kk-KZ"/>
              </w:rPr>
              <w:t>калалары</w:t>
            </w:r>
          </w:p>
        </w:tc>
        <w:tc>
          <w:tcPr>
            <w:tcW w:w="6233" w:type="dxa"/>
            <w:vMerge w:val="restart"/>
            <w:vAlign w:val="center"/>
          </w:tcPr>
          <w:p w14:paraId="2EF00366" w14:textId="6C03861D" w:rsidR="000F6E4D" w:rsidRPr="00FF6FD1" w:rsidRDefault="007B3DCB" w:rsidP="00BF016F">
            <w:pPr>
              <w:jc w:val="center"/>
              <w:rPr>
                <w:bCs/>
                <w:sz w:val="24"/>
                <w:szCs w:val="24"/>
                <w:lang w:val="kk-KZ"/>
              </w:rPr>
            </w:pPr>
            <w:r w:rsidRPr="00FF6FD1">
              <w:rPr>
                <w:bCs/>
                <w:sz w:val="24"/>
                <w:szCs w:val="24"/>
                <w:lang w:val="kk-KZ"/>
              </w:rPr>
              <w:t xml:space="preserve">Темекі шегушілік </w:t>
            </w:r>
            <w:r w:rsidR="0013783F" w:rsidRPr="00FF6FD1">
              <w:rPr>
                <w:bCs/>
                <w:sz w:val="24"/>
                <w:szCs w:val="24"/>
                <w:lang w:val="kk-KZ"/>
              </w:rPr>
              <w:t>статусына</w:t>
            </w:r>
            <w:r w:rsidRPr="00FF6FD1">
              <w:rPr>
                <w:bCs/>
                <w:sz w:val="24"/>
                <w:szCs w:val="24"/>
                <w:lang w:val="kk-KZ"/>
              </w:rPr>
              <w:t xml:space="preserve"> байланысты</w:t>
            </w:r>
            <w:r w:rsidR="00BF016F">
              <w:rPr>
                <w:bCs/>
                <w:sz w:val="24"/>
                <w:szCs w:val="24"/>
                <w:lang w:val="kk-KZ"/>
              </w:rPr>
              <w:t xml:space="preserve"> </w:t>
            </w:r>
            <w:r w:rsidRPr="00FF6FD1">
              <w:rPr>
                <w:bCs/>
                <w:sz w:val="24"/>
                <w:szCs w:val="24"/>
                <w:lang w:val="kk-KZ"/>
              </w:rPr>
              <w:t>p-мәні</w:t>
            </w:r>
          </w:p>
        </w:tc>
      </w:tr>
      <w:tr w:rsidR="007B3DCB" w:rsidRPr="00660244" w14:paraId="2D85AEFA" w14:textId="77777777" w:rsidTr="00BF016F">
        <w:trPr>
          <w:trHeight w:val="276"/>
          <w:jc w:val="center"/>
        </w:trPr>
        <w:tc>
          <w:tcPr>
            <w:tcW w:w="3398" w:type="dxa"/>
            <w:vMerge/>
          </w:tcPr>
          <w:p w14:paraId="685F776B" w14:textId="77777777" w:rsidR="007B3DCB" w:rsidRPr="00FF6FD1" w:rsidRDefault="007B3DCB" w:rsidP="00F51E79">
            <w:pPr>
              <w:ind w:firstLine="709"/>
              <w:jc w:val="center"/>
              <w:rPr>
                <w:sz w:val="24"/>
                <w:szCs w:val="24"/>
                <w:lang w:val="kk-KZ"/>
              </w:rPr>
            </w:pPr>
          </w:p>
        </w:tc>
        <w:tc>
          <w:tcPr>
            <w:tcW w:w="6233" w:type="dxa"/>
            <w:vMerge/>
          </w:tcPr>
          <w:p w14:paraId="575330D8" w14:textId="77777777" w:rsidR="007B3DCB" w:rsidRPr="00FF6FD1" w:rsidRDefault="007B3DCB" w:rsidP="00F51E79">
            <w:pPr>
              <w:ind w:firstLine="709"/>
              <w:jc w:val="both"/>
              <w:rPr>
                <w:sz w:val="24"/>
                <w:szCs w:val="24"/>
                <w:lang w:val="kk-KZ"/>
              </w:rPr>
            </w:pPr>
          </w:p>
        </w:tc>
      </w:tr>
      <w:tr w:rsidR="007B3DCB" w:rsidRPr="00FF6FD1" w14:paraId="6C7B162F" w14:textId="77777777" w:rsidTr="00BF016F">
        <w:trPr>
          <w:jc w:val="center"/>
        </w:trPr>
        <w:tc>
          <w:tcPr>
            <w:tcW w:w="3398" w:type="dxa"/>
          </w:tcPr>
          <w:p w14:paraId="7C9684DC" w14:textId="5FA6228D" w:rsidR="000F6E4D" w:rsidRPr="00FF6FD1" w:rsidRDefault="007B3DCB" w:rsidP="00F51E79">
            <w:pPr>
              <w:jc w:val="center"/>
              <w:rPr>
                <w:sz w:val="24"/>
                <w:szCs w:val="24"/>
              </w:rPr>
            </w:pPr>
            <w:r w:rsidRPr="00FF6FD1">
              <w:rPr>
                <w:sz w:val="24"/>
                <w:szCs w:val="24"/>
              </w:rPr>
              <w:t>PF</w:t>
            </w:r>
          </w:p>
        </w:tc>
        <w:tc>
          <w:tcPr>
            <w:tcW w:w="6233" w:type="dxa"/>
          </w:tcPr>
          <w:p w14:paraId="267EE099" w14:textId="46BB63DD"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218</w:t>
            </w:r>
          </w:p>
        </w:tc>
      </w:tr>
      <w:tr w:rsidR="007B3DCB" w:rsidRPr="00FF6FD1" w14:paraId="4A58FE44" w14:textId="77777777" w:rsidTr="00BF016F">
        <w:trPr>
          <w:jc w:val="center"/>
        </w:trPr>
        <w:tc>
          <w:tcPr>
            <w:tcW w:w="3398" w:type="dxa"/>
          </w:tcPr>
          <w:p w14:paraId="490F09A7" w14:textId="038863E7" w:rsidR="000F6E4D" w:rsidRPr="00FF6FD1" w:rsidRDefault="007B3DCB" w:rsidP="00F51E79">
            <w:pPr>
              <w:jc w:val="center"/>
              <w:rPr>
                <w:sz w:val="24"/>
                <w:szCs w:val="24"/>
              </w:rPr>
            </w:pPr>
            <w:r w:rsidRPr="00FF6FD1">
              <w:rPr>
                <w:sz w:val="24"/>
                <w:szCs w:val="24"/>
              </w:rPr>
              <w:t>RP</w:t>
            </w:r>
          </w:p>
        </w:tc>
        <w:tc>
          <w:tcPr>
            <w:tcW w:w="6233" w:type="dxa"/>
          </w:tcPr>
          <w:p w14:paraId="67DAA781" w14:textId="0DF73757"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386</w:t>
            </w:r>
          </w:p>
        </w:tc>
      </w:tr>
      <w:tr w:rsidR="007B3DCB" w:rsidRPr="00FF6FD1" w14:paraId="4974D633" w14:textId="77777777" w:rsidTr="00BF016F">
        <w:trPr>
          <w:jc w:val="center"/>
        </w:trPr>
        <w:tc>
          <w:tcPr>
            <w:tcW w:w="3398" w:type="dxa"/>
          </w:tcPr>
          <w:p w14:paraId="531F60F3" w14:textId="226D3EE1" w:rsidR="000F6E4D" w:rsidRPr="00FF6FD1" w:rsidRDefault="007B3DCB" w:rsidP="00F51E79">
            <w:pPr>
              <w:jc w:val="center"/>
              <w:rPr>
                <w:sz w:val="24"/>
                <w:szCs w:val="24"/>
              </w:rPr>
            </w:pPr>
            <w:r w:rsidRPr="00FF6FD1">
              <w:rPr>
                <w:sz w:val="24"/>
                <w:szCs w:val="24"/>
              </w:rPr>
              <w:t>BP</w:t>
            </w:r>
          </w:p>
        </w:tc>
        <w:tc>
          <w:tcPr>
            <w:tcW w:w="6233" w:type="dxa"/>
          </w:tcPr>
          <w:p w14:paraId="20C53AFE" w14:textId="4AA55E5C"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322</w:t>
            </w:r>
          </w:p>
        </w:tc>
      </w:tr>
      <w:tr w:rsidR="007B3DCB" w:rsidRPr="00FF6FD1" w14:paraId="352468EC" w14:textId="77777777" w:rsidTr="00BF016F">
        <w:trPr>
          <w:jc w:val="center"/>
        </w:trPr>
        <w:tc>
          <w:tcPr>
            <w:tcW w:w="3398" w:type="dxa"/>
          </w:tcPr>
          <w:p w14:paraId="224A37A6" w14:textId="54120CC9" w:rsidR="000F6E4D" w:rsidRPr="00FF6FD1" w:rsidRDefault="007B3DCB" w:rsidP="00F51E79">
            <w:pPr>
              <w:jc w:val="center"/>
              <w:rPr>
                <w:sz w:val="24"/>
                <w:szCs w:val="24"/>
              </w:rPr>
            </w:pPr>
            <w:r w:rsidRPr="00FF6FD1">
              <w:rPr>
                <w:sz w:val="24"/>
                <w:szCs w:val="24"/>
              </w:rPr>
              <w:t>GH</w:t>
            </w:r>
          </w:p>
        </w:tc>
        <w:tc>
          <w:tcPr>
            <w:tcW w:w="6233" w:type="dxa"/>
          </w:tcPr>
          <w:p w14:paraId="66646931" w14:textId="3BB74693"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099</w:t>
            </w:r>
          </w:p>
        </w:tc>
      </w:tr>
      <w:tr w:rsidR="007B3DCB" w:rsidRPr="00FF6FD1" w14:paraId="65BFEF7C" w14:textId="77777777" w:rsidTr="00BF016F">
        <w:trPr>
          <w:jc w:val="center"/>
        </w:trPr>
        <w:tc>
          <w:tcPr>
            <w:tcW w:w="3398" w:type="dxa"/>
          </w:tcPr>
          <w:p w14:paraId="50DA03B2" w14:textId="53816D0F" w:rsidR="000F6E4D" w:rsidRPr="00FF6FD1" w:rsidRDefault="007B3DCB" w:rsidP="00F51E79">
            <w:pPr>
              <w:jc w:val="center"/>
              <w:rPr>
                <w:sz w:val="24"/>
                <w:szCs w:val="24"/>
              </w:rPr>
            </w:pPr>
            <w:r w:rsidRPr="00FF6FD1">
              <w:rPr>
                <w:sz w:val="24"/>
                <w:szCs w:val="24"/>
              </w:rPr>
              <w:t>VT</w:t>
            </w:r>
          </w:p>
        </w:tc>
        <w:tc>
          <w:tcPr>
            <w:tcW w:w="6233" w:type="dxa"/>
          </w:tcPr>
          <w:p w14:paraId="48906001" w14:textId="0D7A0931"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754</w:t>
            </w:r>
          </w:p>
        </w:tc>
      </w:tr>
      <w:tr w:rsidR="007B3DCB" w:rsidRPr="00FF6FD1" w14:paraId="01474CD6" w14:textId="77777777" w:rsidTr="00BF016F">
        <w:trPr>
          <w:jc w:val="center"/>
        </w:trPr>
        <w:tc>
          <w:tcPr>
            <w:tcW w:w="3398" w:type="dxa"/>
          </w:tcPr>
          <w:p w14:paraId="0F53622F" w14:textId="2741C3D3" w:rsidR="000F6E4D" w:rsidRPr="00FF6FD1" w:rsidRDefault="007B3DCB" w:rsidP="00F51E79">
            <w:pPr>
              <w:jc w:val="center"/>
              <w:rPr>
                <w:bCs/>
                <w:sz w:val="24"/>
                <w:szCs w:val="24"/>
              </w:rPr>
            </w:pPr>
            <w:r w:rsidRPr="00FF6FD1">
              <w:rPr>
                <w:bCs/>
                <w:sz w:val="24"/>
                <w:szCs w:val="24"/>
              </w:rPr>
              <w:t>SF</w:t>
            </w:r>
          </w:p>
        </w:tc>
        <w:tc>
          <w:tcPr>
            <w:tcW w:w="6233" w:type="dxa"/>
          </w:tcPr>
          <w:p w14:paraId="417A060F" w14:textId="52CD4A8E" w:rsidR="007B3DCB" w:rsidRPr="00FF6FD1" w:rsidRDefault="007B3DCB" w:rsidP="00F51E79">
            <w:pPr>
              <w:jc w:val="center"/>
              <w:rPr>
                <w:bCs/>
                <w:sz w:val="24"/>
                <w:szCs w:val="24"/>
                <w:lang w:val="en-US"/>
              </w:rPr>
            </w:pPr>
            <w:r w:rsidRPr="00FF6FD1">
              <w:rPr>
                <w:bCs/>
                <w:sz w:val="24"/>
                <w:szCs w:val="24"/>
              </w:rPr>
              <w:t>0.</w:t>
            </w:r>
            <w:r w:rsidR="00A86959" w:rsidRPr="00FF6FD1">
              <w:rPr>
                <w:bCs/>
                <w:sz w:val="24"/>
                <w:szCs w:val="24"/>
                <w:lang w:val="en-US"/>
              </w:rPr>
              <w:t>022</w:t>
            </w:r>
          </w:p>
        </w:tc>
      </w:tr>
      <w:tr w:rsidR="007B3DCB" w:rsidRPr="00FF6FD1" w14:paraId="3C8BF5F9" w14:textId="77777777" w:rsidTr="00BF016F">
        <w:trPr>
          <w:jc w:val="center"/>
        </w:trPr>
        <w:tc>
          <w:tcPr>
            <w:tcW w:w="3398" w:type="dxa"/>
          </w:tcPr>
          <w:p w14:paraId="275B69FD" w14:textId="2102344B" w:rsidR="000F6E4D" w:rsidRPr="00FF6FD1" w:rsidRDefault="007B3DCB" w:rsidP="00F51E79">
            <w:pPr>
              <w:jc w:val="center"/>
              <w:rPr>
                <w:sz w:val="24"/>
                <w:szCs w:val="24"/>
              </w:rPr>
            </w:pPr>
            <w:r w:rsidRPr="00FF6FD1">
              <w:rPr>
                <w:sz w:val="24"/>
                <w:szCs w:val="24"/>
              </w:rPr>
              <w:t>RE</w:t>
            </w:r>
          </w:p>
        </w:tc>
        <w:tc>
          <w:tcPr>
            <w:tcW w:w="6233" w:type="dxa"/>
          </w:tcPr>
          <w:p w14:paraId="2FC891BE" w14:textId="52E7CF63"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257</w:t>
            </w:r>
          </w:p>
        </w:tc>
      </w:tr>
      <w:tr w:rsidR="007B3DCB" w:rsidRPr="00FF6FD1" w14:paraId="6883604F" w14:textId="77777777" w:rsidTr="00BF016F">
        <w:trPr>
          <w:jc w:val="center"/>
        </w:trPr>
        <w:tc>
          <w:tcPr>
            <w:tcW w:w="3398" w:type="dxa"/>
          </w:tcPr>
          <w:p w14:paraId="60682407" w14:textId="6C9CF563" w:rsidR="000F6E4D" w:rsidRPr="00FF6FD1" w:rsidRDefault="007B3DCB" w:rsidP="00F51E79">
            <w:pPr>
              <w:jc w:val="center"/>
              <w:rPr>
                <w:sz w:val="24"/>
                <w:szCs w:val="24"/>
              </w:rPr>
            </w:pPr>
            <w:r w:rsidRPr="00FF6FD1">
              <w:rPr>
                <w:sz w:val="24"/>
                <w:szCs w:val="24"/>
              </w:rPr>
              <w:t>MH</w:t>
            </w:r>
          </w:p>
        </w:tc>
        <w:tc>
          <w:tcPr>
            <w:tcW w:w="6233" w:type="dxa"/>
          </w:tcPr>
          <w:p w14:paraId="6B59A106" w14:textId="3EA0F825" w:rsidR="007B3DCB" w:rsidRPr="00FF6FD1" w:rsidRDefault="007B3DCB" w:rsidP="00F51E79">
            <w:pPr>
              <w:jc w:val="center"/>
              <w:rPr>
                <w:sz w:val="24"/>
                <w:szCs w:val="24"/>
                <w:lang w:val="en-US"/>
              </w:rPr>
            </w:pPr>
            <w:r w:rsidRPr="00FF6FD1">
              <w:rPr>
                <w:sz w:val="24"/>
                <w:szCs w:val="24"/>
              </w:rPr>
              <w:t>0.</w:t>
            </w:r>
            <w:r w:rsidR="00A86959" w:rsidRPr="00FF6FD1">
              <w:rPr>
                <w:sz w:val="24"/>
                <w:szCs w:val="24"/>
                <w:lang w:val="en-US"/>
              </w:rPr>
              <w:t>201</w:t>
            </w:r>
          </w:p>
        </w:tc>
      </w:tr>
    </w:tbl>
    <w:p w14:paraId="13129DBB" w14:textId="77777777" w:rsidR="00F37EFD" w:rsidRPr="009E4FC1" w:rsidRDefault="00F37EFD" w:rsidP="00F51E79">
      <w:pPr>
        <w:ind w:firstLine="709"/>
        <w:jc w:val="both"/>
        <w:rPr>
          <w:b/>
          <w:bCs/>
          <w:sz w:val="28"/>
          <w:szCs w:val="28"/>
          <w:highlight w:val="yellow"/>
          <w:lang w:val="kk-KZ"/>
        </w:rPr>
      </w:pPr>
    </w:p>
    <w:p w14:paraId="4770B4B9" w14:textId="5BE64C2B" w:rsidR="003B606F" w:rsidRPr="00FF6FD1" w:rsidRDefault="00BF016F" w:rsidP="00BF016F">
      <w:pPr>
        <w:jc w:val="both"/>
        <w:rPr>
          <w:bCs/>
          <w:sz w:val="28"/>
          <w:szCs w:val="28"/>
          <w:lang w:val="kk-KZ"/>
        </w:rPr>
      </w:pPr>
      <w:r>
        <w:rPr>
          <w:bCs/>
          <w:sz w:val="28"/>
          <w:szCs w:val="28"/>
          <w:lang w:val="kk-KZ"/>
        </w:rPr>
        <w:t xml:space="preserve">Кесте </w:t>
      </w:r>
      <w:r w:rsidR="00C44DCC" w:rsidRPr="00FF6FD1">
        <w:rPr>
          <w:bCs/>
          <w:sz w:val="28"/>
          <w:szCs w:val="28"/>
          <w:lang w:val="kk-KZ"/>
        </w:rPr>
        <w:t>11</w:t>
      </w:r>
      <w:r>
        <w:rPr>
          <w:bCs/>
          <w:sz w:val="28"/>
          <w:szCs w:val="28"/>
          <w:lang w:val="kk-KZ"/>
        </w:rPr>
        <w:t xml:space="preserve"> – </w:t>
      </w:r>
      <w:r w:rsidR="003B606F" w:rsidRPr="00FF6FD1">
        <w:rPr>
          <w:bCs/>
          <w:sz w:val="28"/>
          <w:szCs w:val="28"/>
          <w:lang w:val="kk-KZ"/>
        </w:rPr>
        <w:t>Алкоголь өнімдерін тұтыну мен SF-36 сауалнамас</w:t>
      </w:r>
      <w:r w:rsidR="00E24860" w:rsidRPr="00FF6FD1">
        <w:rPr>
          <w:bCs/>
          <w:sz w:val="28"/>
          <w:szCs w:val="28"/>
          <w:lang w:val="kk-KZ"/>
        </w:rPr>
        <w:t>ы</w:t>
      </w:r>
      <w:r w:rsidR="003B606F" w:rsidRPr="00FF6FD1">
        <w:rPr>
          <w:bCs/>
          <w:sz w:val="28"/>
          <w:szCs w:val="28"/>
          <w:lang w:val="kk-KZ"/>
        </w:rPr>
        <w:t xml:space="preserve"> шкалаларын салыстыру көрсеткіштері</w:t>
      </w:r>
    </w:p>
    <w:p w14:paraId="49D1ED3B" w14:textId="77777777" w:rsidR="003B606F" w:rsidRPr="00BF016F" w:rsidRDefault="003B606F" w:rsidP="00F51E79">
      <w:pPr>
        <w:rPr>
          <w:b/>
          <w:bCs/>
          <w:sz w:val="16"/>
          <w:szCs w:val="16"/>
          <w:highlight w:val="yellow"/>
          <w:lang w:val="kk-KZ"/>
        </w:rPr>
      </w:pPr>
    </w:p>
    <w:tbl>
      <w:tblPr>
        <w:tblStyle w:val="TableGrid"/>
        <w:tblW w:w="0" w:type="auto"/>
        <w:jc w:val="center"/>
        <w:tblLook w:val="04A0" w:firstRow="1" w:lastRow="0" w:firstColumn="1" w:lastColumn="0" w:noHBand="0" w:noVBand="1"/>
      </w:tblPr>
      <w:tblGrid>
        <w:gridCol w:w="3487"/>
        <w:gridCol w:w="6038"/>
      </w:tblGrid>
      <w:tr w:rsidR="003B606F" w:rsidRPr="00660244" w14:paraId="50011E3E" w14:textId="77777777" w:rsidTr="00BF016F">
        <w:trPr>
          <w:trHeight w:hRule="exact" w:val="113"/>
          <w:jc w:val="center"/>
        </w:trPr>
        <w:tc>
          <w:tcPr>
            <w:tcW w:w="3487" w:type="dxa"/>
            <w:vMerge w:val="restart"/>
          </w:tcPr>
          <w:p w14:paraId="1586C9FA" w14:textId="35F0C93C" w:rsidR="000F6E4D" w:rsidRPr="00FF6FD1" w:rsidRDefault="003B606F" w:rsidP="00BF016F">
            <w:pPr>
              <w:jc w:val="center"/>
              <w:rPr>
                <w:bCs/>
                <w:sz w:val="24"/>
                <w:szCs w:val="24"/>
                <w:lang w:val="kk-KZ"/>
              </w:rPr>
            </w:pPr>
            <w:r w:rsidRPr="00FF6FD1">
              <w:rPr>
                <w:bCs/>
                <w:sz w:val="24"/>
                <w:szCs w:val="24"/>
              </w:rPr>
              <w:t>SF-36</w:t>
            </w:r>
            <w:r w:rsidRPr="00FF6FD1">
              <w:rPr>
                <w:bCs/>
                <w:sz w:val="24"/>
                <w:szCs w:val="24"/>
                <w:lang w:val="kk-KZ"/>
              </w:rPr>
              <w:t xml:space="preserve"> </w:t>
            </w:r>
            <w:r w:rsidR="000F6E4D" w:rsidRPr="00FF6FD1">
              <w:rPr>
                <w:bCs/>
                <w:sz w:val="24"/>
                <w:szCs w:val="24"/>
                <w:lang w:val="kk-KZ"/>
              </w:rPr>
              <w:t>ш</w:t>
            </w:r>
            <w:r w:rsidRPr="00FF6FD1">
              <w:rPr>
                <w:bCs/>
                <w:sz w:val="24"/>
                <w:szCs w:val="24"/>
                <w:lang w:val="kk-KZ"/>
              </w:rPr>
              <w:t>калалары</w:t>
            </w:r>
          </w:p>
        </w:tc>
        <w:tc>
          <w:tcPr>
            <w:tcW w:w="6038" w:type="dxa"/>
            <w:vMerge w:val="restart"/>
          </w:tcPr>
          <w:p w14:paraId="02569E3C" w14:textId="3EFE1ECF" w:rsidR="000F6E4D" w:rsidRPr="00FF6FD1" w:rsidRDefault="003B606F" w:rsidP="00BF016F">
            <w:pPr>
              <w:jc w:val="center"/>
              <w:rPr>
                <w:bCs/>
                <w:sz w:val="24"/>
                <w:szCs w:val="24"/>
                <w:lang w:val="kk-KZ"/>
              </w:rPr>
            </w:pPr>
            <w:r w:rsidRPr="00FF6FD1">
              <w:rPr>
                <w:bCs/>
                <w:sz w:val="24"/>
                <w:szCs w:val="24"/>
                <w:lang w:val="kk-KZ"/>
              </w:rPr>
              <w:t>Алкоголь өнімдерін тұтынуға байланысты</w:t>
            </w:r>
            <w:r w:rsidR="00BF016F">
              <w:rPr>
                <w:bCs/>
                <w:sz w:val="24"/>
                <w:szCs w:val="24"/>
                <w:lang w:val="kk-KZ"/>
              </w:rPr>
              <w:t xml:space="preserve"> </w:t>
            </w:r>
            <w:r w:rsidRPr="00FF6FD1">
              <w:rPr>
                <w:bCs/>
                <w:sz w:val="24"/>
                <w:szCs w:val="24"/>
                <w:lang w:val="kk-KZ"/>
              </w:rPr>
              <w:t>p-мәні</w:t>
            </w:r>
          </w:p>
        </w:tc>
      </w:tr>
      <w:tr w:rsidR="003B606F" w:rsidRPr="00660244" w14:paraId="6D3EFB1E" w14:textId="77777777" w:rsidTr="00E178E5">
        <w:trPr>
          <w:trHeight w:val="276"/>
          <w:jc w:val="center"/>
        </w:trPr>
        <w:tc>
          <w:tcPr>
            <w:tcW w:w="3487" w:type="dxa"/>
            <w:vMerge/>
          </w:tcPr>
          <w:p w14:paraId="55F1FE13" w14:textId="77777777" w:rsidR="003B606F" w:rsidRPr="00FF6FD1" w:rsidRDefault="003B606F" w:rsidP="00F51E79">
            <w:pPr>
              <w:ind w:firstLine="709"/>
              <w:jc w:val="center"/>
              <w:rPr>
                <w:sz w:val="24"/>
                <w:szCs w:val="24"/>
                <w:lang w:val="kk-KZ"/>
              </w:rPr>
            </w:pPr>
          </w:p>
        </w:tc>
        <w:tc>
          <w:tcPr>
            <w:tcW w:w="6038" w:type="dxa"/>
            <w:vMerge/>
          </w:tcPr>
          <w:p w14:paraId="3FAD0FAB" w14:textId="77777777" w:rsidR="003B606F" w:rsidRPr="00FF6FD1" w:rsidRDefault="003B606F" w:rsidP="00F51E79">
            <w:pPr>
              <w:ind w:firstLine="709"/>
              <w:jc w:val="both"/>
              <w:rPr>
                <w:sz w:val="24"/>
                <w:szCs w:val="24"/>
                <w:lang w:val="kk-KZ"/>
              </w:rPr>
            </w:pPr>
          </w:p>
        </w:tc>
      </w:tr>
      <w:tr w:rsidR="00F874A4" w:rsidRPr="00FF6FD1" w14:paraId="67A42299" w14:textId="77777777" w:rsidTr="00BF016F">
        <w:trPr>
          <w:jc w:val="center"/>
        </w:trPr>
        <w:tc>
          <w:tcPr>
            <w:tcW w:w="3487" w:type="dxa"/>
          </w:tcPr>
          <w:p w14:paraId="2434B299" w14:textId="5C7ED67E" w:rsidR="000F6E4D" w:rsidRPr="00FF6FD1" w:rsidRDefault="00F874A4" w:rsidP="00F51E79">
            <w:pPr>
              <w:jc w:val="center"/>
              <w:rPr>
                <w:sz w:val="24"/>
                <w:szCs w:val="24"/>
              </w:rPr>
            </w:pPr>
            <w:r w:rsidRPr="00FF6FD1">
              <w:rPr>
                <w:sz w:val="24"/>
                <w:szCs w:val="24"/>
              </w:rPr>
              <w:t>PF</w:t>
            </w:r>
          </w:p>
        </w:tc>
        <w:tc>
          <w:tcPr>
            <w:tcW w:w="6038" w:type="dxa"/>
            <w:vAlign w:val="center"/>
          </w:tcPr>
          <w:p w14:paraId="14B4656F" w14:textId="7A6CBFD6"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675</w:t>
            </w:r>
          </w:p>
        </w:tc>
      </w:tr>
      <w:tr w:rsidR="00F874A4" w:rsidRPr="00FF6FD1" w14:paraId="0040C0D6" w14:textId="77777777" w:rsidTr="00BF016F">
        <w:trPr>
          <w:jc w:val="center"/>
        </w:trPr>
        <w:tc>
          <w:tcPr>
            <w:tcW w:w="3487" w:type="dxa"/>
          </w:tcPr>
          <w:p w14:paraId="1ED0282B" w14:textId="08F77F9C" w:rsidR="000F6E4D" w:rsidRPr="00FF6FD1" w:rsidRDefault="00F874A4" w:rsidP="00F51E79">
            <w:pPr>
              <w:jc w:val="center"/>
              <w:rPr>
                <w:sz w:val="24"/>
                <w:szCs w:val="24"/>
              </w:rPr>
            </w:pPr>
            <w:r w:rsidRPr="00FF6FD1">
              <w:rPr>
                <w:sz w:val="24"/>
                <w:szCs w:val="24"/>
              </w:rPr>
              <w:t>RP</w:t>
            </w:r>
          </w:p>
        </w:tc>
        <w:tc>
          <w:tcPr>
            <w:tcW w:w="6038" w:type="dxa"/>
            <w:vAlign w:val="center"/>
          </w:tcPr>
          <w:p w14:paraId="32A1B245" w14:textId="11258026"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586</w:t>
            </w:r>
          </w:p>
        </w:tc>
      </w:tr>
      <w:tr w:rsidR="00F874A4" w:rsidRPr="00FF6FD1" w14:paraId="53F1C9F4" w14:textId="77777777" w:rsidTr="00BF016F">
        <w:trPr>
          <w:jc w:val="center"/>
        </w:trPr>
        <w:tc>
          <w:tcPr>
            <w:tcW w:w="3487" w:type="dxa"/>
          </w:tcPr>
          <w:p w14:paraId="4F3274F5" w14:textId="19E7435D" w:rsidR="000F6E4D" w:rsidRPr="00FF6FD1" w:rsidRDefault="00F874A4" w:rsidP="00F51E79">
            <w:pPr>
              <w:jc w:val="center"/>
              <w:rPr>
                <w:sz w:val="24"/>
                <w:szCs w:val="24"/>
              </w:rPr>
            </w:pPr>
            <w:r w:rsidRPr="00FF6FD1">
              <w:rPr>
                <w:sz w:val="24"/>
                <w:szCs w:val="24"/>
              </w:rPr>
              <w:t>BP</w:t>
            </w:r>
          </w:p>
        </w:tc>
        <w:tc>
          <w:tcPr>
            <w:tcW w:w="6038" w:type="dxa"/>
            <w:vAlign w:val="center"/>
          </w:tcPr>
          <w:p w14:paraId="5DBDC314" w14:textId="532E5BE3"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992</w:t>
            </w:r>
          </w:p>
        </w:tc>
      </w:tr>
      <w:tr w:rsidR="00F874A4" w:rsidRPr="00FF6FD1" w14:paraId="2793DA3C" w14:textId="77777777" w:rsidTr="00BF016F">
        <w:trPr>
          <w:jc w:val="center"/>
        </w:trPr>
        <w:tc>
          <w:tcPr>
            <w:tcW w:w="3487" w:type="dxa"/>
          </w:tcPr>
          <w:p w14:paraId="7DDD80DC" w14:textId="58100965" w:rsidR="000F6E4D" w:rsidRPr="00FF6FD1" w:rsidRDefault="00F874A4" w:rsidP="00F51E79">
            <w:pPr>
              <w:jc w:val="center"/>
              <w:rPr>
                <w:sz w:val="24"/>
                <w:szCs w:val="24"/>
              </w:rPr>
            </w:pPr>
            <w:r w:rsidRPr="00FF6FD1">
              <w:rPr>
                <w:sz w:val="24"/>
                <w:szCs w:val="24"/>
              </w:rPr>
              <w:t>GH</w:t>
            </w:r>
          </w:p>
        </w:tc>
        <w:tc>
          <w:tcPr>
            <w:tcW w:w="6038" w:type="dxa"/>
            <w:vAlign w:val="center"/>
          </w:tcPr>
          <w:p w14:paraId="35A5755A" w14:textId="1CFA832F"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606</w:t>
            </w:r>
          </w:p>
        </w:tc>
      </w:tr>
      <w:tr w:rsidR="00F874A4" w:rsidRPr="00FF6FD1" w14:paraId="2519C0A7" w14:textId="77777777" w:rsidTr="00BF016F">
        <w:trPr>
          <w:jc w:val="center"/>
        </w:trPr>
        <w:tc>
          <w:tcPr>
            <w:tcW w:w="3487" w:type="dxa"/>
          </w:tcPr>
          <w:p w14:paraId="6E27EFC8" w14:textId="7A4553E2" w:rsidR="000F6E4D" w:rsidRPr="00FF6FD1" w:rsidRDefault="00F874A4" w:rsidP="00F51E79">
            <w:pPr>
              <w:jc w:val="center"/>
              <w:rPr>
                <w:sz w:val="24"/>
                <w:szCs w:val="24"/>
              </w:rPr>
            </w:pPr>
            <w:r w:rsidRPr="00FF6FD1">
              <w:rPr>
                <w:sz w:val="24"/>
                <w:szCs w:val="24"/>
              </w:rPr>
              <w:t>VT</w:t>
            </w:r>
          </w:p>
        </w:tc>
        <w:tc>
          <w:tcPr>
            <w:tcW w:w="6038" w:type="dxa"/>
            <w:vAlign w:val="center"/>
          </w:tcPr>
          <w:p w14:paraId="0D26D082" w14:textId="3FB25568"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820</w:t>
            </w:r>
          </w:p>
        </w:tc>
      </w:tr>
      <w:tr w:rsidR="00F874A4" w:rsidRPr="00FF6FD1" w14:paraId="20C6BA64" w14:textId="77777777" w:rsidTr="00BF016F">
        <w:trPr>
          <w:jc w:val="center"/>
        </w:trPr>
        <w:tc>
          <w:tcPr>
            <w:tcW w:w="3487" w:type="dxa"/>
          </w:tcPr>
          <w:p w14:paraId="68008DB3" w14:textId="50B01064" w:rsidR="000F6E4D" w:rsidRPr="00FF6FD1" w:rsidRDefault="00F874A4" w:rsidP="00F51E79">
            <w:pPr>
              <w:jc w:val="center"/>
              <w:rPr>
                <w:sz w:val="24"/>
                <w:szCs w:val="24"/>
              </w:rPr>
            </w:pPr>
            <w:r w:rsidRPr="00FF6FD1">
              <w:rPr>
                <w:sz w:val="24"/>
                <w:szCs w:val="24"/>
              </w:rPr>
              <w:t>SF</w:t>
            </w:r>
          </w:p>
        </w:tc>
        <w:tc>
          <w:tcPr>
            <w:tcW w:w="6038" w:type="dxa"/>
            <w:vAlign w:val="center"/>
          </w:tcPr>
          <w:p w14:paraId="7848ED5B" w14:textId="4151911C" w:rsidR="00F874A4" w:rsidRPr="00FF6FD1" w:rsidRDefault="00F874A4" w:rsidP="00F51E79">
            <w:pPr>
              <w:jc w:val="center"/>
              <w:rPr>
                <w:bCs/>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431</w:t>
            </w:r>
          </w:p>
        </w:tc>
      </w:tr>
      <w:tr w:rsidR="00F874A4" w:rsidRPr="00FF6FD1" w14:paraId="16753FA0" w14:textId="77777777" w:rsidTr="00BF016F">
        <w:trPr>
          <w:jc w:val="center"/>
        </w:trPr>
        <w:tc>
          <w:tcPr>
            <w:tcW w:w="3487" w:type="dxa"/>
          </w:tcPr>
          <w:p w14:paraId="02E94B66" w14:textId="0D71BFF2" w:rsidR="000F6E4D" w:rsidRPr="00FF6FD1" w:rsidRDefault="00F874A4" w:rsidP="00F51E79">
            <w:pPr>
              <w:jc w:val="center"/>
              <w:rPr>
                <w:sz w:val="24"/>
                <w:szCs w:val="24"/>
              </w:rPr>
            </w:pPr>
            <w:r w:rsidRPr="00FF6FD1">
              <w:rPr>
                <w:sz w:val="24"/>
                <w:szCs w:val="24"/>
              </w:rPr>
              <w:t>RE</w:t>
            </w:r>
          </w:p>
        </w:tc>
        <w:tc>
          <w:tcPr>
            <w:tcW w:w="6038" w:type="dxa"/>
            <w:vAlign w:val="center"/>
          </w:tcPr>
          <w:p w14:paraId="4AFE3CF4" w14:textId="27FBFB51"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103</w:t>
            </w:r>
          </w:p>
        </w:tc>
      </w:tr>
      <w:tr w:rsidR="00F874A4" w:rsidRPr="00FF6FD1" w14:paraId="5537992C" w14:textId="77777777" w:rsidTr="00BF016F">
        <w:trPr>
          <w:jc w:val="center"/>
        </w:trPr>
        <w:tc>
          <w:tcPr>
            <w:tcW w:w="3487" w:type="dxa"/>
          </w:tcPr>
          <w:p w14:paraId="2B16A595" w14:textId="5FDD64CE" w:rsidR="000F6E4D" w:rsidRPr="00FF6FD1" w:rsidRDefault="00F874A4" w:rsidP="00F51E79">
            <w:pPr>
              <w:jc w:val="center"/>
              <w:rPr>
                <w:sz w:val="24"/>
                <w:szCs w:val="24"/>
              </w:rPr>
            </w:pPr>
            <w:r w:rsidRPr="00FF6FD1">
              <w:rPr>
                <w:sz w:val="24"/>
                <w:szCs w:val="24"/>
              </w:rPr>
              <w:t>MH</w:t>
            </w:r>
          </w:p>
        </w:tc>
        <w:tc>
          <w:tcPr>
            <w:tcW w:w="6038" w:type="dxa"/>
            <w:vAlign w:val="center"/>
          </w:tcPr>
          <w:p w14:paraId="1EDB1169" w14:textId="56BE2DF7" w:rsidR="00F874A4" w:rsidRPr="00FF6FD1" w:rsidRDefault="00F874A4" w:rsidP="00F51E79">
            <w:pPr>
              <w:jc w:val="center"/>
              <w:rPr>
                <w:sz w:val="24"/>
                <w:szCs w:val="24"/>
                <w:lang w:val="en-US"/>
              </w:rPr>
            </w:pPr>
            <w:r w:rsidRPr="00FF6FD1">
              <w:rPr>
                <w:color w:val="000000"/>
                <w:sz w:val="24"/>
                <w:szCs w:val="24"/>
              </w:rPr>
              <w:t>0</w:t>
            </w:r>
            <w:r w:rsidR="00BA1760" w:rsidRPr="00FF6FD1">
              <w:rPr>
                <w:color w:val="000000"/>
                <w:sz w:val="24"/>
                <w:szCs w:val="24"/>
                <w:lang w:val="en-US"/>
              </w:rPr>
              <w:t>.</w:t>
            </w:r>
            <w:r w:rsidRPr="00FF6FD1">
              <w:rPr>
                <w:color w:val="000000"/>
                <w:sz w:val="24"/>
                <w:szCs w:val="24"/>
              </w:rPr>
              <w:t>613</w:t>
            </w:r>
          </w:p>
        </w:tc>
      </w:tr>
    </w:tbl>
    <w:p w14:paraId="3DEE2323" w14:textId="77777777" w:rsidR="00FC2A18" w:rsidRDefault="00FC2A18" w:rsidP="00BF016F">
      <w:pPr>
        <w:jc w:val="both"/>
        <w:rPr>
          <w:bCs/>
          <w:sz w:val="28"/>
          <w:szCs w:val="28"/>
          <w:lang w:val="kk-KZ"/>
        </w:rPr>
      </w:pPr>
    </w:p>
    <w:p w14:paraId="6202C90E" w14:textId="3125D42E" w:rsidR="00FC2A18" w:rsidRPr="009E4FC1" w:rsidRDefault="00FC2A18" w:rsidP="00FC2A18">
      <w:pPr>
        <w:ind w:firstLine="709"/>
        <w:jc w:val="both"/>
        <w:rPr>
          <w:sz w:val="28"/>
          <w:szCs w:val="28"/>
          <w:lang w:val="kk-KZ"/>
        </w:rPr>
      </w:pPr>
      <w:r>
        <w:rPr>
          <w:sz w:val="28"/>
          <w:szCs w:val="28"/>
          <w:lang w:val="kk-KZ"/>
        </w:rPr>
        <w:t xml:space="preserve">11-кестеде, </w:t>
      </w:r>
      <w:r w:rsidRPr="009E4FC1">
        <w:rPr>
          <w:sz w:val="28"/>
          <w:szCs w:val="28"/>
          <w:lang w:val="kk-KZ"/>
        </w:rPr>
        <w:t>Алкоголь өнімдерін тұтынуға байланысты өмір сүру сапасы параметрлерін салыстыру нәтижелері</w:t>
      </w:r>
      <w:r>
        <w:rPr>
          <w:sz w:val="28"/>
          <w:szCs w:val="28"/>
          <w:lang w:val="kk-KZ"/>
        </w:rPr>
        <w:t>,</w:t>
      </w:r>
      <w:r w:rsidRPr="009E4FC1">
        <w:rPr>
          <w:sz w:val="28"/>
          <w:szCs w:val="28"/>
          <w:lang w:val="kk-KZ"/>
        </w:rPr>
        <w:t xml:space="preserve"> алкогольдік ішімдіктіктерді </w:t>
      </w:r>
      <w:r w:rsidRPr="009E4FC1">
        <w:rPr>
          <w:sz w:val="28"/>
          <w:szCs w:val="28"/>
          <w:lang w:val="kk-KZ"/>
        </w:rPr>
        <w:lastRenderedPageBreak/>
        <w:t>тұтынушылардың, SF-36-ның шкалалары бойынша қандай да бір статистикалық мәнділік көрсеткіші анықталынбағандығын көрсетті.</w:t>
      </w:r>
    </w:p>
    <w:p w14:paraId="2DEFC26E" w14:textId="77777777" w:rsidR="00FC2A18" w:rsidRDefault="00FC2A18" w:rsidP="00BF016F">
      <w:pPr>
        <w:jc w:val="both"/>
        <w:rPr>
          <w:bCs/>
          <w:sz w:val="28"/>
          <w:szCs w:val="28"/>
          <w:lang w:val="kk-KZ"/>
        </w:rPr>
      </w:pPr>
    </w:p>
    <w:p w14:paraId="7D31E027" w14:textId="09372ACB" w:rsidR="00BF016F" w:rsidRPr="00FF6FD1" w:rsidRDefault="00BF016F" w:rsidP="00BF016F">
      <w:pPr>
        <w:jc w:val="both"/>
        <w:rPr>
          <w:bCs/>
          <w:sz w:val="28"/>
          <w:szCs w:val="28"/>
          <w:lang w:val="kk-KZ"/>
        </w:rPr>
      </w:pPr>
      <w:r>
        <w:rPr>
          <w:bCs/>
          <w:sz w:val="28"/>
          <w:szCs w:val="28"/>
          <w:lang w:val="kk-KZ"/>
        </w:rPr>
        <w:t xml:space="preserve">Кесте </w:t>
      </w:r>
      <w:r w:rsidRPr="00FF6FD1">
        <w:rPr>
          <w:bCs/>
          <w:sz w:val="28"/>
          <w:szCs w:val="28"/>
          <w:lang w:val="kk-KZ"/>
        </w:rPr>
        <w:t>12</w:t>
      </w:r>
      <w:r>
        <w:rPr>
          <w:bCs/>
          <w:sz w:val="28"/>
          <w:szCs w:val="28"/>
          <w:lang w:val="kk-KZ"/>
        </w:rPr>
        <w:t xml:space="preserve"> – </w:t>
      </w:r>
      <w:r w:rsidRPr="00FF6FD1">
        <w:rPr>
          <w:bCs/>
          <w:sz w:val="28"/>
          <w:szCs w:val="28"/>
          <w:lang w:val="kk-KZ"/>
        </w:rPr>
        <w:t>Физикалық белсенділік деңгейі мен SF-36 сауалнамасы шкалаларын салыстыру көрсеткіштері</w:t>
      </w:r>
    </w:p>
    <w:p w14:paraId="7D7129FB" w14:textId="77777777" w:rsidR="00BF016F" w:rsidRPr="00BF016F" w:rsidRDefault="00BF016F" w:rsidP="00BF016F">
      <w:pPr>
        <w:rPr>
          <w:b/>
          <w:bCs/>
          <w:sz w:val="16"/>
          <w:szCs w:val="16"/>
          <w:highlight w:val="yellow"/>
          <w:lang w:val="kk-KZ"/>
        </w:rPr>
      </w:pPr>
    </w:p>
    <w:tbl>
      <w:tblPr>
        <w:tblStyle w:val="TableGrid"/>
        <w:tblW w:w="0" w:type="auto"/>
        <w:jc w:val="center"/>
        <w:tblLook w:val="04A0" w:firstRow="1" w:lastRow="0" w:firstColumn="1" w:lastColumn="0" w:noHBand="0" w:noVBand="1"/>
      </w:tblPr>
      <w:tblGrid>
        <w:gridCol w:w="2233"/>
        <w:gridCol w:w="7391"/>
      </w:tblGrid>
      <w:tr w:rsidR="00BF016F" w:rsidRPr="00660244" w14:paraId="7BDC3AA8" w14:textId="77777777" w:rsidTr="00BF016F">
        <w:trPr>
          <w:trHeight w:hRule="exact" w:val="170"/>
          <w:jc w:val="center"/>
        </w:trPr>
        <w:tc>
          <w:tcPr>
            <w:tcW w:w="2233" w:type="dxa"/>
            <w:vMerge w:val="restart"/>
            <w:vAlign w:val="center"/>
          </w:tcPr>
          <w:p w14:paraId="33C5A060" w14:textId="7A9F358C" w:rsidR="00BF016F" w:rsidRPr="00FF6FD1" w:rsidRDefault="00BF016F" w:rsidP="00BF016F">
            <w:pPr>
              <w:jc w:val="center"/>
              <w:rPr>
                <w:bCs/>
                <w:sz w:val="24"/>
                <w:szCs w:val="24"/>
                <w:lang w:val="kk-KZ"/>
              </w:rPr>
            </w:pPr>
            <w:r w:rsidRPr="00FF6FD1">
              <w:rPr>
                <w:bCs/>
                <w:sz w:val="24"/>
                <w:szCs w:val="24"/>
              </w:rPr>
              <w:t>SF-36</w:t>
            </w:r>
            <w:r w:rsidRPr="00FF6FD1">
              <w:rPr>
                <w:bCs/>
                <w:sz w:val="24"/>
                <w:szCs w:val="24"/>
                <w:lang w:val="kk-KZ"/>
              </w:rPr>
              <w:t xml:space="preserve"> шкалалары</w:t>
            </w:r>
          </w:p>
        </w:tc>
        <w:tc>
          <w:tcPr>
            <w:tcW w:w="7391" w:type="dxa"/>
            <w:vMerge w:val="restart"/>
            <w:vAlign w:val="center"/>
          </w:tcPr>
          <w:p w14:paraId="3CB4B6F9" w14:textId="48D642BB" w:rsidR="00BF016F" w:rsidRPr="00FF6FD1" w:rsidRDefault="00BF016F" w:rsidP="00BF016F">
            <w:pPr>
              <w:jc w:val="center"/>
              <w:rPr>
                <w:bCs/>
                <w:sz w:val="24"/>
                <w:szCs w:val="24"/>
                <w:lang w:val="kk-KZ"/>
              </w:rPr>
            </w:pPr>
            <w:r w:rsidRPr="00FF6FD1">
              <w:rPr>
                <w:bCs/>
                <w:sz w:val="24"/>
                <w:szCs w:val="24"/>
                <w:lang w:val="kk-KZ"/>
              </w:rPr>
              <w:t>Физикалық белсенділік деңгейіне байланысты</w:t>
            </w:r>
            <w:r>
              <w:rPr>
                <w:bCs/>
                <w:sz w:val="24"/>
                <w:szCs w:val="24"/>
                <w:lang w:val="kk-KZ"/>
              </w:rPr>
              <w:t xml:space="preserve"> </w:t>
            </w:r>
            <w:r w:rsidRPr="00FF6FD1">
              <w:rPr>
                <w:bCs/>
                <w:sz w:val="24"/>
                <w:szCs w:val="24"/>
                <w:lang w:val="kk-KZ"/>
              </w:rPr>
              <w:t>p-мәні</w:t>
            </w:r>
          </w:p>
        </w:tc>
      </w:tr>
      <w:tr w:rsidR="00BF016F" w:rsidRPr="00660244" w14:paraId="2859002F" w14:textId="77777777" w:rsidTr="00BF016F">
        <w:trPr>
          <w:trHeight w:val="276"/>
          <w:jc w:val="center"/>
        </w:trPr>
        <w:tc>
          <w:tcPr>
            <w:tcW w:w="2233" w:type="dxa"/>
            <w:vMerge/>
          </w:tcPr>
          <w:p w14:paraId="4AC334D1" w14:textId="77777777" w:rsidR="00BF016F" w:rsidRPr="00FF6FD1" w:rsidRDefault="00BF016F" w:rsidP="003E29DE">
            <w:pPr>
              <w:ind w:firstLine="709"/>
              <w:jc w:val="center"/>
              <w:rPr>
                <w:sz w:val="24"/>
                <w:szCs w:val="24"/>
                <w:lang w:val="kk-KZ"/>
              </w:rPr>
            </w:pPr>
          </w:p>
        </w:tc>
        <w:tc>
          <w:tcPr>
            <w:tcW w:w="7391" w:type="dxa"/>
            <w:vMerge/>
          </w:tcPr>
          <w:p w14:paraId="3DCE2472" w14:textId="77777777" w:rsidR="00BF016F" w:rsidRPr="00FF6FD1" w:rsidRDefault="00BF016F" w:rsidP="003E29DE">
            <w:pPr>
              <w:ind w:firstLine="709"/>
              <w:jc w:val="both"/>
              <w:rPr>
                <w:sz w:val="24"/>
                <w:szCs w:val="24"/>
                <w:lang w:val="kk-KZ"/>
              </w:rPr>
            </w:pPr>
          </w:p>
        </w:tc>
      </w:tr>
      <w:tr w:rsidR="00BF016F" w:rsidRPr="00FF6FD1" w14:paraId="5DCF3B8E" w14:textId="77777777" w:rsidTr="00BF016F">
        <w:trPr>
          <w:jc w:val="center"/>
        </w:trPr>
        <w:tc>
          <w:tcPr>
            <w:tcW w:w="2233" w:type="dxa"/>
          </w:tcPr>
          <w:p w14:paraId="7968CB96" w14:textId="77777777" w:rsidR="00BF016F" w:rsidRPr="00FF6FD1" w:rsidRDefault="00BF016F" w:rsidP="003E29DE">
            <w:pPr>
              <w:jc w:val="center"/>
              <w:rPr>
                <w:sz w:val="24"/>
                <w:szCs w:val="24"/>
              </w:rPr>
            </w:pPr>
            <w:r w:rsidRPr="00FF6FD1">
              <w:rPr>
                <w:sz w:val="24"/>
                <w:szCs w:val="24"/>
              </w:rPr>
              <w:t>PF</w:t>
            </w:r>
          </w:p>
        </w:tc>
        <w:tc>
          <w:tcPr>
            <w:tcW w:w="7391" w:type="dxa"/>
            <w:vAlign w:val="center"/>
          </w:tcPr>
          <w:p w14:paraId="44572264"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981</w:t>
            </w:r>
          </w:p>
        </w:tc>
      </w:tr>
      <w:tr w:rsidR="00BF016F" w:rsidRPr="00FF6FD1" w14:paraId="359B6356" w14:textId="77777777" w:rsidTr="00BF016F">
        <w:trPr>
          <w:jc w:val="center"/>
        </w:trPr>
        <w:tc>
          <w:tcPr>
            <w:tcW w:w="2233" w:type="dxa"/>
          </w:tcPr>
          <w:p w14:paraId="722C9FA2" w14:textId="77777777" w:rsidR="00BF016F" w:rsidRPr="00FF6FD1" w:rsidRDefault="00BF016F" w:rsidP="003E29DE">
            <w:pPr>
              <w:jc w:val="center"/>
              <w:rPr>
                <w:sz w:val="24"/>
                <w:szCs w:val="24"/>
              </w:rPr>
            </w:pPr>
            <w:r w:rsidRPr="00FF6FD1">
              <w:rPr>
                <w:sz w:val="24"/>
                <w:szCs w:val="24"/>
              </w:rPr>
              <w:t>RP</w:t>
            </w:r>
          </w:p>
        </w:tc>
        <w:tc>
          <w:tcPr>
            <w:tcW w:w="7391" w:type="dxa"/>
            <w:vAlign w:val="center"/>
          </w:tcPr>
          <w:p w14:paraId="34F4FD04"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646</w:t>
            </w:r>
          </w:p>
        </w:tc>
      </w:tr>
      <w:tr w:rsidR="00BF016F" w:rsidRPr="00FF6FD1" w14:paraId="0E271421" w14:textId="77777777" w:rsidTr="00BF016F">
        <w:trPr>
          <w:jc w:val="center"/>
        </w:trPr>
        <w:tc>
          <w:tcPr>
            <w:tcW w:w="2233" w:type="dxa"/>
          </w:tcPr>
          <w:p w14:paraId="253EAEC3" w14:textId="77777777" w:rsidR="00BF016F" w:rsidRPr="00FF6FD1" w:rsidRDefault="00BF016F" w:rsidP="003E29DE">
            <w:pPr>
              <w:jc w:val="center"/>
              <w:rPr>
                <w:bCs/>
                <w:sz w:val="24"/>
                <w:szCs w:val="24"/>
              </w:rPr>
            </w:pPr>
            <w:r w:rsidRPr="00FF6FD1">
              <w:rPr>
                <w:bCs/>
                <w:sz w:val="24"/>
                <w:szCs w:val="24"/>
              </w:rPr>
              <w:t>BP</w:t>
            </w:r>
          </w:p>
        </w:tc>
        <w:tc>
          <w:tcPr>
            <w:tcW w:w="7391" w:type="dxa"/>
            <w:vAlign w:val="center"/>
          </w:tcPr>
          <w:p w14:paraId="70C3447B" w14:textId="77777777" w:rsidR="00BF016F" w:rsidRPr="00FF6FD1" w:rsidRDefault="00BF016F" w:rsidP="003E29DE">
            <w:pPr>
              <w:jc w:val="center"/>
              <w:rPr>
                <w:bCs/>
                <w:sz w:val="24"/>
                <w:szCs w:val="24"/>
                <w:lang w:val="en-US"/>
              </w:rPr>
            </w:pPr>
            <w:r w:rsidRPr="00FF6FD1">
              <w:rPr>
                <w:bCs/>
                <w:sz w:val="24"/>
                <w:szCs w:val="24"/>
              </w:rPr>
              <w:t>0</w:t>
            </w:r>
            <w:r w:rsidRPr="00FF6FD1">
              <w:rPr>
                <w:bCs/>
                <w:sz w:val="24"/>
                <w:szCs w:val="24"/>
                <w:lang w:val="en-US"/>
              </w:rPr>
              <w:t>.</w:t>
            </w:r>
            <w:r w:rsidRPr="00FF6FD1">
              <w:rPr>
                <w:bCs/>
                <w:sz w:val="24"/>
                <w:szCs w:val="24"/>
              </w:rPr>
              <w:t>017</w:t>
            </w:r>
          </w:p>
        </w:tc>
      </w:tr>
      <w:tr w:rsidR="00BF016F" w:rsidRPr="00FF6FD1" w14:paraId="0B918A18" w14:textId="77777777" w:rsidTr="00BF016F">
        <w:trPr>
          <w:jc w:val="center"/>
        </w:trPr>
        <w:tc>
          <w:tcPr>
            <w:tcW w:w="2233" w:type="dxa"/>
          </w:tcPr>
          <w:p w14:paraId="0C3BE99E" w14:textId="77777777" w:rsidR="00BF016F" w:rsidRPr="00FF6FD1" w:rsidRDefault="00BF016F" w:rsidP="003E29DE">
            <w:pPr>
              <w:jc w:val="center"/>
              <w:rPr>
                <w:sz w:val="24"/>
                <w:szCs w:val="24"/>
              </w:rPr>
            </w:pPr>
            <w:r w:rsidRPr="00FF6FD1">
              <w:rPr>
                <w:sz w:val="24"/>
                <w:szCs w:val="24"/>
              </w:rPr>
              <w:t>GH</w:t>
            </w:r>
          </w:p>
        </w:tc>
        <w:tc>
          <w:tcPr>
            <w:tcW w:w="7391" w:type="dxa"/>
            <w:vAlign w:val="center"/>
          </w:tcPr>
          <w:p w14:paraId="717E0BA4"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520</w:t>
            </w:r>
          </w:p>
        </w:tc>
      </w:tr>
      <w:tr w:rsidR="00BF016F" w:rsidRPr="00FF6FD1" w14:paraId="153B6BE1" w14:textId="77777777" w:rsidTr="00BF016F">
        <w:trPr>
          <w:jc w:val="center"/>
        </w:trPr>
        <w:tc>
          <w:tcPr>
            <w:tcW w:w="2233" w:type="dxa"/>
          </w:tcPr>
          <w:p w14:paraId="696B6367" w14:textId="77777777" w:rsidR="00BF016F" w:rsidRPr="00FF6FD1" w:rsidRDefault="00BF016F" w:rsidP="003E29DE">
            <w:pPr>
              <w:jc w:val="center"/>
              <w:rPr>
                <w:sz w:val="24"/>
                <w:szCs w:val="24"/>
              </w:rPr>
            </w:pPr>
            <w:r w:rsidRPr="00FF6FD1">
              <w:rPr>
                <w:sz w:val="24"/>
                <w:szCs w:val="24"/>
              </w:rPr>
              <w:t>VT</w:t>
            </w:r>
          </w:p>
        </w:tc>
        <w:tc>
          <w:tcPr>
            <w:tcW w:w="7391" w:type="dxa"/>
            <w:vAlign w:val="center"/>
          </w:tcPr>
          <w:p w14:paraId="57D15875"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743</w:t>
            </w:r>
          </w:p>
        </w:tc>
      </w:tr>
      <w:tr w:rsidR="00BF016F" w:rsidRPr="00FF6FD1" w14:paraId="39340EC4" w14:textId="77777777" w:rsidTr="00BF016F">
        <w:trPr>
          <w:jc w:val="center"/>
        </w:trPr>
        <w:tc>
          <w:tcPr>
            <w:tcW w:w="2233" w:type="dxa"/>
          </w:tcPr>
          <w:p w14:paraId="23A65561" w14:textId="77777777" w:rsidR="00BF016F" w:rsidRPr="00FF6FD1" w:rsidRDefault="00BF016F" w:rsidP="003E29DE">
            <w:pPr>
              <w:jc w:val="center"/>
              <w:rPr>
                <w:bCs/>
                <w:sz w:val="24"/>
                <w:szCs w:val="24"/>
              </w:rPr>
            </w:pPr>
            <w:r w:rsidRPr="00FF6FD1">
              <w:rPr>
                <w:bCs/>
                <w:sz w:val="24"/>
                <w:szCs w:val="24"/>
              </w:rPr>
              <w:t>SF</w:t>
            </w:r>
          </w:p>
        </w:tc>
        <w:tc>
          <w:tcPr>
            <w:tcW w:w="7391" w:type="dxa"/>
            <w:vAlign w:val="center"/>
          </w:tcPr>
          <w:p w14:paraId="3F263E62" w14:textId="77777777" w:rsidR="00BF016F" w:rsidRPr="00FF6FD1" w:rsidRDefault="00BF016F" w:rsidP="003E29DE">
            <w:pPr>
              <w:jc w:val="center"/>
              <w:rPr>
                <w:bCs/>
                <w:sz w:val="24"/>
                <w:szCs w:val="24"/>
                <w:lang w:val="en-US"/>
              </w:rPr>
            </w:pPr>
            <w:r w:rsidRPr="00FF6FD1">
              <w:rPr>
                <w:bCs/>
                <w:sz w:val="24"/>
                <w:szCs w:val="24"/>
              </w:rPr>
              <w:t>0</w:t>
            </w:r>
            <w:r w:rsidRPr="00FF6FD1">
              <w:rPr>
                <w:bCs/>
                <w:sz w:val="24"/>
                <w:szCs w:val="24"/>
                <w:lang w:val="en-US"/>
              </w:rPr>
              <w:t>.</w:t>
            </w:r>
            <w:r w:rsidRPr="00FF6FD1">
              <w:rPr>
                <w:bCs/>
                <w:sz w:val="24"/>
                <w:szCs w:val="24"/>
              </w:rPr>
              <w:t>008</w:t>
            </w:r>
          </w:p>
        </w:tc>
      </w:tr>
      <w:tr w:rsidR="00BF016F" w:rsidRPr="00FF6FD1" w14:paraId="08B5FEFC" w14:textId="77777777" w:rsidTr="00BF016F">
        <w:trPr>
          <w:jc w:val="center"/>
        </w:trPr>
        <w:tc>
          <w:tcPr>
            <w:tcW w:w="2233" w:type="dxa"/>
          </w:tcPr>
          <w:p w14:paraId="1D2754E4" w14:textId="77777777" w:rsidR="00BF016F" w:rsidRPr="00FF6FD1" w:rsidRDefault="00BF016F" w:rsidP="003E29DE">
            <w:pPr>
              <w:jc w:val="center"/>
              <w:rPr>
                <w:sz w:val="24"/>
                <w:szCs w:val="24"/>
              </w:rPr>
            </w:pPr>
            <w:r w:rsidRPr="00FF6FD1">
              <w:rPr>
                <w:sz w:val="24"/>
                <w:szCs w:val="24"/>
              </w:rPr>
              <w:t>RE</w:t>
            </w:r>
          </w:p>
        </w:tc>
        <w:tc>
          <w:tcPr>
            <w:tcW w:w="7391" w:type="dxa"/>
            <w:vAlign w:val="center"/>
          </w:tcPr>
          <w:p w14:paraId="08F06096"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902</w:t>
            </w:r>
          </w:p>
        </w:tc>
      </w:tr>
      <w:tr w:rsidR="00BF016F" w:rsidRPr="00FF6FD1" w14:paraId="4C6E98E4" w14:textId="77777777" w:rsidTr="00BF016F">
        <w:trPr>
          <w:jc w:val="center"/>
        </w:trPr>
        <w:tc>
          <w:tcPr>
            <w:tcW w:w="2233" w:type="dxa"/>
          </w:tcPr>
          <w:p w14:paraId="4903CEA1" w14:textId="77777777" w:rsidR="00BF016F" w:rsidRPr="00FF6FD1" w:rsidRDefault="00BF016F" w:rsidP="003E29DE">
            <w:pPr>
              <w:jc w:val="center"/>
              <w:rPr>
                <w:sz w:val="24"/>
                <w:szCs w:val="24"/>
              </w:rPr>
            </w:pPr>
            <w:r w:rsidRPr="00FF6FD1">
              <w:rPr>
                <w:sz w:val="24"/>
                <w:szCs w:val="24"/>
              </w:rPr>
              <w:t>MH</w:t>
            </w:r>
          </w:p>
        </w:tc>
        <w:tc>
          <w:tcPr>
            <w:tcW w:w="7391" w:type="dxa"/>
            <w:vAlign w:val="center"/>
          </w:tcPr>
          <w:p w14:paraId="321AE276" w14:textId="77777777" w:rsidR="00BF016F" w:rsidRPr="00FF6FD1" w:rsidRDefault="00BF016F" w:rsidP="003E29DE">
            <w:pPr>
              <w:jc w:val="center"/>
              <w:rPr>
                <w:sz w:val="24"/>
                <w:szCs w:val="24"/>
                <w:lang w:val="en-US"/>
              </w:rPr>
            </w:pPr>
            <w:r w:rsidRPr="00FF6FD1">
              <w:rPr>
                <w:sz w:val="24"/>
                <w:szCs w:val="24"/>
              </w:rPr>
              <w:t>0</w:t>
            </w:r>
            <w:r w:rsidRPr="00FF6FD1">
              <w:rPr>
                <w:sz w:val="24"/>
                <w:szCs w:val="24"/>
                <w:lang w:val="en-US"/>
              </w:rPr>
              <w:t>.</w:t>
            </w:r>
            <w:r w:rsidRPr="00FF6FD1">
              <w:rPr>
                <w:sz w:val="24"/>
                <w:szCs w:val="24"/>
              </w:rPr>
              <w:t>827</w:t>
            </w:r>
          </w:p>
        </w:tc>
      </w:tr>
    </w:tbl>
    <w:p w14:paraId="49EC3C5E" w14:textId="77777777" w:rsidR="00BF016F" w:rsidRPr="009E4FC1" w:rsidRDefault="00BF016F" w:rsidP="00BF016F">
      <w:pPr>
        <w:jc w:val="center"/>
        <w:rPr>
          <w:b/>
          <w:bCs/>
          <w:sz w:val="28"/>
          <w:szCs w:val="28"/>
          <w:highlight w:val="yellow"/>
          <w:lang w:val="kk-KZ"/>
        </w:rPr>
      </w:pPr>
    </w:p>
    <w:p w14:paraId="1009AF36" w14:textId="09A7BF35" w:rsidR="00F37EFD" w:rsidRPr="009E4FC1" w:rsidRDefault="00E24860" w:rsidP="00BF016F">
      <w:pPr>
        <w:ind w:firstLine="709"/>
        <w:jc w:val="both"/>
        <w:rPr>
          <w:sz w:val="28"/>
          <w:szCs w:val="28"/>
          <w:lang w:val="kk-KZ"/>
        </w:rPr>
      </w:pPr>
      <w:r w:rsidRPr="009E4FC1">
        <w:rPr>
          <w:sz w:val="28"/>
          <w:szCs w:val="28"/>
          <w:lang w:val="kk-KZ"/>
        </w:rPr>
        <w:t>12</w:t>
      </w:r>
      <w:r w:rsidR="00F37EFD" w:rsidRPr="009E4FC1">
        <w:rPr>
          <w:sz w:val="28"/>
          <w:szCs w:val="28"/>
          <w:lang w:val="kk-KZ"/>
        </w:rPr>
        <w:t>-кестеде физикалық белсенділік деңгейіне байланысты өмір сүру сапасының көрсеткіштері бойынша</w:t>
      </w:r>
      <w:r w:rsidR="00C44DCC">
        <w:rPr>
          <w:sz w:val="28"/>
          <w:szCs w:val="28"/>
          <w:lang w:val="kk-KZ"/>
        </w:rPr>
        <w:t>,</w:t>
      </w:r>
      <w:r w:rsidR="00F37EFD" w:rsidRPr="009E4FC1">
        <w:rPr>
          <w:sz w:val="28"/>
          <w:szCs w:val="28"/>
          <w:lang w:val="kk-KZ"/>
        </w:rPr>
        <w:t xml:space="preserve"> </w:t>
      </w:r>
      <w:r w:rsidR="00F874A4" w:rsidRPr="009E4FC1">
        <w:rPr>
          <w:sz w:val="28"/>
          <w:szCs w:val="28"/>
          <w:lang w:val="kk-KZ"/>
        </w:rPr>
        <w:t>тәуелсіз айнымалылар үшін қолданылатын Крускал</w:t>
      </w:r>
      <w:r w:rsidR="00BA1760" w:rsidRPr="009E4FC1">
        <w:rPr>
          <w:bCs/>
          <w:color w:val="000000" w:themeColor="text1"/>
          <w:sz w:val="28"/>
          <w:lang w:val="kk-KZ"/>
        </w:rPr>
        <w:t>-</w:t>
      </w:r>
      <w:r w:rsidR="00F874A4" w:rsidRPr="009E4FC1">
        <w:rPr>
          <w:sz w:val="28"/>
          <w:szCs w:val="28"/>
          <w:lang w:val="kk-KZ"/>
        </w:rPr>
        <w:t>Уоллис тестінің</w:t>
      </w:r>
      <w:r w:rsidR="00F37EFD" w:rsidRPr="009E4FC1">
        <w:rPr>
          <w:sz w:val="28"/>
          <w:szCs w:val="28"/>
          <w:lang w:val="kk-KZ"/>
        </w:rPr>
        <w:t xml:space="preserve"> нәтижелері көрсетілген. SF-36 сауалнамасының шкалалары бойынша орташа баллдарда айтарлықтай айырмашылықтар орын алды (p&lt;0,05)</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00F37EFD" w:rsidRPr="009E4FC1">
        <w:rPr>
          <w:sz w:val="28"/>
          <w:szCs w:val="28"/>
          <w:lang w:val="kk-KZ"/>
        </w:rPr>
        <w:t>. Физикалық белсенділіктің орта</w:t>
      </w:r>
      <w:r w:rsidR="00BA1760" w:rsidRPr="009E4FC1">
        <w:rPr>
          <w:sz w:val="28"/>
          <w:szCs w:val="28"/>
          <w:lang w:val="kk-KZ"/>
        </w:rPr>
        <w:t xml:space="preserve"> </w:t>
      </w:r>
      <w:r w:rsidR="00F37EFD" w:rsidRPr="009E4FC1">
        <w:rPr>
          <w:sz w:val="28"/>
          <w:szCs w:val="28"/>
          <w:lang w:val="kk-KZ"/>
        </w:rPr>
        <w:t>деңгейімен айналысатын адамдар тобының</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00C44DCC">
        <w:rPr>
          <w:sz w:val="28"/>
          <w:szCs w:val="28"/>
          <w:lang w:val="kk-KZ"/>
        </w:rPr>
        <w:t xml:space="preserve"> </w:t>
      </w:r>
      <w:r w:rsidR="00C44DCC">
        <w:rPr>
          <w:sz w:val="28"/>
          <w:szCs w:val="28"/>
          <w:shd w:val="clear" w:color="auto" w:fill="FFFFFF"/>
          <w:lang w:val="kk-KZ"/>
        </w:rPr>
        <w:t>«</w:t>
      </w:r>
      <w:r w:rsidR="00C44DCC" w:rsidRPr="009E4FC1">
        <w:rPr>
          <w:sz w:val="28"/>
          <w:szCs w:val="28"/>
          <w:shd w:val="clear" w:color="auto" w:fill="FFFFFF"/>
          <w:lang w:val="kk-KZ"/>
        </w:rPr>
        <w:t>дене ауырсынуы</w:t>
      </w:r>
      <w:r w:rsidR="00C44DCC">
        <w:rPr>
          <w:sz w:val="28"/>
          <w:szCs w:val="28"/>
          <w:shd w:val="clear" w:color="auto" w:fill="FFFFFF"/>
          <w:lang w:val="kk-KZ"/>
        </w:rPr>
        <w:t>»</w:t>
      </w:r>
      <w:r w:rsidR="00F37EFD" w:rsidRPr="009E4FC1">
        <w:rPr>
          <w:sz w:val="28"/>
          <w:szCs w:val="28"/>
          <w:lang w:val="kk-KZ"/>
        </w:rPr>
        <w:t xml:space="preserve"> BP (p=0,0</w:t>
      </w:r>
      <w:r w:rsidR="008D3C49" w:rsidRPr="009E4FC1">
        <w:rPr>
          <w:sz w:val="28"/>
          <w:szCs w:val="28"/>
          <w:lang w:val="kk-KZ"/>
        </w:rPr>
        <w:t>17</w:t>
      </w:r>
      <w:r w:rsidR="00F37EFD" w:rsidRPr="009E4FC1">
        <w:rPr>
          <w:sz w:val="28"/>
          <w:szCs w:val="28"/>
          <w:lang w:val="kk-KZ"/>
        </w:rPr>
        <w:t xml:space="preserve">) және </w:t>
      </w:r>
      <w:r w:rsidR="00C44DCC">
        <w:rPr>
          <w:sz w:val="28"/>
          <w:szCs w:val="28"/>
          <w:shd w:val="clear" w:color="auto" w:fill="FFFFFF"/>
          <w:lang w:val="kk-KZ"/>
        </w:rPr>
        <w:t>«</w:t>
      </w:r>
      <w:r w:rsidR="00C44DCC" w:rsidRPr="009E4FC1">
        <w:rPr>
          <w:sz w:val="28"/>
          <w:szCs w:val="28"/>
          <w:shd w:val="clear" w:color="auto" w:fill="FFFFFF"/>
          <w:lang w:val="kk-KZ"/>
        </w:rPr>
        <w:t>әлеуметтік қызметтілік</w:t>
      </w:r>
      <w:r w:rsidR="00C44DCC">
        <w:rPr>
          <w:sz w:val="28"/>
          <w:szCs w:val="28"/>
          <w:shd w:val="clear" w:color="auto" w:fill="FFFFFF"/>
          <w:lang w:val="kk-KZ"/>
        </w:rPr>
        <w:t>»</w:t>
      </w:r>
      <w:r w:rsidR="00C44DCC" w:rsidRPr="009E4FC1">
        <w:rPr>
          <w:sz w:val="28"/>
          <w:szCs w:val="28"/>
          <w:shd w:val="clear" w:color="auto" w:fill="FFFFFF"/>
          <w:lang w:val="kk-KZ"/>
        </w:rPr>
        <w:t xml:space="preserve"> </w:t>
      </w:r>
      <w:r w:rsidR="00F37EFD" w:rsidRPr="009E4FC1">
        <w:rPr>
          <w:sz w:val="28"/>
          <w:szCs w:val="28"/>
          <w:lang w:val="kk-KZ"/>
        </w:rPr>
        <w:t>SF (p=,00</w:t>
      </w:r>
      <w:r w:rsidR="008D3C49" w:rsidRPr="009E4FC1">
        <w:rPr>
          <w:sz w:val="28"/>
          <w:szCs w:val="28"/>
          <w:lang w:val="kk-KZ"/>
        </w:rPr>
        <w:t>8</w:t>
      </w:r>
      <w:r w:rsidR="00F37EFD" w:rsidRPr="009E4FC1">
        <w:rPr>
          <w:sz w:val="28"/>
          <w:szCs w:val="28"/>
          <w:lang w:val="kk-KZ"/>
        </w:rPr>
        <w:t>) шкалалары бойынша орташа бал</w:t>
      </w:r>
      <w:r w:rsidR="003106C4" w:rsidRPr="009E4FC1">
        <w:rPr>
          <w:sz w:val="28"/>
          <w:szCs w:val="28"/>
          <w:lang w:val="kk-KZ"/>
        </w:rPr>
        <w:t>л</w:t>
      </w:r>
      <w:r w:rsidR="00F37EFD" w:rsidRPr="009E4FC1">
        <w:rPr>
          <w:sz w:val="28"/>
          <w:szCs w:val="28"/>
          <w:lang w:val="kk-KZ"/>
        </w:rPr>
        <w:t>дарында статистикалық мәнділік интервалы сақталынды.</w:t>
      </w:r>
    </w:p>
    <w:p w14:paraId="1B8FC4AA" w14:textId="425EAC89" w:rsidR="00F37EFD" w:rsidRPr="009E4FC1" w:rsidRDefault="008D3C49" w:rsidP="00BF016F">
      <w:pPr>
        <w:ind w:firstLine="709"/>
        <w:jc w:val="both"/>
        <w:rPr>
          <w:b/>
          <w:bCs/>
          <w:sz w:val="28"/>
          <w:szCs w:val="28"/>
          <w:lang w:val="kk-KZ"/>
        </w:rPr>
      </w:pPr>
      <w:r w:rsidRPr="009E4FC1">
        <w:rPr>
          <w:sz w:val="28"/>
          <w:szCs w:val="28"/>
          <w:lang w:val="kk-KZ"/>
        </w:rPr>
        <w:t>Тәуелсіз айнымалылар үшін Крускал</w:t>
      </w:r>
      <w:r w:rsidR="00BA1760" w:rsidRPr="009E4FC1">
        <w:rPr>
          <w:bCs/>
          <w:color w:val="000000" w:themeColor="text1"/>
          <w:sz w:val="28"/>
          <w:lang w:val="kk-KZ"/>
        </w:rPr>
        <w:t>-</w:t>
      </w:r>
      <w:r w:rsidRPr="009E4FC1">
        <w:rPr>
          <w:sz w:val="28"/>
          <w:szCs w:val="28"/>
          <w:lang w:val="kk-KZ"/>
        </w:rPr>
        <w:t>Уоллис тестінің</w:t>
      </w:r>
      <w:r w:rsidR="00F37EFD" w:rsidRPr="009E4FC1">
        <w:rPr>
          <w:sz w:val="28"/>
          <w:szCs w:val="28"/>
          <w:lang w:val="kk-KZ"/>
        </w:rPr>
        <w:t xml:space="preserve"> нәтижелерін интерпретациялау кезінде SF-36 сауалнамасының</w:t>
      </w:r>
      <w:r w:rsidR="00BA1760" w:rsidRPr="009E4FC1">
        <w:rPr>
          <w:sz w:val="28"/>
          <w:szCs w:val="28"/>
          <w:lang w:val="kk-KZ"/>
        </w:rPr>
        <w:t xml:space="preserve"> </w:t>
      </w:r>
      <w:r w:rsidR="00F37EFD" w:rsidRPr="009E4FC1">
        <w:rPr>
          <w:sz w:val="28"/>
          <w:szCs w:val="28"/>
          <w:lang w:val="kk-KZ"/>
        </w:rPr>
        <w:t xml:space="preserve">барлық шкалалары бойынша ДМИ-ге байланысты қандай да бір статистикалық мәнділік интервалының сақталуы </w:t>
      </w:r>
      <w:r w:rsidR="00C44DCC">
        <w:rPr>
          <w:sz w:val="28"/>
          <w:szCs w:val="28"/>
          <w:lang w:val="kk-KZ"/>
        </w:rPr>
        <w:t>орын алған</w:t>
      </w:r>
      <w:r w:rsidR="00F37EFD" w:rsidRPr="009E4FC1">
        <w:rPr>
          <w:sz w:val="28"/>
          <w:szCs w:val="28"/>
          <w:lang w:val="kk-KZ"/>
        </w:rPr>
        <w:t xml:space="preserve"> жоқ (1</w:t>
      </w:r>
      <w:r w:rsidR="00BA1760" w:rsidRPr="009E4FC1">
        <w:rPr>
          <w:sz w:val="28"/>
          <w:szCs w:val="28"/>
          <w:lang w:val="kk-KZ"/>
        </w:rPr>
        <w:t>3</w:t>
      </w:r>
      <w:r w:rsidR="00F37EFD" w:rsidRPr="009E4FC1">
        <w:rPr>
          <w:sz w:val="28"/>
          <w:szCs w:val="28"/>
          <w:lang w:val="kk-KZ"/>
        </w:rPr>
        <w:t>-кесте)</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00F37EFD" w:rsidRPr="009E4FC1">
        <w:rPr>
          <w:sz w:val="28"/>
          <w:szCs w:val="28"/>
          <w:lang w:val="kk-KZ"/>
        </w:rPr>
        <w:t>.</w:t>
      </w:r>
    </w:p>
    <w:p w14:paraId="68340BD1" w14:textId="77777777" w:rsidR="00BF016F" w:rsidRDefault="00BF016F" w:rsidP="00BF016F">
      <w:pPr>
        <w:ind w:firstLine="709"/>
        <w:jc w:val="center"/>
        <w:rPr>
          <w:bCs/>
          <w:sz w:val="28"/>
          <w:szCs w:val="28"/>
          <w:lang w:val="kk-KZ"/>
        </w:rPr>
      </w:pPr>
    </w:p>
    <w:p w14:paraId="27ECFF67" w14:textId="4F6081B6" w:rsidR="008D3C49" w:rsidRPr="00FF6FD1" w:rsidRDefault="00BF016F" w:rsidP="00BF016F">
      <w:pPr>
        <w:jc w:val="center"/>
        <w:rPr>
          <w:bCs/>
          <w:sz w:val="28"/>
          <w:szCs w:val="28"/>
          <w:lang w:val="kk-KZ"/>
        </w:rPr>
      </w:pPr>
      <w:r>
        <w:rPr>
          <w:bCs/>
          <w:sz w:val="28"/>
          <w:szCs w:val="28"/>
          <w:lang w:val="kk-KZ"/>
        </w:rPr>
        <w:t xml:space="preserve">Кесте </w:t>
      </w:r>
      <w:r w:rsidR="008B6DB1" w:rsidRPr="00FF6FD1">
        <w:rPr>
          <w:bCs/>
          <w:sz w:val="28"/>
          <w:szCs w:val="28"/>
          <w:lang w:val="kk-KZ"/>
        </w:rPr>
        <w:t>13</w:t>
      </w:r>
      <w:r>
        <w:rPr>
          <w:bCs/>
          <w:sz w:val="28"/>
          <w:szCs w:val="28"/>
          <w:lang w:val="kk-KZ"/>
        </w:rPr>
        <w:t xml:space="preserve"> – </w:t>
      </w:r>
      <w:r w:rsidR="00BA1760" w:rsidRPr="00FF6FD1">
        <w:rPr>
          <w:bCs/>
          <w:sz w:val="28"/>
          <w:szCs w:val="28"/>
          <w:lang w:val="kk-KZ"/>
        </w:rPr>
        <w:t>ДМИ</w:t>
      </w:r>
      <w:r w:rsidR="008D3C49" w:rsidRPr="00FF6FD1">
        <w:rPr>
          <w:bCs/>
          <w:sz w:val="28"/>
          <w:szCs w:val="28"/>
          <w:lang w:val="kk-KZ"/>
        </w:rPr>
        <w:t xml:space="preserve"> мен SF-36 сауалнамасы</w:t>
      </w:r>
      <w:r w:rsidR="00BA1760" w:rsidRPr="00FF6FD1">
        <w:rPr>
          <w:bCs/>
          <w:sz w:val="28"/>
          <w:szCs w:val="28"/>
          <w:lang w:val="kk-KZ"/>
        </w:rPr>
        <w:t xml:space="preserve"> </w:t>
      </w:r>
      <w:r w:rsidR="008D3C49" w:rsidRPr="00FF6FD1">
        <w:rPr>
          <w:bCs/>
          <w:sz w:val="28"/>
          <w:szCs w:val="28"/>
          <w:lang w:val="kk-KZ"/>
        </w:rPr>
        <w:t>шкалаларын салыстыру көрсеткіштері</w:t>
      </w:r>
    </w:p>
    <w:p w14:paraId="4A0ECB23" w14:textId="77777777" w:rsidR="008D3C49" w:rsidRPr="00BF016F" w:rsidRDefault="008D3C49" w:rsidP="00BF016F">
      <w:pPr>
        <w:jc w:val="right"/>
        <w:rPr>
          <w:b/>
          <w:bCs/>
          <w:sz w:val="16"/>
          <w:szCs w:val="16"/>
          <w:lang w:val="kk-KZ"/>
        </w:rPr>
      </w:pPr>
    </w:p>
    <w:tbl>
      <w:tblPr>
        <w:tblStyle w:val="TableGrid"/>
        <w:tblW w:w="0" w:type="auto"/>
        <w:jc w:val="center"/>
        <w:tblLook w:val="04A0" w:firstRow="1" w:lastRow="0" w:firstColumn="1" w:lastColumn="0" w:noHBand="0" w:noVBand="1"/>
      </w:tblPr>
      <w:tblGrid>
        <w:gridCol w:w="5139"/>
        <w:gridCol w:w="4394"/>
      </w:tblGrid>
      <w:tr w:rsidR="008D3C49" w:rsidRPr="00660244" w14:paraId="38F9A176" w14:textId="77777777" w:rsidTr="00BF016F">
        <w:trPr>
          <w:trHeight w:hRule="exact" w:val="113"/>
          <w:jc w:val="center"/>
        </w:trPr>
        <w:tc>
          <w:tcPr>
            <w:tcW w:w="5139" w:type="dxa"/>
            <w:vMerge w:val="restart"/>
            <w:vAlign w:val="center"/>
          </w:tcPr>
          <w:p w14:paraId="3493EAD0" w14:textId="04695868" w:rsidR="0034269C" w:rsidRPr="00FF6FD1" w:rsidRDefault="008D3C49" w:rsidP="00BF016F">
            <w:pPr>
              <w:jc w:val="center"/>
              <w:rPr>
                <w:bCs/>
                <w:sz w:val="24"/>
                <w:szCs w:val="24"/>
                <w:lang w:val="kk-KZ"/>
              </w:rPr>
            </w:pPr>
            <w:r w:rsidRPr="00FF6FD1">
              <w:rPr>
                <w:bCs/>
                <w:sz w:val="24"/>
                <w:szCs w:val="24"/>
              </w:rPr>
              <w:t>SF-36</w:t>
            </w:r>
            <w:r w:rsidRPr="00FF6FD1">
              <w:rPr>
                <w:bCs/>
                <w:sz w:val="24"/>
                <w:szCs w:val="24"/>
                <w:lang w:val="kk-KZ"/>
              </w:rPr>
              <w:t xml:space="preserve"> </w:t>
            </w:r>
            <w:r w:rsidR="0034269C" w:rsidRPr="00FF6FD1">
              <w:rPr>
                <w:bCs/>
                <w:sz w:val="24"/>
                <w:szCs w:val="24"/>
                <w:lang w:val="kk-KZ"/>
              </w:rPr>
              <w:t>ш</w:t>
            </w:r>
            <w:r w:rsidRPr="00FF6FD1">
              <w:rPr>
                <w:bCs/>
                <w:sz w:val="24"/>
                <w:szCs w:val="24"/>
                <w:lang w:val="kk-KZ"/>
              </w:rPr>
              <w:t>калалары</w:t>
            </w:r>
          </w:p>
        </w:tc>
        <w:tc>
          <w:tcPr>
            <w:tcW w:w="4394" w:type="dxa"/>
            <w:vMerge w:val="restart"/>
            <w:vAlign w:val="center"/>
          </w:tcPr>
          <w:p w14:paraId="7F1DE57B" w14:textId="68CBEBFA" w:rsidR="0034269C" w:rsidRPr="00FF6FD1" w:rsidRDefault="008D3C49" w:rsidP="00BF016F">
            <w:pPr>
              <w:jc w:val="center"/>
              <w:rPr>
                <w:bCs/>
                <w:sz w:val="24"/>
                <w:szCs w:val="24"/>
                <w:lang w:val="kk-KZ"/>
              </w:rPr>
            </w:pPr>
            <w:r w:rsidRPr="00FF6FD1">
              <w:rPr>
                <w:bCs/>
                <w:sz w:val="24"/>
                <w:szCs w:val="24"/>
                <w:lang w:val="kk-KZ"/>
              </w:rPr>
              <w:t>ДМИ</w:t>
            </w:r>
            <w:r w:rsidR="00BA1760" w:rsidRPr="00FF6FD1">
              <w:rPr>
                <w:bCs/>
                <w:color w:val="000000" w:themeColor="text1"/>
                <w:sz w:val="24"/>
                <w:szCs w:val="24"/>
                <w:lang w:val="kk-KZ"/>
              </w:rPr>
              <w:t>-</w:t>
            </w:r>
            <w:r w:rsidRPr="00FF6FD1">
              <w:rPr>
                <w:bCs/>
                <w:sz w:val="24"/>
                <w:szCs w:val="24"/>
                <w:lang w:val="kk-KZ"/>
              </w:rPr>
              <w:t xml:space="preserve">ге </w:t>
            </w:r>
            <w:r w:rsidR="00BF016F" w:rsidRPr="00FF6FD1">
              <w:rPr>
                <w:bCs/>
                <w:sz w:val="24"/>
                <w:szCs w:val="24"/>
                <w:lang w:val="kk-KZ"/>
              </w:rPr>
              <w:t>б</w:t>
            </w:r>
            <w:r w:rsidRPr="00FF6FD1">
              <w:rPr>
                <w:bCs/>
                <w:sz w:val="24"/>
                <w:szCs w:val="24"/>
                <w:lang w:val="kk-KZ"/>
              </w:rPr>
              <w:t>айланысты</w:t>
            </w:r>
            <w:r w:rsidR="00BF016F">
              <w:rPr>
                <w:bCs/>
                <w:sz w:val="24"/>
                <w:szCs w:val="24"/>
                <w:lang w:val="kk-KZ"/>
              </w:rPr>
              <w:t xml:space="preserve"> </w:t>
            </w:r>
            <w:r w:rsidRPr="00FF6FD1">
              <w:rPr>
                <w:bCs/>
                <w:sz w:val="24"/>
                <w:szCs w:val="24"/>
                <w:lang w:val="kk-KZ"/>
              </w:rPr>
              <w:t>p-мәні</w:t>
            </w:r>
          </w:p>
        </w:tc>
      </w:tr>
      <w:tr w:rsidR="008D3C49" w:rsidRPr="00660244" w14:paraId="2952474B" w14:textId="77777777" w:rsidTr="00BF016F">
        <w:trPr>
          <w:trHeight w:val="276"/>
          <w:jc w:val="center"/>
        </w:trPr>
        <w:tc>
          <w:tcPr>
            <w:tcW w:w="5139" w:type="dxa"/>
            <w:vMerge/>
          </w:tcPr>
          <w:p w14:paraId="5BB3F66B" w14:textId="77777777" w:rsidR="008D3C49" w:rsidRPr="00FF6FD1" w:rsidRDefault="008D3C49" w:rsidP="00F51E79">
            <w:pPr>
              <w:ind w:firstLine="709"/>
              <w:jc w:val="center"/>
              <w:rPr>
                <w:sz w:val="24"/>
                <w:szCs w:val="24"/>
                <w:lang w:val="kk-KZ"/>
              </w:rPr>
            </w:pPr>
          </w:p>
        </w:tc>
        <w:tc>
          <w:tcPr>
            <w:tcW w:w="4394" w:type="dxa"/>
            <w:vMerge/>
          </w:tcPr>
          <w:p w14:paraId="22015CCF" w14:textId="77777777" w:rsidR="008D3C49" w:rsidRPr="00FF6FD1" w:rsidRDefault="008D3C49" w:rsidP="00F51E79">
            <w:pPr>
              <w:ind w:firstLine="709"/>
              <w:jc w:val="both"/>
              <w:rPr>
                <w:sz w:val="24"/>
                <w:szCs w:val="24"/>
                <w:lang w:val="kk-KZ"/>
              </w:rPr>
            </w:pPr>
          </w:p>
        </w:tc>
      </w:tr>
      <w:tr w:rsidR="008D3C49" w:rsidRPr="00FF6FD1" w14:paraId="1BBED8A9" w14:textId="77777777" w:rsidTr="00BF016F">
        <w:trPr>
          <w:jc w:val="center"/>
        </w:trPr>
        <w:tc>
          <w:tcPr>
            <w:tcW w:w="5139" w:type="dxa"/>
          </w:tcPr>
          <w:p w14:paraId="5485D6C5" w14:textId="57CF2DDD" w:rsidR="0034269C" w:rsidRPr="00FF6FD1" w:rsidRDefault="008D3C49" w:rsidP="00F51E79">
            <w:pPr>
              <w:jc w:val="center"/>
              <w:rPr>
                <w:sz w:val="24"/>
                <w:szCs w:val="24"/>
              </w:rPr>
            </w:pPr>
            <w:r w:rsidRPr="00FF6FD1">
              <w:rPr>
                <w:sz w:val="24"/>
                <w:szCs w:val="24"/>
              </w:rPr>
              <w:t>PF</w:t>
            </w:r>
          </w:p>
        </w:tc>
        <w:tc>
          <w:tcPr>
            <w:tcW w:w="4394" w:type="dxa"/>
            <w:vAlign w:val="center"/>
          </w:tcPr>
          <w:p w14:paraId="2D8D2B32" w14:textId="2606DF47"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811</w:t>
            </w:r>
          </w:p>
        </w:tc>
      </w:tr>
      <w:tr w:rsidR="008D3C49" w:rsidRPr="00FF6FD1" w14:paraId="7BF8F47F" w14:textId="77777777" w:rsidTr="00BF016F">
        <w:trPr>
          <w:jc w:val="center"/>
        </w:trPr>
        <w:tc>
          <w:tcPr>
            <w:tcW w:w="5139" w:type="dxa"/>
          </w:tcPr>
          <w:p w14:paraId="038A876B" w14:textId="421F54F2" w:rsidR="0034269C" w:rsidRPr="00FF6FD1" w:rsidRDefault="008D3C49" w:rsidP="00F51E79">
            <w:pPr>
              <w:jc w:val="center"/>
              <w:rPr>
                <w:sz w:val="24"/>
                <w:szCs w:val="24"/>
              </w:rPr>
            </w:pPr>
            <w:r w:rsidRPr="00FF6FD1">
              <w:rPr>
                <w:sz w:val="24"/>
                <w:szCs w:val="24"/>
              </w:rPr>
              <w:t>RP</w:t>
            </w:r>
          </w:p>
        </w:tc>
        <w:tc>
          <w:tcPr>
            <w:tcW w:w="4394" w:type="dxa"/>
            <w:vAlign w:val="center"/>
          </w:tcPr>
          <w:p w14:paraId="7479B3F0" w14:textId="32FDCEE8"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443</w:t>
            </w:r>
          </w:p>
        </w:tc>
      </w:tr>
      <w:tr w:rsidR="008D3C49" w:rsidRPr="00FF6FD1" w14:paraId="6024428C" w14:textId="77777777" w:rsidTr="00BF016F">
        <w:trPr>
          <w:jc w:val="center"/>
        </w:trPr>
        <w:tc>
          <w:tcPr>
            <w:tcW w:w="5139" w:type="dxa"/>
          </w:tcPr>
          <w:p w14:paraId="18C8A526" w14:textId="470AA3B3" w:rsidR="0034269C" w:rsidRPr="00FF6FD1" w:rsidRDefault="008D3C49" w:rsidP="00F51E79">
            <w:pPr>
              <w:jc w:val="center"/>
              <w:rPr>
                <w:sz w:val="24"/>
                <w:szCs w:val="24"/>
              </w:rPr>
            </w:pPr>
            <w:r w:rsidRPr="00FF6FD1">
              <w:rPr>
                <w:sz w:val="24"/>
                <w:szCs w:val="24"/>
              </w:rPr>
              <w:t>BP</w:t>
            </w:r>
          </w:p>
        </w:tc>
        <w:tc>
          <w:tcPr>
            <w:tcW w:w="4394" w:type="dxa"/>
            <w:vAlign w:val="center"/>
          </w:tcPr>
          <w:p w14:paraId="647463C4" w14:textId="46DE2DEE"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582</w:t>
            </w:r>
          </w:p>
        </w:tc>
      </w:tr>
      <w:tr w:rsidR="008D3C49" w:rsidRPr="00FF6FD1" w14:paraId="481D25E6" w14:textId="77777777" w:rsidTr="00BF016F">
        <w:trPr>
          <w:jc w:val="center"/>
        </w:trPr>
        <w:tc>
          <w:tcPr>
            <w:tcW w:w="5139" w:type="dxa"/>
          </w:tcPr>
          <w:p w14:paraId="6A19E7B9" w14:textId="7E36F76B" w:rsidR="0034269C" w:rsidRPr="00FF6FD1" w:rsidRDefault="008D3C49" w:rsidP="00F51E79">
            <w:pPr>
              <w:jc w:val="center"/>
              <w:rPr>
                <w:sz w:val="24"/>
                <w:szCs w:val="24"/>
              </w:rPr>
            </w:pPr>
            <w:r w:rsidRPr="00FF6FD1">
              <w:rPr>
                <w:sz w:val="24"/>
                <w:szCs w:val="24"/>
              </w:rPr>
              <w:t>GH</w:t>
            </w:r>
          </w:p>
        </w:tc>
        <w:tc>
          <w:tcPr>
            <w:tcW w:w="4394" w:type="dxa"/>
            <w:vAlign w:val="center"/>
          </w:tcPr>
          <w:p w14:paraId="7EDB8F80" w14:textId="188EA8DE"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535</w:t>
            </w:r>
          </w:p>
        </w:tc>
      </w:tr>
      <w:tr w:rsidR="008D3C49" w:rsidRPr="00FF6FD1" w14:paraId="5F67795C" w14:textId="77777777" w:rsidTr="00BF016F">
        <w:trPr>
          <w:jc w:val="center"/>
        </w:trPr>
        <w:tc>
          <w:tcPr>
            <w:tcW w:w="5139" w:type="dxa"/>
          </w:tcPr>
          <w:p w14:paraId="2143C0E6" w14:textId="1DBECB92" w:rsidR="0034269C" w:rsidRPr="00FF6FD1" w:rsidRDefault="008D3C49" w:rsidP="00F51E79">
            <w:pPr>
              <w:jc w:val="center"/>
              <w:rPr>
                <w:sz w:val="24"/>
                <w:szCs w:val="24"/>
              </w:rPr>
            </w:pPr>
            <w:r w:rsidRPr="00FF6FD1">
              <w:rPr>
                <w:sz w:val="24"/>
                <w:szCs w:val="24"/>
              </w:rPr>
              <w:t>VT</w:t>
            </w:r>
          </w:p>
        </w:tc>
        <w:tc>
          <w:tcPr>
            <w:tcW w:w="4394" w:type="dxa"/>
            <w:vAlign w:val="center"/>
          </w:tcPr>
          <w:p w14:paraId="3F4BF0F3" w14:textId="41A9C5C2"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395</w:t>
            </w:r>
          </w:p>
        </w:tc>
      </w:tr>
      <w:tr w:rsidR="008D3C49" w:rsidRPr="00FF6FD1" w14:paraId="0981DE62" w14:textId="77777777" w:rsidTr="00BF016F">
        <w:trPr>
          <w:jc w:val="center"/>
        </w:trPr>
        <w:tc>
          <w:tcPr>
            <w:tcW w:w="5139" w:type="dxa"/>
          </w:tcPr>
          <w:p w14:paraId="1FA7AB85" w14:textId="3B9451B8" w:rsidR="0034269C" w:rsidRPr="00FF6FD1" w:rsidRDefault="008D3C49" w:rsidP="00F51E79">
            <w:pPr>
              <w:jc w:val="center"/>
              <w:rPr>
                <w:sz w:val="24"/>
                <w:szCs w:val="24"/>
              </w:rPr>
            </w:pPr>
            <w:r w:rsidRPr="00FF6FD1">
              <w:rPr>
                <w:sz w:val="24"/>
                <w:szCs w:val="24"/>
              </w:rPr>
              <w:t>SF</w:t>
            </w:r>
          </w:p>
        </w:tc>
        <w:tc>
          <w:tcPr>
            <w:tcW w:w="4394" w:type="dxa"/>
            <w:vAlign w:val="center"/>
          </w:tcPr>
          <w:p w14:paraId="7E6BD2C5" w14:textId="149C4122" w:rsidR="008D3C49" w:rsidRPr="00FF6FD1" w:rsidRDefault="008D3C49" w:rsidP="00F51E79">
            <w:pPr>
              <w:jc w:val="center"/>
              <w:rPr>
                <w:bCs/>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401</w:t>
            </w:r>
          </w:p>
        </w:tc>
      </w:tr>
      <w:tr w:rsidR="008D3C49" w:rsidRPr="00FF6FD1" w14:paraId="4B151DC5" w14:textId="77777777" w:rsidTr="00BF016F">
        <w:trPr>
          <w:jc w:val="center"/>
        </w:trPr>
        <w:tc>
          <w:tcPr>
            <w:tcW w:w="5139" w:type="dxa"/>
          </w:tcPr>
          <w:p w14:paraId="563D112B" w14:textId="440FC3BB" w:rsidR="0034269C" w:rsidRPr="00FF6FD1" w:rsidRDefault="008D3C49" w:rsidP="00F51E79">
            <w:pPr>
              <w:jc w:val="center"/>
              <w:rPr>
                <w:sz w:val="24"/>
                <w:szCs w:val="24"/>
              </w:rPr>
            </w:pPr>
            <w:r w:rsidRPr="00FF6FD1">
              <w:rPr>
                <w:sz w:val="24"/>
                <w:szCs w:val="24"/>
              </w:rPr>
              <w:t>RE</w:t>
            </w:r>
          </w:p>
        </w:tc>
        <w:tc>
          <w:tcPr>
            <w:tcW w:w="4394" w:type="dxa"/>
            <w:vAlign w:val="center"/>
          </w:tcPr>
          <w:p w14:paraId="7FC887F7" w14:textId="1E04239B"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650</w:t>
            </w:r>
          </w:p>
        </w:tc>
      </w:tr>
      <w:tr w:rsidR="008D3C49" w:rsidRPr="00FF6FD1" w14:paraId="3F8AB04F" w14:textId="77777777" w:rsidTr="00BF016F">
        <w:trPr>
          <w:jc w:val="center"/>
        </w:trPr>
        <w:tc>
          <w:tcPr>
            <w:tcW w:w="5139" w:type="dxa"/>
          </w:tcPr>
          <w:p w14:paraId="0423DEF8" w14:textId="2BD4A624" w:rsidR="0034269C" w:rsidRPr="00FF6FD1" w:rsidRDefault="008D3C49" w:rsidP="00F51E79">
            <w:pPr>
              <w:jc w:val="center"/>
              <w:rPr>
                <w:sz w:val="24"/>
                <w:szCs w:val="24"/>
              </w:rPr>
            </w:pPr>
            <w:r w:rsidRPr="00FF6FD1">
              <w:rPr>
                <w:sz w:val="24"/>
                <w:szCs w:val="24"/>
              </w:rPr>
              <w:t>MH</w:t>
            </w:r>
          </w:p>
        </w:tc>
        <w:tc>
          <w:tcPr>
            <w:tcW w:w="4394" w:type="dxa"/>
            <w:vAlign w:val="center"/>
          </w:tcPr>
          <w:p w14:paraId="6F2D7FBF" w14:textId="08E4000A"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620</w:t>
            </w:r>
          </w:p>
        </w:tc>
      </w:tr>
    </w:tbl>
    <w:p w14:paraId="19FD093F" w14:textId="1F470131" w:rsidR="00240D46" w:rsidRPr="009E4FC1" w:rsidRDefault="00240D46" w:rsidP="00F51E79">
      <w:pPr>
        <w:jc w:val="center"/>
        <w:rPr>
          <w:bCs/>
          <w:color w:val="000000" w:themeColor="text1"/>
          <w:sz w:val="28"/>
          <w:szCs w:val="28"/>
          <w:lang w:val="kk-KZ"/>
        </w:rPr>
      </w:pPr>
    </w:p>
    <w:p w14:paraId="24B1FB24" w14:textId="1340AA3A" w:rsidR="00B01D55" w:rsidRPr="009E4FC1" w:rsidRDefault="00B01D55" w:rsidP="00BF016F">
      <w:pPr>
        <w:ind w:firstLine="709"/>
        <w:jc w:val="both"/>
        <w:rPr>
          <w:b/>
          <w:bCs/>
          <w:sz w:val="28"/>
          <w:szCs w:val="28"/>
          <w:lang w:val="kk-KZ"/>
        </w:rPr>
      </w:pPr>
      <w:r w:rsidRPr="009E4FC1">
        <w:rPr>
          <w:sz w:val="28"/>
          <w:szCs w:val="28"/>
          <w:lang w:val="kk-KZ"/>
        </w:rPr>
        <w:t xml:space="preserve">Сонымен қатар, дәл осындай нәтиже SF-36 сауалнамасының барлық шкалалары мен стресс көрсеткіштерін салыстыру кезінде де </w:t>
      </w:r>
      <w:r w:rsidR="00BA1760" w:rsidRPr="009E4FC1">
        <w:rPr>
          <w:sz w:val="28"/>
          <w:szCs w:val="28"/>
          <w:lang w:val="kk-KZ"/>
        </w:rPr>
        <w:t xml:space="preserve">орын алды </w:t>
      </w:r>
      <w:r w:rsidRPr="009E4FC1">
        <w:rPr>
          <w:sz w:val="28"/>
          <w:szCs w:val="28"/>
          <w:lang w:val="kk-KZ"/>
        </w:rPr>
        <w:t>(1</w:t>
      </w:r>
      <w:r w:rsidR="00BA1760" w:rsidRPr="009E4FC1">
        <w:rPr>
          <w:sz w:val="28"/>
          <w:szCs w:val="28"/>
          <w:lang w:val="kk-KZ"/>
        </w:rPr>
        <w:t>4</w:t>
      </w:r>
      <w:r w:rsidRPr="009E4FC1">
        <w:rPr>
          <w:sz w:val="28"/>
          <w:szCs w:val="28"/>
          <w:lang w:val="kk-KZ"/>
        </w:rPr>
        <w:t>-кесте).</w:t>
      </w:r>
    </w:p>
    <w:p w14:paraId="020569A1" w14:textId="77777777" w:rsidR="00B01D55" w:rsidRDefault="00B01D55" w:rsidP="00F51E79">
      <w:pPr>
        <w:jc w:val="center"/>
        <w:rPr>
          <w:bCs/>
          <w:color w:val="000000" w:themeColor="text1"/>
          <w:sz w:val="28"/>
          <w:szCs w:val="28"/>
          <w:lang w:val="kk-KZ"/>
        </w:rPr>
      </w:pPr>
    </w:p>
    <w:p w14:paraId="501D98E4" w14:textId="77777777" w:rsidR="00BF016F" w:rsidRDefault="00BF016F" w:rsidP="00F51E79">
      <w:pPr>
        <w:jc w:val="center"/>
        <w:rPr>
          <w:bCs/>
          <w:color w:val="000000" w:themeColor="text1"/>
          <w:sz w:val="28"/>
          <w:szCs w:val="28"/>
          <w:lang w:val="kk-KZ"/>
        </w:rPr>
      </w:pPr>
    </w:p>
    <w:p w14:paraId="42AC7691" w14:textId="70988BC4" w:rsidR="008D3C49" w:rsidRPr="00FF6FD1" w:rsidRDefault="00BF016F" w:rsidP="00BF016F">
      <w:pPr>
        <w:jc w:val="both"/>
        <w:rPr>
          <w:bCs/>
          <w:sz w:val="28"/>
          <w:szCs w:val="28"/>
          <w:lang w:val="kk-KZ"/>
        </w:rPr>
      </w:pPr>
      <w:r>
        <w:rPr>
          <w:bCs/>
          <w:sz w:val="28"/>
          <w:szCs w:val="28"/>
          <w:lang w:val="kk-KZ"/>
        </w:rPr>
        <w:lastRenderedPageBreak/>
        <w:t xml:space="preserve">Кесте </w:t>
      </w:r>
      <w:r w:rsidR="008B6DB1" w:rsidRPr="00FF6FD1">
        <w:rPr>
          <w:bCs/>
          <w:sz w:val="28"/>
          <w:szCs w:val="28"/>
          <w:lang w:val="kk-KZ"/>
        </w:rPr>
        <w:t>14</w:t>
      </w:r>
      <w:r>
        <w:rPr>
          <w:bCs/>
          <w:sz w:val="28"/>
          <w:szCs w:val="28"/>
          <w:lang w:val="kk-KZ"/>
        </w:rPr>
        <w:t xml:space="preserve"> – </w:t>
      </w:r>
      <w:r w:rsidR="008D3C49" w:rsidRPr="00FF6FD1">
        <w:rPr>
          <w:bCs/>
          <w:sz w:val="28"/>
          <w:szCs w:val="28"/>
          <w:lang w:val="kk-KZ"/>
        </w:rPr>
        <w:t>Стресс көрсеткіші мен SF-36 сауалнамасы</w:t>
      </w:r>
      <w:r>
        <w:rPr>
          <w:bCs/>
          <w:sz w:val="28"/>
          <w:szCs w:val="28"/>
          <w:lang w:val="kk-KZ"/>
        </w:rPr>
        <w:t xml:space="preserve"> </w:t>
      </w:r>
      <w:r w:rsidR="008D3C49" w:rsidRPr="00FF6FD1">
        <w:rPr>
          <w:bCs/>
          <w:sz w:val="28"/>
          <w:szCs w:val="28"/>
          <w:lang w:val="kk-KZ"/>
        </w:rPr>
        <w:t>шкалаларын салыстыру көрсеткіштері</w:t>
      </w:r>
    </w:p>
    <w:p w14:paraId="6D4D7CED" w14:textId="77777777" w:rsidR="008D3C49" w:rsidRPr="00BF016F" w:rsidRDefault="008D3C49" w:rsidP="00F51E79">
      <w:pPr>
        <w:rPr>
          <w:b/>
          <w:bCs/>
          <w:sz w:val="16"/>
          <w:szCs w:val="16"/>
          <w:highlight w:val="yellow"/>
          <w:lang w:val="kk-KZ"/>
        </w:rPr>
      </w:pPr>
    </w:p>
    <w:tbl>
      <w:tblPr>
        <w:tblStyle w:val="TableGrid"/>
        <w:tblW w:w="0" w:type="auto"/>
        <w:jc w:val="center"/>
        <w:tblLook w:val="04A0" w:firstRow="1" w:lastRow="0" w:firstColumn="1" w:lastColumn="0" w:noHBand="0" w:noVBand="1"/>
      </w:tblPr>
      <w:tblGrid>
        <w:gridCol w:w="3640"/>
        <w:gridCol w:w="5758"/>
      </w:tblGrid>
      <w:tr w:rsidR="008D3C49" w:rsidRPr="00660244" w14:paraId="1AB28D69" w14:textId="77777777" w:rsidTr="00FC2A18">
        <w:trPr>
          <w:trHeight w:hRule="exact" w:val="113"/>
          <w:jc w:val="center"/>
        </w:trPr>
        <w:tc>
          <w:tcPr>
            <w:tcW w:w="3640" w:type="dxa"/>
            <w:vMerge w:val="restart"/>
          </w:tcPr>
          <w:p w14:paraId="50BE91A6" w14:textId="6CDD7119" w:rsidR="0034269C" w:rsidRPr="00FF6FD1" w:rsidRDefault="008D3C49" w:rsidP="00BF016F">
            <w:pPr>
              <w:jc w:val="center"/>
              <w:rPr>
                <w:bCs/>
                <w:sz w:val="24"/>
                <w:szCs w:val="24"/>
                <w:lang w:val="kk-KZ"/>
              </w:rPr>
            </w:pPr>
            <w:r w:rsidRPr="00FF6FD1">
              <w:rPr>
                <w:bCs/>
                <w:sz w:val="24"/>
                <w:szCs w:val="24"/>
              </w:rPr>
              <w:t>SF-36</w:t>
            </w:r>
            <w:r w:rsidRPr="00FF6FD1">
              <w:rPr>
                <w:bCs/>
                <w:sz w:val="24"/>
                <w:szCs w:val="24"/>
                <w:lang w:val="kk-KZ"/>
              </w:rPr>
              <w:t xml:space="preserve"> </w:t>
            </w:r>
            <w:r w:rsidR="0034269C" w:rsidRPr="00FF6FD1">
              <w:rPr>
                <w:bCs/>
                <w:sz w:val="24"/>
                <w:szCs w:val="24"/>
                <w:lang w:val="kk-KZ"/>
              </w:rPr>
              <w:t>ш</w:t>
            </w:r>
            <w:r w:rsidRPr="00FF6FD1">
              <w:rPr>
                <w:bCs/>
                <w:sz w:val="24"/>
                <w:szCs w:val="24"/>
                <w:lang w:val="kk-KZ"/>
              </w:rPr>
              <w:t>калалары</w:t>
            </w:r>
          </w:p>
        </w:tc>
        <w:tc>
          <w:tcPr>
            <w:tcW w:w="5758" w:type="dxa"/>
            <w:vMerge w:val="restart"/>
          </w:tcPr>
          <w:p w14:paraId="7FBD42A4" w14:textId="2DEF4B04" w:rsidR="0034269C" w:rsidRPr="00FF6FD1" w:rsidRDefault="008D3C49" w:rsidP="00BF016F">
            <w:pPr>
              <w:jc w:val="center"/>
              <w:rPr>
                <w:bCs/>
                <w:sz w:val="24"/>
                <w:szCs w:val="24"/>
                <w:lang w:val="kk-KZ"/>
              </w:rPr>
            </w:pPr>
            <w:r w:rsidRPr="00FF6FD1">
              <w:rPr>
                <w:bCs/>
                <w:sz w:val="24"/>
                <w:szCs w:val="24"/>
                <w:lang w:val="kk-KZ"/>
              </w:rPr>
              <w:t>Стресс көрсеткішіне байланысты</w:t>
            </w:r>
            <w:r w:rsidR="00BF016F">
              <w:rPr>
                <w:bCs/>
                <w:sz w:val="24"/>
                <w:szCs w:val="24"/>
                <w:lang w:val="kk-KZ"/>
              </w:rPr>
              <w:t xml:space="preserve"> </w:t>
            </w:r>
            <w:r w:rsidRPr="00FF6FD1">
              <w:rPr>
                <w:bCs/>
                <w:sz w:val="24"/>
                <w:szCs w:val="24"/>
                <w:lang w:val="kk-KZ"/>
              </w:rPr>
              <w:t>p-мәні</w:t>
            </w:r>
          </w:p>
        </w:tc>
      </w:tr>
      <w:tr w:rsidR="008D3C49" w:rsidRPr="00660244" w14:paraId="62558346" w14:textId="77777777" w:rsidTr="00FC2A18">
        <w:trPr>
          <w:trHeight w:val="276"/>
          <w:jc w:val="center"/>
        </w:trPr>
        <w:tc>
          <w:tcPr>
            <w:tcW w:w="3640" w:type="dxa"/>
            <w:vMerge/>
          </w:tcPr>
          <w:p w14:paraId="4EE7A420" w14:textId="77777777" w:rsidR="008D3C49" w:rsidRPr="00FF6FD1" w:rsidRDefault="008D3C49" w:rsidP="00F51E79">
            <w:pPr>
              <w:ind w:firstLine="709"/>
              <w:jc w:val="center"/>
              <w:rPr>
                <w:sz w:val="24"/>
                <w:szCs w:val="24"/>
                <w:lang w:val="kk-KZ"/>
              </w:rPr>
            </w:pPr>
          </w:p>
        </w:tc>
        <w:tc>
          <w:tcPr>
            <w:tcW w:w="5758" w:type="dxa"/>
            <w:vMerge/>
          </w:tcPr>
          <w:p w14:paraId="27903532" w14:textId="77777777" w:rsidR="008D3C49" w:rsidRPr="00FF6FD1" w:rsidRDefault="008D3C49" w:rsidP="00F51E79">
            <w:pPr>
              <w:ind w:firstLine="709"/>
              <w:jc w:val="both"/>
              <w:rPr>
                <w:sz w:val="24"/>
                <w:szCs w:val="24"/>
                <w:lang w:val="kk-KZ"/>
              </w:rPr>
            </w:pPr>
          </w:p>
        </w:tc>
      </w:tr>
      <w:tr w:rsidR="008D3C49" w:rsidRPr="00FF6FD1" w14:paraId="0CC225D2" w14:textId="77777777" w:rsidTr="00FC2A18">
        <w:trPr>
          <w:jc w:val="center"/>
        </w:trPr>
        <w:tc>
          <w:tcPr>
            <w:tcW w:w="3640" w:type="dxa"/>
          </w:tcPr>
          <w:p w14:paraId="0599F28B" w14:textId="17F67851" w:rsidR="0034269C" w:rsidRPr="00FF6FD1" w:rsidRDefault="008D3C49" w:rsidP="00F51E79">
            <w:pPr>
              <w:jc w:val="center"/>
              <w:rPr>
                <w:sz w:val="24"/>
                <w:szCs w:val="24"/>
              </w:rPr>
            </w:pPr>
            <w:r w:rsidRPr="00FF6FD1">
              <w:rPr>
                <w:sz w:val="24"/>
                <w:szCs w:val="24"/>
              </w:rPr>
              <w:t>PF</w:t>
            </w:r>
          </w:p>
        </w:tc>
        <w:tc>
          <w:tcPr>
            <w:tcW w:w="5758" w:type="dxa"/>
            <w:vAlign w:val="center"/>
          </w:tcPr>
          <w:p w14:paraId="7DFA775D" w14:textId="5A81C2D3"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967</w:t>
            </w:r>
          </w:p>
        </w:tc>
      </w:tr>
      <w:tr w:rsidR="008D3C49" w:rsidRPr="00FF6FD1" w14:paraId="0B0FF056" w14:textId="77777777" w:rsidTr="00FC2A18">
        <w:trPr>
          <w:jc w:val="center"/>
        </w:trPr>
        <w:tc>
          <w:tcPr>
            <w:tcW w:w="3640" w:type="dxa"/>
          </w:tcPr>
          <w:p w14:paraId="0F31A6A9" w14:textId="6572689B" w:rsidR="0034269C" w:rsidRPr="00FF6FD1" w:rsidRDefault="008D3C49" w:rsidP="00F51E79">
            <w:pPr>
              <w:jc w:val="center"/>
              <w:rPr>
                <w:sz w:val="24"/>
                <w:szCs w:val="24"/>
              </w:rPr>
            </w:pPr>
            <w:r w:rsidRPr="00FF6FD1">
              <w:rPr>
                <w:sz w:val="24"/>
                <w:szCs w:val="24"/>
              </w:rPr>
              <w:t>RP</w:t>
            </w:r>
          </w:p>
        </w:tc>
        <w:tc>
          <w:tcPr>
            <w:tcW w:w="5758" w:type="dxa"/>
            <w:vAlign w:val="center"/>
          </w:tcPr>
          <w:p w14:paraId="7ED34BCD" w14:textId="301587B8"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927</w:t>
            </w:r>
          </w:p>
        </w:tc>
      </w:tr>
      <w:tr w:rsidR="008D3C49" w:rsidRPr="00FF6FD1" w14:paraId="71A2EFFF" w14:textId="77777777" w:rsidTr="00FC2A18">
        <w:trPr>
          <w:jc w:val="center"/>
        </w:trPr>
        <w:tc>
          <w:tcPr>
            <w:tcW w:w="3640" w:type="dxa"/>
          </w:tcPr>
          <w:p w14:paraId="7D83C644" w14:textId="7123F073" w:rsidR="0034269C" w:rsidRPr="00FF6FD1" w:rsidRDefault="008D3C49" w:rsidP="00F51E79">
            <w:pPr>
              <w:jc w:val="center"/>
              <w:rPr>
                <w:sz w:val="24"/>
                <w:szCs w:val="24"/>
              </w:rPr>
            </w:pPr>
            <w:r w:rsidRPr="00FF6FD1">
              <w:rPr>
                <w:sz w:val="24"/>
                <w:szCs w:val="24"/>
              </w:rPr>
              <w:t>BP</w:t>
            </w:r>
          </w:p>
        </w:tc>
        <w:tc>
          <w:tcPr>
            <w:tcW w:w="5758" w:type="dxa"/>
            <w:vAlign w:val="center"/>
          </w:tcPr>
          <w:p w14:paraId="435A134B" w14:textId="571A0A20"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582</w:t>
            </w:r>
          </w:p>
        </w:tc>
      </w:tr>
      <w:tr w:rsidR="008D3C49" w:rsidRPr="00FF6FD1" w14:paraId="6CFA3BA6" w14:textId="77777777" w:rsidTr="00FC2A18">
        <w:trPr>
          <w:jc w:val="center"/>
        </w:trPr>
        <w:tc>
          <w:tcPr>
            <w:tcW w:w="3640" w:type="dxa"/>
          </w:tcPr>
          <w:p w14:paraId="12DDFBFB" w14:textId="0ACC6C6F" w:rsidR="0034269C" w:rsidRPr="00FF6FD1" w:rsidRDefault="008D3C49" w:rsidP="00F51E79">
            <w:pPr>
              <w:jc w:val="center"/>
              <w:rPr>
                <w:sz w:val="24"/>
                <w:szCs w:val="24"/>
              </w:rPr>
            </w:pPr>
            <w:r w:rsidRPr="00FF6FD1">
              <w:rPr>
                <w:sz w:val="24"/>
                <w:szCs w:val="24"/>
              </w:rPr>
              <w:t>GH</w:t>
            </w:r>
          </w:p>
        </w:tc>
        <w:tc>
          <w:tcPr>
            <w:tcW w:w="5758" w:type="dxa"/>
            <w:vAlign w:val="center"/>
          </w:tcPr>
          <w:p w14:paraId="691886DA" w14:textId="66F200C5"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727</w:t>
            </w:r>
          </w:p>
        </w:tc>
      </w:tr>
      <w:tr w:rsidR="008D3C49" w:rsidRPr="00FF6FD1" w14:paraId="66A529F6" w14:textId="77777777" w:rsidTr="00FC2A18">
        <w:trPr>
          <w:jc w:val="center"/>
        </w:trPr>
        <w:tc>
          <w:tcPr>
            <w:tcW w:w="3640" w:type="dxa"/>
          </w:tcPr>
          <w:p w14:paraId="56CF4311" w14:textId="5F688D27" w:rsidR="0034269C" w:rsidRPr="00FF6FD1" w:rsidRDefault="008D3C49" w:rsidP="00F51E79">
            <w:pPr>
              <w:jc w:val="center"/>
              <w:rPr>
                <w:sz w:val="24"/>
                <w:szCs w:val="24"/>
              </w:rPr>
            </w:pPr>
            <w:r w:rsidRPr="00FF6FD1">
              <w:rPr>
                <w:sz w:val="24"/>
                <w:szCs w:val="24"/>
              </w:rPr>
              <w:t>VT</w:t>
            </w:r>
          </w:p>
        </w:tc>
        <w:tc>
          <w:tcPr>
            <w:tcW w:w="5758" w:type="dxa"/>
            <w:vAlign w:val="center"/>
          </w:tcPr>
          <w:p w14:paraId="684CD570" w14:textId="56596ED2"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473</w:t>
            </w:r>
          </w:p>
        </w:tc>
      </w:tr>
      <w:tr w:rsidR="008D3C49" w:rsidRPr="00FF6FD1" w14:paraId="1A597D42" w14:textId="77777777" w:rsidTr="00FC2A18">
        <w:trPr>
          <w:jc w:val="center"/>
        </w:trPr>
        <w:tc>
          <w:tcPr>
            <w:tcW w:w="3640" w:type="dxa"/>
          </w:tcPr>
          <w:p w14:paraId="6947C15E" w14:textId="48FBFF2A" w:rsidR="0034269C" w:rsidRPr="00FF6FD1" w:rsidRDefault="008D3C49" w:rsidP="00F51E79">
            <w:pPr>
              <w:jc w:val="center"/>
              <w:rPr>
                <w:sz w:val="24"/>
                <w:szCs w:val="24"/>
              </w:rPr>
            </w:pPr>
            <w:r w:rsidRPr="00FF6FD1">
              <w:rPr>
                <w:sz w:val="24"/>
                <w:szCs w:val="24"/>
              </w:rPr>
              <w:t>SF</w:t>
            </w:r>
          </w:p>
        </w:tc>
        <w:tc>
          <w:tcPr>
            <w:tcW w:w="5758" w:type="dxa"/>
            <w:vAlign w:val="center"/>
          </w:tcPr>
          <w:p w14:paraId="00D22EC9" w14:textId="76E6BC11" w:rsidR="008D3C49" w:rsidRPr="00FF6FD1" w:rsidRDefault="008D3C49" w:rsidP="00F51E79">
            <w:pPr>
              <w:jc w:val="center"/>
              <w:rPr>
                <w:bCs/>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677</w:t>
            </w:r>
          </w:p>
        </w:tc>
      </w:tr>
      <w:tr w:rsidR="008D3C49" w:rsidRPr="00FF6FD1" w14:paraId="543F5BED" w14:textId="77777777" w:rsidTr="00FC2A18">
        <w:trPr>
          <w:jc w:val="center"/>
        </w:trPr>
        <w:tc>
          <w:tcPr>
            <w:tcW w:w="3640" w:type="dxa"/>
          </w:tcPr>
          <w:p w14:paraId="76271535" w14:textId="0678BA9D" w:rsidR="0034269C" w:rsidRPr="00FF6FD1" w:rsidRDefault="008D3C49" w:rsidP="00F51E79">
            <w:pPr>
              <w:jc w:val="center"/>
              <w:rPr>
                <w:sz w:val="24"/>
                <w:szCs w:val="24"/>
              </w:rPr>
            </w:pPr>
            <w:r w:rsidRPr="00FF6FD1">
              <w:rPr>
                <w:sz w:val="24"/>
                <w:szCs w:val="24"/>
              </w:rPr>
              <w:t>RE</w:t>
            </w:r>
          </w:p>
        </w:tc>
        <w:tc>
          <w:tcPr>
            <w:tcW w:w="5758" w:type="dxa"/>
            <w:vAlign w:val="center"/>
          </w:tcPr>
          <w:p w14:paraId="54657B7D" w14:textId="335FB6F0"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882</w:t>
            </w:r>
          </w:p>
        </w:tc>
      </w:tr>
      <w:tr w:rsidR="008D3C49" w:rsidRPr="00FF6FD1" w14:paraId="3BAE90ED" w14:textId="77777777" w:rsidTr="00FC2A18">
        <w:trPr>
          <w:jc w:val="center"/>
        </w:trPr>
        <w:tc>
          <w:tcPr>
            <w:tcW w:w="3640" w:type="dxa"/>
          </w:tcPr>
          <w:p w14:paraId="1DB6740F" w14:textId="609BD008" w:rsidR="0034269C" w:rsidRPr="00FF6FD1" w:rsidRDefault="008D3C49" w:rsidP="00F51E79">
            <w:pPr>
              <w:jc w:val="center"/>
              <w:rPr>
                <w:sz w:val="24"/>
                <w:szCs w:val="24"/>
              </w:rPr>
            </w:pPr>
            <w:r w:rsidRPr="00FF6FD1">
              <w:rPr>
                <w:sz w:val="24"/>
                <w:szCs w:val="24"/>
              </w:rPr>
              <w:t>MH</w:t>
            </w:r>
          </w:p>
        </w:tc>
        <w:tc>
          <w:tcPr>
            <w:tcW w:w="5758" w:type="dxa"/>
            <w:vAlign w:val="center"/>
          </w:tcPr>
          <w:p w14:paraId="7B8F1892" w14:textId="04848F05" w:rsidR="008D3C49" w:rsidRPr="00FF6FD1" w:rsidRDefault="008D3C49" w:rsidP="00F51E79">
            <w:pPr>
              <w:jc w:val="center"/>
              <w:rPr>
                <w:sz w:val="24"/>
                <w:szCs w:val="24"/>
                <w:lang w:val="en-US"/>
              </w:rPr>
            </w:pPr>
            <w:r w:rsidRPr="00FF6FD1">
              <w:rPr>
                <w:color w:val="000000"/>
                <w:sz w:val="24"/>
                <w:szCs w:val="24"/>
              </w:rPr>
              <w:t>0</w:t>
            </w:r>
            <w:r w:rsidR="00163970" w:rsidRPr="00FF6FD1">
              <w:rPr>
                <w:color w:val="000000"/>
                <w:sz w:val="24"/>
                <w:szCs w:val="24"/>
                <w:lang w:val="en-US"/>
              </w:rPr>
              <w:t>.</w:t>
            </w:r>
            <w:r w:rsidRPr="00FF6FD1">
              <w:rPr>
                <w:color w:val="000000"/>
                <w:sz w:val="24"/>
                <w:szCs w:val="24"/>
              </w:rPr>
              <w:t>961</w:t>
            </w:r>
          </w:p>
        </w:tc>
      </w:tr>
    </w:tbl>
    <w:p w14:paraId="5428F784" w14:textId="77777777" w:rsidR="008D3C49" w:rsidRPr="009E4FC1" w:rsidRDefault="008D3C49" w:rsidP="00F51E79">
      <w:pPr>
        <w:jc w:val="center"/>
        <w:rPr>
          <w:bCs/>
          <w:color w:val="000000" w:themeColor="text1"/>
          <w:sz w:val="28"/>
          <w:szCs w:val="28"/>
          <w:lang w:val="kk-KZ"/>
        </w:rPr>
      </w:pPr>
    </w:p>
    <w:p w14:paraId="7806DAC4" w14:textId="1DDC5975" w:rsidR="00065CDE" w:rsidRDefault="00065CDE" w:rsidP="00BF016F">
      <w:pPr>
        <w:ind w:firstLine="709"/>
        <w:jc w:val="both"/>
        <w:rPr>
          <w:sz w:val="28"/>
          <w:szCs w:val="28"/>
          <w:lang w:val="kk-KZ"/>
        </w:rPr>
      </w:pPr>
      <w:r>
        <w:rPr>
          <w:sz w:val="28"/>
          <w:szCs w:val="28"/>
          <w:lang w:val="kk-KZ"/>
        </w:rPr>
        <w:t xml:space="preserve">Өмір сүру сапасының деңгейін </w:t>
      </w:r>
      <w:r w:rsidRPr="00065CDE">
        <w:rPr>
          <w:sz w:val="28"/>
          <w:szCs w:val="28"/>
          <w:lang w:val="kk-KZ"/>
        </w:rPr>
        <w:t xml:space="preserve">SF-36 </w:t>
      </w:r>
      <w:r>
        <w:rPr>
          <w:sz w:val="28"/>
          <w:szCs w:val="28"/>
          <w:lang w:val="kk-KZ"/>
        </w:rPr>
        <w:t xml:space="preserve">сауалнамасымен анықтап алынған зерттеу іріктемесінен, сол іріктемеде кездесетін негізгі метаболикалық синдромдардың айнымалыларымен салыстыру нәтижесінде артериалды гипертензияның бар болуы мен өмір сүру сапасының көрсеткіштері арасында қандай да бір статистикалық мәнділік анықталмағандығы орын алды. Бірақ, семіздікке және гипергликемиялық көрсеткіштерге (предиабет/анықталмаған қан диабет статустары) байланысты статистикалық мәнділік интервалдары сақталып, келесідей көрсеткіштер бойынша өмір сүру сапасының төмен дәрежелері анықталды: </w:t>
      </w:r>
      <w:r w:rsidR="00D716A6">
        <w:rPr>
          <w:sz w:val="28"/>
          <w:szCs w:val="28"/>
          <w:lang w:val="kk-KZ"/>
        </w:rPr>
        <w:t xml:space="preserve">семіздік анықталған іріктеме топтарында </w:t>
      </w:r>
      <w:r w:rsidR="009C01A9">
        <w:rPr>
          <w:sz w:val="28"/>
          <w:szCs w:val="28"/>
          <w:lang w:val="kk-KZ"/>
        </w:rPr>
        <w:t>–</w:t>
      </w:r>
      <w:r w:rsidR="00D716A6" w:rsidRPr="00D716A6">
        <w:rPr>
          <w:sz w:val="28"/>
          <w:szCs w:val="28"/>
          <w:lang w:val="kk-KZ"/>
        </w:rPr>
        <w:t xml:space="preserve"> </w:t>
      </w:r>
      <w:r w:rsidR="009C01A9">
        <w:rPr>
          <w:sz w:val="28"/>
          <w:szCs w:val="28"/>
          <w:lang w:val="kk-KZ"/>
        </w:rPr>
        <w:t>«рөлдік</w:t>
      </w:r>
      <w:r w:rsidR="009C01A9" w:rsidRPr="009C01A9">
        <w:rPr>
          <w:sz w:val="28"/>
          <w:szCs w:val="28"/>
          <w:lang w:val="kk-KZ"/>
        </w:rPr>
        <w:t>-</w:t>
      </w:r>
      <w:r w:rsidR="009C01A9">
        <w:rPr>
          <w:sz w:val="28"/>
          <w:szCs w:val="28"/>
          <w:lang w:val="kk-KZ"/>
        </w:rPr>
        <w:t xml:space="preserve">физикалық қызметтілік» </w:t>
      </w:r>
      <w:r w:rsidR="00AC4F6B" w:rsidRPr="00AC4F6B">
        <w:rPr>
          <w:sz w:val="28"/>
          <w:szCs w:val="28"/>
          <w:lang w:val="kk-KZ"/>
        </w:rPr>
        <w:t>RP</w:t>
      </w:r>
      <w:r w:rsidR="009C01A9" w:rsidRPr="009C01A9">
        <w:rPr>
          <w:sz w:val="28"/>
          <w:szCs w:val="28"/>
          <w:lang w:val="kk-KZ"/>
        </w:rPr>
        <w:t xml:space="preserve">, </w:t>
      </w:r>
      <w:r w:rsidR="009C01A9">
        <w:rPr>
          <w:sz w:val="28"/>
          <w:szCs w:val="28"/>
          <w:lang w:val="kk-KZ"/>
        </w:rPr>
        <w:t xml:space="preserve">«дене ауырсынуы» </w:t>
      </w:r>
      <w:r w:rsidR="009C01A9" w:rsidRPr="009C01A9">
        <w:rPr>
          <w:sz w:val="28"/>
          <w:szCs w:val="28"/>
          <w:lang w:val="kk-KZ"/>
        </w:rPr>
        <w:t xml:space="preserve">BP, </w:t>
      </w:r>
      <w:r w:rsidR="009C01A9">
        <w:rPr>
          <w:sz w:val="28"/>
          <w:szCs w:val="28"/>
          <w:lang w:val="kk-KZ"/>
        </w:rPr>
        <w:t xml:space="preserve">«әлеуметтілік қызметтілік» </w:t>
      </w:r>
      <w:r w:rsidR="009C01A9" w:rsidRPr="009C01A9">
        <w:rPr>
          <w:sz w:val="28"/>
          <w:szCs w:val="28"/>
          <w:lang w:val="kk-KZ"/>
        </w:rPr>
        <w:t>SF</w:t>
      </w:r>
      <w:r w:rsidR="009C01A9">
        <w:rPr>
          <w:sz w:val="28"/>
          <w:szCs w:val="28"/>
          <w:lang w:val="kk-KZ"/>
        </w:rPr>
        <w:t xml:space="preserve"> және «эмоциональды жағдай»</w:t>
      </w:r>
      <w:r w:rsidR="009C01A9" w:rsidRPr="009C01A9">
        <w:rPr>
          <w:sz w:val="28"/>
          <w:szCs w:val="28"/>
          <w:lang w:val="kk-KZ"/>
        </w:rPr>
        <w:t xml:space="preserve"> RE</w:t>
      </w:r>
      <w:r w:rsidR="009C01A9">
        <w:rPr>
          <w:sz w:val="28"/>
          <w:szCs w:val="28"/>
          <w:lang w:val="kk-KZ"/>
        </w:rPr>
        <w:t xml:space="preserve"> шкалалары бойынша</w:t>
      </w:r>
      <w:r w:rsidR="00EB1938">
        <w:rPr>
          <w:sz w:val="28"/>
          <w:szCs w:val="28"/>
          <w:lang w:val="kk-KZ"/>
        </w:rPr>
        <w:t>;</w:t>
      </w:r>
      <w:r w:rsidR="00AC4F6B">
        <w:rPr>
          <w:sz w:val="28"/>
          <w:szCs w:val="28"/>
          <w:lang w:val="kk-KZ"/>
        </w:rPr>
        <w:t xml:space="preserve"> және гипергликемиялық жағдай (предиабет/анықталмаған қант диабеті) анықталған іріктемелер арасында «физикалық қызметтілік» </w:t>
      </w:r>
      <w:r w:rsidR="00AC4F6B" w:rsidRPr="009C01A9">
        <w:rPr>
          <w:sz w:val="28"/>
          <w:szCs w:val="28"/>
          <w:lang w:val="kk-KZ"/>
        </w:rPr>
        <w:t>PF</w:t>
      </w:r>
      <w:r w:rsidR="00AC4F6B">
        <w:rPr>
          <w:sz w:val="28"/>
          <w:szCs w:val="28"/>
          <w:lang w:val="kk-KZ"/>
        </w:rPr>
        <w:t>, «рөлдік</w:t>
      </w:r>
      <w:r w:rsidR="00AC4F6B" w:rsidRPr="009C01A9">
        <w:rPr>
          <w:sz w:val="28"/>
          <w:szCs w:val="28"/>
          <w:lang w:val="kk-KZ"/>
        </w:rPr>
        <w:t>-</w:t>
      </w:r>
      <w:r w:rsidR="00AC4F6B">
        <w:rPr>
          <w:sz w:val="28"/>
          <w:szCs w:val="28"/>
          <w:lang w:val="kk-KZ"/>
        </w:rPr>
        <w:t xml:space="preserve">физикалық қызметтілік» </w:t>
      </w:r>
      <w:r w:rsidR="00AC4F6B" w:rsidRPr="00AC4F6B">
        <w:rPr>
          <w:sz w:val="28"/>
          <w:szCs w:val="28"/>
          <w:lang w:val="kk-KZ"/>
        </w:rPr>
        <w:t xml:space="preserve">RP </w:t>
      </w:r>
      <w:r w:rsidR="00AC4F6B">
        <w:rPr>
          <w:sz w:val="28"/>
          <w:szCs w:val="28"/>
          <w:lang w:val="kk-KZ"/>
        </w:rPr>
        <w:t xml:space="preserve">және «жалпы денсаулық» </w:t>
      </w:r>
      <w:r w:rsidR="00AC4F6B" w:rsidRPr="00EB1938">
        <w:rPr>
          <w:sz w:val="28"/>
          <w:szCs w:val="28"/>
          <w:lang w:val="kk-KZ"/>
        </w:rPr>
        <w:t xml:space="preserve">GH </w:t>
      </w:r>
      <w:r w:rsidR="00EB1938">
        <w:rPr>
          <w:sz w:val="28"/>
          <w:szCs w:val="28"/>
          <w:lang w:val="kk-KZ"/>
        </w:rPr>
        <w:t>шкалары бойынша</w:t>
      </w:r>
      <w:r w:rsidR="00EB1938" w:rsidRPr="00EB1938">
        <w:rPr>
          <w:sz w:val="28"/>
          <w:szCs w:val="28"/>
          <w:lang w:val="kk-KZ"/>
        </w:rPr>
        <w:t xml:space="preserve"> (15-</w:t>
      </w:r>
      <w:r w:rsidR="00EB1938">
        <w:rPr>
          <w:sz w:val="28"/>
          <w:szCs w:val="28"/>
          <w:lang w:val="kk-KZ"/>
        </w:rPr>
        <w:t>кесте</w:t>
      </w:r>
      <w:r w:rsidR="00EB1938" w:rsidRPr="00EB1938">
        <w:rPr>
          <w:sz w:val="28"/>
          <w:szCs w:val="28"/>
          <w:lang w:val="kk-KZ"/>
        </w:rPr>
        <w:t>)</w:t>
      </w:r>
      <w:r w:rsidR="00EB1938">
        <w:rPr>
          <w:sz w:val="28"/>
          <w:szCs w:val="28"/>
          <w:lang w:val="kk-KZ"/>
        </w:rPr>
        <w:t>.</w:t>
      </w:r>
    </w:p>
    <w:p w14:paraId="18788558" w14:textId="77777777" w:rsidR="00EB1938" w:rsidRPr="00AC4F6B" w:rsidRDefault="00EB1938" w:rsidP="00BF016F">
      <w:pPr>
        <w:ind w:firstLine="709"/>
        <w:jc w:val="both"/>
        <w:rPr>
          <w:sz w:val="28"/>
          <w:szCs w:val="28"/>
          <w:lang w:val="kk-KZ"/>
        </w:rPr>
      </w:pPr>
    </w:p>
    <w:p w14:paraId="13EAEB7B" w14:textId="39FB5C96" w:rsidR="00065CDE" w:rsidRPr="00BF016F" w:rsidRDefault="00BF016F" w:rsidP="00BF016F">
      <w:pPr>
        <w:jc w:val="both"/>
        <w:rPr>
          <w:bCs/>
          <w:sz w:val="28"/>
          <w:szCs w:val="28"/>
          <w:lang w:val="kk-KZ"/>
        </w:rPr>
      </w:pPr>
      <w:r>
        <w:rPr>
          <w:bCs/>
          <w:sz w:val="28"/>
          <w:szCs w:val="28"/>
          <w:lang w:val="kk-KZ"/>
        </w:rPr>
        <w:t xml:space="preserve">Кесте </w:t>
      </w:r>
      <w:r w:rsidR="00EB1938" w:rsidRPr="00BF016F">
        <w:rPr>
          <w:bCs/>
          <w:sz w:val="28"/>
          <w:szCs w:val="28"/>
          <w:lang w:val="kk-KZ"/>
        </w:rPr>
        <w:t>15</w:t>
      </w:r>
      <w:r>
        <w:rPr>
          <w:bCs/>
          <w:sz w:val="28"/>
          <w:szCs w:val="28"/>
          <w:lang w:val="kk-KZ"/>
        </w:rPr>
        <w:t xml:space="preserve"> </w:t>
      </w:r>
      <w:r>
        <w:rPr>
          <w:rFonts w:eastAsiaTheme="majorEastAsia"/>
          <w:bCs/>
          <w:sz w:val="28"/>
          <w:szCs w:val="28"/>
          <w:lang w:val="kk-KZ"/>
        </w:rPr>
        <w:t xml:space="preserve">– </w:t>
      </w:r>
      <w:r w:rsidR="00065CDE" w:rsidRPr="00BF016F">
        <w:rPr>
          <w:rFonts w:eastAsiaTheme="majorEastAsia"/>
          <w:bCs/>
          <w:sz w:val="28"/>
          <w:szCs w:val="28"/>
          <w:lang w:val="kk-KZ"/>
        </w:rPr>
        <w:t>Метаболикалық синдромның негізгі айнымалылары мен SF-36 сауалнамасы шкалаларын салыстыру көрсеткіштері</w:t>
      </w:r>
    </w:p>
    <w:p w14:paraId="2E8423F3" w14:textId="77777777" w:rsidR="00065CDE" w:rsidRPr="00BF016F" w:rsidRDefault="00065CDE" w:rsidP="00F51E79">
      <w:pPr>
        <w:ind w:firstLine="720"/>
        <w:jc w:val="both"/>
        <w:rPr>
          <w:sz w:val="16"/>
          <w:szCs w:val="16"/>
          <w:lang w:val="kk-KZ"/>
        </w:rPr>
      </w:pPr>
    </w:p>
    <w:tbl>
      <w:tblPr>
        <w:tblStyle w:val="TableGrid"/>
        <w:tblW w:w="9532" w:type="dxa"/>
        <w:jc w:val="center"/>
        <w:tblLook w:val="04A0" w:firstRow="1" w:lastRow="0" w:firstColumn="1" w:lastColumn="0" w:noHBand="0" w:noVBand="1"/>
      </w:tblPr>
      <w:tblGrid>
        <w:gridCol w:w="1507"/>
        <w:gridCol w:w="2780"/>
        <w:gridCol w:w="2127"/>
        <w:gridCol w:w="3118"/>
      </w:tblGrid>
      <w:tr w:rsidR="00EB1938" w:rsidRPr="00660244" w14:paraId="3D1988F4" w14:textId="77777777" w:rsidTr="00AD30C0">
        <w:trPr>
          <w:trHeight w:val="281"/>
          <w:jc w:val="center"/>
        </w:trPr>
        <w:tc>
          <w:tcPr>
            <w:tcW w:w="1507" w:type="dxa"/>
            <w:vAlign w:val="center"/>
            <w:hideMark/>
          </w:tcPr>
          <w:p w14:paraId="52A4E533" w14:textId="55C91220" w:rsidR="00EB1938" w:rsidRPr="00FF6FD1" w:rsidRDefault="00EB1938" w:rsidP="00AD30C0">
            <w:pPr>
              <w:jc w:val="center"/>
              <w:rPr>
                <w:bCs/>
                <w:sz w:val="24"/>
                <w:szCs w:val="24"/>
                <w:lang w:val="en-US"/>
              </w:rPr>
            </w:pPr>
            <w:r w:rsidRPr="00FF6FD1">
              <w:rPr>
                <w:bCs/>
                <w:sz w:val="24"/>
                <w:szCs w:val="24"/>
                <w:lang w:val="en-US"/>
              </w:rPr>
              <w:t>SF-36</w:t>
            </w:r>
          </w:p>
          <w:p w14:paraId="2849256A" w14:textId="6091C0F8" w:rsidR="00EB1938" w:rsidRPr="00FF6FD1" w:rsidRDefault="00EB1938" w:rsidP="00AD30C0">
            <w:pPr>
              <w:jc w:val="center"/>
              <w:rPr>
                <w:sz w:val="24"/>
                <w:szCs w:val="24"/>
              </w:rPr>
            </w:pPr>
            <w:r w:rsidRPr="00FF6FD1">
              <w:rPr>
                <w:bCs/>
                <w:sz w:val="24"/>
                <w:szCs w:val="24"/>
                <w:lang w:val="kk-KZ"/>
              </w:rPr>
              <w:t>шкалалары</w:t>
            </w:r>
          </w:p>
        </w:tc>
        <w:tc>
          <w:tcPr>
            <w:tcW w:w="2780" w:type="dxa"/>
            <w:vAlign w:val="center"/>
            <w:hideMark/>
          </w:tcPr>
          <w:p w14:paraId="7012BBF9" w14:textId="0CBEDCF8" w:rsidR="00EB1938" w:rsidRPr="00FF6FD1" w:rsidRDefault="00EB1938" w:rsidP="00AD30C0">
            <w:pPr>
              <w:jc w:val="center"/>
              <w:rPr>
                <w:sz w:val="24"/>
                <w:szCs w:val="24"/>
              </w:rPr>
            </w:pPr>
            <w:r w:rsidRPr="00FF6FD1">
              <w:rPr>
                <w:bCs/>
                <w:sz w:val="24"/>
                <w:szCs w:val="24"/>
                <w:lang w:val="kk-KZ"/>
              </w:rPr>
              <w:t>Артериалды гипертензияға байланысты</w:t>
            </w:r>
            <w:r w:rsidR="00AD30C0">
              <w:rPr>
                <w:bCs/>
                <w:sz w:val="24"/>
                <w:szCs w:val="24"/>
                <w:lang w:val="kk-KZ"/>
              </w:rPr>
              <w:t xml:space="preserve"> </w:t>
            </w:r>
            <w:r w:rsidRPr="00FF6FD1">
              <w:rPr>
                <w:bCs/>
                <w:sz w:val="24"/>
                <w:szCs w:val="24"/>
                <w:lang w:val="en-US"/>
              </w:rPr>
              <w:t>p</w:t>
            </w:r>
            <w:r w:rsidRPr="00FF6FD1">
              <w:rPr>
                <w:bCs/>
                <w:sz w:val="24"/>
                <w:szCs w:val="24"/>
              </w:rPr>
              <w:t>-</w:t>
            </w:r>
            <w:r w:rsidRPr="00FF6FD1">
              <w:rPr>
                <w:bCs/>
                <w:sz w:val="24"/>
                <w:szCs w:val="24"/>
                <w:lang w:val="kk-KZ"/>
              </w:rPr>
              <w:t>мәні</w:t>
            </w:r>
          </w:p>
        </w:tc>
        <w:tc>
          <w:tcPr>
            <w:tcW w:w="2127" w:type="dxa"/>
            <w:vAlign w:val="center"/>
            <w:hideMark/>
          </w:tcPr>
          <w:p w14:paraId="19C23E9D" w14:textId="40D72C82" w:rsidR="00EB1938" w:rsidRPr="00FF6FD1" w:rsidRDefault="00EB1938" w:rsidP="00BF016F">
            <w:pPr>
              <w:jc w:val="center"/>
              <w:rPr>
                <w:sz w:val="24"/>
                <w:szCs w:val="24"/>
              </w:rPr>
            </w:pPr>
            <w:r w:rsidRPr="00FF6FD1">
              <w:rPr>
                <w:bCs/>
                <w:sz w:val="24"/>
                <w:szCs w:val="24"/>
                <w:lang w:val="kk-KZ"/>
              </w:rPr>
              <w:t>Семіздікке байланысты</w:t>
            </w:r>
          </w:p>
          <w:p w14:paraId="4BE8C9F4" w14:textId="77777777" w:rsidR="00EB1938" w:rsidRPr="00FF6FD1" w:rsidRDefault="00EB1938" w:rsidP="00BF016F">
            <w:pPr>
              <w:jc w:val="center"/>
              <w:rPr>
                <w:sz w:val="24"/>
                <w:szCs w:val="24"/>
              </w:rPr>
            </w:pPr>
            <w:r w:rsidRPr="00FF6FD1">
              <w:rPr>
                <w:bCs/>
                <w:sz w:val="24"/>
                <w:szCs w:val="24"/>
                <w:lang w:val="en-US"/>
              </w:rPr>
              <w:t>p</w:t>
            </w:r>
            <w:r w:rsidRPr="00FF6FD1">
              <w:rPr>
                <w:bCs/>
                <w:sz w:val="24"/>
                <w:szCs w:val="24"/>
              </w:rPr>
              <w:t>-</w:t>
            </w:r>
            <w:r w:rsidRPr="00FF6FD1">
              <w:rPr>
                <w:bCs/>
                <w:sz w:val="24"/>
                <w:szCs w:val="24"/>
                <w:lang w:val="kk-KZ"/>
              </w:rPr>
              <w:t>мәні</w:t>
            </w:r>
          </w:p>
        </w:tc>
        <w:tc>
          <w:tcPr>
            <w:tcW w:w="3118" w:type="dxa"/>
            <w:vAlign w:val="center"/>
            <w:hideMark/>
          </w:tcPr>
          <w:p w14:paraId="766F9076" w14:textId="77777777" w:rsidR="00AD30C0" w:rsidRDefault="00EB1938" w:rsidP="00BF016F">
            <w:pPr>
              <w:jc w:val="center"/>
              <w:rPr>
                <w:bCs/>
                <w:sz w:val="24"/>
                <w:szCs w:val="24"/>
                <w:lang w:val="kk-KZ"/>
              </w:rPr>
            </w:pPr>
            <w:r w:rsidRPr="00FF6FD1">
              <w:rPr>
                <w:bCs/>
                <w:sz w:val="24"/>
                <w:szCs w:val="24"/>
                <w:lang w:val="kk-KZ"/>
              </w:rPr>
              <w:t xml:space="preserve">Гипергликемиялық жағдайға байланысты  </w:t>
            </w:r>
          </w:p>
          <w:p w14:paraId="3C9862F8" w14:textId="3105E7D8" w:rsidR="00EB1938" w:rsidRPr="00FF6FD1" w:rsidRDefault="00EB1938" w:rsidP="00BF016F">
            <w:pPr>
              <w:jc w:val="center"/>
              <w:rPr>
                <w:sz w:val="24"/>
                <w:szCs w:val="24"/>
              </w:rPr>
            </w:pPr>
            <w:r w:rsidRPr="00FF6FD1">
              <w:rPr>
                <w:bCs/>
                <w:sz w:val="24"/>
                <w:szCs w:val="24"/>
                <w:lang w:val="kk-KZ"/>
              </w:rPr>
              <w:t>p-мәні</w:t>
            </w:r>
          </w:p>
        </w:tc>
      </w:tr>
      <w:tr w:rsidR="00EB1938" w:rsidRPr="00FF6FD1" w14:paraId="561E7956" w14:textId="77777777" w:rsidTr="00AD30C0">
        <w:trPr>
          <w:trHeight w:hRule="exact" w:val="340"/>
          <w:jc w:val="center"/>
        </w:trPr>
        <w:tc>
          <w:tcPr>
            <w:tcW w:w="1507" w:type="dxa"/>
            <w:hideMark/>
          </w:tcPr>
          <w:p w14:paraId="1BD82F25" w14:textId="2B355034" w:rsidR="00EB1938" w:rsidRPr="00FF6FD1" w:rsidRDefault="00EB1938" w:rsidP="00AD30C0">
            <w:pPr>
              <w:jc w:val="center"/>
              <w:rPr>
                <w:sz w:val="24"/>
                <w:szCs w:val="24"/>
              </w:rPr>
            </w:pPr>
            <w:r w:rsidRPr="00FF6FD1">
              <w:rPr>
                <w:bCs/>
                <w:sz w:val="24"/>
                <w:szCs w:val="24"/>
              </w:rPr>
              <w:t>PF</w:t>
            </w:r>
          </w:p>
        </w:tc>
        <w:tc>
          <w:tcPr>
            <w:tcW w:w="2780" w:type="dxa"/>
            <w:hideMark/>
          </w:tcPr>
          <w:p w14:paraId="4F95507E" w14:textId="77777777" w:rsidR="00EB1938" w:rsidRPr="00FF6FD1" w:rsidRDefault="00EB1938" w:rsidP="00F51E79">
            <w:pPr>
              <w:jc w:val="center"/>
              <w:rPr>
                <w:sz w:val="24"/>
                <w:szCs w:val="24"/>
              </w:rPr>
            </w:pPr>
            <w:r w:rsidRPr="00FF6FD1">
              <w:rPr>
                <w:sz w:val="24"/>
                <w:szCs w:val="24"/>
                <w:lang w:val="kk-KZ"/>
              </w:rPr>
              <w:t>0,100</w:t>
            </w:r>
          </w:p>
        </w:tc>
        <w:tc>
          <w:tcPr>
            <w:tcW w:w="2127" w:type="dxa"/>
            <w:hideMark/>
          </w:tcPr>
          <w:p w14:paraId="2E3DD880" w14:textId="77777777" w:rsidR="00EB1938" w:rsidRPr="00FF6FD1" w:rsidRDefault="00EB1938" w:rsidP="00F51E79">
            <w:pPr>
              <w:jc w:val="center"/>
              <w:rPr>
                <w:sz w:val="24"/>
                <w:szCs w:val="24"/>
              </w:rPr>
            </w:pPr>
            <w:r w:rsidRPr="00FF6FD1">
              <w:rPr>
                <w:sz w:val="24"/>
                <w:szCs w:val="24"/>
                <w:lang w:val="en-US"/>
              </w:rPr>
              <w:t>0</w:t>
            </w:r>
            <w:r w:rsidRPr="00FF6FD1">
              <w:rPr>
                <w:sz w:val="24"/>
                <w:szCs w:val="24"/>
                <w:lang w:val="kk-KZ"/>
              </w:rPr>
              <w:t>,907</w:t>
            </w:r>
          </w:p>
        </w:tc>
        <w:tc>
          <w:tcPr>
            <w:tcW w:w="3118" w:type="dxa"/>
            <w:hideMark/>
          </w:tcPr>
          <w:p w14:paraId="15A78177" w14:textId="77777777" w:rsidR="00EB1938" w:rsidRPr="00FF6FD1" w:rsidRDefault="00EB1938" w:rsidP="00F51E79">
            <w:pPr>
              <w:jc w:val="center"/>
              <w:rPr>
                <w:sz w:val="24"/>
                <w:szCs w:val="24"/>
              </w:rPr>
            </w:pPr>
            <w:r w:rsidRPr="00FF6FD1">
              <w:rPr>
                <w:bCs/>
                <w:sz w:val="24"/>
                <w:szCs w:val="24"/>
                <w:lang w:val="kk-KZ"/>
              </w:rPr>
              <w:t>0,028</w:t>
            </w:r>
          </w:p>
        </w:tc>
      </w:tr>
      <w:tr w:rsidR="00EB1938" w:rsidRPr="00FF6FD1" w14:paraId="51B68F55" w14:textId="77777777" w:rsidTr="00AD30C0">
        <w:trPr>
          <w:trHeight w:hRule="exact" w:val="340"/>
          <w:jc w:val="center"/>
        </w:trPr>
        <w:tc>
          <w:tcPr>
            <w:tcW w:w="1507" w:type="dxa"/>
            <w:hideMark/>
          </w:tcPr>
          <w:p w14:paraId="2BE46858" w14:textId="79F506B9" w:rsidR="00EB1938" w:rsidRPr="00FF6FD1" w:rsidRDefault="00EB1938" w:rsidP="00AD30C0">
            <w:pPr>
              <w:jc w:val="center"/>
              <w:rPr>
                <w:sz w:val="24"/>
                <w:szCs w:val="24"/>
              </w:rPr>
            </w:pPr>
            <w:r w:rsidRPr="00FF6FD1">
              <w:rPr>
                <w:bCs/>
                <w:sz w:val="24"/>
                <w:szCs w:val="24"/>
              </w:rPr>
              <w:t>RP</w:t>
            </w:r>
          </w:p>
        </w:tc>
        <w:tc>
          <w:tcPr>
            <w:tcW w:w="2780" w:type="dxa"/>
            <w:hideMark/>
          </w:tcPr>
          <w:p w14:paraId="7483B542" w14:textId="77777777" w:rsidR="00EB1938" w:rsidRPr="00FF6FD1" w:rsidRDefault="00EB1938" w:rsidP="00F51E79">
            <w:pPr>
              <w:jc w:val="center"/>
              <w:rPr>
                <w:sz w:val="24"/>
                <w:szCs w:val="24"/>
              </w:rPr>
            </w:pPr>
            <w:r w:rsidRPr="00FF6FD1">
              <w:rPr>
                <w:sz w:val="24"/>
                <w:szCs w:val="24"/>
                <w:lang w:val="kk-KZ"/>
              </w:rPr>
              <w:t>0,840</w:t>
            </w:r>
          </w:p>
        </w:tc>
        <w:tc>
          <w:tcPr>
            <w:tcW w:w="2127" w:type="dxa"/>
            <w:hideMark/>
          </w:tcPr>
          <w:p w14:paraId="7BCD9524" w14:textId="77777777" w:rsidR="00EB1938" w:rsidRPr="00FF6FD1" w:rsidRDefault="00EB1938" w:rsidP="00F51E79">
            <w:pPr>
              <w:jc w:val="center"/>
              <w:rPr>
                <w:sz w:val="24"/>
                <w:szCs w:val="24"/>
              </w:rPr>
            </w:pPr>
            <w:r w:rsidRPr="00FF6FD1">
              <w:rPr>
                <w:bCs/>
                <w:sz w:val="24"/>
                <w:szCs w:val="24"/>
                <w:lang w:val="kk-KZ"/>
              </w:rPr>
              <w:t>0,010</w:t>
            </w:r>
          </w:p>
        </w:tc>
        <w:tc>
          <w:tcPr>
            <w:tcW w:w="3118" w:type="dxa"/>
            <w:hideMark/>
          </w:tcPr>
          <w:p w14:paraId="18DF8323" w14:textId="77777777" w:rsidR="00EB1938" w:rsidRPr="00FF6FD1" w:rsidRDefault="00EB1938" w:rsidP="00F51E79">
            <w:pPr>
              <w:jc w:val="center"/>
              <w:rPr>
                <w:sz w:val="24"/>
                <w:szCs w:val="24"/>
              </w:rPr>
            </w:pPr>
            <w:r w:rsidRPr="00FF6FD1">
              <w:rPr>
                <w:bCs/>
                <w:sz w:val="24"/>
                <w:szCs w:val="24"/>
                <w:lang w:val="kk-KZ"/>
              </w:rPr>
              <w:t>0,032</w:t>
            </w:r>
          </w:p>
        </w:tc>
      </w:tr>
      <w:tr w:rsidR="00EB1938" w:rsidRPr="00FF6FD1" w14:paraId="353BAA91" w14:textId="77777777" w:rsidTr="00AD30C0">
        <w:trPr>
          <w:trHeight w:hRule="exact" w:val="340"/>
          <w:jc w:val="center"/>
        </w:trPr>
        <w:tc>
          <w:tcPr>
            <w:tcW w:w="1507" w:type="dxa"/>
            <w:hideMark/>
          </w:tcPr>
          <w:p w14:paraId="648C5C61" w14:textId="267AE9E4" w:rsidR="00EB1938" w:rsidRPr="00FF6FD1" w:rsidRDefault="00EB1938" w:rsidP="00AD30C0">
            <w:pPr>
              <w:jc w:val="center"/>
              <w:rPr>
                <w:sz w:val="24"/>
                <w:szCs w:val="24"/>
              </w:rPr>
            </w:pPr>
            <w:r w:rsidRPr="00FF6FD1">
              <w:rPr>
                <w:bCs/>
                <w:sz w:val="24"/>
                <w:szCs w:val="24"/>
              </w:rPr>
              <w:t>BP</w:t>
            </w:r>
          </w:p>
        </w:tc>
        <w:tc>
          <w:tcPr>
            <w:tcW w:w="2780" w:type="dxa"/>
            <w:hideMark/>
          </w:tcPr>
          <w:p w14:paraId="77C0E22E" w14:textId="77777777" w:rsidR="00EB1938" w:rsidRPr="00FF6FD1" w:rsidRDefault="00EB1938" w:rsidP="00F51E79">
            <w:pPr>
              <w:jc w:val="center"/>
              <w:rPr>
                <w:sz w:val="24"/>
                <w:szCs w:val="24"/>
              </w:rPr>
            </w:pPr>
            <w:r w:rsidRPr="00FF6FD1">
              <w:rPr>
                <w:sz w:val="24"/>
                <w:szCs w:val="24"/>
                <w:lang w:val="kk-KZ"/>
              </w:rPr>
              <w:t>0,503</w:t>
            </w:r>
          </w:p>
        </w:tc>
        <w:tc>
          <w:tcPr>
            <w:tcW w:w="2127" w:type="dxa"/>
            <w:hideMark/>
          </w:tcPr>
          <w:p w14:paraId="3DB202F6" w14:textId="77777777" w:rsidR="00EB1938" w:rsidRPr="00FF6FD1" w:rsidRDefault="00EB1938" w:rsidP="00F51E79">
            <w:pPr>
              <w:jc w:val="center"/>
              <w:rPr>
                <w:sz w:val="24"/>
                <w:szCs w:val="24"/>
              </w:rPr>
            </w:pPr>
            <w:r w:rsidRPr="00FF6FD1">
              <w:rPr>
                <w:bCs/>
                <w:sz w:val="24"/>
                <w:szCs w:val="24"/>
                <w:lang w:val="kk-KZ"/>
              </w:rPr>
              <w:t>0,019</w:t>
            </w:r>
          </w:p>
        </w:tc>
        <w:tc>
          <w:tcPr>
            <w:tcW w:w="3118" w:type="dxa"/>
            <w:hideMark/>
          </w:tcPr>
          <w:p w14:paraId="712861C5" w14:textId="77777777" w:rsidR="00EB1938" w:rsidRPr="00FF6FD1" w:rsidRDefault="00EB1938" w:rsidP="00F51E79">
            <w:pPr>
              <w:jc w:val="center"/>
              <w:rPr>
                <w:sz w:val="24"/>
                <w:szCs w:val="24"/>
              </w:rPr>
            </w:pPr>
            <w:r w:rsidRPr="00FF6FD1">
              <w:rPr>
                <w:sz w:val="24"/>
                <w:szCs w:val="24"/>
                <w:lang w:val="kk-KZ"/>
              </w:rPr>
              <w:t>0,275</w:t>
            </w:r>
          </w:p>
        </w:tc>
      </w:tr>
      <w:tr w:rsidR="00EB1938" w:rsidRPr="00FF6FD1" w14:paraId="4E13ABAB" w14:textId="77777777" w:rsidTr="00AD30C0">
        <w:trPr>
          <w:trHeight w:hRule="exact" w:val="340"/>
          <w:jc w:val="center"/>
        </w:trPr>
        <w:tc>
          <w:tcPr>
            <w:tcW w:w="1507" w:type="dxa"/>
            <w:hideMark/>
          </w:tcPr>
          <w:p w14:paraId="47AF4FDE" w14:textId="3FAC8A10" w:rsidR="00EB1938" w:rsidRPr="00FF6FD1" w:rsidRDefault="00EB1938" w:rsidP="00AD30C0">
            <w:pPr>
              <w:jc w:val="center"/>
              <w:rPr>
                <w:sz w:val="24"/>
                <w:szCs w:val="24"/>
              </w:rPr>
            </w:pPr>
            <w:r w:rsidRPr="00FF6FD1">
              <w:rPr>
                <w:bCs/>
                <w:sz w:val="24"/>
                <w:szCs w:val="24"/>
              </w:rPr>
              <w:t>GH</w:t>
            </w:r>
          </w:p>
        </w:tc>
        <w:tc>
          <w:tcPr>
            <w:tcW w:w="2780" w:type="dxa"/>
            <w:hideMark/>
          </w:tcPr>
          <w:p w14:paraId="2B97BFF5" w14:textId="77777777" w:rsidR="00EB1938" w:rsidRPr="00FF6FD1" w:rsidRDefault="00EB1938" w:rsidP="00F51E79">
            <w:pPr>
              <w:jc w:val="center"/>
              <w:rPr>
                <w:sz w:val="24"/>
                <w:szCs w:val="24"/>
              </w:rPr>
            </w:pPr>
            <w:r w:rsidRPr="00FF6FD1">
              <w:rPr>
                <w:sz w:val="24"/>
                <w:szCs w:val="24"/>
                <w:lang w:val="kk-KZ"/>
              </w:rPr>
              <w:t>0,495</w:t>
            </w:r>
          </w:p>
        </w:tc>
        <w:tc>
          <w:tcPr>
            <w:tcW w:w="2127" w:type="dxa"/>
            <w:hideMark/>
          </w:tcPr>
          <w:p w14:paraId="77ABD857" w14:textId="77777777" w:rsidR="00EB1938" w:rsidRPr="00FF6FD1" w:rsidRDefault="00EB1938" w:rsidP="00F51E79">
            <w:pPr>
              <w:jc w:val="center"/>
              <w:rPr>
                <w:sz w:val="24"/>
                <w:szCs w:val="24"/>
              </w:rPr>
            </w:pPr>
            <w:r w:rsidRPr="00FF6FD1">
              <w:rPr>
                <w:sz w:val="24"/>
                <w:szCs w:val="24"/>
                <w:lang w:val="kk-KZ"/>
              </w:rPr>
              <w:t>0,348</w:t>
            </w:r>
          </w:p>
        </w:tc>
        <w:tc>
          <w:tcPr>
            <w:tcW w:w="3118" w:type="dxa"/>
            <w:hideMark/>
          </w:tcPr>
          <w:p w14:paraId="1697869B" w14:textId="77777777" w:rsidR="00EB1938" w:rsidRPr="00FF6FD1" w:rsidRDefault="00EB1938" w:rsidP="00F51E79">
            <w:pPr>
              <w:jc w:val="center"/>
              <w:rPr>
                <w:sz w:val="24"/>
                <w:szCs w:val="24"/>
              </w:rPr>
            </w:pPr>
            <w:r w:rsidRPr="00FF6FD1">
              <w:rPr>
                <w:bCs/>
                <w:sz w:val="24"/>
                <w:szCs w:val="24"/>
                <w:lang w:val="kk-KZ"/>
              </w:rPr>
              <w:t>0,019</w:t>
            </w:r>
          </w:p>
        </w:tc>
      </w:tr>
      <w:tr w:rsidR="00EB1938" w:rsidRPr="00FF6FD1" w14:paraId="42ECAFC5" w14:textId="77777777" w:rsidTr="00AD30C0">
        <w:trPr>
          <w:trHeight w:hRule="exact" w:val="340"/>
          <w:jc w:val="center"/>
        </w:trPr>
        <w:tc>
          <w:tcPr>
            <w:tcW w:w="1507" w:type="dxa"/>
            <w:hideMark/>
          </w:tcPr>
          <w:p w14:paraId="1783F383" w14:textId="604A0117" w:rsidR="00EB1938" w:rsidRPr="00FF6FD1" w:rsidRDefault="00EB1938" w:rsidP="00AD30C0">
            <w:pPr>
              <w:jc w:val="center"/>
              <w:rPr>
                <w:sz w:val="24"/>
                <w:szCs w:val="24"/>
              </w:rPr>
            </w:pPr>
            <w:r w:rsidRPr="00FF6FD1">
              <w:rPr>
                <w:sz w:val="24"/>
                <w:szCs w:val="24"/>
              </w:rPr>
              <w:t>VT</w:t>
            </w:r>
          </w:p>
        </w:tc>
        <w:tc>
          <w:tcPr>
            <w:tcW w:w="2780" w:type="dxa"/>
            <w:hideMark/>
          </w:tcPr>
          <w:p w14:paraId="3C21B983" w14:textId="77777777" w:rsidR="00EB1938" w:rsidRPr="00FF6FD1" w:rsidRDefault="00EB1938" w:rsidP="00F51E79">
            <w:pPr>
              <w:jc w:val="center"/>
              <w:rPr>
                <w:sz w:val="24"/>
                <w:szCs w:val="24"/>
              </w:rPr>
            </w:pPr>
            <w:r w:rsidRPr="00FF6FD1">
              <w:rPr>
                <w:sz w:val="24"/>
                <w:szCs w:val="24"/>
                <w:lang w:val="kk-KZ"/>
              </w:rPr>
              <w:t>0,674</w:t>
            </w:r>
          </w:p>
        </w:tc>
        <w:tc>
          <w:tcPr>
            <w:tcW w:w="2127" w:type="dxa"/>
            <w:hideMark/>
          </w:tcPr>
          <w:p w14:paraId="74D6B705" w14:textId="77777777" w:rsidR="00EB1938" w:rsidRPr="00FF6FD1" w:rsidRDefault="00EB1938" w:rsidP="00F51E79">
            <w:pPr>
              <w:jc w:val="center"/>
              <w:rPr>
                <w:sz w:val="24"/>
                <w:szCs w:val="24"/>
              </w:rPr>
            </w:pPr>
            <w:r w:rsidRPr="00FF6FD1">
              <w:rPr>
                <w:sz w:val="24"/>
                <w:szCs w:val="24"/>
                <w:lang w:val="kk-KZ"/>
              </w:rPr>
              <w:t>0,459</w:t>
            </w:r>
          </w:p>
        </w:tc>
        <w:tc>
          <w:tcPr>
            <w:tcW w:w="3118" w:type="dxa"/>
            <w:hideMark/>
          </w:tcPr>
          <w:p w14:paraId="6C383240" w14:textId="77777777" w:rsidR="00EB1938" w:rsidRPr="00FF6FD1" w:rsidRDefault="00EB1938" w:rsidP="00F51E79">
            <w:pPr>
              <w:jc w:val="center"/>
              <w:rPr>
                <w:sz w:val="24"/>
                <w:szCs w:val="24"/>
              </w:rPr>
            </w:pPr>
            <w:r w:rsidRPr="00FF6FD1">
              <w:rPr>
                <w:sz w:val="24"/>
                <w:szCs w:val="24"/>
                <w:lang w:val="kk-KZ"/>
              </w:rPr>
              <w:t>0,379</w:t>
            </w:r>
          </w:p>
        </w:tc>
      </w:tr>
      <w:tr w:rsidR="00EB1938" w:rsidRPr="00FF6FD1" w14:paraId="54A94B07" w14:textId="77777777" w:rsidTr="00AD30C0">
        <w:trPr>
          <w:trHeight w:hRule="exact" w:val="340"/>
          <w:jc w:val="center"/>
        </w:trPr>
        <w:tc>
          <w:tcPr>
            <w:tcW w:w="1507" w:type="dxa"/>
            <w:hideMark/>
          </w:tcPr>
          <w:p w14:paraId="1D3056A1" w14:textId="587E650F" w:rsidR="00EB1938" w:rsidRPr="00FF6FD1" w:rsidRDefault="00EB1938" w:rsidP="00AD30C0">
            <w:pPr>
              <w:jc w:val="center"/>
              <w:rPr>
                <w:sz w:val="24"/>
                <w:szCs w:val="24"/>
              </w:rPr>
            </w:pPr>
            <w:r w:rsidRPr="00FF6FD1">
              <w:rPr>
                <w:bCs/>
                <w:sz w:val="24"/>
                <w:szCs w:val="24"/>
              </w:rPr>
              <w:t>SF</w:t>
            </w:r>
          </w:p>
        </w:tc>
        <w:tc>
          <w:tcPr>
            <w:tcW w:w="2780" w:type="dxa"/>
            <w:hideMark/>
          </w:tcPr>
          <w:p w14:paraId="62781CE7" w14:textId="77777777" w:rsidR="00EB1938" w:rsidRPr="00FF6FD1" w:rsidRDefault="00EB1938" w:rsidP="00F51E79">
            <w:pPr>
              <w:jc w:val="center"/>
              <w:rPr>
                <w:sz w:val="24"/>
                <w:szCs w:val="24"/>
              </w:rPr>
            </w:pPr>
            <w:r w:rsidRPr="00FF6FD1">
              <w:rPr>
                <w:sz w:val="24"/>
                <w:szCs w:val="24"/>
                <w:lang w:val="kk-KZ"/>
              </w:rPr>
              <w:t>0,481</w:t>
            </w:r>
          </w:p>
        </w:tc>
        <w:tc>
          <w:tcPr>
            <w:tcW w:w="2127" w:type="dxa"/>
            <w:hideMark/>
          </w:tcPr>
          <w:p w14:paraId="34F9AF86" w14:textId="77777777" w:rsidR="00EB1938" w:rsidRPr="00FF6FD1" w:rsidRDefault="00EB1938" w:rsidP="00F51E79">
            <w:pPr>
              <w:jc w:val="center"/>
              <w:rPr>
                <w:sz w:val="24"/>
                <w:szCs w:val="24"/>
              </w:rPr>
            </w:pPr>
            <w:r w:rsidRPr="00FF6FD1">
              <w:rPr>
                <w:bCs/>
                <w:sz w:val="24"/>
                <w:szCs w:val="24"/>
                <w:lang w:val="kk-KZ"/>
              </w:rPr>
              <w:t>0,041</w:t>
            </w:r>
          </w:p>
        </w:tc>
        <w:tc>
          <w:tcPr>
            <w:tcW w:w="3118" w:type="dxa"/>
            <w:hideMark/>
          </w:tcPr>
          <w:p w14:paraId="69CF66D8" w14:textId="77777777" w:rsidR="00EB1938" w:rsidRPr="00FF6FD1" w:rsidRDefault="00EB1938" w:rsidP="00F51E79">
            <w:pPr>
              <w:jc w:val="center"/>
              <w:rPr>
                <w:sz w:val="24"/>
                <w:szCs w:val="24"/>
              </w:rPr>
            </w:pPr>
            <w:r w:rsidRPr="00FF6FD1">
              <w:rPr>
                <w:sz w:val="24"/>
                <w:szCs w:val="24"/>
                <w:lang w:val="kk-KZ"/>
              </w:rPr>
              <w:t>0,349</w:t>
            </w:r>
          </w:p>
        </w:tc>
      </w:tr>
      <w:tr w:rsidR="00EB1938" w:rsidRPr="00FF6FD1" w14:paraId="2CE7C995" w14:textId="77777777" w:rsidTr="00AD30C0">
        <w:trPr>
          <w:trHeight w:hRule="exact" w:val="340"/>
          <w:jc w:val="center"/>
        </w:trPr>
        <w:tc>
          <w:tcPr>
            <w:tcW w:w="1507" w:type="dxa"/>
            <w:hideMark/>
          </w:tcPr>
          <w:p w14:paraId="6AEA2303" w14:textId="536BD250" w:rsidR="00EB1938" w:rsidRPr="00FF6FD1" w:rsidRDefault="00EB1938" w:rsidP="00AD30C0">
            <w:pPr>
              <w:jc w:val="center"/>
              <w:rPr>
                <w:sz w:val="24"/>
                <w:szCs w:val="24"/>
              </w:rPr>
            </w:pPr>
            <w:r w:rsidRPr="00FF6FD1">
              <w:rPr>
                <w:bCs/>
                <w:sz w:val="24"/>
                <w:szCs w:val="24"/>
              </w:rPr>
              <w:t>RE</w:t>
            </w:r>
          </w:p>
        </w:tc>
        <w:tc>
          <w:tcPr>
            <w:tcW w:w="2780" w:type="dxa"/>
            <w:hideMark/>
          </w:tcPr>
          <w:p w14:paraId="334E0FEB" w14:textId="77777777" w:rsidR="00EB1938" w:rsidRPr="00FF6FD1" w:rsidRDefault="00EB1938" w:rsidP="00F51E79">
            <w:pPr>
              <w:jc w:val="center"/>
              <w:rPr>
                <w:sz w:val="24"/>
                <w:szCs w:val="24"/>
              </w:rPr>
            </w:pPr>
            <w:r w:rsidRPr="00FF6FD1">
              <w:rPr>
                <w:sz w:val="24"/>
                <w:szCs w:val="24"/>
                <w:lang w:val="kk-KZ"/>
              </w:rPr>
              <w:t>0,176</w:t>
            </w:r>
          </w:p>
        </w:tc>
        <w:tc>
          <w:tcPr>
            <w:tcW w:w="2127" w:type="dxa"/>
            <w:hideMark/>
          </w:tcPr>
          <w:p w14:paraId="54C57E84" w14:textId="77777777" w:rsidR="00EB1938" w:rsidRPr="00FF6FD1" w:rsidRDefault="00EB1938" w:rsidP="00F51E79">
            <w:pPr>
              <w:jc w:val="center"/>
              <w:rPr>
                <w:sz w:val="24"/>
                <w:szCs w:val="24"/>
              </w:rPr>
            </w:pPr>
            <w:r w:rsidRPr="00FF6FD1">
              <w:rPr>
                <w:bCs/>
                <w:sz w:val="24"/>
                <w:szCs w:val="24"/>
                <w:lang w:val="kk-KZ"/>
              </w:rPr>
              <w:t>0,030</w:t>
            </w:r>
          </w:p>
        </w:tc>
        <w:tc>
          <w:tcPr>
            <w:tcW w:w="3118" w:type="dxa"/>
            <w:hideMark/>
          </w:tcPr>
          <w:p w14:paraId="3793671E" w14:textId="77777777" w:rsidR="00EB1938" w:rsidRPr="00FF6FD1" w:rsidRDefault="00EB1938" w:rsidP="00F51E79">
            <w:pPr>
              <w:jc w:val="center"/>
              <w:rPr>
                <w:sz w:val="24"/>
                <w:szCs w:val="24"/>
              </w:rPr>
            </w:pPr>
            <w:r w:rsidRPr="00FF6FD1">
              <w:rPr>
                <w:sz w:val="24"/>
                <w:szCs w:val="24"/>
                <w:lang w:val="kk-KZ"/>
              </w:rPr>
              <w:t>0,917</w:t>
            </w:r>
          </w:p>
        </w:tc>
      </w:tr>
      <w:tr w:rsidR="00EB1938" w:rsidRPr="00FF6FD1" w14:paraId="2B05219F" w14:textId="77777777" w:rsidTr="00AD30C0">
        <w:trPr>
          <w:trHeight w:hRule="exact" w:val="340"/>
          <w:jc w:val="center"/>
        </w:trPr>
        <w:tc>
          <w:tcPr>
            <w:tcW w:w="1507" w:type="dxa"/>
            <w:hideMark/>
          </w:tcPr>
          <w:p w14:paraId="07C708BE" w14:textId="6D2932E1" w:rsidR="00EB1938" w:rsidRPr="00FF6FD1" w:rsidRDefault="00EB1938" w:rsidP="00AD30C0">
            <w:pPr>
              <w:jc w:val="center"/>
              <w:rPr>
                <w:sz w:val="24"/>
                <w:szCs w:val="24"/>
              </w:rPr>
            </w:pPr>
            <w:r w:rsidRPr="00FF6FD1">
              <w:rPr>
                <w:sz w:val="24"/>
                <w:szCs w:val="24"/>
              </w:rPr>
              <w:t>MH</w:t>
            </w:r>
          </w:p>
        </w:tc>
        <w:tc>
          <w:tcPr>
            <w:tcW w:w="2780" w:type="dxa"/>
            <w:hideMark/>
          </w:tcPr>
          <w:p w14:paraId="79A7261B" w14:textId="77777777" w:rsidR="00EB1938" w:rsidRPr="00FF6FD1" w:rsidRDefault="00EB1938" w:rsidP="00F51E79">
            <w:pPr>
              <w:jc w:val="center"/>
              <w:rPr>
                <w:sz w:val="24"/>
                <w:szCs w:val="24"/>
              </w:rPr>
            </w:pPr>
            <w:r w:rsidRPr="00FF6FD1">
              <w:rPr>
                <w:sz w:val="24"/>
                <w:szCs w:val="24"/>
                <w:lang w:val="kk-KZ"/>
              </w:rPr>
              <w:t>0,518</w:t>
            </w:r>
          </w:p>
        </w:tc>
        <w:tc>
          <w:tcPr>
            <w:tcW w:w="2127" w:type="dxa"/>
            <w:hideMark/>
          </w:tcPr>
          <w:p w14:paraId="1C6DC5C8" w14:textId="77777777" w:rsidR="00EB1938" w:rsidRPr="00FF6FD1" w:rsidRDefault="00EB1938" w:rsidP="00F51E79">
            <w:pPr>
              <w:jc w:val="center"/>
              <w:rPr>
                <w:sz w:val="24"/>
                <w:szCs w:val="24"/>
              </w:rPr>
            </w:pPr>
            <w:r w:rsidRPr="00FF6FD1">
              <w:rPr>
                <w:sz w:val="24"/>
                <w:szCs w:val="24"/>
                <w:lang w:val="kk-KZ"/>
              </w:rPr>
              <w:t>0,125</w:t>
            </w:r>
          </w:p>
        </w:tc>
        <w:tc>
          <w:tcPr>
            <w:tcW w:w="3118" w:type="dxa"/>
            <w:hideMark/>
          </w:tcPr>
          <w:p w14:paraId="3A4959C1" w14:textId="77777777" w:rsidR="00EB1938" w:rsidRPr="00FF6FD1" w:rsidRDefault="00EB1938" w:rsidP="00F51E79">
            <w:pPr>
              <w:jc w:val="center"/>
              <w:rPr>
                <w:sz w:val="24"/>
                <w:szCs w:val="24"/>
              </w:rPr>
            </w:pPr>
            <w:r w:rsidRPr="00FF6FD1">
              <w:rPr>
                <w:sz w:val="24"/>
                <w:szCs w:val="24"/>
                <w:lang w:val="kk-KZ"/>
              </w:rPr>
              <w:t>0,898</w:t>
            </w:r>
          </w:p>
        </w:tc>
      </w:tr>
    </w:tbl>
    <w:p w14:paraId="4F8FFFAB" w14:textId="77777777" w:rsidR="00EB1938" w:rsidRPr="00EB1938" w:rsidRDefault="00EB1938" w:rsidP="00F51E79">
      <w:pPr>
        <w:jc w:val="both"/>
        <w:rPr>
          <w:sz w:val="28"/>
          <w:szCs w:val="28"/>
        </w:rPr>
      </w:pPr>
    </w:p>
    <w:p w14:paraId="19482245" w14:textId="6E472407" w:rsidR="00F37EFD" w:rsidRPr="009E4FC1" w:rsidRDefault="00B01D55" w:rsidP="00AD30C0">
      <w:pPr>
        <w:ind w:firstLine="709"/>
        <w:jc w:val="both"/>
        <w:rPr>
          <w:bCs/>
          <w:color w:val="000000" w:themeColor="text1"/>
          <w:sz w:val="28"/>
          <w:szCs w:val="28"/>
          <w:lang w:val="kk-KZ"/>
        </w:rPr>
      </w:pPr>
      <w:r w:rsidRPr="009E4FC1">
        <w:rPr>
          <w:sz w:val="28"/>
          <w:szCs w:val="28"/>
          <w:lang w:val="kk-KZ"/>
        </w:rPr>
        <w:t>Ал, ЖҚЖА</w:t>
      </w:r>
      <w:r w:rsidR="00163970" w:rsidRPr="009E4FC1">
        <w:rPr>
          <w:bCs/>
          <w:color w:val="000000" w:themeColor="text1"/>
          <w:sz w:val="28"/>
          <w:lang w:val="kk-KZ"/>
        </w:rPr>
        <w:t>-</w:t>
      </w:r>
      <w:r w:rsidRPr="009E4FC1">
        <w:rPr>
          <w:sz w:val="28"/>
          <w:szCs w:val="28"/>
          <w:lang w:val="kk-KZ"/>
        </w:rPr>
        <w:t>ны</w:t>
      </w:r>
      <w:r w:rsidR="00EC00C5" w:rsidRPr="009E4FC1">
        <w:rPr>
          <w:sz w:val="28"/>
          <w:szCs w:val="28"/>
          <w:lang w:val="kk-KZ"/>
        </w:rPr>
        <w:t>ң қауіптілігін анықтаушы SCORE, PROCAM және Framingham шкалаларының көрсеткіш</w:t>
      </w:r>
      <w:r w:rsidR="00163970" w:rsidRPr="009E4FC1">
        <w:rPr>
          <w:sz w:val="28"/>
          <w:szCs w:val="28"/>
          <w:lang w:val="kk-KZ"/>
        </w:rPr>
        <w:t>теріне</w:t>
      </w:r>
      <w:r w:rsidR="00EC00C5" w:rsidRPr="009E4FC1">
        <w:rPr>
          <w:sz w:val="28"/>
          <w:szCs w:val="28"/>
          <w:lang w:val="kk-KZ"/>
        </w:rPr>
        <w:t xml:space="preserve"> байланысты өмір сүру сапасының деңгейін анықтаушы SF-36 сауалнамасының параметрлері арасындағы </w:t>
      </w:r>
      <w:r w:rsidR="00EC00C5" w:rsidRPr="009E4FC1">
        <w:rPr>
          <w:sz w:val="28"/>
          <w:szCs w:val="28"/>
          <w:lang w:val="kk-KZ"/>
        </w:rPr>
        <w:lastRenderedPageBreak/>
        <w:t>салыстырулар</w:t>
      </w:r>
      <w:r w:rsidR="00163970" w:rsidRPr="009E4FC1">
        <w:rPr>
          <w:sz w:val="28"/>
          <w:szCs w:val="28"/>
          <w:lang w:val="kk-KZ"/>
        </w:rPr>
        <w:t>да да</w:t>
      </w:r>
      <w:r w:rsidR="008B6DB1">
        <w:rPr>
          <w:sz w:val="28"/>
          <w:szCs w:val="28"/>
          <w:lang w:val="kk-KZ"/>
        </w:rPr>
        <w:t xml:space="preserve"> (15, 16, 17-кестелер),</w:t>
      </w:r>
      <w:r w:rsidR="00163970" w:rsidRPr="009E4FC1">
        <w:rPr>
          <w:sz w:val="28"/>
          <w:szCs w:val="28"/>
          <w:lang w:val="kk-KZ"/>
        </w:rPr>
        <w:t xml:space="preserve"> </w:t>
      </w:r>
      <w:r w:rsidR="00EC00C5" w:rsidRPr="009E4FC1">
        <w:rPr>
          <w:sz w:val="28"/>
          <w:szCs w:val="28"/>
          <w:lang w:val="kk-KZ"/>
        </w:rPr>
        <w:t>тәуелсіз айнымалылар үшін қолданылатын параметрлік емес</w:t>
      </w:r>
      <w:r w:rsidR="00163970" w:rsidRPr="009E4FC1">
        <w:rPr>
          <w:sz w:val="28"/>
          <w:szCs w:val="28"/>
          <w:lang w:val="kk-KZ"/>
        </w:rPr>
        <w:t xml:space="preserve"> </w:t>
      </w:r>
      <w:r w:rsidR="00282F31" w:rsidRPr="009E4FC1">
        <w:rPr>
          <w:sz w:val="28"/>
          <w:szCs w:val="28"/>
          <w:lang w:val="kk-KZ"/>
        </w:rPr>
        <w:t>Крускал</w:t>
      </w:r>
      <w:r w:rsidR="00163970" w:rsidRPr="009E4FC1">
        <w:rPr>
          <w:bCs/>
          <w:color w:val="000000" w:themeColor="text1"/>
          <w:sz w:val="28"/>
          <w:lang w:val="kk-KZ"/>
        </w:rPr>
        <w:t>-</w:t>
      </w:r>
      <w:r w:rsidR="00282F31" w:rsidRPr="009E4FC1">
        <w:rPr>
          <w:sz w:val="28"/>
          <w:szCs w:val="28"/>
          <w:lang w:val="kk-KZ"/>
        </w:rPr>
        <w:t xml:space="preserve">Уоллис </w:t>
      </w:r>
      <w:r w:rsidR="00163970" w:rsidRPr="009E4FC1">
        <w:rPr>
          <w:sz w:val="28"/>
          <w:szCs w:val="28"/>
          <w:lang w:val="kk-KZ"/>
        </w:rPr>
        <w:t>талдамасы</w:t>
      </w:r>
      <w:r w:rsidR="00282F31" w:rsidRPr="009E4FC1">
        <w:rPr>
          <w:sz w:val="28"/>
          <w:szCs w:val="28"/>
          <w:lang w:val="kk-KZ"/>
        </w:rPr>
        <w:t xml:space="preserve"> қолданылды. Статистикалық талдау нәтижесінде SCORE шкаласының көрсеткіштері мен </w:t>
      </w:r>
      <w:r w:rsidR="00163970" w:rsidRPr="009E4FC1">
        <w:rPr>
          <w:sz w:val="28"/>
          <w:szCs w:val="28"/>
          <w:lang w:val="kk-KZ"/>
        </w:rPr>
        <w:t xml:space="preserve">SF-36-ның </w:t>
      </w:r>
      <w:r w:rsidR="00282F31" w:rsidRPr="009E4FC1">
        <w:rPr>
          <w:sz w:val="28"/>
          <w:szCs w:val="28"/>
          <w:lang w:val="kk-KZ"/>
        </w:rPr>
        <w:t>параметрлері арасында статистикалық мәнділік нәтижелері анықталынбады</w:t>
      </w:r>
      <w:r w:rsidR="00163970" w:rsidRPr="009E4FC1">
        <w:rPr>
          <w:sz w:val="28"/>
          <w:szCs w:val="28"/>
          <w:lang w:val="kk-KZ"/>
        </w:rPr>
        <w:t xml:space="preserve"> (1</w:t>
      </w:r>
      <w:r w:rsidR="00EB1938" w:rsidRPr="00EB1938">
        <w:rPr>
          <w:sz w:val="28"/>
          <w:szCs w:val="28"/>
          <w:lang w:val="kk-KZ"/>
        </w:rPr>
        <w:t>6</w:t>
      </w:r>
      <w:r w:rsidR="00163970" w:rsidRPr="009E4FC1">
        <w:rPr>
          <w:sz w:val="28"/>
          <w:szCs w:val="28"/>
          <w:lang w:val="kk-KZ"/>
        </w:rPr>
        <w:t>-кесте)</w:t>
      </w:r>
      <w:r w:rsidR="00282F31" w:rsidRPr="009E4FC1">
        <w:rPr>
          <w:sz w:val="28"/>
          <w:szCs w:val="28"/>
          <w:lang w:val="kk-KZ"/>
        </w:rPr>
        <w:t>.</w:t>
      </w:r>
    </w:p>
    <w:p w14:paraId="3EC1BB62" w14:textId="77777777" w:rsidR="00126402" w:rsidRDefault="00126402" w:rsidP="00AD30C0">
      <w:pPr>
        <w:ind w:firstLine="709"/>
        <w:rPr>
          <w:bCs/>
          <w:color w:val="000000" w:themeColor="text1"/>
          <w:sz w:val="28"/>
          <w:szCs w:val="28"/>
          <w:lang w:val="kk-KZ"/>
        </w:rPr>
      </w:pPr>
    </w:p>
    <w:p w14:paraId="09AC7F7A" w14:textId="73E0E26B" w:rsidR="00282F31" w:rsidRPr="00FF6FD1" w:rsidRDefault="00AD30C0" w:rsidP="00AD30C0">
      <w:pPr>
        <w:jc w:val="both"/>
        <w:rPr>
          <w:bCs/>
          <w:sz w:val="28"/>
          <w:szCs w:val="28"/>
          <w:lang w:val="kk-KZ"/>
        </w:rPr>
      </w:pPr>
      <w:r>
        <w:rPr>
          <w:bCs/>
          <w:sz w:val="28"/>
          <w:szCs w:val="28"/>
          <w:lang w:val="kk-KZ"/>
        </w:rPr>
        <w:t xml:space="preserve">Кесте </w:t>
      </w:r>
      <w:r w:rsidR="008B6DB1" w:rsidRPr="00FF6FD1">
        <w:rPr>
          <w:bCs/>
          <w:sz w:val="28"/>
          <w:szCs w:val="28"/>
          <w:lang w:val="kk-KZ"/>
        </w:rPr>
        <w:t>1</w:t>
      </w:r>
      <w:r w:rsidR="00EB1938" w:rsidRPr="00FF6FD1">
        <w:rPr>
          <w:bCs/>
          <w:sz w:val="28"/>
          <w:szCs w:val="28"/>
          <w:lang w:val="kk-KZ"/>
        </w:rPr>
        <w:t>6</w:t>
      </w:r>
      <w:r>
        <w:rPr>
          <w:bCs/>
          <w:sz w:val="28"/>
          <w:szCs w:val="28"/>
          <w:lang w:val="kk-KZ"/>
        </w:rPr>
        <w:t xml:space="preserve"> – </w:t>
      </w:r>
      <w:r w:rsidR="00163970" w:rsidRPr="00FF6FD1">
        <w:rPr>
          <w:bCs/>
          <w:sz w:val="28"/>
          <w:szCs w:val="28"/>
          <w:lang w:val="kk-KZ"/>
        </w:rPr>
        <w:t>SCORE</w:t>
      </w:r>
      <w:r w:rsidR="00282F31" w:rsidRPr="00FF6FD1">
        <w:rPr>
          <w:bCs/>
          <w:sz w:val="28"/>
          <w:szCs w:val="28"/>
          <w:lang w:val="kk-KZ"/>
        </w:rPr>
        <w:t xml:space="preserve"> көрсеткіш</w:t>
      </w:r>
      <w:r w:rsidR="00163970" w:rsidRPr="00FF6FD1">
        <w:rPr>
          <w:bCs/>
          <w:sz w:val="28"/>
          <w:szCs w:val="28"/>
          <w:lang w:val="kk-KZ"/>
        </w:rPr>
        <w:t>тері</w:t>
      </w:r>
      <w:r w:rsidR="00282F31" w:rsidRPr="00FF6FD1">
        <w:rPr>
          <w:bCs/>
          <w:sz w:val="28"/>
          <w:szCs w:val="28"/>
          <w:lang w:val="kk-KZ"/>
        </w:rPr>
        <w:t xml:space="preserve"> мен SF-36 сауалнамасы</w:t>
      </w:r>
      <w:r>
        <w:rPr>
          <w:bCs/>
          <w:sz w:val="28"/>
          <w:szCs w:val="28"/>
          <w:lang w:val="kk-KZ"/>
        </w:rPr>
        <w:t xml:space="preserve"> </w:t>
      </w:r>
      <w:r w:rsidR="00282F31" w:rsidRPr="00FF6FD1">
        <w:rPr>
          <w:bCs/>
          <w:sz w:val="28"/>
          <w:szCs w:val="28"/>
          <w:lang w:val="kk-KZ"/>
        </w:rPr>
        <w:t>шкалаларын салыстыру көрсеткіштері</w:t>
      </w:r>
    </w:p>
    <w:p w14:paraId="39A30EC3" w14:textId="77777777" w:rsidR="00282F31" w:rsidRPr="00AD30C0" w:rsidRDefault="00282F31" w:rsidP="00F51E79">
      <w:pPr>
        <w:rPr>
          <w:b/>
          <w:bCs/>
          <w:sz w:val="16"/>
          <w:szCs w:val="16"/>
          <w:highlight w:val="yellow"/>
          <w:lang w:val="kk-KZ"/>
        </w:rPr>
      </w:pPr>
    </w:p>
    <w:tbl>
      <w:tblPr>
        <w:tblStyle w:val="TableGrid"/>
        <w:tblW w:w="0" w:type="auto"/>
        <w:jc w:val="center"/>
        <w:tblLook w:val="04A0" w:firstRow="1" w:lastRow="0" w:firstColumn="1" w:lastColumn="0" w:noHBand="0" w:noVBand="1"/>
      </w:tblPr>
      <w:tblGrid>
        <w:gridCol w:w="3758"/>
        <w:gridCol w:w="5740"/>
      </w:tblGrid>
      <w:tr w:rsidR="00282F31" w:rsidRPr="00660244" w14:paraId="392959E3" w14:textId="77777777" w:rsidTr="00AD30C0">
        <w:trPr>
          <w:trHeight w:hRule="exact" w:val="113"/>
          <w:jc w:val="center"/>
        </w:trPr>
        <w:tc>
          <w:tcPr>
            <w:tcW w:w="3758" w:type="dxa"/>
            <w:vMerge w:val="restart"/>
          </w:tcPr>
          <w:p w14:paraId="3F7A2575" w14:textId="6FB2F262" w:rsidR="0034269C" w:rsidRPr="00FF6FD1" w:rsidRDefault="00282F31" w:rsidP="00AD30C0">
            <w:pPr>
              <w:jc w:val="center"/>
              <w:rPr>
                <w:bCs/>
                <w:sz w:val="24"/>
                <w:szCs w:val="24"/>
                <w:lang w:val="kk-KZ"/>
              </w:rPr>
            </w:pPr>
            <w:r w:rsidRPr="00FF6FD1">
              <w:rPr>
                <w:bCs/>
                <w:sz w:val="24"/>
                <w:szCs w:val="24"/>
              </w:rPr>
              <w:t>SF-36</w:t>
            </w:r>
            <w:r w:rsidRPr="00FF6FD1">
              <w:rPr>
                <w:bCs/>
                <w:sz w:val="24"/>
                <w:szCs w:val="24"/>
                <w:lang w:val="kk-KZ"/>
              </w:rPr>
              <w:t xml:space="preserve"> </w:t>
            </w:r>
            <w:r w:rsidR="0034269C" w:rsidRPr="00FF6FD1">
              <w:rPr>
                <w:bCs/>
                <w:sz w:val="24"/>
                <w:szCs w:val="24"/>
                <w:lang w:val="kk-KZ"/>
              </w:rPr>
              <w:t>ш</w:t>
            </w:r>
            <w:r w:rsidRPr="00FF6FD1">
              <w:rPr>
                <w:bCs/>
                <w:sz w:val="24"/>
                <w:szCs w:val="24"/>
                <w:lang w:val="kk-KZ"/>
              </w:rPr>
              <w:t>калалары</w:t>
            </w:r>
          </w:p>
        </w:tc>
        <w:tc>
          <w:tcPr>
            <w:tcW w:w="5740" w:type="dxa"/>
            <w:vMerge w:val="restart"/>
          </w:tcPr>
          <w:p w14:paraId="24F07E48" w14:textId="6BA6A4E1" w:rsidR="0034269C" w:rsidRPr="00FF6FD1" w:rsidRDefault="00163970" w:rsidP="00AD30C0">
            <w:pPr>
              <w:jc w:val="center"/>
              <w:rPr>
                <w:bCs/>
                <w:sz w:val="24"/>
                <w:szCs w:val="24"/>
                <w:lang w:val="kk-KZ"/>
              </w:rPr>
            </w:pPr>
            <w:r w:rsidRPr="00AD30C0">
              <w:rPr>
                <w:bCs/>
                <w:sz w:val="24"/>
                <w:szCs w:val="24"/>
                <w:lang w:val="kk-KZ"/>
              </w:rPr>
              <w:t xml:space="preserve">SCORE </w:t>
            </w:r>
            <w:r w:rsidR="00282F31" w:rsidRPr="00FF6FD1">
              <w:rPr>
                <w:bCs/>
                <w:sz w:val="24"/>
                <w:szCs w:val="24"/>
                <w:lang w:val="kk-KZ"/>
              </w:rPr>
              <w:t>көрсеткіш</w:t>
            </w:r>
            <w:r w:rsidRPr="00FF6FD1">
              <w:rPr>
                <w:bCs/>
                <w:sz w:val="24"/>
                <w:szCs w:val="24"/>
                <w:lang w:val="kk-KZ"/>
              </w:rPr>
              <w:t>теріне</w:t>
            </w:r>
            <w:r w:rsidR="00282F31" w:rsidRPr="00FF6FD1">
              <w:rPr>
                <w:bCs/>
                <w:sz w:val="24"/>
                <w:szCs w:val="24"/>
                <w:lang w:val="kk-KZ"/>
              </w:rPr>
              <w:t xml:space="preserve"> байланысты</w:t>
            </w:r>
            <w:r w:rsidR="00AD30C0">
              <w:rPr>
                <w:bCs/>
                <w:sz w:val="24"/>
                <w:szCs w:val="24"/>
                <w:lang w:val="kk-KZ"/>
              </w:rPr>
              <w:t xml:space="preserve"> </w:t>
            </w:r>
            <w:r w:rsidR="00282F31" w:rsidRPr="00FF6FD1">
              <w:rPr>
                <w:bCs/>
                <w:sz w:val="24"/>
                <w:szCs w:val="24"/>
                <w:lang w:val="kk-KZ"/>
              </w:rPr>
              <w:t>p-мәні</w:t>
            </w:r>
          </w:p>
        </w:tc>
      </w:tr>
      <w:tr w:rsidR="00282F31" w:rsidRPr="00660244" w14:paraId="5AE129FD" w14:textId="77777777" w:rsidTr="00AD30C0">
        <w:trPr>
          <w:trHeight w:val="276"/>
          <w:jc w:val="center"/>
        </w:trPr>
        <w:tc>
          <w:tcPr>
            <w:tcW w:w="3758" w:type="dxa"/>
            <w:vMerge/>
          </w:tcPr>
          <w:p w14:paraId="026A291E" w14:textId="77777777" w:rsidR="00282F31" w:rsidRPr="00FF6FD1" w:rsidRDefault="00282F31" w:rsidP="00F51E79">
            <w:pPr>
              <w:ind w:firstLine="709"/>
              <w:jc w:val="center"/>
              <w:rPr>
                <w:sz w:val="24"/>
                <w:szCs w:val="24"/>
                <w:lang w:val="kk-KZ"/>
              </w:rPr>
            </w:pPr>
          </w:p>
        </w:tc>
        <w:tc>
          <w:tcPr>
            <w:tcW w:w="5740" w:type="dxa"/>
            <w:vMerge/>
          </w:tcPr>
          <w:p w14:paraId="3DB81A99" w14:textId="77777777" w:rsidR="00282F31" w:rsidRPr="00FF6FD1" w:rsidRDefault="00282F31" w:rsidP="00F51E79">
            <w:pPr>
              <w:ind w:firstLine="709"/>
              <w:jc w:val="both"/>
              <w:rPr>
                <w:sz w:val="24"/>
                <w:szCs w:val="24"/>
                <w:lang w:val="kk-KZ"/>
              </w:rPr>
            </w:pPr>
          </w:p>
        </w:tc>
      </w:tr>
      <w:tr w:rsidR="00282F31" w:rsidRPr="00FF6FD1" w14:paraId="0C7C2D60" w14:textId="77777777" w:rsidTr="00AD30C0">
        <w:trPr>
          <w:jc w:val="center"/>
        </w:trPr>
        <w:tc>
          <w:tcPr>
            <w:tcW w:w="3758" w:type="dxa"/>
          </w:tcPr>
          <w:p w14:paraId="0B14A78E" w14:textId="5488A92F" w:rsidR="0034269C" w:rsidRPr="00FF6FD1" w:rsidRDefault="00282F31" w:rsidP="00F51E79">
            <w:pPr>
              <w:jc w:val="center"/>
              <w:rPr>
                <w:sz w:val="24"/>
                <w:szCs w:val="24"/>
              </w:rPr>
            </w:pPr>
            <w:r w:rsidRPr="00FF6FD1">
              <w:rPr>
                <w:sz w:val="24"/>
                <w:szCs w:val="24"/>
              </w:rPr>
              <w:t>PF</w:t>
            </w:r>
          </w:p>
        </w:tc>
        <w:tc>
          <w:tcPr>
            <w:tcW w:w="5740" w:type="dxa"/>
            <w:vAlign w:val="center"/>
          </w:tcPr>
          <w:p w14:paraId="326CA17E" w14:textId="4F34B049"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090</w:t>
            </w:r>
          </w:p>
        </w:tc>
      </w:tr>
      <w:tr w:rsidR="00282F31" w:rsidRPr="00FF6FD1" w14:paraId="37850041" w14:textId="77777777" w:rsidTr="00AD30C0">
        <w:trPr>
          <w:jc w:val="center"/>
        </w:trPr>
        <w:tc>
          <w:tcPr>
            <w:tcW w:w="3758" w:type="dxa"/>
          </w:tcPr>
          <w:p w14:paraId="12E5841C" w14:textId="19CF4798" w:rsidR="0034269C" w:rsidRPr="00FF6FD1" w:rsidRDefault="00282F31" w:rsidP="00F51E79">
            <w:pPr>
              <w:jc w:val="center"/>
              <w:rPr>
                <w:sz w:val="24"/>
                <w:szCs w:val="24"/>
              </w:rPr>
            </w:pPr>
            <w:r w:rsidRPr="00FF6FD1">
              <w:rPr>
                <w:sz w:val="24"/>
                <w:szCs w:val="24"/>
              </w:rPr>
              <w:t>RP</w:t>
            </w:r>
          </w:p>
        </w:tc>
        <w:tc>
          <w:tcPr>
            <w:tcW w:w="5740" w:type="dxa"/>
            <w:vAlign w:val="center"/>
          </w:tcPr>
          <w:p w14:paraId="0A09DD8C" w14:textId="5FB6135B"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069</w:t>
            </w:r>
          </w:p>
        </w:tc>
      </w:tr>
      <w:tr w:rsidR="00282F31" w:rsidRPr="00FF6FD1" w14:paraId="395C8869" w14:textId="77777777" w:rsidTr="00AD30C0">
        <w:trPr>
          <w:jc w:val="center"/>
        </w:trPr>
        <w:tc>
          <w:tcPr>
            <w:tcW w:w="3758" w:type="dxa"/>
          </w:tcPr>
          <w:p w14:paraId="04678087" w14:textId="3FFA4BB0" w:rsidR="0034269C" w:rsidRPr="00FF6FD1" w:rsidRDefault="00282F31" w:rsidP="00F51E79">
            <w:pPr>
              <w:jc w:val="center"/>
              <w:rPr>
                <w:sz w:val="24"/>
                <w:szCs w:val="24"/>
              </w:rPr>
            </w:pPr>
            <w:r w:rsidRPr="00FF6FD1">
              <w:rPr>
                <w:sz w:val="24"/>
                <w:szCs w:val="24"/>
              </w:rPr>
              <w:t>BP</w:t>
            </w:r>
          </w:p>
        </w:tc>
        <w:tc>
          <w:tcPr>
            <w:tcW w:w="5740" w:type="dxa"/>
            <w:vAlign w:val="center"/>
          </w:tcPr>
          <w:p w14:paraId="11BA7664" w14:textId="0E0189D9"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272</w:t>
            </w:r>
          </w:p>
        </w:tc>
      </w:tr>
      <w:tr w:rsidR="00282F31" w:rsidRPr="00FF6FD1" w14:paraId="5F186206" w14:textId="77777777" w:rsidTr="00AD30C0">
        <w:trPr>
          <w:jc w:val="center"/>
        </w:trPr>
        <w:tc>
          <w:tcPr>
            <w:tcW w:w="3758" w:type="dxa"/>
          </w:tcPr>
          <w:p w14:paraId="2DE9F2D2" w14:textId="003684FE" w:rsidR="0034269C" w:rsidRPr="00FF6FD1" w:rsidRDefault="00282F31" w:rsidP="00F51E79">
            <w:pPr>
              <w:jc w:val="center"/>
              <w:rPr>
                <w:sz w:val="24"/>
                <w:szCs w:val="24"/>
              </w:rPr>
            </w:pPr>
            <w:r w:rsidRPr="00FF6FD1">
              <w:rPr>
                <w:sz w:val="24"/>
                <w:szCs w:val="24"/>
              </w:rPr>
              <w:t>GH</w:t>
            </w:r>
          </w:p>
        </w:tc>
        <w:tc>
          <w:tcPr>
            <w:tcW w:w="5740" w:type="dxa"/>
            <w:vAlign w:val="center"/>
          </w:tcPr>
          <w:p w14:paraId="0315317E" w14:textId="606A7B7F"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111</w:t>
            </w:r>
          </w:p>
        </w:tc>
      </w:tr>
      <w:tr w:rsidR="00282F31" w:rsidRPr="00FF6FD1" w14:paraId="32B6AE8A" w14:textId="77777777" w:rsidTr="00AD30C0">
        <w:trPr>
          <w:jc w:val="center"/>
        </w:trPr>
        <w:tc>
          <w:tcPr>
            <w:tcW w:w="3758" w:type="dxa"/>
          </w:tcPr>
          <w:p w14:paraId="45756350" w14:textId="4698C6E2" w:rsidR="0034269C" w:rsidRPr="00FF6FD1" w:rsidRDefault="00282F31" w:rsidP="00F51E79">
            <w:pPr>
              <w:jc w:val="center"/>
              <w:rPr>
                <w:sz w:val="24"/>
                <w:szCs w:val="24"/>
              </w:rPr>
            </w:pPr>
            <w:r w:rsidRPr="00FF6FD1">
              <w:rPr>
                <w:sz w:val="24"/>
                <w:szCs w:val="24"/>
              </w:rPr>
              <w:t>VT</w:t>
            </w:r>
          </w:p>
        </w:tc>
        <w:tc>
          <w:tcPr>
            <w:tcW w:w="5740" w:type="dxa"/>
            <w:vAlign w:val="center"/>
          </w:tcPr>
          <w:p w14:paraId="436FCA74" w14:textId="49A47551"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174</w:t>
            </w:r>
          </w:p>
        </w:tc>
      </w:tr>
      <w:tr w:rsidR="00282F31" w:rsidRPr="00FF6FD1" w14:paraId="51ECA650" w14:textId="77777777" w:rsidTr="00AD30C0">
        <w:trPr>
          <w:jc w:val="center"/>
        </w:trPr>
        <w:tc>
          <w:tcPr>
            <w:tcW w:w="3758" w:type="dxa"/>
          </w:tcPr>
          <w:p w14:paraId="2552BB47" w14:textId="6E12B84C" w:rsidR="0034269C" w:rsidRPr="00FF6FD1" w:rsidRDefault="00282F31" w:rsidP="00F51E79">
            <w:pPr>
              <w:jc w:val="center"/>
              <w:rPr>
                <w:sz w:val="24"/>
                <w:szCs w:val="24"/>
              </w:rPr>
            </w:pPr>
            <w:r w:rsidRPr="00FF6FD1">
              <w:rPr>
                <w:sz w:val="24"/>
                <w:szCs w:val="24"/>
              </w:rPr>
              <w:t>SF</w:t>
            </w:r>
          </w:p>
        </w:tc>
        <w:tc>
          <w:tcPr>
            <w:tcW w:w="5740" w:type="dxa"/>
            <w:vAlign w:val="center"/>
          </w:tcPr>
          <w:p w14:paraId="71E74FC8" w14:textId="2EEC5761" w:rsidR="00282F31" w:rsidRPr="00FF6FD1" w:rsidRDefault="00282F31" w:rsidP="00F51E79">
            <w:pPr>
              <w:jc w:val="center"/>
              <w:rPr>
                <w:bCs/>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056</w:t>
            </w:r>
          </w:p>
        </w:tc>
      </w:tr>
      <w:tr w:rsidR="00282F31" w:rsidRPr="00FF6FD1" w14:paraId="469BB1C8" w14:textId="77777777" w:rsidTr="00AD30C0">
        <w:trPr>
          <w:jc w:val="center"/>
        </w:trPr>
        <w:tc>
          <w:tcPr>
            <w:tcW w:w="3758" w:type="dxa"/>
          </w:tcPr>
          <w:p w14:paraId="7EB5323C" w14:textId="72DFD7E5" w:rsidR="0034269C" w:rsidRPr="00FF6FD1" w:rsidRDefault="00282F31" w:rsidP="00F51E79">
            <w:pPr>
              <w:jc w:val="center"/>
              <w:rPr>
                <w:sz w:val="24"/>
                <w:szCs w:val="24"/>
              </w:rPr>
            </w:pPr>
            <w:r w:rsidRPr="00FF6FD1">
              <w:rPr>
                <w:sz w:val="24"/>
                <w:szCs w:val="24"/>
              </w:rPr>
              <w:t>RE</w:t>
            </w:r>
          </w:p>
        </w:tc>
        <w:tc>
          <w:tcPr>
            <w:tcW w:w="5740" w:type="dxa"/>
            <w:vAlign w:val="center"/>
          </w:tcPr>
          <w:p w14:paraId="08552C93" w14:textId="3E557B68"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610</w:t>
            </w:r>
          </w:p>
        </w:tc>
      </w:tr>
      <w:tr w:rsidR="00282F31" w:rsidRPr="00FF6FD1" w14:paraId="45454835" w14:textId="77777777" w:rsidTr="00AD30C0">
        <w:trPr>
          <w:jc w:val="center"/>
        </w:trPr>
        <w:tc>
          <w:tcPr>
            <w:tcW w:w="3758" w:type="dxa"/>
          </w:tcPr>
          <w:p w14:paraId="5E003034" w14:textId="106A71CB" w:rsidR="0034269C" w:rsidRPr="00FF6FD1" w:rsidRDefault="00282F31" w:rsidP="00F51E79">
            <w:pPr>
              <w:jc w:val="center"/>
              <w:rPr>
                <w:sz w:val="24"/>
                <w:szCs w:val="24"/>
              </w:rPr>
            </w:pPr>
            <w:r w:rsidRPr="00FF6FD1">
              <w:rPr>
                <w:sz w:val="24"/>
                <w:szCs w:val="24"/>
              </w:rPr>
              <w:t>MH</w:t>
            </w:r>
          </w:p>
        </w:tc>
        <w:tc>
          <w:tcPr>
            <w:tcW w:w="5740" w:type="dxa"/>
            <w:vAlign w:val="center"/>
          </w:tcPr>
          <w:p w14:paraId="48461FF8" w14:textId="007D78D1" w:rsidR="00282F31" w:rsidRPr="00FF6FD1" w:rsidRDefault="00282F31"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661</w:t>
            </w:r>
          </w:p>
        </w:tc>
      </w:tr>
    </w:tbl>
    <w:p w14:paraId="0BF400FF" w14:textId="77777777" w:rsidR="00384014" w:rsidRPr="009E4FC1" w:rsidRDefault="00384014" w:rsidP="00F51E79">
      <w:pPr>
        <w:jc w:val="both"/>
        <w:rPr>
          <w:bCs/>
          <w:color w:val="000000" w:themeColor="text1"/>
          <w:sz w:val="28"/>
          <w:szCs w:val="28"/>
          <w:lang w:val="kk-KZ"/>
        </w:rPr>
      </w:pPr>
    </w:p>
    <w:p w14:paraId="2694617B" w14:textId="240D7ADC" w:rsidR="00240D46" w:rsidRPr="009E4FC1" w:rsidRDefault="00282F31" w:rsidP="009B7921">
      <w:pPr>
        <w:ind w:firstLine="709"/>
        <w:jc w:val="both"/>
        <w:rPr>
          <w:bCs/>
          <w:color w:val="000000" w:themeColor="text1"/>
          <w:sz w:val="28"/>
          <w:szCs w:val="28"/>
          <w:lang w:val="kk-KZ"/>
        </w:rPr>
      </w:pPr>
      <w:r w:rsidRPr="009E4FC1">
        <w:rPr>
          <w:bCs/>
          <w:color w:val="000000" w:themeColor="text1"/>
          <w:sz w:val="28"/>
          <w:szCs w:val="28"/>
          <w:lang w:val="kk-KZ"/>
        </w:rPr>
        <w:t>Ал</w:t>
      </w:r>
      <w:r w:rsidR="00163970" w:rsidRPr="009E4FC1">
        <w:rPr>
          <w:bCs/>
          <w:color w:val="000000" w:themeColor="text1"/>
          <w:sz w:val="28"/>
          <w:szCs w:val="28"/>
          <w:lang w:val="kk-KZ"/>
        </w:rPr>
        <w:t>айда</w:t>
      </w:r>
      <w:r w:rsidRPr="009E4FC1">
        <w:rPr>
          <w:bCs/>
          <w:color w:val="000000" w:themeColor="text1"/>
          <w:sz w:val="28"/>
          <w:szCs w:val="28"/>
          <w:lang w:val="kk-KZ"/>
        </w:rPr>
        <w:t>,</w:t>
      </w:r>
      <w:r w:rsidR="00234524" w:rsidRPr="009E4FC1">
        <w:rPr>
          <w:bCs/>
          <w:color w:val="000000" w:themeColor="text1"/>
          <w:sz w:val="28"/>
          <w:szCs w:val="28"/>
          <w:lang w:val="kk-KZ"/>
        </w:rPr>
        <w:t xml:space="preserve"> 1</w:t>
      </w:r>
      <w:r w:rsidR="00EB1938" w:rsidRPr="00EB1938">
        <w:rPr>
          <w:bCs/>
          <w:color w:val="000000" w:themeColor="text1"/>
          <w:sz w:val="28"/>
          <w:szCs w:val="28"/>
          <w:lang w:val="kk-KZ"/>
        </w:rPr>
        <w:t>7</w:t>
      </w:r>
      <w:r w:rsidR="00234524" w:rsidRPr="009E4FC1">
        <w:rPr>
          <w:bCs/>
          <w:color w:val="000000" w:themeColor="text1"/>
          <w:sz w:val="28"/>
          <w:szCs w:val="28"/>
          <w:lang w:val="kk-KZ"/>
        </w:rPr>
        <w:t>-кесте бойынша берілген ақпараттар бойынша,</w:t>
      </w:r>
      <w:r w:rsidRPr="009E4FC1">
        <w:rPr>
          <w:bCs/>
          <w:color w:val="000000" w:themeColor="text1"/>
          <w:sz w:val="28"/>
          <w:szCs w:val="28"/>
          <w:lang w:val="kk-KZ"/>
        </w:rPr>
        <w:t xml:space="preserve"> </w:t>
      </w:r>
      <w:r w:rsidR="00163970" w:rsidRPr="009E4FC1">
        <w:rPr>
          <w:bCs/>
          <w:color w:val="000000" w:themeColor="text1"/>
          <w:sz w:val="28"/>
          <w:szCs w:val="28"/>
          <w:lang w:val="kk-KZ"/>
        </w:rPr>
        <w:t>PROCAM</w:t>
      </w:r>
      <w:r w:rsidRPr="009E4FC1">
        <w:rPr>
          <w:bCs/>
          <w:color w:val="000000" w:themeColor="text1"/>
          <w:sz w:val="28"/>
          <w:szCs w:val="28"/>
          <w:lang w:val="kk-KZ"/>
        </w:rPr>
        <w:t xml:space="preserve"> көрсеткіш</w:t>
      </w:r>
      <w:r w:rsidR="00163970" w:rsidRPr="009E4FC1">
        <w:rPr>
          <w:bCs/>
          <w:color w:val="000000" w:themeColor="text1"/>
          <w:sz w:val="28"/>
          <w:szCs w:val="28"/>
          <w:lang w:val="kk-KZ"/>
        </w:rPr>
        <w:t>тері ме</w:t>
      </w:r>
      <w:r w:rsidRPr="009E4FC1">
        <w:rPr>
          <w:bCs/>
          <w:color w:val="000000" w:themeColor="text1"/>
          <w:sz w:val="28"/>
          <w:szCs w:val="28"/>
          <w:lang w:val="kk-KZ"/>
        </w:rPr>
        <w:t xml:space="preserve">н </w:t>
      </w:r>
      <w:r w:rsidR="00163970" w:rsidRPr="009E4FC1">
        <w:rPr>
          <w:bCs/>
          <w:color w:val="000000" w:themeColor="text1"/>
          <w:sz w:val="28"/>
          <w:szCs w:val="28"/>
          <w:lang w:val="kk-KZ"/>
        </w:rPr>
        <w:t>SF-36 сауалнамас</w:t>
      </w:r>
      <w:r w:rsidR="00234524" w:rsidRPr="009E4FC1">
        <w:rPr>
          <w:bCs/>
          <w:color w:val="000000" w:themeColor="text1"/>
          <w:sz w:val="28"/>
          <w:szCs w:val="28"/>
          <w:lang w:val="kk-KZ"/>
        </w:rPr>
        <w:t>ы</w:t>
      </w:r>
      <w:r w:rsidRPr="009E4FC1">
        <w:rPr>
          <w:bCs/>
          <w:color w:val="000000" w:themeColor="text1"/>
          <w:sz w:val="28"/>
          <w:szCs w:val="28"/>
          <w:lang w:val="kk-KZ"/>
        </w:rPr>
        <w:t xml:space="preserve"> </w:t>
      </w:r>
      <w:r w:rsidR="00234524" w:rsidRPr="009E4FC1">
        <w:rPr>
          <w:bCs/>
          <w:color w:val="000000" w:themeColor="text1"/>
          <w:sz w:val="28"/>
          <w:szCs w:val="28"/>
          <w:lang w:val="kk-KZ"/>
        </w:rPr>
        <w:t>шкалаларының</w:t>
      </w:r>
      <w:r w:rsidRPr="009E4FC1">
        <w:rPr>
          <w:bCs/>
          <w:color w:val="000000" w:themeColor="text1"/>
          <w:sz w:val="28"/>
          <w:szCs w:val="28"/>
          <w:lang w:val="kk-KZ"/>
        </w:rPr>
        <w:t xml:space="preserve"> ішіндегі </w:t>
      </w:r>
      <w:r w:rsidR="00A10E61">
        <w:rPr>
          <w:sz w:val="28"/>
          <w:szCs w:val="28"/>
          <w:shd w:val="clear" w:color="auto" w:fill="FFFFFF"/>
          <w:lang w:val="kk-KZ"/>
        </w:rPr>
        <w:t>«</w:t>
      </w:r>
      <w:r w:rsidR="00A10E61" w:rsidRPr="009E4FC1">
        <w:rPr>
          <w:sz w:val="28"/>
          <w:szCs w:val="28"/>
          <w:shd w:val="clear" w:color="auto" w:fill="FFFFFF"/>
          <w:lang w:val="kk-KZ"/>
        </w:rPr>
        <w:t>рөлдік-физикалық қызметтілік</w:t>
      </w:r>
      <w:r w:rsidR="00A10E61">
        <w:rPr>
          <w:sz w:val="28"/>
          <w:szCs w:val="28"/>
          <w:shd w:val="clear" w:color="auto" w:fill="FFFFFF"/>
          <w:lang w:val="kk-KZ"/>
        </w:rPr>
        <w:t>»</w:t>
      </w:r>
      <w:r w:rsidR="00A10E61" w:rsidRPr="009E4FC1">
        <w:rPr>
          <w:sz w:val="28"/>
          <w:szCs w:val="28"/>
          <w:shd w:val="clear" w:color="auto" w:fill="FFFFFF"/>
          <w:lang w:val="kk-KZ"/>
        </w:rPr>
        <w:t xml:space="preserve"> </w:t>
      </w:r>
      <w:r w:rsidRPr="009E4FC1">
        <w:rPr>
          <w:bCs/>
          <w:color w:val="000000" w:themeColor="text1"/>
          <w:sz w:val="28"/>
          <w:szCs w:val="28"/>
          <w:lang w:val="kk-KZ"/>
        </w:rPr>
        <w:t xml:space="preserve">RP (p=0,043), </w:t>
      </w:r>
      <w:r w:rsidR="00A10E61">
        <w:rPr>
          <w:sz w:val="28"/>
          <w:szCs w:val="28"/>
          <w:shd w:val="clear" w:color="auto" w:fill="FFFFFF"/>
          <w:lang w:val="kk-KZ"/>
        </w:rPr>
        <w:t>«</w:t>
      </w:r>
      <w:r w:rsidR="00A10E61" w:rsidRPr="009E4FC1">
        <w:rPr>
          <w:sz w:val="28"/>
          <w:szCs w:val="28"/>
          <w:shd w:val="clear" w:color="auto" w:fill="FFFFFF"/>
          <w:lang w:val="kk-KZ"/>
        </w:rPr>
        <w:t>дене ауырсынуы</w:t>
      </w:r>
      <w:r w:rsidR="00A10E61">
        <w:rPr>
          <w:sz w:val="28"/>
          <w:szCs w:val="28"/>
          <w:shd w:val="clear" w:color="auto" w:fill="FFFFFF"/>
          <w:lang w:val="kk-KZ"/>
        </w:rPr>
        <w:t xml:space="preserve">» </w:t>
      </w:r>
      <w:r w:rsidRPr="009E4FC1">
        <w:rPr>
          <w:bCs/>
          <w:color w:val="000000" w:themeColor="text1"/>
          <w:sz w:val="28"/>
          <w:szCs w:val="28"/>
          <w:lang w:val="kk-KZ"/>
        </w:rPr>
        <w:t xml:space="preserve">BP(p=0,041), </w:t>
      </w:r>
      <w:r w:rsidR="00A10E61">
        <w:rPr>
          <w:sz w:val="28"/>
          <w:szCs w:val="28"/>
          <w:shd w:val="clear" w:color="auto" w:fill="FFFFFF"/>
          <w:lang w:val="kk-KZ"/>
        </w:rPr>
        <w:t>«</w:t>
      </w:r>
      <w:r w:rsidR="00A10E61" w:rsidRPr="009E4FC1">
        <w:rPr>
          <w:sz w:val="28"/>
          <w:szCs w:val="28"/>
          <w:shd w:val="clear" w:color="auto" w:fill="FFFFFF"/>
          <w:lang w:val="kk-KZ"/>
        </w:rPr>
        <w:t>жалпы денсаулық</w:t>
      </w:r>
      <w:r w:rsidR="00A10E61">
        <w:rPr>
          <w:sz w:val="28"/>
          <w:szCs w:val="28"/>
          <w:shd w:val="clear" w:color="auto" w:fill="FFFFFF"/>
          <w:lang w:val="kk-KZ"/>
        </w:rPr>
        <w:t>»</w:t>
      </w:r>
      <w:r w:rsidR="00A10E61" w:rsidRPr="009E4FC1">
        <w:rPr>
          <w:sz w:val="28"/>
          <w:szCs w:val="28"/>
          <w:shd w:val="clear" w:color="auto" w:fill="FFFFFF"/>
          <w:lang w:val="kk-KZ"/>
        </w:rPr>
        <w:t xml:space="preserve"> </w:t>
      </w:r>
      <w:r w:rsidRPr="009E4FC1">
        <w:rPr>
          <w:bCs/>
          <w:color w:val="000000" w:themeColor="text1"/>
          <w:sz w:val="28"/>
          <w:szCs w:val="28"/>
          <w:lang w:val="kk-KZ"/>
        </w:rPr>
        <w:t xml:space="preserve">GH (p=0,001) </w:t>
      </w:r>
      <w:r w:rsidR="00234524" w:rsidRPr="009E4FC1">
        <w:rPr>
          <w:bCs/>
          <w:color w:val="000000" w:themeColor="text1"/>
          <w:sz w:val="28"/>
          <w:szCs w:val="28"/>
          <w:lang w:val="kk-KZ"/>
        </w:rPr>
        <w:t xml:space="preserve">және </w:t>
      </w:r>
      <w:r w:rsidR="00A10E61">
        <w:rPr>
          <w:sz w:val="28"/>
          <w:szCs w:val="28"/>
          <w:shd w:val="clear" w:color="auto" w:fill="FFFFFF"/>
          <w:lang w:val="kk-KZ"/>
        </w:rPr>
        <w:t>«</w:t>
      </w:r>
      <w:r w:rsidR="00A10E61" w:rsidRPr="009E4FC1">
        <w:rPr>
          <w:sz w:val="28"/>
          <w:szCs w:val="28"/>
          <w:shd w:val="clear" w:color="auto" w:fill="FFFFFF"/>
          <w:lang w:val="kk-KZ"/>
        </w:rPr>
        <w:t>өміршеңділік</w:t>
      </w:r>
      <w:r w:rsidR="00A10E61">
        <w:rPr>
          <w:sz w:val="28"/>
          <w:szCs w:val="28"/>
          <w:shd w:val="clear" w:color="auto" w:fill="FFFFFF"/>
          <w:lang w:val="kk-KZ"/>
        </w:rPr>
        <w:t>»</w:t>
      </w:r>
      <w:r w:rsidR="00A10E61" w:rsidRPr="009E4FC1">
        <w:rPr>
          <w:sz w:val="28"/>
          <w:szCs w:val="28"/>
          <w:shd w:val="clear" w:color="auto" w:fill="FFFFFF"/>
          <w:lang w:val="kk-KZ"/>
        </w:rPr>
        <w:t xml:space="preserve"> </w:t>
      </w:r>
      <w:r w:rsidRPr="009E4FC1">
        <w:rPr>
          <w:bCs/>
          <w:color w:val="000000" w:themeColor="text1"/>
          <w:sz w:val="28"/>
          <w:szCs w:val="28"/>
          <w:lang w:val="kk-KZ"/>
        </w:rPr>
        <w:t>VT (p=0,046) шкалалары арасында статис</w:t>
      </w:r>
      <w:r w:rsidR="00234524" w:rsidRPr="009E4FC1">
        <w:rPr>
          <w:bCs/>
          <w:color w:val="000000" w:themeColor="text1"/>
          <w:sz w:val="28"/>
          <w:szCs w:val="28"/>
          <w:lang w:val="kk-KZ"/>
        </w:rPr>
        <w:t>ти</w:t>
      </w:r>
      <w:r w:rsidRPr="009E4FC1">
        <w:rPr>
          <w:bCs/>
          <w:color w:val="000000" w:themeColor="text1"/>
          <w:sz w:val="28"/>
          <w:szCs w:val="28"/>
          <w:lang w:val="kk-KZ"/>
        </w:rPr>
        <w:t>калық мәнділік интервалы сақталынды.</w:t>
      </w:r>
    </w:p>
    <w:p w14:paraId="16E022AE" w14:textId="2F9F331F" w:rsidR="00065576" w:rsidRPr="009E4FC1" w:rsidRDefault="00065576" w:rsidP="00F51E79">
      <w:pPr>
        <w:jc w:val="both"/>
        <w:rPr>
          <w:bCs/>
          <w:color w:val="000000" w:themeColor="text1"/>
          <w:sz w:val="28"/>
          <w:szCs w:val="28"/>
          <w:lang w:val="kk-KZ"/>
        </w:rPr>
      </w:pPr>
    </w:p>
    <w:p w14:paraId="697A056D" w14:textId="3CD59A37" w:rsidR="00065576" w:rsidRPr="00FF6FD1" w:rsidRDefault="00AD30C0" w:rsidP="00AD30C0">
      <w:pPr>
        <w:jc w:val="both"/>
        <w:rPr>
          <w:bCs/>
          <w:sz w:val="28"/>
          <w:szCs w:val="28"/>
          <w:lang w:val="kk-KZ"/>
        </w:rPr>
      </w:pPr>
      <w:r>
        <w:rPr>
          <w:bCs/>
          <w:sz w:val="28"/>
          <w:szCs w:val="28"/>
          <w:lang w:val="kk-KZ"/>
        </w:rPr>
        <w:t xml:space="preserve">Кесте </w:t>
      </w:r>
      <w:r w:rsidR="00A10E61" w:rsidRPr="00FF6FD1">
        <w:rPr>
          <w:bCs/>
          <w:sz w:val="28"/>
          <w:szCs w:val="28"/>
          <w:lang w:val="kk-KZ"/>
        </w:rPr>
        <w:t>1</w:t>
      </w:r>
      <w:r w:rsidR="00EB1938" w:rsidRPr="00FF6FD1">
        <w:rPr>
          <w:bCs/>
          <w:sz w:val="28"/>
          <w:szCs w:val="28"/>
          <w:lang w:val="kk-KZ"/>
        </w:rPr>
        <w:t>7</w:t>
      </w:r>
      <w:r>
        <w:rPr>
          <w:bCs/>
          <w:sz w:val="28"/>
          <w:szCs w:val="28"/>
          <w:lang w:val="kk-KZ"/>
        </w:rPr>
        <w:t xml:space="preserve"> – </w:t>
      </w:r>
      <w:r w:rsidR="00234524" w:rsidRPr="00FF6FD1">
        <w:rPr>
          <w:bCs/>
          <w:sz w:val="28"/>
          <w:szCs w:val="28"/>
          <w:lang w:val="kk-KZ"/>
        </w:rPr>
        <w:t xml:space="preserve">PROCAM </w:t>
      </w:r>
      <w:r w:rsidR="00065576" w:rsidRPr="00FF6FD1">
        <w:rPr>
          <w:bCs/>
          <w:sz w:val="28"/>
          <w:szCs w:val="28"/>
          <w:lang w:val="kk-KZ"/>
        </w:rPr>
        <w:t>көрсеткіш</w:t>
      </w:r>
      <w:r w:rsidR="00234524" w:rsidRPr="00FF6FD1">
        <w:rPr>
          <w:bCs/>
          <w:sz w:val="28"/>
          <w:szCs w:val="28"/>
          <w:lang w:val="kk-KZ"/>
        </w:rPr>
        <w:t>тері</w:t>
      </w:r>
      <w:r w:rsidR="00065576" w:rsidRPr="00FF6FD1">
        <w:rPr>
          <w:bCs/>
          <w:sz w:val="28"/>
          <w:szCs w:val="28"/>
          <w:lang w:val="kk-KZ"/>
        </w:rPr>
        <w:t xml:space="preserve"> мен SF-36 сауалнамасы</w:t>
      </w:r>
      <w:r>
        <w:rPr>
          <w:bCs/>
          <w:sz w:val="28"/>
          <w:szCs w:val="28"/>
          <w:lang w:val="kk-KZ"/>
        </w:rPr>
        <w:t xml:space="preserve"> </w:t>
      </w:r>
      <w:r w:rsidR="00065576" w:rsidRPr="00FF6FD1">
        <w:rPr>
          <w:bCs/>
          <w:sz w:val="28"/>
          <w:szCs w:val="28"/>
          <w:lang w:val="kk-KZ"/>
        </w:rPr>
        <w:t>шкалаларын салыстыру көрсеткіштері</w:t>
      </w:r>
    </w:p>
    <w:p w14:paraId="092F05D6" w14:textId="77777777" w:rsidR="00065576" w:rsidRPr="00AD30C0" w:rsidRDefault="00065576" w:rsidP="00AD30C0">
      <w:pPr>
        <w:jc w:val="both"/>
        <w:rPr>
          <w:bCs/>
          <w:sz w:val="16"/>
          <w:szCs w:val="16"/>
          <w:highlight w:val="yellow"/>
          <w:lang w:val="kk-KZ"/>
        </w:rPr>
      </w:pPr>
    </w:p>
    <w:tbl>
      <w:tblPr>
        <w:tblStyle w:val="TableGrid"/>
        <w:tblW w:w="0" w:type="auto"/>
        <w:jc w:val="center"/>
        <w:tblLook w:val="04A0" w:firstRow="1" w:lastRow="0" w:firstColumn="1" w:lastColumn="0" w:noHBand="0" w:noVBand="1"/>
      </w:tblPr>
      <w:tblGrid>
        <w:gridCol w:w="3487"/>
        <w:gridCol w:w="6038"/>
      </w:tblGrid>
      <w:tr w:rsidR="00065576" w:rsidRPr="00660244" w14:paraId="695AD7D8" w14:textId="77777777" w:rsidTr="00AD30C0">
        <w:trPr>
          <w:trHeight w:hRule="exact" w:val="20"/>
          <w:jc w:val="center"/>
        </w:trPr>
        <w:tc>
          <w:tcPr>
            <w:tcW w:w="3487" w:type="dxa"/>
            <w:vMerge w:val="restart"/>
          </w:tcPr>
          <w:p w14:paraId="6BFF910C" w14:textId="744FB970" w:rsidR="0034269C" w:rsidRPr="00FF6FD1" w:rsidRDefault="00065576" w:rsidP="00AD30C0">
            <w:pPr>
              <w:jc w:val="center"/>
              <w:rPr>
                <w:bCs/>
                <w:sz w:val="24"/>
                <w:szCs w:val="24"/>
                <w:lang w:val="kk-KZ"/>
              </w:rPr>
            </w:pPr>
            <w:r w:rsidRPr="00FF6FD1">
              <w:rPr>
                <w:bCs/>
                <w:sz w:val="24"/>
                <w:szCs w:val="24"/>
              </w:rPr>
              <w:t>SF-36</w:t>
            </w:r>
            <w:r w:rsidRPr="00FF6FD1">
              <w:rPr>
                <w:bCs/>
                <w:sz w:val="24"/>
                <w:szCs w:val="24"/>
                <w:lang w:val="kk-KZ"/>
              </w:rPr>
              <w:t xml:space="preserve"> </w:t>
            </w:r>
            <w:r w:rsidR="0034269C" w:rsidRPr="00FF6FD1">
              <w:rPr>
                <w:bCs/>
                <w:sz w:val="24"/>
                <w:szCs w:val="24"/>
                <w:lang w:val="kk-KZ"/>
              </w:rPr>
              <w:t>ш</w:t>
            </w:r>
            <w:r w:rsidRPr="00FF6FD1">
              <w:rPr>
                <w:bCs/>
                <w:sz w:val="24"/>
                <w:szCs w:val="24"/>
                <w:lang w:val="kk-KZ"/>
              </w:rPr>
              <w:t>калалары</w:t>
            </w:r>
          </w:p>
        </w:tc>
        <w:tc>
          <w:tcPr>
            <w:tcW w:w="6038" w:type="dxa"/>
            <w:vMerge w:val="restart"/>
          </w:tcPr>
          <w:p w14:paraId="2C202C93" w14:textId="67AF4F14" w:rsidR="0034269C" w:rsidRPr="00FF6FD1" w:rsidRDefault="00234524" w:rsidP="00AD30C0">
            <w:pPr>
              <w:jc w:val="center"/>
              <w:rPr>
                <w:bCs/>
                <w:sz w:val="24"/>
                <w:szCs w:val="24"/>
                <w:lang w:val="kk-KZ"/>
              </w:rPr>
            </w:pPr>
            <w:r w:rsidRPr="00AD30C0">
              <w:rPr>
                <w:bCs/>
                <w:sz w:val="24"/>
                <w:szCs w:val="24"/>
                <w:lang w:val="kk-KZ"/>
              </w:rPr>
              <w:t>PROCAM</w:t>
            </w:r>
            <w:r w:rsidR="00065576" w:rsidRPr="00FF6FD1">
              <w:rPr>
                <w:bCs/>
                <w:sz w:val="24"/>
                <w:szCs w:val="24"/>
                <w:lang w:val="kk-KZ"/>
              </w:rPr>
              <w:t xml:space="preserve"> көрсеткіш</w:t>
            </w:r>
            <w:r w:rsidRPr="00FF6FD1">
              <w:rPr>
                <w:bCs/>
                <w:sz w:val="24"/>
                <w:szCs w:val="24"/>
                <w:lang w:val="kk-KZ"/>
              </w:rPr>
              <w:t>теріне</w:t>
            </w:r>
            <w:r w:rsidR="00065576" w:rsidRPr="00FF6FD1">
              <w:rPr>
                <w:bCs/>
                <w:sz w:val="24"/>
                <w:szCs w:val="24"/>
                <w:lang w:val="kk-KZ"/>
              </w:rPr>
              <w:t xml:space="preserve"> байланысты</w:t>
            </w:r>
            <w:r w:rsidR="00AD30C0">
              <w:rPr>
                <w:bCs/>
                <w:sz w:val="24"/>
                <w:szCs w:val="24"/>
                <w:lang w:val="kk-KZ"/>
              </w:rPr>
              <w:t xml:space="preserve"> </w:t>
            </w:r>
            <w:r w:rsidR="00065576" w:rsidRPr="00FF6FD1">
              <w:rPr>
                <w:bCs/>
                <w:sz w:val="24"/>
                <w:szCs w:val="24"/>
                <w:lang w:val="kk-KZ"/>
              </w:rPr>
              <w:t>p-мәні</w:t>
            </w:r>
          </w:p>
        </w:tc>
      </w:tr>
      <w:tr w:rsidR="00065576" w:rsidRPr="00660244" w14:paraId="366F6F36" w14:textId="77777777" w:rsidTr="00AD30C0">
        <w:trPr>
          <w:trHeight w:val="276"/>
          <w:jc w:val="center"/>
        </w:trPr>
        <w:tc>
          <w:tcPr>
            <w:tcW w:w="3487" w:type="dxa"/>
            <w:vMerge/>
          </w:tcPr>
          <w:p w14:paraId="5D176E81" w14:textId="77777777" w:rsidR="00065576" w:rsidRPr="00FF6FD1" w:rsidRDefault="00065576" w:rsidP="00F51E79">
            <w:pPr>
              <w:ind w:firstLine="709"/>
              <w:jc w:val="center"/>
              <w:rPr>
                <w:sz w:val="24"/>
                <w:szCs w:val="24"/>
                <w:lang w:val="kk-KZ"/>
              </w:rPr>
            </w:pPr>
          </w:p>
        </w:tc>
        <w:tc>
          <w:tcPr>
            <w:tcW w:w="6038" w:type="dxa"/>
            <w:vMerge/>
          </w:tcPr>
          <w:p w14:paraId="66F7406C" w14:textId="77777777" w:rsidR="00065576" w:rsidRPr="00FF6FD1" w:rsidRDefault="00065576" w:rsidP="00F51E79">
            <w:pPr>
              <w:ind w:firstLine="709"/>
              <w:jc w:val="both"/>
              <w:rPr>
                <w:sz w:val="24"/>
                <w:szCs w:val="24"/>
                <w:lang w:val="kk-KZ"/>
              </w:rPr>
            </w:pPr>
          </w:p>
        </w:tc>
      </w:tr>
      <w:tr w:rsidR="00065576" w:rsidRPr="00FF6FD1" w14:paraId="04D4F855" w14:textId="77777777" w:rsidTr="00AD30C0">
        <w:trPr>
          <w:jc w:val="center"/>
        </w:trPr>
        <w:tc>
          <w:tcPr>
            <w:tcW w:w="3487" w:type="dxa"/>
          </w:tcPr>
          <w:p w14:paraId="6C0A4DBF" w14:textId="5E9C2720" w:rsidR="0034269C" w:rsidRPr="00FF6FD1" w:rsidRDefault="00065576" w:rsidP="00F51E79">
            <w:pPr>
              <w:jc w:val="center"/>
              <w:rPr>
                <w:sz w:val="24"/>
                <w:szCs w:val="24"/>
              </w:rPr>
            </w:pPr>
            <w:r w:rsidRPr="00FF6FD1">
              <w:rPr>
                <w:sz w:val="24"/>
                <w:szCs w:val="24"/>
              </w:rPr>
              <w:t>PF</w:t>
            </w:r>
          </w:p>
        </w:tc>
        <w:tc>
          <w:tcPr>
            <w:tcW w:w="6038" w:type="dxa"/>
            <w:vAlign w:val="center"/>
          </w:tcPr>
          <w:p w14:paraId="62557E23" w14:textId="6ED03182" w:rsidR="00065576" w:rsidRPr="00FF6FD1" w:rsidRDefault="00065576"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107</w:t>
            </w:r>
          </w:p>
        </w:tc>
      </w:tr>
      <w:tr w:rsidR="00065576" w:rsidRPr="00FF6FD1" w14:paraId="41CA4A33" w14:textId="77777777" w:rsidTr="00AD30C0">
        <w:trPr>
          <w:jc w:val="center"/>
        </w:trPr>
        <w:tc>
          <w:tcPr>
            <w:tcW w:w="3487" w:type="dxa"/>
          </w:tcPr>
          <w:p w14:paraId="794792C4" w14:textId="2795E12D" w:rsidR="0034269C" w:rsidRPr="00FF6FD1" w:rsidRDefault="00065576" w:rsidP="00F51E79">
            <w:pPr>
              <w:jc w:val="center"/>
              <w:rPr>
                <w:bCs/>
                <w:sz w:val="24"/>
                <w:szCs w:val="24"/>
              </w:rPr>
            </w:pPr>
            <w:r w:rsidRPr="00FF6FD1">
              <w:rPr>
                <w:bCs/>
                <w:sz w:val="24"/>
                <w:szCs w:val="24"/>
              </w:rPr>
              <w:t>RP</w:t>
            </w:r>
          </w:p>
        </w:tc>
        <w:tc>
          <w:tcPr>
            <w:tcW w:w="6038" w:type="dxa"/>
            <w:vAlign w:val="center"/>
          </w:tcPr>
          <w:p w14:paraId="49D66AC1" w14:textId="0D64EEFC" w:rsidR="00065576" w:rsidRPr="00FF6FD1" w:rsidRDefault="00065576" w:rsidP="00F51E79">
            <w:pPr>
              <w:jc w:val="center"/>
              <w:rPr>
                <w:bCs/>
                <w:sz w:val="24"/>
                <w:szCs w:val="24"/>
                <w:lang w:val="en-US"/>
              </w:rPr>
            </w:pPr>
            <w:r w:rsidRPr="00FF6FD1">
              <w:rPr>
                <w:bCs/>
                <w:sz w:val="24"/>
                <w:szCs w:val="24"/>
              </w:rPr>
              <w:t>0</w:t>
            </w:r>
            <w:r w:rsidR="00234524" w:rsidRPr="00FF6FD1">
              <w:rPr>
                <w:bCs/>
                <w:sz w:val="24"/>
                <w:szCs w:val="24"/>
                <w:lang w:val="kk-KZ"/>
              </w:rPr>
              <w:t>.</w:t>
            </w:r>
            <w:r w:rsidRPr="00FF6FD1">
              <w:rPr>
                <w:bCs/>
                <w:sz w:val="24"/>
                <w:szCs w:val="24"/>
              </w:rPr>
              <w:t>043</w:t>
            </w:r>
          </w:p>
        </w:tc>
      </w:tr>
      <w:tr w:rsidR="00065576" w:rsidRPr="00FF6FD1" w14:paraId="4864A973" w14:textId="77777777" w:rsidTr="00AD30C0">
        <w:trPr>
          <w:jc w:val="center"/>
        </w:trPr>
        <w:tc>
          <w:tcPr>
            <w:tcW w:w="3487" w:type="dxa"/>
          </w:tcPr>
          <w:p w14:paraId="088D6970" w14:textId="3BEC3A10" w:rsidR="0034269C" w:rsidRPr="00FF6FD1" w:rsidRDefault="00065576" w:rsidP="00F51E79">
            <w:pPr>
              <w:jc w:val="center"/>
              <w:rPr>
                <w:bCs/>
                <w:sz w:val="24"/>
                <w:szCs w:val="24"/>
              </w:rPr>
            </w:pPr>
            <w:r w:rsidRPr="00FF6FD1">
              <w:rPr>
                <w:bCs/>
                <w:sz w:val="24"/>
                <w:szCs w:val="24"/>
              </w:rPr>
              <w:t>BP</w:t>
            </w:r>
          </w:p>
        </w:tc>
        <w:tc>
          <w:tcPr>
            <w:tcW w:w="6038" w:type="dxa"/>
            <w:vAlign w:val="center"/>
          </w:tcPr>
          <w:p w14:paraId="3412982C" w14:textId="5FB4D11C" w:rsidR="00065576" w:rsidRPr="00FF6FD1" w:rsidRDefault="00065576" w:rsidP="00F51E79">
            <w:pPr>
              <w:jc w:val="center"/>
              <w:rPr>
                <w:bCs/>
                <w:sz w:val="24"/>
                <w:szCs w:val="24"/>
                <w:lang w:val="en-US"/>
              </w:rPr>
            </w:pPr>
            <w:r w:rsidRPr="00FF6FD1">
              <w:rPr>
                <w:bCs/>
                <w:sz w:val="24"/>
                <w:szCs w:val="24"/>
              </w:rPr>
              <w:t>0</w:t>
            </w:r>
            <w:r w:rsidR="00234524" w:rsidRPr="00FF6FD1">
              <w:rPr>
                <w:bCs/>
                <w:sz w:val="24"/>
                <w:szCs w:val="24"/>
                <w:lang w:val="kk-KZ"/>
              </w:rPr>
              <w:t>.</w:t>
            </w:r>
            <w:r w:rsidRPr="00FF6FD1">
              <w:rPr>
                <w:bCs/>
                <w:sz w:val="24"/>
                <w:szCs w:val="24"/>
              </w:rPr>
              <w:t>041</w:t>
            </w:r>
          </w:p>
        </w:tc>
      </w:tr>
      <w:tr w:rsidR="00065576" w:rsidRPr="00FF6FD1" w14:paraId="313CD3B5" w14:textId="77777777" w:rsidTr="00AD30C0">
        <w:trPr>
          <w:jc w:val="center"/>
        </w:trPr>
        <w:tc>
          <w:tcPr>
            <w:tcW w:w="3487" w:type="dxa"/>
          </w:tcPr>
          <w:p w14:paraId="58C575F8" w14:textId="707C52EC" w:rsidR="0034269C" w:rsidRPr="00FF6FD1" w:rsidRDefault="00065576" w:rsidP="00F51E79">
            <w:pPr>
              <w:jc w:val="center"/>
              <w:rPr>
                <w:bCs/>
                <w:sz w:val="24"/>
                <w:szCs w:val="24"/>
              </w:rPr>
            </w:pPr>
            <w:r w:rsidRPr="00FF6FD1">
              <w:rPr>
                <w:bCs/>
                <w:sz w:val="24"/>
                <w:szCs w:val="24"/>
              </w:rPr>
              <w:t>GH</w:t>
            </w:r>
          </w:p>
        </w:tc>
        <w:tc>
          <w:tcPr>
            <w:tcW w:w="6038" w:type="dxa"/>
            <w:vAlign w:val="center"/>
          </w:tcPr>
          <w:p w14:paraId="2A4B9917" w14:textId="52651937" w:rsidR="00065576" w:rsidRPr="00FF6FD1" w:rsidRDefault="00065576" w:rsidP="00F51E79">
            <w:pPr>
              <w:jc w:val="center"/>
              <w:rPr>
                <w:bCs/>
                <w:sz w:val="24"/>
                <w:szCs w:val="24"/>
                <w:lang w:val="en-US"/>
              </w:rPr>
            </w:pPr>
            <w:r w:rsidRPr="00FF6FD1">
              <w:rPr>
                <w:bCs/>
                <w:sz w:val="24"/>
                <w:szCs w:val="24"/>
              </w:rPr>
              <w:t>0</w:t>
            </w:r>
            <w:r w:rsidR="00234524" w:rsidRPr="00FF6FD1">
              <w:rPr>
                <w:bCs/>
                <w:sz w:val="24"/>
                <w:szCs w:val="24"/>
                <w:lang w:val="kk-KZ"/>
              </w:rPr>
              <w:t>.</w:t>
            </w:r>
            <w:r w:rsidRPr="00FF6FD1">
              <w:rPr>
                <w:bCs/>
                <w:sz w:val="24"/>
                <w:szCs w:val="24"/>
              </w:rPr>
              <w:t>001</w:t>
            </w:r>
          </w:p>
        </w:tc>
      </w:tr>
      <w:tr w:rsidR="00065576" w:rsidRPr="00FF6FD1" w14:paraId="7EDA4D13" w14:textId="77777777" w:rsidTr="00AD30C0">
        <w:trPr>
          <w:jc w:val="center"/>
        </w:trPr>
        <w:tc>
          <w:tcPr>
            <w:tcW w:w="3487" w:type="dxa"/>
          </w:tcPr>
          <w:p w14:paraId="0592A41E" w14:textId="6C862324" w:rsidR="0034269C" w:rsidRPr="00FF6FD1" w:rsidRDefault="00065576" w:rsidP="00F51E79">
            <w:pPr>
              <w:jc w:val="center"/>
              <w:rPr>
                <w:bCs/>
                <w:sz w:val="24"/>
                <w:szCs w:val="24"/>
              </w:rPr>
            </w:pPr>
            <w:r w:rsidRPr="00FF6FD1">
              <w:rPr>
                <w:bCs/>
                <w:sz w:val="24"/>
                <w:szCs w:val="24"/>
              </w:rPr>
              <w:t>VT</w:t>
            </w:r>
          </w:p>
        </w:tc>
        <w:tc>
          <w:tcPr>
            <w:tcW w:w="6038" w:type="dxa"/>
            <w:vAlign w:val="center"/>
          </w:tcPr>
          <w:p w14:paraId="65AED2CF" w14:textId="0F8840CB" w:rsidR="00065576" w:rsidRPr="00FF6FD1" w:rsidRDefault="00065576" w:rsidP="00F51E79">
            <w:pPr>
              <w:jc w:val="center"/>
              <w:rPr>
                <w:bCs/>
                <w:sz w:val="24"/>
                <w:szCs w:val="24"/>
                <w:lang w:val="en-US"/>
              </w:rPr>
            </w:pPr>
            <w:r w:rsidRPr="00FF6FD1">
              <w:rPr>
                <w:bCs/>
                <w:sz w:val="24"/>
                <w:szCs w:val="24"/>
              </w:rPr>
              <w:t>0</w:t>
            </w:r>
            <w:r w:rsidR="00234524" w:rsidRPr="00FF6FD1">
              <w:rPr>
                <w:bCs/>
                <w:sz w:val="24"/>
                <w:szCs w:val="24"/>
                <w:lang w:val="kk-KZ"/>
              </w:rPr>
              <w:t>.</w:t>
            </w:r>
            <w:r w:rsidRPr="00FF6FD1">
              <w:rPr>
                <w:bCs/>
                <w:sz w:val="24"/>
                <w:szCs w:val="24"/>
              </w:rPr>
              <w:t>046</w:t>
            </w:r>
          </w:p>
        </w:tc>
      </w:tr>
      <w:tr w:rsidR="00065576" w:rsidRPr="00FF6FD1" w14:paraId="3E236A32" w14:textId="77777777" w:rsidTr="00AD30C0">
        <w:trPr>
          <w:jc w:val="center"/>
        </w:trPr>
        <w:tc>
          <w:tcPr>
            <w:tcW w:w="3487" w:type="dxa"/>
          </w:tcPr>
          <w:p w14:paraId="17CBD81A" w14:textId="70FEFC35" w:rsidR="0034269C" w:rsidRPr="00FF6FD1" w:rsidRDefault="00065576" w:rsidP="00F51E79">
            <w:pPr>
              <w:jc w:val="center"/>
              <w:rPr>
                <w:sz w:val="24"/>
                <w:szCs w:val="24"/>
              </w:rPr>
            </w:pPr>
            <w:r w:rsidRPr="00FF6FD1">
              <w:rPr>
                <w:sz w:val="24"/>
                <w:szCs w:val="24"/>
              </w:rPr>
              <w:t>SF</w:t>
            </w:r>
          </w:p>
        </w:tc>
        <w:tc>
          <w:tcPr>
            <w:tcW w:w="6038" w:type="dxa"/>
            <w:vAlign w:val="center"/>
          </w:tcPr>
          <w:p w14:paraId="022E1D37" w14:textId="67CDB3CF" w:rsidR="00065576" w:rsidRPr="00FF6FD1" w:rsidRDefault="00065576" w:rsidP="00F51E79">
            <w:pPr>
              <w:jc w:val="center"/>
              <w:rPr>
                <w:bCs/>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076</w:t>
            </w:r>
          </w:p>
        </w:tc>
      </w:tr>
      <w:tr w:rsidR="00065576" w:rsidRPr="00FF6FD1" w14:paraId="66BB8441" w14:textId="77777777" w:rsidTr="00AD30C0">
        <w:trPr>
          <w:jc w:val="center"/>
        </w:trPr>
        <w:tc>
          <w:tcPr>
            <w:tcW w:w="3487" w:type="dxa"/>
          </w:tcPr>
          <w:p w14:paraId="6FADE83D" w14:textId="011E7F42" w:rsidR="0034269C" w:rsidRPr="00FF6FD1" w:rsidRDefault="00065576" w:rsidP="00F51E79">
            <w:pPr>
              <w:jc w:val="center"/>
              <w:rPr>
                <w:sz w:val="24"/>
                <w:szCs w:val="24"/>
              </w:rPr>
            </w:pPr>
            <w:r w:rsidRPr="00FF6FD1">
              <w:rPr>
                <w:sz w:val="24"/>
                <w:szCs w:val="24"/>
              </w:rPr>
              <w:t>RE</w:t>
            </w:r>
          </w:p>
        </w:tc>
        <w:tc>
          <w:tcPr>
            <w:tcW w:w="6038" w:type="dxa"/>
            <w:vAlign w:val="center"/>
          </w:tcPr>
          <w:p w14:paraId="7DB36876" w14:textId="6D471FAD" w:rsidR="00065576" w:rsidRPr="00FF6FD1" w:rsidRDefault="00065576"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053</w:t>
            </w:r>
          </w:p>
        </w:tc>
      </w:tr>
      <w:tr w:rsidR="00065576" w:rsidRPr="00FF6FD1" w14:paraId="7B702C87" w14:textId="77777777" w:rsidTr="00AD30C0">
        <w:trPr>
          <w:jc w:val="center"/>
        </w:trPr>
        <w:tc>
          <w:tcPr>
            <w:tcW w:w="3487" w:type="dxa"/>
          </w:tcPr>
          <w:p w14:paraId="42CDA886" w14:textId="0A04C027" w:rsidR="0034269C" w:rsidRPr="00FF6FD1" w:rsidRDefault="00065576" w:rsidP="00F51E79">
            <w:pPr>
              <w:jc w:val="center"/>
              <w:rPr>
                <w:sz w:val="24"/>
                <w:szCs w:val="24"/>
              </w:rPr>
            </w:pPr>
            <w:r w:rsidRPr="00FF6FD1">
              <w:rPr>
                <w:sz w:val="24"/>
                <w:szCs w:val="24"/>
              </w:rPr>
              <w:t>MH</w:t>
            </w:r>
          </w:p>
        </w:tc>
        <w:tc>
          <w:tcPr>
            <w:tcW w:w="6038" w:type="dxa"/>
            <w:vAlign w:val="center"/>
          </w:tcPr>
          <w:p w14:paraId="66C700A2" w14:textId="2A24ADA2" w:rsidR="00065576" w:rsidRPr="00FF6FD1" w:rsidRDefault="00065576" w:rsidP="00F51E79">
            <w:pPr>
              <w:jc w:val="center"/>
              <w:rPr>
                <w:sz w:val="24"/>
                <w:szCs w:val="24"/>
                <w:lang w:val="en-US"/>
              </w:rPr>
            </w:pPr>
            <w:r w:rsidRPr="00FF6FD1">
              <w:rPr>
                <w:color w:val="000000"/>
                <w:sz w:val="24"/>
                <w:szCs w:val="24"/>
              </w:rPr>
              <w:t>0</w:t>
            </w:r>
            <w:r w:rsidR="00234524" w:rsidRPr="00FF6FD1">
              <w:rPr>
                <w:color w:val="000000"/>
                <w:sz w:val="24"/>
                <w:szCs w:val="24"/>
                <w:lang w:val="kk-KZ"/>
              </w:rPr>
              <w:t>.</w:t>
            </w:r>
            <w:r w:rsidRPr="00FF6FD1">
              <w:rPr>
                <w:color w:val="000000"/>
                <w:sz w:val="24"/>
                <w:szCs w:val="24"/>
              </w:rPr>
              <w:t>129</w:t>
            </w:r>
          </w:p>
        </w:tc>
      </w:tr>
    </w:tbl>
    <w:p w14:paraId="0978F1CD" w14:textId="77777777" w:rsidR="00065576" w:rsidRPr="009E4FC1" w:rsidRDefault="00065576" w:rsidP="00F51E79">
      <w:pPr>
        <w:jc w:val="both"/>
        <w:rPr>
          <w:bCs/>
          <w:color w:val="000000" w:themeColor="text1"/>
          <w:sz w:val="28"/>
          <w:szCs w:val="28"/>
          <w:lang w:val="kk-KZ"/>
        </w:rPr>
      </w:pPr>
    </w:p>
    <w:p w14:paraId="23C5D081" w14:textId="690A09DB" w:rsidR="00065576" w:rsidRPr="009E4FC1" w:rsidRDefault="00065576" w:rsidP="00AD30C0">
      <w:pPr>
        <w:ind w:firstLine="709"/>
        <w:jc w:val="both"/>
        <w:rPr>
          <w:bCs/>
          <w:color w:val="000000" w:themeColor="text1"/>
          <w:sz w:val="28"/>
          <w:szCs w:val="28"/>
          <w:lang w:val="kk-KZ"/>
        </w:rPr>
      </w:pPr>
      <w:r w:rsidRPr="009E4FC1">
        <w:rPr>
          <w:bCs/>
          <w:color w:val="000000" w:themeColor="text1"/>
          <w:sz w:val="28"/>
          <w:szCs w:val="28"/>
          <w:lang w:val="kk-KZ"/>
        </w:rPr>
        <w:t xml:space="preserve">Сонымен қатар, </w:t>
      </w:r>
      <w:r w:rsidR="00234524" w:rsidRPr="009E4FC1">
        <w:rPr>
          <w:bCs/>
          <w:color w:val="000000" w:themeColor="text1"/>
          <w:sz w:val="28"/>
          <w:szCs w:val="28"/>
          <w:lang w:val="kk-KZ"/>
        </w:rPr>
        <w:t>дәл осындай салыстырулар Framingham қауіптілік шкаласы бойынша да орындалды.</w:t>
      </w:r>
      <w:r w:rsidR="00A10E61">
        <w:rPr>
          <w:bCs/>
          <w:color w:val="000000" w:themeColor="text1"/>
          <w:sz w:val="28"/>
          <w:szCs w:val="28"/>
          <w:lang w:val="kk-KZ"/>
        </w:rPr>
        <w:t xml:space="preserve"> </w:t>
      </w:r>
      <w:r w:rsidR="00234524" w:rsidRPr="009E4FC1">
        <w:rPr>
          <w:bCs/>
          <w:color w:val="000000" w:themeColor="text1"/>
          <w:sz w:val="28"/>
          <w:szCs w:val="28"/>
          <w:lang w:val="kk-KZ"/>
        </w:rPr>
        <w:t>1</w:t>
      </w:r>
      <w:r w:rsidR="00EB1938" w:rsidRPr="00EB1938">
        <w:rPr>
          <w:bCs/>
          <w:color w:val="000000" w:themeColor="text1"/>
          <w:sz w:val="28"/>
          <w:szCs w:val="28"/>
          <w:lang w:val="kk-KZ"/>
        </w:rPr>
        <w:t>8</w:t>
      </w:r>
      <w:r w:rsidR="00234524" w:rsidRPr="009E4FC1">
        <w:rPr>
          <w:bCs/>
          <w:color w:val="000000" w:themeColor="text1"/>
          <w:sz w:val="28"/>
          <w:szCs w:val="28"/>
          <w:lang w:val="kk-KZ"/>
        </w:rPr>
        <w:t>-кестеде берілгендей, Framingham</w:t>
      </w:r>
      <w:r w:rsidRPr="009E4FC1">
        <w:rPr>
          <w:bCs/>
          <w:color w:val="000000" w:themeColor="text1"/>
          <w:sz w:val="28"/>
          <w:szCs w:val="28"/>
          <w:lang w:val="kk-KZ"/>
        </w:rPr>
        <w:t xml:space="preserve"> көрсеткіш</w:t>
      </w:r>
      <w:r w:rsidR="00234524" w:rsidRPr="009E4FC1">
        <w:rPr>
          <w:bCs/>
          <w:color w:val="000000" w:themeColor="text1"/>
          <w:sz w:val="28"/>
          <w:szCs w:val="28"/>
          <w:lang w:val="kk-KZ"/>
        </w:rPr>
        <w:t xml:space="preserve">тері </w:t>
      </w:r>
      <w:r w:rsidRPr="009E4FC1">
        <w:rPr>
          <w:bCs/>
          <w:color w:val="000000" w:themeColor="text1"/>
          <w:sz w:val="28"/>
          <w:szCs w:val="28"/>
          <w:lang w:val="kk-KZ"/>
        </w:rPr>
        <w:t xml:space="preserve">мен </w:t>
      </w:r>
      <w:r w:rsidR="00234524" w:rsidRPr="009E4FC1">
        <w:rPr>
          <w:bCs/>
          <w:color w:val="000000" w:themeColor="text1"/>
          <w:sz w:val="28"/>
          <w:szCs w:val="28"/>
          <w:lang w:val="kk-KZ"/>
        </w:rPr>
        <w:t xml:space="preserve">SF-36 сауалнамасының </w:t>
      </w:r>
      <w:r w:rsidR="00F208F9" w:rsidRPr="009E4FC1">
        <w:rPr>
          <w:bCs/>
          <w:color w:val="000000" w:themeColor="text1"/>
          <w:sz w:val="28"/>
          <w:szCs w:val="28"/>
          <w:lang w:val="kk-KZ"/>
        </w:rPr>
        <w:t>параметрлері</w:t>
      </w:r>
      <w:r w:rsidR="00234524" w:rsidRPr="009E4FC1">
        <w:rPr>
          <w:bCs/>
          <w:color w:val="000000" w:themeColor="text1"/>
          <w:sz w:val="28"/>
          <w:szCs w:val="28"/>
          <w:lang w:val="kk-KZ"/>
        </w:rPr>
        <w:t xml:space="preserve"> </w:t>
      </w:r>
      <w:r w:rsidRPr="009E4FC1">
        <w:rPr>
          <w:bCs/>
          <w:color w:val="000000" w:themeColor="text1"/>
          <w:sz w:val="28"/>
          <w:szCs w:val="28"/>
          <w:lang w:val="kk-KZ"/>
        </w:rPr>
        <w:t xml:space="preserve">ішіндегі </w:t>
      </w:r>
      <w:r w:rsidR="00DE049B">
        <w:rPr>
          <w:bCs/>
          <w:color w:val="000000" w:themeColor="text1"/>
          <w:sz w:val="28"/>
          <w:szCs w:val="28"/>
          <w:lang w:val="kk-KZ"/>
        </w:rPr>
        <w:t>«рөлдік</w:t>
      </w:r>
      <w:r w:rsidR="00DE049B" w:rsidRPr="00DE049B">
        <w:rPr>
          <w:bCs/>
          <w:color w:val="000000" w:themeColor="text1"/>
          <w:sz w:val="28"/>
          <w:szCs w:val="28"/>
          <w:lang w:val="kk-KZ"/>
        </w:rPr>
        <w:t>-</w:t>
      </w:r>
      <w:r w:rsidR="00DE049B">
        <w:rPr>
          <w:bCs/>
          <w:color w:val="000000" w:themeColor="text1"/>
          <w:sz w:val="28"/>
          <w:szCs w:val="28"/>
          <w:lang w:val="kk-KZ"/>
        </w:rPr>
        <w:t>физикалық қызметтілік»</w:t>
      </w:r>
      <w:r w:rsidR="00DE049B" w:rsidRPr="00DE049B">
        <w:rPr>
          <w:bCs/>
          <w:color w:val="000000" w:themeColor="text1"/>
          <w:sz w:val="28"/>
          <w:szCs w:val="28"/>
          <w:lang w:val="kk-KZ"/>
        </w:rPr>
        <w:t xml:space="preserve"> RP (p=0,011)</w:t>
      </w:r>
      <w:r w:rsidR="00DE049B">
        <w:rPr>
          <w:bCs/>
          <w:color w:val="000000" w:themeColor="text1"/>
          <w:sz w:val="28"/>
          <w:szCs w:val="28"/>
          <w:lang w:val="kk-KZ"/>
        </w:rPr>
        <w:t xml:space="preserve"> және </w:t>
      </w:r>
      <w:r w:rsidR="00A10E61">
        <w:rPr>
          <w:sz w:val="28"/>
          <w:szCs w:val="28"/>
          <w:shd w:val="clear" w:color="auto" w:fill="FFFFFF"/>
          <w:lang w:val="kk-KZ"/>
        </w:rPr>
        <w:t>«</w:t>
      </w:r>
      <w:r w:rsidR="00A10E61" w:rsidRPr="009E4FC1">
        <w:rPr>
          <w:sz w:val="28"/>
          <w:szCs w:val="28"/>
          <w:shd w:val="clear" w:color="auto" w:fill="FFFFFF"/>
          <w:lang w:val="kk-KZ"/>
        </w:rPr>
        <w:t>эмоционалды жағдайы</w:t>
      </w:r>
      <w:r w:rsidR="00A10E61">
        <w:rPr>
          <w:sz w:val="28"/>
          <w:szCs w:val="28"/>
          <w:shd w:val="clear" w:color="auto" w:fill="FFFFFF"/>
          <w:lang w:val="kk-KZ"/>
        </w:rPr>
        <w:t>»</w:t>
      </w:r>
      <w:r w:rsidR="00A10E61" w:rsidRPr="009E4FC1">
        <w:rPr>
          <w:sz w:val="28"/>
          <w:szCs w:val="28"/>
          <w:shd w:val="clear" w:color="auto" w:fill="FFFFFF"/>
          <w:lang w:val="kk-KZ"/>
        </w:rPr>
        <w:t xml:space="preserve"> </w:t>
      </w:r>
      <w:r w:rsidRPr="009E4FC1">
        <w:rPr>
          <w:bCs/>
          <w:color w:val="000000" w:themeColor="text1"/>
          <w:sz w:val="28"/>
          <w:szCs w:val="28"/>
          <w:lang w:val="kk-KZ"/>
        </w:rPr>
        <w:t>RE (p=0,0</w:t>
      </w:r>
      <w:r w:rsidR="00DE049B" w:rsidRPr="00DE049B">
        <w:rPr>
          <w:bCs/>
          <w:color w:val="000000" w:themeColor="text1"/>
          <w:sz w:val="28"/>
          <w:szCs w:val="28"/>
          <w:lang w:val="kk-KZ"/>
        </w:rPr>
        <w:t>02</w:t>
      </w:r>
      <w:r w:rsidRPr="009E4FC1">
        <w:rPr>
          <w:bCs/>
          <w:color w:val="000000" w:themeColor="text1"/>
          <w:sz w:val="28"/>
          <w:szCs w:val="28"/>
          <w:lang w:val="kk-KZ"/>
        </w:rPr>
        <w:t xml:space="preserve">) </w:t>
      </w:r>
      <w:r w:rsidR="00F208F9" w:rsidRPr="009E4FC1">
        <w:rPr>
          <w:bCs/>
          <w:color w:val="000000" w:themeColor="text1"/>
          <w:sz w:val="28"/>
          <w:szCs w:val="28"/>
          <w:lang w:val="kk-KZ"/>
        </w:rPr>
        <w:t>шкаласы</w:t>
      </w:r>
      <w:r w:rsidRPr="009E4FC1">
        <w:rPr>
          <w:bCs/>
          <w:color w:val="000000" w:themeColor="text1"/>
          <w:sz w:val="28"/>
          <w:szCs w:val="28"/>
          <w:lang w:val="kk-KZ"/>
        </w:rPr>
        <w:t xml:space="preserve"> арасында статис</w:t>
      </w:r>
      <w:r w:rsidR="00F208F9" w:rsidRPr="009E4FC1">
        <w:rPr>
          <w:bCs/>
          <w:color w:val="000000" w:themeColor="text1"/>
          <w:sz w:val="28"/>
          <w:szCs w:val="28"/>
          <w:lang w:val="kk-KZ"/>
        </w:rPr>
        <w:t>ти</w:t>
      </w:r>
      <w:r w:rsidRPr="009E4FC1">
        <w:rPr>
          <w:bCs/>
          <w:color w:val="000000" w:themeColor="text1"/>
          <w:sz w:val="28"/>
          <w:szCs w:val="28"/>
          <w:lang w:val="kk-KZ"/>
        </w:rPr>
        <w:t>калық мәнділік интервалы сақталынды.</w:t>
      </w:r>
    </w:p>
    <w:p w14:paraId="21964E29" w14:textId="77777777" w:rsidR="00734011" w:rsidRDefault="00734011" w:rsidP="00F51E79">
      <w:pPr>
        <w:jc w:val="center"/>
        <w:rPr>
          <w:bCs/>
          <w:sz w:val="28"/>
          <w:szCs w:val="28"/>
          <w:highlight w:val="yellow"/>
          <w:lang w:val="kk-KZ"/>
        </w:rPr>
      </w:pPr>
    </w:p>
    <w:p w14:paraId="6856C78F" w14:textId="77777777" w:rsidR="00AD30C0" w:rsidRDefault="00AD30C0" w:rsidP="00F51E79">
      <w:pPr>
        <w:jc w:val="center"/>
        <w:rPr>
          <w:bCs/>
          <w:sz w:val="28"/>
          <w:szCs w:val="28"/>
          <w:highlight w:val="yellow"/>
          <w:lang w:val="kk-KZ"/>
        </w:rPr>
      </w:pPr>
    </w:p>
    <w:p w14:paraId="6432B1BB" w14:textId="77777777" w:rsidR="00AD30C0" w:rsidRPr="00FF6FD1" w:rsidRDefault="00AD30C0" w:rsidP="00F51E79">
      <w:pPr>
        <w:jc w:val="center"/>
        <w:rPr>
          <w:bCs/>
          <w:sz w:val="28"/>
          <w:szCs w:val="28"/>
          <w:highlight w:val="yellow"/>
          <w:lang w:val="kk-KZ"/>
        </w:rPr>
      </w:pPr>
    </w:p>
    <w:p w14:paraId="3178ECDC" w14:textId="52AF0AD6" w:rsidR="00065576" w:rsidRPr="00FF6FD1" w:rsidRDefault="00AD30C0" w:rsidP="00AD30C0">
      <w:pPr>
        <w:jc w:val="both"/>
        <w:rPr>
          <w:bCs/>
          <w:sz w:val="28"/>
          <w:szCs w:val="28"/>
          <w:lang w:val="kk-KZ"/>
        </w:rPr>
      </w:pPr>
      <w:r>
        <w:rPr>
          <w:bCs/>
          <w:sz w:val="28"/>
          <w:szCs w:val="28"/>
          <w:lang w:val="kk-KZ"/>
        </w:rPr>
        <w:lastRenderedPageBreak/>
        <w:t xml:space="preserve">Кесте </w:t>
      </w:r>
      <w:r w:rsidR="00A10E61" w:rsidRPr="00FF6FD1">
        <w:rPr>
          <w:bCs/>
          <w:sz w:val="28"/>
          <w:szCs w:val="28"/>
          <w:lang w:val="kk-KZ"/>
        </w:rPr>
        <w:t>1</w:t>
      </w:r>
      <w:r w:rsidR="00EB1938" w:rsidRPr="00FF6FD1">
        <w:rPr>
          <w:bCs/>
          <w:sz w:val="28"/>
          <w:szCs w:val="28"/>
          <w:lang w:val="kk-KZ"/>
        </w:rPr>
        <w:t>8</w:t>
      </w:r>
      <w:r>
        <w:rPr>
          <w:bCs/>
          <w:sz w:val="28"/>
          <w:szCs w:val="28"/>
          <w:lang w:val="kk-KZ"/>
        </w:rPr>
        <w:t xml:space="preserve"> – </w:t>
      </w:r>
      <w:r w:rsidR="00065576" w:rsidRPr="00FF6FD1">
        <w:rPr>
          <w:bCs/>
          <w:sz w:val="28"/>
          <w:szCs w:val="28"/>
          <w:lang w:val="kk-KZ"/>
        </w:rPr>
        <w:t>Framingham көрсеткіші мен SF-36 сауалнамасының қазақша нұсқасының шкалаларын салыстыру көрсеткіштері</w:t>
      </w:r>
    </w:p>
    <w:p w14:paraId="072376D6" w14:textId="77777777" w:rsidR="00065576" w:rsidRPr="00AD30C0" w:rsidRDefault="00065576" w:rsidP="00F51E79">
      <w:pPr>
        <w:rPr>
          <w:b/>
          <w:bCs/>
          <w:sz w:val="16"/>
          <w:szCs w:val="16"/>
          <w:lang w:val="kk-KZ"/>
        </w:rPr>
      </w:pPr>
    </w:p>
    <w:tbl>
      <w:tblPr>
        <w:tblStyle w:val="TableGrid"/>
        <w:tblW w:w="0" w:type="auto"/>
        <w:jc w:val="center"/>
        <w:tblLook w:val="04A0" w:firstRow="1" w:lastRow="0" w:firstColumn="1" w:lastColumn="0" w:noHBand="0" w:noVBand="1"/>
      </w:tblPr>
      <w:tblGrid>
        <w:gridCol w:w="3391"/>
        <w:gridCol w:w="6226"/>
      </w:tblGrid>
      <w:tr w:rsidR="00065576" w:rsidRPr="00660244" w14:paraId="56F8B6EC" w14:textId="77777777" w:rsidTr="003D2CDD">
        <w:trPr>
          <w:trHeight w:hRule="exact" w:val="20"/>
          <w:jc w:val="center"/>
        </w:trPr>
        <w:tc>
          <w:tcPr>
            <w:tcW w:w="3391" w:type="dxa"/>
            <w:vMerge w:val="restart"/>
            <w:vAlign w:val="center"/>
          </w:tcPr>
          <w:p w14:paraId="7692AB15" w14:textId="6221285B" w:rsidR="0034269C" w:rsidRPr="00FF6FD1" w:rsidRDefault="00065576" w:rsidP="00AD30C0">
            <w:pPr>
              <w:jc w:val="center"/>
              <w:rPr>
                <w:bCs/>
                <w:sz w:val="24"/>
                <w:szCs w:val="24"/>
                <w:lang w:val="kk-KZ"/>
              </w:rPr>
            </w:pPr>
            <w:r w:rsidRPr="00FF6FD1">
              <w:rPr>
                <w:bCs/>
                <w:sz w:val="24"/>
                <w:szCs w:val="24"/>
              </w:rPr>
              <w:t>SF-36</w:t>
            </w:r>
            <w:r w:rsidRPr="00FF6FD1">
              <w:rPr>
                <w:bCs/>
                <w:sz w:val="24"/>
                <w:szCs w:val="24"/>
                <w:lang w:val="kk-KZ"/>
              </w:rPr>
              <w:t xml:space="preserve"> </w:t>
            </w:r>
            <w:r w:rsidR="0034269C" w:rsidRPr="00FF6FD1">
              <w:rPr>
                <w:bCs/>
                <w:sz w:val="24"/>
                <w:szCs w:val="24"/>
                <w:lang w:val="kk-KZ"/>
              </w:rPr>
              <w:t>ш</w:t>
            </w:r>
            <w:r w:rsidRPr="00FF6FD1">
              <w:rPr>
                <w:bCs/>
                <w:sz w:val="24"/>
                <w:szCs w:val="24"/>
                <w:lang w:val="kk-KZ"/>
              </w:rPr>
              <w:t>калалары</w:t>
            </w:r>
          </w:p>
        </w:tc>
        <w:tc>
          <w:tcPr>
            <w:tcW w:w="6226" w:type="dxa"/>
            <w:vMerge w:val="restart"/>
            <w:vAlign w:val="center"/>
          </w:tcPr>
          <w:p w14:paraId="3805F0EE" w14:textId="0881FE3B" w:rsidR="00DE049B" w:rsidRPr="00FF6FD1" w:rsidRDefault="00065576" w:rsidP="00AD30C0">
            <w:pPr>
              <w:jc w:val="center"/>
              <w:rPr>
                <w:bCs/>
                <w:sz w:val="24"/>
                <w:szCs w:val="24"/>
                <w:lang w:val="kk-KZ"/>
              </w:rPr>
            </w:pPr>
            <w:r w:rsidRPr="00FF6FD1">
              <w:rPr>
                <w:bCs/>
                <w:sz w:val="24"/>
                <w:szCs w:val="24"/>
                <w:lang w:val="kk-KZ"/>
              </w:rPr>
              <w:t>Framingham көрсеткіш</w:t>
            </w:r>
            <w:r w:rsidR="00F208F9" w:rsidRPr="00FF6FD1">
              <w:rPr>
                <w:bCs/>
                <w:sz w:val="24"/>
                <w:szCs w:val="24"/>
                <w:lang w:val="kk-KZ"/>
              </w:rPr>
              <w:t xml:space="preserve">теріне </w:t>
            </w:r>
            <w:r w:rsidRPr="00FF6FD1">
              <w:rPr>
                <w:bCs/>
                <w:sz w:val="24"/>
                <w:szCs w:val="24"/>
                <w:lang w:val="kk-KZ"/>
              </w:rPr>
              <w:t>байланысты</w:t>
            </w:r>
            <w:r w:rsidR="00AD30C0">
              <w:rPr>
                <w:bCs/>
                <w:sz w:val="24"/>
                <w:szCs w:val="24"/>
                <w:lang w:val="kk-KZ"/>
              </w:rPr>
              <w:t xml:space="preserve"> </w:t>
            </w:r>
            <w:r w:rsidRPr="00FF6FD1">
              <w:rPr>
                <w:bCs/>
                <w:sz w:val="24"/>
                <w:szCs w:val="24"/>
                <w:lang w:val="kk-KZ"/>
              </w:rPr>
              <w:t>p-мәні</w:t>
            </w:r>
          </w:p>
        </w:tc>
      </w:tr>
      <w:tr w:rsidR="00065576" w:rsidRPr="00660244" w14:paraId="00CAE034" w14:textId="77777777" w:rsidTr="00FC2A18">
        <w:trPr>
          <w:trHeight w:val="276"/>
          <w:jc w:val="center"/>
        </w:trPr>
        <w:tc>
          <w:tcPr>
            <w:tcW w:w="3391" w:type="dxa"/>
            <w:vMerge/>
          </w:tcPr>
          <w:p w14:paraId="1E8E5B1F" w14:textId="77777777" w:rsidR="00065576" w:rsidRPr="00FF6FD1" w:rsidRDefault="00065576" w:rsidP="00F51E79">
            <w:pPr>
              <w:ind w:firstLine="709"/>
              <w:jc w:val="center"/>
              <w:rPr>
                <w:sz w:val="24"/>
                <w:szCs w:val="24"/>
                <w:lang w:val="kk-KZ"/>
              </w:rPr>
            </w:pPr>
          </w:p>
        </w:tc>
        <w:tc>
          <w:tcPr>
            <w:tcW w:w="6226" w:type="dxa"/>
            <w:vMerge/>
          </w:tcPr>
          <w:p w14:paraId="564A7081" w14:textId="77777777" w:rsidR="00065576" w:rsidRPr="00FF6FD1" w:rsidRDefault="00065576" w:rsidP="00F51E79">
            <w:pPr>
              <w:ind w:firstLine="709"/>
              <w:jc w:val="both"/>
              <w:rPr>
                <w:sz w:val="24"/>
                <w:szCs w:val="24"/>
                <w:lang w:val="kk-KZ"/>
              </w:rPr>
            </w:pPr>
          </w:p>
        </w:tc>
      </w:tr>
      <w:tr w:rsidR="00065576" w:rsidRPr="00FF6FD1" w14:paraId="187284AC" w14:textId="77777777" w:rsidTr="00AD30C0">
        <w:trPr>
          <w:jc w:val="center"/>
        </w:trPr>
        <w:tc>
          <w:tcPr>
            <w:tcW w:w="3391" w:type="dxa"/>
          </w:tcPr>
          <w:p w14:paraId="0207EE7B" w14:textId="734C3BFB" w:rsidR="0034269C" w:rsidRPr="00FF6FD1" w:rsidRDefault="00065576" w:rsidP="00F51E79">
            <w:pPr>
              <w:jc w:val="center"/>
              <w:rPr>
                <w:sz w:val="24"/>
                <w:szCs w:val="24"/>
              </w:rPr>
            </w:pPr>
            <w:r w:rsidRPr="00FF6FD1">
              <w:rPr>
                <w:sz w:val="24"/>
                <w:szCs w:val="24"/>
              </w:rPr>
              <w:t>PF</w:t>
            </w:r>
          </w:p>
        </w:tc>
        <w:tc>
          <w:tcPr>
            <w:tcW w:w="6226" w:type="dxa"/>
            <w:vAlign w:val="center"/>
          </w:tcPr>
          <w:p w14:paraId="05549205" w14:textId="6C0E9FEC" w:rsidR="00065576" w:rsidRPr="00FF6FD1" w:rsidRDefault="00065576" w:rsidP="00F51E79">
            <w:pPr>
              <w:jc w:val="center"/>
              <w:rPr>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329</w:t>
            </w:r>
          </w:p>
        </w:tc>
      </w:tr>
      <w:tr w:rsidR="00065576" w:rsidRPr="00FF6FD1" w14:paraId="5F5196DB" w14:textId="77777777" w:rsidTr="00AD30C0">
        <w:trPr>
          <w:jc w:val="center"/>
        </w:trPr>
        <w:tc>
          <w:tcPr>
            <w:tcW w:w="3391" w:type="dxa"/>
          </w:tcPr>
          <w:p w14:paraId="7C58842F" w14:textId="4EA61125" w:rsidR="0034269C" w:rsidRPr="00AD30C0" w:rsidRDefault="00065576" w:rsidP="00F51E79">
            <w:pPr>
              <w:jc w:val="center"/>
              <w:rPr>
                <w:bCs/>
                <w:i/>
                <w:sz w:val="24"/>
                <w:szCs w:val="24"/>
              </w:rPr>
            </w:pPr>
            <w:r w:rsidRPr="00AD30C0">
              <w:rPr>
                <w:bCs/>
                <w:i/>
                <w:sz w:val="24"/>
                <w:szCs w:val="24"/>
              </w:rPr>
              <w:t>RP</w:t>
            </w:r>
          </w:p>
        </w:tc>
        <w:tc>
          <w:tcPr>
            <w:tcW w:w="6226" w:type="dxa"/>
            <w:vAlign w:val="center"/>
          </w:tcPr>
          <w:p w14:paraId="6AD3EDAB" w14:textId="1BB1E0F7" w:rsidR="00065576" w:rsidRPr="00AD30C0" w:rsidRDefault="00065576" w:rsidP="00F51E79">
            <w:pPr>
              <w:jc w:val="center"/>
              <w:rPr>
                <w:bCs/>
                <w:i/>
                <w:sz w:val="24"/>
                <w:szCs w:val="24"/>
                <w:lang w:val="en-US"/>
              </w:rPr>
            </w:pPr>
            <w:r w:rsidRPr="00AD30C0">
              <w:rPr>
                <w:bCs/>
                <w:i/>
                <w:color w:val="000000"/>
                <w:sz w:val="24"/>
                <w:szCs w:val="24"/>
              </w:rPr>
              <w:t>0</w:t>
            </w:r>
            <w:r w:rsidR="00F208F9" w:rsidRPr="00AD30C0">
              <w:rPr>
                <w:bCs/>
                <w:i/>
                <w:color w:val="000000"/>
                <w:sz w:val="24"/>
                <w:szCs w:val="24"/>
                <w:lang w:val="kk-KZ"/>
              </w:rPr>
              <w:t>.</w:t>
            </w:r>
            <w:r w:rsidRPr="00AD30C0">
              <w:rPr>
                <w:bCs/>
                <w:i/>
                <w:color w:val="000000"/>
                <w:sz w:val="24"/>
                <w:szCs w:val="24"/>
              </w:rPr>
              <w:t>0</w:t>
            </w:r>
            <w:r w:rsidR="00DE049B" w:rsidRPr="00AD30C0">
              <w:rPr>
                <w:bCs/>
                <w:i/>
                <w:color w:val="000000"/>
                <w:sz w:val="24"/>
                <w:szCs w:val="24"/>
                <w:lang w:val="en-US"/>
              </w:rPr>
              <w:t>11</w:t>
            </w:r>
          </w:p>
        </w:tc>
      </w:tr>
      <w:tr w:rsidR="00065576" w:rsidRPr="00FF6FD1" w14:paraId="301DFED7" w14:textId="77777777" w:rsidTr="00AD30C0">
        <w:trPr>
          <w:jc w:val="center"/>
        </w:trPr>
        <w:tc>
          <w:tcPr>
            <w:tcW w:w="3391" w:type="dxa"/>
          </w:tcPr>
          <w:p w14:paraId="58153263" w14:textId="53EC8B89" w:rsidR="0034269C" w:rsidRPr="00FF6FD1" w:rsidRDefault="00065576" w:rsidP="00F51E79">
            <w:pPr>
              <w:jc w:val="center"/>
              <w:rPr>
                <w:sz w:val="24"/>
                <w:szCs w:val="24"/>
              </w:rPr>
            </w:pPr>
            <w:r w:rsidRPr="00FF6FD1">
              <w:rPr>
                <w:sz w:val="24"/>
                <w:szCs w:val="24"/>
              </w:rPr>
              <w:t>BP</w:t>
            </w:r>
          </w:p>
        </w:tc>
        <w:tc>
          <w:tcPr>
            <w:tcW w:w="6226" w:type="dxa"/>
            <w:vAlign w:val="center"/>
          </w:tcPr>
          <w:p w14:paraId="403AF035" w14:textId="301E5EFD" w:rsidR="00065576" w:rsidRPr="00FF6FD1" w:rsidRDefault="00065576" w:rsidP="00F51E79">
            <w:pPr>
              <w:jc w:val="center"/>
              <w:rPr>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225</w:t>
            </w:r>
          </w:p>
        </w:tc>
      </w:tr>
      <w:tr w:rsidR="00065576" w:rsidRPr="00FF6FD1" w14:paraId="6C9D8D34" w14:textId="77777777" w:rsidTr="00AD30C0">
        <w:trPr>
          <w:jc w:val="center"/>
        </w:trPr>
        <w:tc>
          <w:tcPr>
            <w:tcW w:w="3391" w:type="dxa"/>
          </w:tcPr>
          <w:p w14:paraId="09C652EE" w14:textId="34B1F178" w:rsidR="0034269C" w:rsidRPr="00FF6FD1" w:rsidRDefault="00065576" w:rsidP="00F51E79">
            <w:pPr>
              <w:jc w:val="center"/>
              <w:rPr>
                <w:sz w:val="24"/>
                <w:szCs w:val="24"/>
              </w:rPr>
            </w:pPr>
            <w:r w:rsidRPr="00FF6FD1">
              <w:rPr>
                <w:sz w:val="24"/>
                <w:szCs w:val="24"/>
              </w:rPr>
              <w:t>GH</w:t>
            </w:r>
          </w:p>
        </w:tc>
        <w:tc>
          <w:tcPr>
            <w:tcW w:w="6226" w:type="dxa"/>
            <w:vAlign w:val="center"/>
          </w:tcPr>
          <w:p w14:paraId="18681941" w14:textId="157DAAFD" w:rsidR="00065576" w:rsidRPr="00FF6FD1" w:rsidRDefault="00065576" w:rsidP="00F51E79">
            <w:pPr>
              <w:jc w:val="center"/>
              <w:rPr>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242</w:t>
            </w:r>
          </w:p>
        </w:tc>
      </w:tr>
      <w:tr w:rsidR="00065576" w:rsidRPr="00FF6FD1" w14:paraId="584C7542" w14:textId="77777777" w:rsidTr="00AD30C0">
        <w:trPr>
          <w:jc w:val="center"/>
        </w:trPr>
        <w:tc>
          <w:tcPr>
            <w:tcW w:w="3391" w:type="dxa"/>
          </w:tcPr>
          <w:p w14:paraId="733F05BD" w14:textId="2989553F" w:rsidR="0034269C" w:rsidRPr="00FF6FD1" w:rsidRDefault="00065576" w:rsidP="00F51E79">
            <w:pPr>
              <w:jc w:val="center"/>
              <w:rPr>
                <w:sz w:val="24"/>
                <w:szCs w:val="24"/>
              </w:rPr>
            </w:pPr>
            <w:r w:rsidRPr="00FF6FD1">
              <w:rPr>
                <w:sz w:val="24"/>
                <w:szCs w:val="24"/>
              </w:rPr>
              <w:t>VT</w:t>
            </w:r>
          </w:p>
        </w:tc>
        <w:tc>
          <w:tcPr>
            <w:tcW w:w="6226" w:type="dxa"/>
            <w:vAlign w:val="center"/>
          </w:tcPr>
          <w:p w14:paraId="53CC1B9F" w14:textId="1E55D6EE" w:rsidR="00065576" w:rsidRPr="00FF6FD1" w:rsidRDefault="00065576" w:rsidP="00F51E79">
            <w:pPr>
              <w:jc w:val="center"/>
              <w:rPr>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074</w:t>
            </w:r>
          </w:p>
        </w:tc>
      </w:tr>
      <w:tr w:rsidR="00065576" w:rsidRPr="00FF6FD1" w14:paraId="78BB46BC" w14:textId="77777777" w:rsidTr="00AD30C0">
        <w:trPr>
          <w:jc w:val="center"/>
        </w:trPr>
        <w:tc>
          <w:tcPr>
            <w:tcW w:w="3391" w:type="dxa"/>
          </w:tcPr>
          <w:p w14:paraId="083B3E4B" w14:textId="149824C3" w:rsidR="0034269C" w:rsidRPr="00FF6FD1" w:rsidRDefault="00065576" w:rsidP="00F51E79">
            <w:pPr>
              <w:jc w:val="center"/>
              <w:rPr>
                <w:sz w:val="24"/>
                <w:szCs w:val="24"/>
              </w:rPr>
            </w:pPr>
            <w:r w:rsidRPr="00FF6FD1">
              <w:rPr>
                <w:sz w:val="24"/>
                <w:szCs w:val="24"/>
              </w:rPr>
              <w:t>SF</w:t>
            </w:r>
          </w:p>
        </w:tc>
        <w:tc>
          <w:tcPr>
            <w:tcW w:w="6226" w:type="dxa"/>
            <w:vAlign w:val="center"/>
          </w:tcPr>
          <w:p w14:paraId="63D18A80" w14:textId="3E88DFE9" w:rsidR="00065576" w:rsidRPr="00FF6FD1" w:rsidRDefault="00065576" w:rsidP="00F51E79">
            <w:pPr>
              <w:jc w:val="center"/>
              <w:rPr>
                <w:b/>
                <w:bCs/>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523</w:t>
            </w:r>
          </w:p>
        </w:tc>
      </w:tr>
      <w:tr w:rsidR="00065576" w:rsidRPr="00FF6FD1" w14:paraId="469BA405" w14:textId="77777777" w:rsidTr="00AD30C0">
        <w:trPr>
          <w:jc w:val="center"/>
        </w:trPr>
        <w:tc>
          <w:tcPr>
            <w:tcW w:w="3391" w:type="dxa"/>
          </w:tcPr>
          <w:p w14:paraId="43958C43" w14:textId="2BC6FC45" w:rsidR="0034269C" w:rsidRPr="00AD30C0" w:rsidRDefault="00065576" w:rsidP="00F51E79">
            <w:pPr>
              <w:jc w:val="center"/>
              <w:rPr>
                <w:bCs/>
                <w:i/>
                <w:sz w:val="24"/>
                <w:szCs w:val="24"/>
              </w:rPr>
            </w:pPr>
            <w:r w:rsidRPr="00AD30C0">
              <w:rPr>
                <w:bCs/>
                <w:i/>
                <w:sz w:val="24"/>
                <w:szCs w:val="24"/>
              </w:rPr>
              <w:t>RE</w:t>
            </w:r>
          </w:p>
        </w:tc>
        <w:tc>
          <w:tcPr>
            <w:tcW w:w="6226" w:type="dxa"/>
            <w:vAlign w:val="center"/>
          </w:tcPr>
          <w:p w14:paraId="5B32CAD1" w14:textId="1BA8597F" w:rsidR="00065576" w:rsidRPr="00AD30C0" w:rsidRDefault="00065576" w:rsidP="00F51E79">
            <w:pPr>
              <w:jc w:val="center"/>
              <w:rPr>
                <w:bCs/>
                <w:i/>
                <w:sz w:val="24"/>
                <w:szCs w:val="24"/>
                <w:lang w:val="en-US"/>
              </w:rPr>
            </w:pPr>
            <w:r w:rsidRPr="00AD30C0">
              <w:rPr>
                <w:bCs/>
                <w:i/>
                <w:sz w:val="24"/>
                <w:szCs w:val="24"/>
              </w:rPr>
              <w:t>0</w:t>
            </w:r>
            <w:r w:rsidR="00F208F9" w:rsidRPr="00AD30C0">
              <w:rPr>
                <w:bCs/>
                <w:i/>
                <w:sz w:val="24"/>
                <w:szCs w:val="24"/>
                <w:lang w:val="kk-KZ"/>
              </w:rPr>
              <w:t>.</w:t>
            </w:r>
            <w:r w:rsidRPr="00AD30C0">
              <w:rPr>
                <w:bCs/>
                <w:i/>
                <w:sz w:val="24"/>
                <w:szCs w:val="24"/>
              </w:rPr>
              <w:t>0</w:t>
            </w:r>
            <w:r w:rsidR="00DE049B" w:rsidRPr="00AD30C0">
              <w:rPr>
                <w:bCs/>
                <w:i/>
                <w:sz w:val="24"/>
                <w:szCs w:val="24"/>
                <w:lang w:val="en-US"/>
              </w:rPr>
              <w:t>02</w:t>
            </w:r>
          </w:p>
        </w:tc>
      </w:tr>
      <w:tr w:rsidR="00065576" w:rsidRPr="00FF6FD1" w14:paraId="1A0D2CA7" w14:textId="77777777" w:rsidTr="00AD30C0">
        <w:trPr>
          <w:jc w:val="center"/>
        </w:trPr>
        <w:tc>
          <w:tcPr>
            <w:tcW w:w="3391" w:type="dxa"/>
          </w:tcPr>
          <w:p w14:paraId="5BF02377" w14:textId="5F352EEC" w:rsidR="0034269C" w:rsidRPr="00FF6FD1" w:rsidRDefault="00065576" w:rsidP="00F51E79">
            <w:pPr>
              <w:jc w:val="center"/>
              <w:rPr>
                <w:sz w:val="24"/>
                <w:szCs w:val="24"/>
              </w:rPr>
            </w:pPr>
            <w:r w:rsidRPr="00FF6FD1">
              <w:rPr>
                <w:sz w:val="24"/>
                <w:szCs w:val="24"/>
              </w:rPr>
              <w:t>MH</w:t>
            </w:r>
          </w:p>
        </w:tc>
        <w:tc>
          <w:tcPr>
            <w:tcW w:w="6226" w:type="dxa"/>
            <w:vAlign w:val="center"/>
          </w:tcPr>
          <w:p w14:paraId="268D694B" w14:textId="4651A4F8" w:rsidR="00065576" w:rsidRPr="00FF6FD1" w:rsidRDefault="00065576" w:rsidP="00F51E79">
            <w:pPr>
              <w:jc w:val="center"/>
              <w:rPr>
                <w:sz w:val="24"/>
                <w:szCs w:val="24"/>
                <w:lang w:val="en-US"/>
              </w:rPr>
            </w:pPr>
            <w:r w:rsidRPr="00FF6FD1">
              <w:rPr>
                <w:color w:val="000000"/>
                <w:sz w:val="24"/>
                <w:szCs w:val="24"/>
              </w:rPr>
              <w:t>0</w:t>
            </w:r>
            <w:r w:rsidR="00F208F9" w:rsidRPr="00FF6FD1">
              <w:rPr>
                <w:color w:val="000000"/>
                <w:sz w:val="24"/>
                <w:szCs w:val="24"/>
                <w:lang w:val="kk-KZ"/>
              </w:rPr>
              <w:t>.</w:t>
            </w:r>
            <w:r w:rsidR="00DE049B" w:rsidRPr="00FF6FD1">
              <w:rPr>
                <w:color w:val="000000"/>
                <w:sz w:val="24"/>
                <w:szCs w:val="24"/>
                <w:lang w:val="en-US"/>
              </w:rPr>
              <w:t>633</w:t>
            </w:r>
          </w:p>
        </w:tc>
      </w:tr>
    </w:tbl>
    <w:p w14:paraId="0B1BE1CE" w14:textId="24EB8987" w:rsidR="005D7FDD" w:rsidRPr="009E4FC1" w:rsidRDefault="005D7FDD" w:rsidP="00F51E79">
      <w:pPr>
        <w:jc w:val="both"/>
        <w:rPr>
          <w:b/>
          <w:bCs/>
          <w:sz w:val="36"/>
          <w:szCs w:val="36"/>
          <w:lang w:val="kk-KZ"/>
        </w:rPr>
      </w:pPr>
    </w:p>
    <w:p w14:paraId="08961191" w14:textId="25DC5192" w:rsidR="00E30F62" w:rsidRPr="009E4FC1" w:rsidRDefault="00E30F62" w:rsidP="00AD30C0">
      <w:pPr>
        <w:ind w:firstLine="709"/>
        <w:jc w:val="both"/>
        <w:rPr>
          <w:sz w:val="28"/>
          <w:szCs w:val="28"/>
          <w:lang w:val="kk-KZ"/>
        </w:rPr>
      </w:pPr>
      <w:r w:rsidRPr="009E4FC1">
        <w:rPr>
          <w:sz w:val="28"/>
          <w:szCs w:val="28"/>
          <w:lang w:val="kk-KZ"/>
        </w:rPr>
        <w:t>Белгіленген іріктемеге жүргізілген зерттеу бойынша</w:t>
      </w:r>
      <w:r w:rsidR="00A10E61">
        <w:rPr>
          <w:sz w:val="28"/>
          <w:szCs w:val="28"/>
          <w:lang w:val="kk-KZ"/>
        </w:rPr>
        <w:t>:</w:t>
      </w:r>
      <w:r w:rsidRPr="009E4FC1">
        <w:rPr>
          <w:sz w:val="28"/>
          <w:szCs w:val="28"/>
          <w:lang w:val="kk-KZ"/>
        </w:rPr>
        <w:t xml:space="preserve"> темекі шегу, алкогольді ішімдіктерді пайдалану, физикалық белсенділік деңгейі мен ДМИ көрсеткіштері сияқты негізгі мінез-құлықтық қауіп факторларының SF-36 сауалнамасы параметрлерінің негізінде бағаланатын өмір сүру сапасына қаншалықты әсер ететіндігін көрсетті</w:t>
      </w:r>
      <w:r w:rsidR="009F680C" w:rsidRPr="009F680C">
        <w:rPr>
          <w:sz w:val="28"/>
          <w:szCs w:val="28"/>
          <w:lang w:val="kk-KZ"/>
        </w:rPr>
        <w:t xml:space="preserve"> [</w:t>
      </w:r>
      <w:r w:rsidR="00D63265">
        <w:rPr>
          <w:bCs/>
          <w:color w:val="000000" w:themeColor="text1"/>
          <w:sz w:val="28"/>
          <w:lang w:val="kk-KZ"/>
        </w:rPr>
        <w:t>196, б. 94-99</w:t>
      </w:r>
      <w:r w:rsidR="009F680C" w:rsidRPr="009F680C">
        <w:rPr>
          <w:sz w:val="28"/>
          <w:szCs w:val="28"/>
          <w:lang w:val="kk-KZ"/>
        </w:rPr>
        <w:t>]</w:t>
      </w:r>
      <w:r w:rsidRPr="009E4FC1">
        <w:rPr>
          <w:sz w:val="28"/>
          <w:szCs w:val="28"/>
          <w:lang w:val="kk-KZ"/>
        </w:rPr>
        <w:t>. Темекі шегушілердің «</w:t>
      </w:r>
      <w:r w:rsidR="00A10E61">
        <w:rPr>
          <w:sz w:val="28"/>
          <w:szCs w:val="28"/>
          <w:lang w:val="kk-KZ"/>
        </w:rPr>
        <w:t>ә</w:t>
      </w:r>
      <w:r w:rsidR="007279EE" w:rsidRPr="009E4FC1">
        <w:rPr>
          <w:sz w:val="28"/>
          <w:szCs w:val="28"/>
          <w:lang w:val="kk-KZ"/>
        </w:rPr>
        <w:t>леуметтік қызметтілік</w:t>
      </w:r>
      <w:r w:rsidRPr="009E4FC1">
        <w:rPr>
          <w:sz w:val="28"/>
          <w:szCs w:val="28"/>
          <w:lang w:val="kk-KZ"/>
        </w:rPr>
        <w:t xml:space="preserve">» </w:t>
      </w:r>
      <w:r w:rsidR="007279EE" w:rsidRPr="009E4FC1">
        <w:rPr>
          <w:sz w:val="28"/>
          <w:szCs w:val="28"/>
          <w:lang w:val="kk-KZ"/>
        </w:rPr>
        <w:t>SF</w:t>
      </w:r>
      <w:r w:rsidRPr="009E4FC1">
        <w:rPr>
          <w:sz w:val="28"/>
          <w:szCs w:val="28"/>
          <w:lang w:val="kk-KZ"/>
        </w:rPr>
        <w:t xml:space="preserve"> </w:t>
      </w:r>
      <w:r w:rsidR="007279EE" w:rsidRPr="009E4FC1">
        <w:rPr>
          <w:sz w:val="28"/>
          <w:szCs w:val="28"/>
          <w:lang w:val="kk-KZ"/>
        </w:rPr>
        <w:t>шкаласы</w:t>
      </w:r>
      <w:r w:rsidRPr="009E4FC1">
        <w:rPr>
          <w:sz w:val="28"/>
          <w:szCs w:val="28"/>
          <w:lang w:val="kk-KZ"/>
        </w:rPr>
        <w:t xml:space="preserve"> бойынша көрсеткіші темекі тартпайтындарға қарағанда жоғары болды. Дегенмен, </w:t>
      </w:r>
      <w:r w:rsidR="00F03D19" w:rsidRPr="009E4FC1">
        <w:rPr>
          <w:sz w:val="28"/>
          <w:szCs w:val="28"/>
          <w:lang w:val="kk-KZ"/>
        </w:rPr>
        <w:t xml:space="preserve">бұл шыққан нәтиже көрсеткіші </w:t>
      </w:r>
      <w:r w:rsidRPr="009E4FC1">
        <w:rPr>
          <w:sz w:val="28"/>
          <w:szCs w:val="28"/>
          <w:lang w:val="kk-KZ"/>
        </w:rPr>
        <w:t>пікірталас туғызатын мәселе болып табылады</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xml:space="preserve">. Өйткені, Laaksonen </w:t>
      </w:r>
      <w:r w:rsidR="00A10E61" w:rsidRPr="00A10E61">
        <w:rPr>
          <w:sz w:val="28"/>
          <w:szCs w:val="28"/>
          <w:lang w:val="kk-KZ"/>
        </w:rPr>
        <w:t xml:space="preserve">M. </w:t>
      </w:r>
      <w:r w:rsidRPr="009E4FC1">
        <w:rPr>
          <w:sz w:val="28"/>
          <w:szCs w:val="28"/>
          <w:lang w:val="kk-KZ"/>
        </w:rPr>
        <w:t>және т.б. барлық SF-36 шкаласы бойынша өмір сүру сапасының деңгейі темекі тартпайтындармен салыстырғанда</w:t>
      </w:r>
      <w:r w:rsidR="00A10E61" w:rsidRPr="004F159A">
        <w:rPr>
          <w:sz w:val="28"/>
          <w:szCs w:val="28"/>
          <w:lang w:val="kk-KZ"/>
        </w:rPr>
        <w:t>,</w:t>
      </w:r>
      <w:r w:rsidRPr="009E4FC1">
        <w:rPr>
          <w:sz w:val="28"/>
          <w:szCs w:val="28"/>
          <w:lang w:val="kk-KZ"/>
        </w:rPr>
        <w:t xml:space="preserve"> табак өнімдерін қолданатындард</w:t>
      </w:r>
      <w:r w:rsidR="00F03D19" w:rsidRPr="009E4FC1">
        <w:rPr>
          <w:sz w:val="28"/>
          <w:szCs w:val="28"/>
          <w:lang w:val="kk-KZ"/>
        </w:rPr>
        <w:t>а</w:t>
      </w:r>
      <w:r w:rsidRPr="009E4FC1">
        <w:rPr>
          <w:sz w:val="28"/>
          <w:szCs w:val="28"/>
          <w:lang w:val="kk-KZ"/>
        </w:rPr>
        <w:t xml:space="preserve"> төмен бағаланатындығын көрсетті [1</w:t>
      </w:r>
      <w:r w:rsidR="0039649A" w:rsidRPr="009E4FC1">
        <w:rPr>
          <w:sz w:val="28"/>
          <w:szCs w:val="28"/>
          <w:lang w:val="kk-KZ"/>
        </w:rPr>
        <w:t>9</w:t>
      </w:r>
      <w:r w:rsidRPr="009E4FC1">
        <w:rPr>
          <w:sz w:val="28"/>
          <w:szCs w:val="28"/>
          <w:lang w:val="kk-KZ"/>
        </w:rPr>
        <w:t>6</w:t>
      </w:r>
      <w:r w:rsidR="00F01BB8" w:rsidRPr="00F01BB8">
        <w:rPr>
          <w:sz w:val="28"/>
          <w:szCs w:val="28"/>
          <w:lang w:val="kk-KZ"/>
        </w:rPr>
        <w:t>,</w:t>
      </w:r>
      <w:r w:rsidR="004A44C5" w:rsidRPr="004A44C5">
        <w:rPr>
          <w:bCs/>
          <w:color w:val="000000" w:themeColor="text1"/>
          <w:sz w:val="28"/>
          <w:lang w:val="kk-KZ"/>
        </w:rPr>
        <w:t xml:space="preserve"> </w:t>
      </w:r>
      <w:r w:rsidR="004A44C5">
        <w:rPr>
          <w:bCs/>
          <w:color w:val="000000" w:themeColor="text1"/>
          <w:sz w:val="28"/>
          <w:lang w:val="kk-KZ"/>
        </w:rPr>
        <w:t>б. 94-99; 24</w:t>
      </w:r>
      <w:r w:rsidR="00AD30C0">
        <w:rPr>
          <w:bCs/>
          <w:color w:val="000000" w:themeColor="text1"/>
          <w:sz w:val="28"/>
          <w:lang w:val="kk-KZ"/>
        </w:rPr>
        <w:t>1</w:t>
      </w:r>
      <w:r w:rsidRPr="009E4FC1">
        <w:rPr>
          <w:sz w:val="28"/>
          <w:szCs w:val="28"/>
          <w:lang w:val="kk-KZ"/>
        </w:rPr>
        <w:t>]. Бұл тұжырым</w:t>
      </w:r>
      <w:r w:rsidR="00F03D19" w:rsidRPr="009E4FC1">
        <w:rPr>
          <w:sz w:val="28"/>
          <w:szCs w:val="28"/>
          <w:lang w:val="kk-KZ"/>
        </w:rPr>
        <w:t>,</w:t>
      </w:r>
      <w:r w:rsidRPr="009E4FC1">
        <w:rPr>
          <w:sz w:val="28"/>
          <w:szCs w:val="28"/>
          <w:lang w:val="kk-KZ"/>
        </w:rPr>
        <w:t xml:space="preserve"> Иранда жүргізілген зерттеумен де сәйкес келеді</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Себебі, аталмыш зерттеудің нәтижелері темекі шегетін және шекпейтін іріктеме топтарында SF-36 бойынша өмір сүру сапасының психикалық және физикалық компоненттерінің құрамдас бөлігінің орташа деңгейі арасында статистикалық маңызды айырмашылық бар екендігін көрсетті</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Өйткені, SF-36 сауалнамасына сәйкес өмір сүру сапасының деңгейі темекі тартатындардың барлық шкаласы бойынша, темекі тартпайтындарға қарағанда төмен балл алғанын, және де темекі шегу</w:t>
      </w:r>
      <w:r w:rsidR="00F03D19" w:rsidRPr="009E4FC1">
        <w:rPr>
          <w:sz w:val="28"/>
          <w:szCs w:val="28"/>
          <w:lang w:val="kk-KZ"/>
        </w:rPr>
        <w:t xml:space="preserve">шілік </w:t>
      </w:r>
      <w:r w:rsidR="0013783F">
        <w:rPr>
          <w:sz w:val="28"/>
          <w:szCs w:val="28"/>
          <w:shd w:val="clear" w:color="auto" w:fill="FFFFFF"/>
          <w:lang w:val="kk-KZ"/>
        </w:rPr>
        <w:t>статусы</w:t>
      </w:r>
      <w:r w:rsidRPr="009E4FC1">
        <w:rPr>
          <w:sz w:val="28"/>
          <w:szCs w:val="28"/>
          <w:lang w:val="kk-KZ"/>
        </w:rPr>
        <w:t xml:space="preserve"> мен өмір сүру сапасының </w:t>
      </w:r>
      <w:r w:rsidR="00F03D19" w:rsidRPr="009E4FC1">
        <w:rPr>
          <w:sz w:val="28"/>
          <w:szCs w:val="28"/>
          <w:lang w:val="kk-KZ"/>
        </w:rPr>
        <w:t xml:space="preserve">көрсеткіштері </w:t>
      </w:r>
      <w:r w:rsidRPr="009E4FC1">
        <w:rPr>
          <w:sz w:val="28"/>
          <w:szCs w:val="28"/>
          <w:lang w:val="kk-KZ"/>
        </w:rPr>
        <w:t>арасында статистикалық маңызды байланы</w:t>
      </w:r>
      <w:r w:rsidR="004A44C5">
        <w:rPr>
          <w:sz w:val="28"/>
          <w:szCs w:val="28"/>
          <w:lang w:val="kk-KZ"/>
        </w:rPr>
        <w:t>с бар екенін көрсетті [</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2</w:t>
      </w:r>
      <w:r w:rsidRPr="009E4FC1">
        <w:rPr>
          <w:sz w:val="28"/>
          <w:szCs w:val="28"/>
          <w:lang w:val="kk-KZ"/>
        </w:rPr>
        <w:t>].</w:t>
      </w:r>
    </w:p>
    <w:p w14:paraId="002C9742" w14:textId="1ED82919" w:rsidR="00E30F62" w:rsidRPr="009E4FC1" w:rsidRDefault="00E30F62" w:rsidP="00AD30C0">
      <w:pPr>
        <w:ind w:firstLine="709"/>
        <w:jc w:val="both"/>
        <w:rPr>
          <w:sz w:val="28"/>
          <w:szCs w:val="28"/>
          <w:lang w:val="kk-KZ"/>
        </w:rPr>
      </w:pPr>
      <w:r w:rsidRPr="009E4FC1">
        <w:rPr>
          <w:sz w:val="28"/>
          <w:szCs w:val="28"/>
          <w:lang w:val="kk-KZ"/>
        </w:rPr>
        <w:t>Бұл зерттеудің нәтижелері, сонымен қатар</w:t>
      </w:r>
      <w:r w:rsidR="009C5AC9" w:rsidRPr="009E4FC1">
        <w:rPr>
          <w:sz w:val="28"/>
          <w:szCs w:val="28"/>
          <w:lang w:val="kk-KZ"/>
        </w:rPr>
        <w:t>,</w:t>
      </w:r>
      <w:r w:rsidRPr="009E4FC1">
        <w:rPr>
          <w:sz w:val="28"/>
          <w:szCs w:val="28"/>
          <w:lang w:val="kk-KZ"/>
        </w:rPr>
        <w:t xml:space="preserve"> алкогольді</w:t>
      </w:r>
      <w:r w:rsidR="009C5AC9" w:rsidRPr="009E4FC1">
        <w:rPr>
          <w:sz w:val="28"/>
          <w:szCs w:val="28"/>
          <w:lang w:val="kk-KZ"/>
        </w:rPr>
        <w:t xml:space="preserve">к ішімдіктерді </w:t>
      </w:r>
      <w:r w:rsidRPr="009E4FC1">
        <w:rPr>
          <w:sz w:val="28"/>
          <w:szCs w:val="28"/>
          <w:lang w:val="kk-KZ"/>
        </w:rPr>
        <w:t>қолдан</w:t>
      </w:r>
      <w:r w:rsidR="009C5AC9" w:rsidRPr="009E4FC1">
        <w:rPr>
          <w:sz w:val="28"/>
          <w:szCs w:val="28"/>
          <w:lang w:val="kk-KZ"/>
        </w:rPr>
        <w:t>а</w:t>
      </w:r>
      <w:r w:rsidRPr="009E4FC1">
        <w:rPr>
          <w:sz w:val="28"/>
          <w:szCs w:val="28"/>
          <w:lang w:val="kk-KZ"/>
        </w:rPr>
        <w:t>т</w:t>
      </w:r>
      <w:r w:rsidR="009C5AC9" w:rsidRPr="009E4FC1">
        <w:rPr>
          <w:sz w:val="28"/>
          <w:szCs w:val="28"/>
          <w:lang w:val="kk-KZ"/>
        </w:rPr>
        <w:t>ы</w:t>
      </w:r>
      <w:r w:rsidRPr="009E4FC1">
        <w:rPr>
          <w:sz w:val="28"/>
          <w:szCs w:val="28"/>
          <w:lang w:val="kk-KZ"/>
        </w:rPr>
        <w:t xml:space="preserve">ндар </w:t>
      </w:r>
      <w:r w:rsidR="009C5AC9" w:rsidRPr="009E4FC1">
        <w:rPr>
          <w:sz w:val="28"/>
          <w:szCs w:val="28"/>
          <w:lang w:val="kk-KZ"/>
        </w:rPr>
        <w:t xml:space="preserve">мен </w:t>
      </w:r>
      <w:r w:rsidRPr="009E4FC1">
        <w:rPr>
          <w:sz w:val="28"/>
          <w:szCs w:val="28"/>
          <w:lang w:val="kk-KZ"/>
        </w:rPr>
        <w:t>алкоголь</w:t>
      </w:r>
      <w:r w:rsidR="00A25A5D" w:rsidRPr="009E4FC1">
        <w:rPr>
          <w:sz w:val="28"/>
          <w:szCs w:val="28"/>
          <w:lang w:val="kk-KZ"/>
        </w:rPr>
        <w:t>дік</w:t>
      </w:r>
      <w:r w:rsidRPr="009E4FC1">
        <w:rPr>
          <w:sz w:val="28"/>
          <w:szCs w:val="28"/>
          <w:lang w:val="kk-KZ"/>
        </w:rPr>
        <w:t xml:space="preserve"> ішімдіктер</w:t>
      </w:r>
      <w:r w:rsidR="00A25A5D" w:rsidRPr="009E4FC1">
        <w:rPr>
          <w:sz w:val="28"/>
          <w:szCs w:val="28"/>
          <w:lang w:val="kk-KZ"/>
        </w:rPr>
        <w:t>ді</w:t>
      </w:r>
      <w:r w:rsidRPr="009E4FC1">
        <w:rPr>
          <w:sz w:val="28"/>
          <w:szCs w:val="28"/>
          <w:lang w:val="kk-KZ"/>
        </w:rPr>
        <w:t xml:space="preserve"> қолданбайтында</w:t>
      </w:r>
      <w:r w:rsidR="009C5AC9" w:rsidRPr="009E4FC1">
        <w:rPr>
          <w:sz w:val="28"/>
          <w:szCs w:val="28"/>
          <w:lang w:val="kk-KZ"/>
        </w:rPr>
        <w:t>р арасында</w:t>
      </w:r>
      <w:r w:rsidR="00A25A5D" w:rsidRPr="009E4FC1">
        <w:rPr>
          <w:sz w:val="28"/>
          <w:szCs w:val="28"/>
          <w:lang w:val="kk-KZ"/>
        </w:rPr>
        <w:t>,</w:t>
      </w:r>
      <w:r w:rsidR="009C5AC9" w:rsidRPr="009E4FC1">
        <w:rPr>
          <w:sz w:val="28"/>
          <w:szCs w:val="28"/>
          <w:lang w:val="kk-KZ"/>
        </w:rPr>
        <w:t xml:space="preserve"> </w:t>
      </w:r>
      <w:r w:rsidR="00A25A5D" w:rsidRPr="009E4FC1">
        <w:rPr>
          <w:sz w:val="28"/>
          <w:szCs w:val="28"/>
          <w:lang w:val="kk-KZ"/>
        </w:rPr>
        <w:t>өмір сүру сапасы деңгейінің көрсеткіштеріне байланыста қандай да бір статистикалық мәнділік сақталатындығын көрсетпеді</w:t>
      </w:r>
      <w:r w:rsidRPr="009E4FC1">
        <w:rPr>
          <w:sz w:val="28"/>
          <w:szCs w:val="28"/>
          <w:lang w:val="kk-KZ"/>
        </w:rPr>
        <w:t>. Бұл тұжырым</w:t>
      </w:r>
      <w:r w:rsidR="00A25A5D" w:rsidRPr="009E4FC1">
        <w:rPr>
          <w:sz w:val="28"/>
          <w:szCs w:val="28"/>
          <w:lang w:val="kk-KZ"/>
        </w:rPr>
        <w:t>,</w:t>
      </w:r>
      <w:r w:rsidRPr="009E4FC1">
        <w:rPr>
          <w:sz w:val="28"/>
          <w:szCs w:val="28"/>
          <w:lang w:val="kk-KZ"/>
        </w:rPr>
        <w:t xml:space="preserve"> Saito</w:t>
      </w:r>
      <w:r w:rsidR="004F159A" w:rsidRPr="004F159A">
        <w:rPr>
          <w:sz w:val="28"/>
          <w:szCs w:val="28"/>
          <w:lang w:val="kk-KZ"/>
        </w:rPr>
        <w:t xml:space="preserve"> I. </w:t>
      </w:r>
      <w:r w:rsidRPr="009E4FC1">
        <w:rPr>
          <w:sz w:val="28"/>
          <w:szCs w:val="28"/>
          <w:lang w:val="kk-KZ"/>
        </w:rPr>
        <w:t>және басқаларының</w:t>
      </w:r>
      <w:r w:rsidR="004A44C5">
        <w:rPr>
          <w:sz w:val="28"/>
          <w:szCs w:val="28"/>
          <w:lang w:val="kk-KZ"/>
        </w:rPr>
        <w:t xml:space="preserve"> зерттеуімен де сәйкес келеді [</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3</w:t>
      </w:r>
      <w:r w:rsidRPr="009E4FC1">
        <w:rPr>
          <w:sz w:val="28"/>
          <w:szCs w:val="28"/>
          <w:lang w:val="kk-KZ"/>
        </w:rPr>
        <w:t>]. Дегенмен, Lavernia</w:t>
      </w:r>
      <w:r w:rsidR="004F159A" w:rsidRPr="004F159A">
        <w:rPr>
          <w:sz w:val="28"/>
          <w:szCs w:val="28"/>
          <w:lang w:val="kk-KZ"/>
        </w:rPr>
        <w:t xml:space="preserve"> C. </w:t>
      </w:r>
      <w:r w:rsidR="00A25A5D" w:rsidRPr="009E4FC1">
        <w:rPr>
          <w:sz w:val="28"/>
          <w:szCs w:val="28"/>
          <w:lang w:val="kk-KZ"/>
        </w:rPr>
        <w:t>және әріптестері жүргізген зерттеуі бойынша</w:t>
      </w:r>
      <w:r w:rsidRPr="009E4FC1">
        <w:rPr>
          <w:sz w:val="28"/>
          <w:szCs w:val="28"/>
          <w:lang w:val="kk-KZ"/>
        </w:rPr>
        <w:t xml:space="preserve"> SF-36 сауалнамасының «</w:t>
      </w:r>
      <w:r w:rsidR="004F159A">
        <w:rPr>
          <w:sz w:val="28"/>
          <w:szCs w:val="28"/>
          <w:lang w:val="kk-KZ"/>
        </w:rPr>
        <w:t>ж</w:t>
      </w:r>
      <w:r w:rsidRPr="009E4FC1">
        <w:rPr>
          <w:sz w:val="28"/>
          <w:szCs w:val="28"/>
          <w:lang w:val="kk-KZ"/>
        </w:rPr>
        <w:t>алпы денсаулық» GH шкаласы бойынша қалыпты алкогольді</w:t>
      </w:r>
      <w:r w:rsidR="00A25A5D" w:rsidRPr="009E4FC1">
        <w:rPr>
          <w:sz w:val="28"/>
          <w:szCs w:val="28"/>
          <w:lang w:val="kk-KZ"/>
        </w:rPr>
        <w:t>к</w:t>
      </w:r>
      <w:r w:rsidRPr="009E4FC1">
        <w:rPr>
          <w:sz w:val="28"/>
          <w:szCs w:val="28"/>
          <w:lang w:val="kk-KZ"/>
        </w:rPr>
        <w:t xml:space="preserve"> ішімдіктерді ішетіндерге қарағанда, ішпейтіндердің өмір сүру сапасының көрсеткіштері жоғары болатындығы</w:t>
      </w:r>
      <w:r w:rsidR="00A25A5D" w:rsidRPr="009E4FC1">
        <w:rPr>
          <w:sz w:val="28"/>
          <w:szCs w:val="28"/>
          <w:lang w:val="kk-KZ"/>
        </w:rPr>
        <w:t xml:space="preserve"> айқындалды </w:t>
      </w:r>
      <w:r w:rsidRPr="009E4FC1">
        <w:rPr>
          <w:sz w:val="28"/>
          <w:szCs w:val="28"/>
          <w:lang w:val="kk-KZ"/>
        </w:rPr>
        <w:t>[</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4</w:t>
      </w:r>
      <w:r w:rsidRPr="009E4FC1">
        <w:rPr>
          <w:sz w:val="28"/>
          <w:szCs w:val="28"/>
          <w:lang w:val="kk-KZ"/>
        </w:rPr>
        <w:t>]. Williams</w:t>
      </w:r>
      <w:r w:rsidR="004F159A" w:rsidRPr="004F159A">
        <w:rPr>
          <w:sz w:val="28"/>
          <w:szCs w:val="28"/>
          <w:lang w:val="kk-KZ"/>
        </w:rPr>
        <w:t xml:space="preserve"> E.</w:t>
      </w:r>
      <w:r w:rsidRPr="009E4FC1">
        <w:rPr>
          <w:sz w:val="28"/>
          <w:szCs w:val="28"/>
          <w:lang w:val="kk-KZ"/>
        </w:rPr>
        <w:t xml:space="preserve"> және т.б. ардагер ер кісілері арасында </w:t>
      </w:r>
      <w:r w:rsidR="004F159A" w:rsidRPr="009E4FC1">
        <w:rPr>
          <w:sz w:val="28"/>
          <w:szCs w:val="28"/>
          <w:lang w:val="kk-KZ"/>
        </w:rPr>
        <w:t xml:space="preserve">AUDIT-C </w:t>
      </w:r>
      <w:r w:rsidRPr="009E4FC1">
        <w:rPr>
          <w:sz w:val="28"/>
          <w:szCs w:val="28"/>
          <w:lang w:val="kk-KZ"/>
        </w:rPr>
        <w:t>алкогольді тұтыну сауалнамасы</w:t>
      </w:r>
      <w:r w:rsidR="004F159A" w:rsidRPr="004F159A">
        <w:rPr>
          <w:sz w:val="28"/>
          <w:szCs w:val="28"/>
          <w:lang w:val="kk-KZ"/>
        </w:rPr>
        <w:t xml:space="preserve"> </w:t>
      </w:r>
      <w:r w:rsidRPr="009E4FC1">
        <w:rPr>
          <w:sz w:val="28"/>
          <w:szCs w:val="28"/>
          <w:lang w:val="kk-KZ"/>
        </w:rPr>
        <w:t xml:space="preserve">(алынған жоғары ұпайлар алкогольді көбірек тұтыну </w:t>
      </w:r>
      <w:r w:rsidRPr="009E4FC1">
        <w:rPr>
          <w:sz w:val="28"/>
          <w:szCs w:val="28"/>
          <w:lang w:val="kk-KZ"/>
        </w:rPr>
        <w:lastRenderedPageBreak/>
        <w:t xml:space="preserve">дәрежесін көрсетеді) </w:t>
      </w:r>
      <w:r w:rsidR="00A25A5D" w:rsidRPr="009E4FC1">
        <w:rPr>
          <w:sz w:val="28"/>
          <w:szCs w:val="28"/>
          <w:lang w:val="kk-KZ"/>
        </w:rPr>
        <w:t xml:space="preserve">көмегімен </w:t>
      </w:r>
      <w:r w:rsidRPr="009E4FC1">
        <w:rPr>
          <w:sz w:val="28"/>
          <w:szCs w:val="28"/>
          <w:lang w:val="kk-KZ"/>
        </w:rPr>
        <w:t>алкогольді скринингті, сондай-ақ өмір сүру сапасының көрсеткішін SF-36-ның көмегімен бір мезгілде байланысты бағалауды қолданды, және түзетуден кейін AUDIT-C санаттары арасында U-тәрізді ара-қатынасты тапты. SF-36 шкалалары бойынша 4-тен 5-ке дейін немесе 6-дан 7-ге дейінгі ұпайлары бар зерттелушілер ең жоғары өмір сүру сапасының дәрежесін көрсетсе, 0, 8-ден 9-ға дейін және 10 немесе одан жоғары балл жинағандар ең төмен өмір сүру сапасының деңгейін көрсетті</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Денсаулыққа байланысты өмір сүру сапасының барлық өлшемдері бойынша алкогольді асыра пайдаланатын зерттелушілер, жеңіл немесе орташа ауырлықта қолданатындарға қарағанда нашар көрсеткіштерді көрсетті [</w:t>
      </w:r>
      <w:r w:rsidR="00D63265">
        <w:rPr>
          <w:bCs/>
          <w:color w:val="000000" w:themeColor="text1"/>
          <w:sz w:val="28"/>
          <w:lang w:val="kk-KZ"/>
        </w:rPr>
        <w:t>196, б.</w:t>
      </w:r>
      <w:r w:rsidR="004A44C5">
        <w:rPr>
          <w:bCs/>
          <w:color w:val="000000" w:themeColor="text1"/>
          <w:sz w:val="28"/>
          <w:lang w:val="kk-KZ"/>
        </w:rPr>
        <w:t> </w:t>
      </w:r>
      <w:r w:rsidR="00D63265">
        <w:rPr>
          <w:bCs/>
          <w:color w:val="000000" w:themeColor="text1"/>
          <w:sz w:val="28"/>
          <w:lang w:val="kk-KZ"/>
        </w:rPr>
        <w:t>94-99</w:t>
      </w:r>
      <w:r w:rsidR="004A44C5">
        <w:rPr>
          <w:bCs/>
          <w:color w:val="000000" w:themeColor="text1"/>
          <w:sz w:val="28"/>
          <w:lang w:val="kk-KZ"/>
        </w:rPr>
        <w:t>; 24</w:t>
      </w:r>
      <w:r w:rsidR="00AD30C0">
        <w:rPr>
          <w:bCs/>
          <w:color w:val="000000" w:themeColor="text1"/>
          <w:sz w:val="28"/>
          <w:lang w:val="kk-KZ"/>
        </w:rPr>
        <w:t>5</w:t>
      </w:r>
      <w:r w:rsidRPr="009E4FC1">
        <w:rPr>
          <w:sz w:val="28"/>
          <w:szCs w:val="28"/>
          <w:lang w:val="kk-KZ"/>
        </w:rPr>
        <w:t>].</w:t>
      </w:r>
    </w:p>
    <w:p w14:paraId="22F4753B" w14:textId="2C5FCF3D" w:rsidR="000605AC" w:rsidRDefault="00E30F62" w:rsidP="00AD30C0">
      <w:pPr>
        <w:ind w:firstLine="709"/>
        <w:jc w:val="both"/>
        <w:rPr>
          <w:sz w:val="28"/>
          <w:szCs w:val="28"/>
          <w:lang w:val="kk-KZ"/>
        </w:rPr>
      </w:pPr>
      <w:r w:rsidRPr="009E4FC1">
        <w:rPr>
          <w:sz w:val="28"/>
          <w:szCs w:val="28"/>
          <w:lang w:val="kk-KZ"/>
        </w:rPr>
        <w:t>Сондай-ақ, физикалық белсенділіктің орташа де</w:t>
      </w:r>
      <w:r w:rsidR="00A25A5D" w:rsidRPr="009E4FC1">
        <w:rPr>
          <w:sz w:val="28"/>
          <w:szCs w:val="28"/>
          <w:lang w:val="kk-KZ"/>
        </w:rPr>
        <w:t>ң</w:t>
      </w:r>
      <w:r w:rsidRPr="009E4FC1">
        <w:rPr>
          <w:sz w:val="28"/>
          <w:szCs w:val="28"/>
          <w:lang w:val="kk-KZ"/>
        </w:rPr>
        <w:t xml:space="preserve">гейін көрсеткен адамдар тобында, физикалық белсенділіктің төмен және жоғары деңгейлерін көрсеткендерге қарағанда </w:t>
      </w:r>
      <w:r w:rsidR="004F159A">
        <w:rPr>
          <w:sz w:val="28"/>
          <w:szCs w:val="28"/>
          <w:shd w:val="clear" w:color="auto" w:fill="FFFFFF"/>
          <w:lang w:val="kk-KZ"/>
        </w:rPr>
        <w:t>«</w:t>
      </w:r>
      <w:r w:rsidR="004F159A" w:rsidRPr="009E4FC1">
        <w:rPr>
          <w:sz w:val="28"/>
          <w:szCs w:val="28"/>
          <w:shd w:val="clear" w:color="auto" w:fill="FFFFFF"/>
          <w:lang w:val="kk-KZ"/>
        </w:rPr>
        <w:t>дене ауырсынуы</w:t>
      </w:r>
      <w:r w:rsidR="004F159A">
        <w:rPr>
          <w:sz w:val="28"/>
          <w:szCs w:val="28"/>
          <w:shd w:val="clear" w:color="auto" w:fill="FFFFFF"/>
          <w:lang w:val="kk-KZ"/>
        </w:rPr>
        <w:t>»</w:t>
      </w:r>
      <w:r w:rsidR="004F159A" w:rsidRPr="004F159A">
        <w:rPr>
          <w:sz w:val="28"/>
          <w:szCs w:val="28"/>
          <w:shd w:val="clear" w:color="auto" w:fill="FFFFFF"/>
          <w:lang w:val="kk-KZ"/>
        </w:rPr>
        <w:t xml:space="preserve"> </w:t>
      </w:r>
      <w:r w:rsidRPr="009E4FC1">
        <w:rPr>
          <w:sz w:val="28"/>
          <w:szCs w:val="28"/>
          <w:lang w:val="kk-KZ"/>
        </w:rPr>
        <w:t xml:space="preserve">BP және </w:t>
      </w:r>
      <w:r w:rsidR="004F159A">
        <w:rPr>
          <w:sz w:val="28"/>
          <w:szCs w:val="28"/>
          <w:shd w:val="clear" w:color="auto" w:fill="FFFFFF"/>
          <w:lang w:val="kk-KZ"/>
        </w:rPr>
        <w:t>«</w:t>
      </w:r>
      <w:r w:rsidR="004F159A" w:rsidRPr="009E4FC1">
        <w:rPr>
          <w:sz w:val="28"/>
          <w:szCs w:val="28"/>
          <w:shd w:val="clear" w:color="auto" w:fill="FFFFFF"/>
          <w:lang w:val="kk-KZ"/>
        </w:rPr>
        <w:t>әлеуметтік қызметтілік</w:t>
      </w:r>
      <w:r w:rsidR="004F159A">
        <w:rPr>
          <w:sz w:val="28"/>
          <w:szCs w:val="28"/>
          <w:shd w:val="clear" w:color="auto" w:fill="FFFFFF"/>
          <w:lang w:val="kk-KZ"/>
        </w:rPr>
        <w:t>»</w:t>
      </w:r>
      <w:r w:rsidR="004F159A" w:rsidRPr="009E4FC1">
        <w:rPr>
          <w:sz w:val="28"/>
          <w:szCs w:val="28"/>
          <w:shd w:val="clear" w:color="auto" w:fill="FFFFFF"/>
          <w:lang w:val="kk-KZ"/>
        </w:rPr>
        <w:t xml:space="preserve"> </w:t>
      </w:r>
      <w:r w:rsidRPr="009E4FC1">
        <w:rPr>
          <w:sz w:val="28"/>
          <w:szCs w:val="28"/>
          <w:lang w:val="kk-KZ"/>
        </w:rPr>
        <w:t>SF шкалалары бойынша айтарлықтай жоғары мәндерді берді</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xml:space="preserve">. Бұл тұжырым Pucci </w:t>
      </w:r>
      <w:r w:rsidR="004F159A" w:rsidRPr="004F159A">
        <w:rPr>
          <w:sz w:val="28"/>
          <w:szCs w:val="28"/>
          <w:lang w:val="kk-KZ"/>
        </w:rPr>
        <w:t xml:space="preserve">G. </w:t>
      </w:r>
      <w:r w:rsidRPr="009E4FC1">
        <w:rPr>
          <w:sz w:val="28"/>
          <w:szCs w:val="28"/>
          <w:lang w:val="kk-KZ"/>
        </w:rPr>
        <w:t>және әріптестері жүргізген жүйелі шолумен толық сәйкес келеді [</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6</w:t>
      </w:r>
      <w:r w:rsidR="004A44C5">
        <w:rPr>
          <w:bCs/>
          <w:color w:val="000000" w:themeColor="text1"/>
          <w:sz w:val="28"/>
          <w:lang w:val="kk-KZ"/>
        </w:rPr>
        <w:t>, 24</w:t>
      </w:r>
      <w:r w:rsidR="00AD30C0">
        <w:rPr>
          <w:bCs/>
          <w:color w:val="000000" w:themeColor="text1"/>
          <w:sz w:val="28"/>
          <w:lang w:val="kk-KZ"/>
        </w:rPr>
        <w:t>7</w:t>
      </w:r>
      <w:r w:rsidRPr="009E4FC1">
        <w:rPr>
          <w:sz w:val="28"/>
          <w:szCs w:val="28"/>
          <w:lang w:val="kk-KZ"/>
        </w:rPr>
        <w:t xml:space="preserve">]. </w:t>
      </w:r>
      <w:r w:rsidR="004C74EB" w:rsidRPr="009E4FC1">
        <w:rPr>
          <w:sz w:val="28"/>
          <w:szCs w:val="28"/>
          <w:lang w:val="kk-KZ"/>
        </w:rPr>
        <w:t>Алайда</w:t>
      </w:r>
      <w:r w:rsidRPr="009E4FC1">
        <w:rPr>
          <w:sz w:val="28"/>
          <w:szCs w:val="28"/>
          <w:lang w:val="kk-KZ"/>
        </w:rPr>
        <w:t>, бір қызығы, ДМИ-ге байланысты өмір сүру сапасының көрсеткіштері бойынша, SF-36 сауалнамасының қазақша нұсқасының барлық шкалаларында айтарлықтай айырмашылықтар байқалмады</w:t>
      </w:r>
      <w:r w:rsidR="00F01BB8" w:rsidRPr="00F01BB8">
        <w:rPr>
          <w:sz w:val="28"/>
          <w:szCs w:val="28"/>
          <w:lang w:val="kk-KZ"/>
        </w:rPr>
        <w:t xml:space="preserve"> [</w:t>
      </w:r>
      <w:r w:rsidR="00D63265">
        <w:rPr>
          <w:bCs/>
          <w:color w:val="000000" w:themeColor="text1"/>
          <w:sz w:val="28"/>
          <w:lang w:val="kk-KZ"/>
        </w:rPr>
        <w:t>196, б. 94-99</w:t>
      </w:r>
      <w:r w:rsidR="00F01BB8" w:rsidRPr="00F01BB8">
        <w:rPr>
          <w:sz w:val="28"/>
          <w:szCs w:val="28"/>
          <w:lang w:val="kk-KZ"/>
        </w:rPr>
        <w:t>]</w:t>
      </w:r>
      <w:r w:rsidRPr="009E4FC1">
        <w:rPr>
          <w:sz w:val="28"/>
          <w:szCs w:val="28"/>
          <w:lang w:val="kk-KZ"/>
        </w:rPr>
        <w:t>. Дегенмен, Barcones-Molero</w:t>
      </w:r>
      <w:r w:rsidRPr="009E4FC1">
        <w:rPr>
          <w:sz w:val="28"/>
          <w:szCs w:val="28"/>
          <w:shd w:val="clear" w:color="auto" w:fill="FFFFFF"/>
          <w:lang w:val="kk-KZ"/>
        </w:rPr>
        <w:t xml:space="preserve"> </w:t>
      </w:r>
      <w:r w:rsidR="004F159A" w:rsidRPr="004F159A">
        <w:rPr>
          <w:sz w:val="28"/>
          <w:szCs w:val="28"/>
          <w:shd w:val="clear" w:color="auto" w:fill="FFFFFF"/>
          <w:lang w:val="kk-KZ"/>
        </w:rPr>
        <w:t xml:space="preserve">M. </w:t>
      </w:r>
      <w:r w:rsidRPr="009E4FC1">
        <w:rPr>
          <w:sz w:val="28"/>
          <w:szCs w:val="28"/>
          <w:lang w:val="kk-KZ"/>
        </w:rPr>
        <w:t xml:space="preserve">және </w:t>
      </w:r>
      <w:r w:rsidR="004C74EB" w:rsidRPr="009E4FC1">
        <w:rPr>
          <w:sz w:val="28"/>
          <w:szCs w:val="28"/>
          <w:lang w:val="kk-KZ"/>
        </w:rPr>
        <w:t>әріптестері</w:t>
      </w:r>
      <w:r w:rsidRPr="009E4FC1">
        <w:rPr>
          <w:sz w:val="28"/>
          <w:szCs w:val="28"/>
          <w:lang w:val="kk-KZ"/>
        </w:rPr>
        <w:t xml:space="preserve"> жүргізген зерттеулердің нәтижесі бойынша, семіздік пен артық салмақтылық</w:t>
      </w:r>
      <w:r w:rsidR="004C74EB" w:rsidRPr="009E4FC1">
        <w:rPr>
          <w:sz w:val="28"/>
          <w:szCs w:val="28"/>
          <w:lang w:val="kk-KZ"/>
        </w:rPr>
        <w:t>тың</w:t>
      </w:r>
      <w:r w:rsidRPr="009E4FC1">
        <w:rPr>
          <w:sz w:val="28"/>
          <w:szCs w:val="28"/>
          <w:lang w:val="kk-KZ"/>
        </w:rPr>
        <w:t xml:space="preserve"> денсаулыққа байланысты өмір сүру сапасының деңгейіне теріс әсер ете</w:t>
      </w:r>
      <w:r w:rsidR="004C74EB" w:rsidRPr="009E4FC1">
        <w:rPr>
          <w:sz w:val="28"/>
          <w:szCs w:val="28"/>
          <w:lang w:val="kk-KZ"/>
        </w:rPr>
        <w:t>тіндігі туралы</w:t>
      </w:r>
      <w:r w:rsidRPr="009E4FC1">
        <w:rPr>
          <w:sz w:val="28"/>
          <w:szCs w:val="28"/>
          <w:lang w:val="kk-KZ"/>
        </w:rPr>
        <w:t>, сонымен қатар психо</w:t>
      </w:r>
      <w:r w:rsidR="004C74EB" w:rsidRPr="009E4FC1">
        <w:rPr>
          <w:sz w:val="28"/>
          <w:szCs w:val="28"/>
          <w:lang w:val="kk-KZ"/>
        </w:rPr>
        <w:t>-</w:t>
      </w:r>
      <w:r w:rsidRPr="009E4FC1">
        <w:rPr>
          <w:sz w:val="28"/>
          <w:szCs w:val="28"/>
          <w:lang w:val="kk-KZ"/>
        </w:rPr>
        <w:t>әлеуметтік жағдайға қарағанда физикалық әлеуетке айтарлықтай әсер етеді деген қорытындыға келген [</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8</w:t>
      </w:r>
      <w:r w:rsidRPr="009E4FC1">
        <w:rPr>
          <w:sz w:val="28"/>
          <w:szCs w:val="28"/>
          <w:lang w:val="kk-KZ"/>
        </w:rPr>
        <w:t xml:space="preserve">]. </w:t>
      </w:r>
      <w:r w:rsidR="004C74EB" w:rsidRPr="009E4FC1">
        <w:rPr>
          <w:sz w:val="28"/>
          <w:szCs w:val="28"/>
          <w:lang w:val="kk-KZ"/>
        </w:rPr>
        <w:t>Сондай-ақ,</w:t>
      </w:r>
      <w:r w:rsidRPr="009E4FC1">
        <w:rPr>
          <w:sz w:val="28"/>
          <w:szCs w:val="28"/>
          <w:lang w:val="kk-KZ"/>
        </w:rPr>
        <w:t xml:space="preserve"> бұл тұжырымдар басқа зерттеулермен де сәйкес келеді [</w:t>
      </w:r>
      <w:r w:rsidR="00D63265">
        <w:rPr>
          <w:bCs/>
          <w:color w:val="000000" w:themeColor="text1"/>
          <w:sz w:val="28"/>
          <w:lang w:val="kk-KZ"/>
        </w:rPr>
        <w:t>196, б. 94-99</w:t>
      </w:r>
      <w:r w:rsidR="004A44C5">
        <w:rPr>
          <w:bCs/>
          <w:color w:val="000000" w:themeColor="text1"/>
          <w:sz w:val="28"/>
          <w:lang w:val="kk-KZ"/>
        </w:rPr>
        <w:t>; 24</w:t>
      </w:r>
      <w:r w:rsidR="00AD30C0">
        <w:rPr>
          <w:bCs/>
          <w:color w:val="000000" w:themeColor="text1"/>
          <w:sz w:val="28"/>
          <w:lang w:val="kk-KZ"/>
        </w:rPr>
        <w:t>9</w:t>
      </w:r>
      <w:r w:rsidR="004A44C5">
        <w:rPr>
          <w:bCs/>
          <w:color w:val="000000" w:themeColor="text1"/>
          <w:sz w:val="28"/>
          <w:lang w:val="kk-KZ"/>
        </w:rPr>
        <w:t>-25</w:t>
      </w:r>
      <w:r w:rsidR="00AD30C0">
        <w:rPr>
          <w:bCs/>
          <w:color w:val="000000" w:themeColor="text1"/>
          <w:sz w:val="28"/>
          <w:lang w:val="kk-KZ"/>
        </w:rPr>
        <w:t>1</w:t>
      </w:r>
      <w:r w:rsidRPr="009E4FC1">
        <w:rPr>
          <w:sz w:val="28"/>
          <w:szCs w:val="28"/>
          <w:lang w:val="kk-KZ"/>
        </w:rPr>
        <w:t>].</w:t>
      </w:r>
    </w:p>
    <w:p w14:paraId="4EFE7697" w14:textId="2B4F21D0" w:rsidR="007860ED" w:rsidRPr="007860ED" w:rsidRDefault="007860ED" w:rsidP="00AD30C0">
      <w:pPr>
        <w:ind w:firstLine="709"/>
        <w:jc w:val="both"/>
        <w:rPr>
          <w:sz w:val="28"/>
          <w:lang w:val="kk-KZ"/>
        </w:rPr>
      </w:pPr>
      <w:r w:rsidRPr="007860ED">
        <w:rPr>
          <w:sz w:val="28"/>
          <w:lang w:val="kk-KZ"/>
        </w:rPr>
        <w:t xml:space="preserve">Зерттеу барысында респонденттердің SCORE, PROCAM және Framingham </w:t>
      </w:r>
      <w:r>
        <w:rPr>
          <w:sz w:val="28"/>
          <w:lang w:val="kk-KZ"/>
        </w:rPr>
        <w:t>қатерлілік шкалары көмегімен ЖҚЖА қауіптілік (төмен, орташа және жоғары қауіптілік) деңгейлері бойынша анықталып алынған мәндері метаболикалық синдромның негізгі айнымалыларымен салыстырылды, және барлық айнымалылар бойынша Пирсонның Хи-квадраты негізіндегі статистикалық мәнділік интервалдары сақталынды (</w:t>
      </w:r>
      <w:r w:rsidRPr="007860ED">
        <w:rPr>
          <w:sz w:val="28"/>
          <w:lang w:val="kk-KZ"/>
        </w:rPr>
        <w:t>19, 20, 21-</w:t>
      </w:r>
      <w:r>
        <w:rPr>
          <w:sz w:val="28"/>
          <w:lang w:val="kk-KZ"/>
        </w:rPr>
        <w:t>кесте</w:t>
      </w:r>
      <w:r w:rsidR="00AD30C0">
        <w:rPr>
          <w:sz w:val="28"/>
          <w:lang w:val="kk-KZ"/>
        </w:rPr>
        <w:t>лер</w:t>
      </w:r>
      <w:r>
        <w:rPr>
          <w:sz w:val="28"/>
          <w:lang w:val="kk-KZ"/>
        </w:rPr>
        <w:t xml:space="preserve">). </w:t>
      </w:r>
    </w:p>
    <w:p w14:paraId="607D86F5" w14:textId="77777777" w:rsidR="00DE049B" w:rsidRDefault="00DE049B" w:rsidP="00F51E79">
      <w:pPr>
        <w:ind w:firstLine="709"/>
        <w:jc w:val="both"/>
        <w:rPr>
          <w:sz w:val="28"/>
          <w:szCs w:val="28"/>
          <w:lang w:val="kk-KZ"/>
        </w:rPr>
      </w:pPr>
    </w:p>
    <w:p w14:paraId="440FC7D8" w14:textId="7976AC4A" w:rsidR="00DE049B" w:rsidRPr="00FF6FD1" w:rsidRDefault="00AD30C0" w:rsidP="00FC2A18">
      <w:pPr>
        <w:spacing w:line="228" w:lineRule="auto"/>
        <w:jc w:val="both"/>
        <w:rPr>
          <w:bCs/>
          <w:sz w:val="28"/>
          <w:szCs w:val="28"/>
          <w:shd w:val="clear" w:color="auto" w:fill="FFFFFF"/>
          <w:lang w:val="kk-KZ"/>
        </w:rPr>
      </w:pPr>
      <w:r>
        <w:rPr>
          <w:bCs/>
          <w:sz w:val="28"/>
          <w:szCs w:val="28"/>
          <w:shd w:val="clear" w:color="auto" w:fill="FFFFFF"/>
          <w:lang w:val="kk-KZ"/>
        </w:rPr>
        <w:t xml:space="preserve">Кесте </w:t>
      </w:r>
      <w:r w:rsidR="00DE049B" w:rsidRPr="00FF6FD1">
        <w:rPr>
          <w:bCs/>
          <w:sz w:val="28"/>
          <w:szCs w:val="28"/>
          <w:shd w:val="clear" w:color="auto" w:fill="FFFFFF"/>
          <w:lang w:val="kk-KZ"/>
        </w:rPr>
        <w:t>19</w:t>
      </w:r>
      <w:r>
        <w:rPr>
          <w:bCs/>
          <w:sz w:val="28"/>
          <w:szCs w:val="28"/>
          <w:shd w:val="clear" w:color="auto" w:fill="FFFFFF"/>
          <w:lang w:val="kk-KZ"/>
        </w:rPr>
        <w:t xml:space="preserve"> </w:t>
      </w:r>
      <w:r>
        <w:rPr>
          <w:rFonts w:eastAsiaTheme="majorEastAsia"/>
          <w:bCs/>
          <w:sz w:val="28"/>
          <w:szCs w:val="28"/>
          <w:shd w:val="clear" w:color="auto" w:fill="FFFFFF"/>
          <w:lang w:val="kk-KZ"/>
        </w:rPr>
        <w:t xml:space="preserve">– </w:t>
      </w:r>
      <w:r w:rsidR="00DE049B" w:rsidRPr="00FF6FD1">
        <w:rPr>
          <w:bCs/>
          <w:sz w:val="28"/>
          <w:szCs w:val="28"/>
          <w:shd w:val="clear" w:color="auto" w:fill="FFFFFF"/>
          <w:lang w:val="kk-KZ"/>
        </w:rPr>
        <w:t>SCORE бойынша қауіптілік дәрежелері мен</w:t>
      </w:r>
      <w:r w:rsidR="00DE049B" w:rsidRPr="00FF6FD1">
        <w:rPr>
          <w:rFonts w:eastAsiaTheme="majorEastAsia"/>
          <w:bCs/>
          <w:sz w:val="28"/>
          <w:szCs w:val="28"/>
          <w:shd w:val="clear" w:color="auto" w:fill="FFFFFF"/>
          <w:lang w:val="kk-KZ"/>
        </w:rPr>
        <w:t xml:space="preserve"> </w:t>
      </w:r>
      <w:r w:rsidR="0017072C" w:rsidRPr="00FF6FD1">
        <w:rPr>
          <w:rFonts w:eastAsiaTheme="majorEastAsia"/>
          <w:bCs/>
          <w:sz w:val="28"/>
          <w:szCs w:val="28"/>
          <w:shd w:val="clear" w:color="auto" w:fill="FFFFFF"/>
          <w:lang w:val="kk-KZ"/>
        </w:rPr>
        <w:t xml:space="preserve">АГ, диабеттік статус, семіздік және ЖҚЖА асқынулары айнымалылары </w:t>
      </w:r>
      <w:r w:rsidR="00DE049B" w:rsidRPr="00FF6FD1">
        <w:rPr>
          <w:bCs/>
          <w:sz w:val="28"/>
          <w:szCs w:val="28"/>
          <w:shd w:val="clear" w:color="auto" w:fill="FFFFFF"/>
          <w:lang w:val="kk-KZ"/>
        </w:rPr>
        <w:t>арасындағы</w:t>
      </w:r>
      <w:r w:rsidR="00DE049B" w:rsidRPr="00FF6FD1">
        <w:rPr>
          <w:rFonts w:eastAsiaTheme="majorEastAsia"/>
          <w:bCs/>
          <w:sz w:val="28"/>
          <w:szCs w:val="28"/>
          <w:shd w:val="clear" w:color="auto" w:fill="FFFFFF"/>
          <w:lang w:val="kk-KZ"/>
        </w:rPr>
        <w:t xml:space="preserve"> байланысы</w:t>
      </w:r>
    </w:p>
    <w:p w14:paraId="1B801594" w14:textId="77777777" w:rsidR="005225B7" w:rsidRPr="00AD30C0" w:rsidRDefault="005225B7" w:rsidP="00FC2A18">
      <w:pPr>
        <w:spacing w:line="228" w:lineRule="auto"/>
        <w:rPr>
          <w:b/>
          <w:sz w:val="16"/>
          <w:szCs w:val="16"/>
          <w:lang w:val="kk-KZ"/>
        </w:rPr>
      </w:pPr>
    </w:p>
    <w:tbl>
      <w:tblPr>
        <w:tblStyle w:val="TableGrid"/>
        <w:tblW w:w="9562" w:type="dxa"/>
        <w:jc w:val="center"/>
        <w:tblLook w:val="04A0" w:firstRow="1" w:lastRow="0" w:firstColumn="1" w:lastColumn="0" w:noHBand="0" w:noVBand="1"/>
      </w:tblPr>
      <w:tblGrid>
        <w:gridCol w:w="2774"/>
        <w:gridCol w:w="2456"/>
        <w:gridCol w:w="1449"/>
        <w:gridCol w:w="1449"/>
        <w:gridCol w:w="1434"/>
      </w:tblGrid>
      <w:tr w:rsidR="00DE049B" w:rsidRPr="00FF6FD1" w14:paraId="7F1158B8" w14:textId="77777777" w:rsidTr="003D2CDD">
        <w:trPr>
          <w:trHeight w:val="64"/>
          <w:jc w:val="center"/>
        </w:trPr>
        <w:tc>
          <w:tcPr>
            <w:tcW w:w="5283" w:type="dxa"/>
            <w:gridSpan w:val="2"/>
            <w:vMerge w:val="restart"/>
            <w:vAlign w:val="center"/>
            <w:hideMark/>
          </w:tcPr>
          <w:p w14:paraId="37F79799" w14:textId="77777777" w:rsidR="00DE049B" w:rsidRPr="00FF6FD1" w:rsidRDefault="00DE049B" w:rsidP="00FC2A18">
            <w:pPr>
              <w:spacing w:line="228" w:lineRule="auto"/>
              <w:jc w:val="center"/>
              <w:rPr>
                <w:bCs/>
                <w:sz w:val="24"/>
                <w:szCs w:val="24"/>
              </w:rPr>
            </w:pPr>
            <w:r w:rsidRPr="00FF6FD1">
              <w:rPr>
                <w:bCs/>
                <w:sz w:val="24"/>
                <w:szCs w:val="24"/>
                <w:lang w:val="kk-KZ"/>
              </w:rPr>
              <w:t>Айнымалылар</w:t>
            </w:r>
          </w:p>
        </w:tc>
        <w:tc>
          <w:tcPr>
            <w:tcW w:w="4279" w:type="dxa"/>
            <w:gridSpan w:val="3"/>
            <w:vAlign w:val="center"/>
            <w:hideMark/>
          </w:tcPr>
          <w:p w14:paraId="307FA2CC" w14:textId="3E73C37C" w:rsidR="00DE049B" w:rsidRPr="00FF6FD1" w:rsidRDefault="00DE049B" w:rsidP="00FC2A18">
            <w:pPr>
              <w:spacing w:line="228" w:lineRule="auto"/>
              <w:jc w:val="center"/>
              <w:rPr>
                <w:bCs/>
                <w:sz w:val="24"/>
                <w:szCs w:val="24"/>
              </w:rPr>
            </w:pPr>
            <w:r w:rsidRPr="00FF6FD1">
              <w:rPr>
                <w:bCs/>
                <w:sz w:val="24"/>
                <w:szCs w:val="24"/>
                <w:lang w:val="en-US"/>
              </w:rPr>
              <w:t>SCORE</w:t>
            </w:r>
          </w:p>
        </w:tc>
      </w:tr>
      <w:tr w:rsidR="00DE049B" w:rsidRPr="00FF6FD1" w14:paraId="44746876" w14:textId="77777777" w:rsidTr="003D2CDD">
        <w:trPr>
          <w:trHeight w:val="64"/>
          <w:jc w:val="center"/>
        </w:trPr>
        <w:tc>
          <w:tcPr>
            <w:tcW w:w="0" w:type="auto"/>
            <w:gridSpan w:val="2"/>
            <w:vMerge/>
            <w:vAlign w:val="center"/>
            <w:hideMark/>
          </w:tcPr>
          <w:p w14:paraId="578591B7" w14:textId="77777777" w:rsidR="00DE049B" w:rsidRPr="00FF6FD1" w:rsidRDefault="00DE049B" w:rsidP="00FC2A18">
            <w:pPr>
              <w:spacing w:line="228" w:lineRule="auto"/>
              <w:jc w:val="center"/>
              <w:rPr>
                <w:bCs/>
                <w:sz w:val="24"/>
                <w:szCs w:val="24"/>
              </w:rPr>
            </w:pPr>
          </w:p>
        </w:tc>
        <w:tc>
          <w:tcPr>
            <w:tcW w:w="1420" w:type="dxa"/>
            <w:vAlign w:val="center"/>
            <w:hideMark/>
          </w:tcPr>
          <w:p w14:paraId="3A33F186" w14:textId="369C24D1" w:rsidR="00DE049B" w:rsidRPr="00FF6FD1" w:rsidRDefault="003D2CDD" w:rsidP="00FC2A18">
            <w:pPr>
              <w:spacing w:line="228" w:lineRule="auto"/>
              <w:jc w:val="center"/>
              <w:rPr>
                <w:bCs/>
                <w:sz w:val="24"/>
                <w:szCs w:val="24"/>
              </w:rPr>
            </w:pPr>
            <w:r w:rsidRPr="00FF6FD1">
              <w:rPr>
                <w:bCs/>
                <w:sz w:val="24"/>
                <w:szCs w:val="24"/>
                <w:lang w:val="kk-KZ"/>
              </w:rPr>
              <w:t>төмен қауіптілік</w:t>
            </w:r>
            <w:r w:rsidRPr="00FF6FD1">
              <w:rPr>
                <w:bCs/>
                <w:sz w:val="24"/>
                <w:szCs w:val="24"/>
                <w:lang w:val="en-US"/>
              </w:rPr>
              <w:t xml:space="preserve"> (n=466)</w:t>
            </w:r>
          </w:p>
        </w:tc>
        <w:tc>
          <w:tcPr>
            <w:tcW w:w="1420" w:type="dxa"/>
            <w:vAlign w:val="center"/>
            <w:hideMark/>
          </w:tcPr>
          <w:p w14:paraId="75C56590" w14:textId="3E6C6685" w:rsidR="00DE049B" w:rsidRPr="00FF6FD1" w:rsidRDefault="003D2CDD" w:rsidP="00FC2A18">
            <w:pPr>
              <w:spacing w:line="228" w:lineRule="auto"/>
              <w:jc w:val="center"/>
              <w:rPr>
                <w:bCs/>
                <w:sz w:val="24"/>
                <w:szCs w:val="24"/>
              </w:rPr>
            </w:pPr>
            <w:r w:rsidRPr="00FF6FD1">
              <w:rPr>
                <w:bCs/>
                <w:sz w:val="24"/>
                <w:szCs w:val="24"/>
                <w:lang w:val="kk-KZ"/>
              </w:rPr>
              <w:t>орташа қауіптілік</w:t>
            </w:r>
            <w:r w:rsidRPr="00FF6FD1">
              <w:rPr>
                <w:bCs/>
                <w:sz w:val="24"/>
                <w:szCs w:val="24"/>
                <w:lang w:val="en-US"/>
              </w:rPr>
              <w:t xml:space="preserve"> (n=138)</w:t>
            </w:r>
          </w:p>
        </w:tc>
        <w:tc>
          <w:tcPr>
            <w:tcW w:w="1439" w:type="dxa"/>
            <w:vAlign w:val="center"/>
            <w:hideMark/>
          </w:tcPr>
          <w:p w14:paraId="30D634E2" w14:textId="13C8C791" w:rsidR="00DE049B" w:rsidRPr="00FF6FD1" w:rsidRDefault="003D2CDD" w:rsidP="00FC2A18">
            <w:pPr>
              <w:spacing w:line="228" w:lineRule="auto"/>
              <w:jc w:val="center"/>
              <w:rPr>
                <w:bCs/>
                <w:sz w:val="24"/>
                <w:szCs w:val="24"/>
              </w:rPr>
            </w:pPr>
            <w:r w:rsidRPr="00FF6FD1">
              <w:rPr>
                <w:bCs/>
                <w:sz w:val="24"/>
                <w:szCs w:val="24"/>
                <w:lang w:val="kk-KZ"/>
              </w:rPr>
              <w:t>жоғары қауіптілік</w:t>
            </w:r>
            <w:r w:rsidRPr="00FF6FD1">
              <w:rPr>
                <w:bCs/>
                <w:sz w:val="24"/>
                <w:szCs w:val="24"/>
                <w:lang w:val="en-US"/>
              </w:rPr>
              <w:t xml:space="preserve"> (n=28)</w:t>
            </w:r>
          </w:p>
        </w:tc>
      </w:tr>
      <w:tr w:rsidR="003D2CDD" w:rsidRPr="00FF6FD1" w14:paraId="2ABF7FCF" w14:textId="77777777" w:rsidTr="003D2CDD">
        <w:trPr>
          <w:trHeight w:val="156"/>
          <w:jc w:val="center"/>
        </w:trPr>
        <w:tc>
          <w:tcPr>
            <w:tcW w:w="0" w:type="auto"/>
            <w:gridSpan w:val="2"/>
          </w:tcPr>
          <w:p w14:paraId="561C8118" w14:textId="0F96FCCC" w:rsidR="003D2CDD" w:rsidRPr="00FF6FD1" w:rsidRDefault="003D2CDD" w:rsidP="00FC2A18">
            <w:pPr>
              <w:spacing w:line="228" w:lineRule="auto"/>
              <w:jc w:val="center"/>
              <w:rPr>
                <w:bCs/>
              </w:rPr>
            </w:pPr>
            <w:r>
              <w:rPr>
                <w:bCs/>
              </w:rPr>
              <w:t>1</w:t>
            </w:r>
          </w:p>
        </w:tc>
        <w:tc>
          <w:tcPr>
            <w:tcW w:w="1420" w:type="dxa"/>
          </w:tcPr>
          <w:p w14:paraId="1E915ACD" w14:textId="2E6CD45C" w:rsidR="003D2CDD" w:rsidRPr="00FF6FD1" w:rsidRDefault="003D2CDD" w:rsidP="00FC2A18">
            <w:pPr>
              <w:spacing w:line="228" w:lineRule="auto"/>
              <w:jc w:val="center"/>
              <w:rPr>
                <w:bCs/>
                <w:lang w:val="kk-KZ"/>
              </w:rPr>
            </w:pPr>
            <w:r>
              <w:rPr>
                <w:bCs/>
                <w:lang w:val="kk-KZ"/>
              </w:rPr>
              <w:t>2</w:t>
            </w:r>
          </w:p>
        </w:tc>
        <w:tc>
          <w:tcPr>
            <w:tcW w:w="1420" w:type="dxa"/>
          </w:tcPr>
          <w:p w14:paraId="49551F39" w14:textId="201B9462" w:rsidR="003D2CDD" w:rsidRPr="00FF6FD1" w:rsidRDefault="003D2CDD" w:rsidP="00FC2A18">
            <w:pPr>
              <w:spacing w:line="228" w:lineRule="auto"/>
              <w:jc w:val="center"/>
              <w:rPr>
                <w:bCs/>
                <w:lang w:val="kk-KZ"/>
              </w:rPr>
            </w:pPr>
            <w:r>
              <w:rPr>
                <w:bCs/>
                <w:lang w:val="kk-KZ"/>
              </w:rPr>
              <w:t>3</w:t>
            </w:r>
          </w:p>
        </w:tc>
        <w:tc>
          <w:tcPr>
            <w:tcW w:w="1439" w:type="dxa"/>
          </w:tcPr>
          <w:p w14:paraId="619BA2C0" w14:textId="5D18279A" w:rsidR="003D2CDD" w:rsidRPr="00FF6FD1" w:rsidRDefault="003D2CDD" w:rsidP="00FC2A18">
            <w:pPr>
              <w:spacing w:line="228" w:lineRule="auto"/>
              <w:jc w:val="center"/>
              <w:rPr>
                <w:bCs/>
                <w:lang w:val="kk-KZ"/>
              </w:rPr>
            </w:pPr>
            <w:r>
              <w:rPr>
                <w:bCs/>
                <w:lang w:val="kk-KZ"/>
              </w:rPr>
              <w:t>4</w:t>
            </w:r>
          </w:p>
        </w:tc>
      </w:tr>
      <w:tr w:rsidR="00DE049B" w:rsidRPr="00FF6FD1" w14:paraId="0045C337" w14:textId="77777777" w:rsidTr="003D2CDD">
        <w:trPr>
          <w:trHeight w:val="64"/>
          <w:jc w:val="center"/>
        </w:trPr>
        <w:tc>
          <w:tcPr>
            <w:tcW w:w="2797" w:type="dxa"/>
            <w:vMerge w:val="restart"/>
            <w:hideMark/>
          </w:tcPr>
          <w:p w14:paraId="40D8423F" w14:textId="77777777" w:rsidR="00DE049B" w:rsidRPr="00FF6FD1" w:rsidRDefault="00DE049B" w:rsidP="00FC2A18">
            <w:pPr>
              <w:spacing w:line="228" w:lineRule="auto"/>
              <w:rPr>
                <w:sz w:val="24"/>
                <w:szCs w:val="24"/>
              </w:rPr>
            </w:pPr>
            <w:r w:rsidRPr="00FF6FD1">
              <w:rPr>
                <w:sz w:val="24"/>
                <w:szCs w:val="24"/>
                <w:lang w:val="kk-KZ"/>
              </w:rPr>
              <w:t>Артериалды гипертензия</w:t>
            </w:r>
          </w:p>
        </w:tc>
        <w:tc>
          <w:tcPr>
            <w:tcW w:w="2486" w:type="dxa"/>
            <w:hideMark/>
          </w:tcPr>
          <w:p w14:paraId="43723A63" w14:textId="77777777" w:rsidR="00DE049B" w:rsidRPr="00FF6FD1" w:rsidRDefault="00DE049B" w:rsidP="00FC2A18">
            <w:pPr>
              <w:spacing w:line="228" w:lineRule="auto"/>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420" w:type="dxa"/>
            <w:hideMark/>
          </w:tcPr>
          <w:p w14:paraId="1036B718" w14:textId="189CCCDC" w:rsidR="00DE049B" w:rsidRPr="00FF6FD1" w:rsidRDefault="00DE049B" w:rsidP="00FC2A18">
            <w:pPr>
              <w:spacing w:line="228" w:lineRule="auto"/>
              <w:jc w:val="center"/>
              <w:rPr>
                <w:sz w:val="24"/>
                <w:szCs w:val="24"/>
              </w:rPr>
            </w:pPr>
            <w:r w:rsidRPr="00FF6FD1">
              <w:rPr>
                <w:sz w:val="24"/>
                <w:szCs w:val="24"/>
                <w:lang w:val="en-US"/>
              </w:rPr>
              <w:t>131 (28,1)</w:t>
            </w:r>
          </w:p>
        </w:tc>
        <w:tc>
          <w:tcPr>
            <w:tcW w:w="1420" w:type="dxa"/>
            <w:hideMark/>
          </w:tcPr>
          <w:p w14:paraId="1E1AC001" w14:textId="526BDCD4" w:rsidR="00DE049B" w:rsidRPr="00FF6FD1" w:rsidRDefault="00DE049B" w:rsidP="00FC2A18">
            <w:pPr>
              <w:spacing w:line="228" w:lineRule="auto"/>
              <w:jc w:val="center"/>
              <w:rPr>
                <w:sz w:val="24"/>
                <w:szCs w:val="24"/>
              </w:rPr>
            </w:pPr>
            <w:r w:rsidRPr="00FF6FD1">
              <w:rPr>
                <w:sz w:val="24"/>
                <w:szCs w:val="24"/>
                <w:lang w:val="en-US"/>
              </w:rPr>
              <w:t>113 (81,9)</w:t>
            </w:r>
          </w:p>
        </w:tc>
        <w:tc>
          <w:tcPr>
            <w:tcW w:w="1439" w:type="dxa"/>
            <w:hideMark/>
          </w:tcPr>
          <w:p w14:paraId="7BD127A0" w14:textId="0F0380BE" w:rsidR="00DE049B" w:rsidRPr="00FF6FD1" w:rsidRDefault="00DE049B" w:rsidP="00FC2A18">
            <w:pPr>
              <w:spacing w:line="228" w:lineRule="auto"/>
              <w:jc w:val="center"/>
              <w:rPr>
                <w:sz w:val="24"/>
                <w:szCs w:val="24"/>
              </w:rPr>
            </w:pPr>
            <w:r w:rsidRPr="00FF6FD1">
              <w:rPr>
                <w:sz w:val="24"/>
                <w:szCs w:val="24"/>
                <w:lang w:val="en-US"/>
              </w:rPr>
              <w:t>24(85,7)</w:t>
            </w:r>
          </w:p>
        </w:tc>
      </w:tr>
      <w:tr w:rsidR="00DE049B" w:rsidRPr="00FF6FD1" w14:paraId="0F7DE5EF" w14:textId="77777777" w:rsidTr="00FC2A18">
        <w:trPr>
          <w:trHeight w:val="60"/>
          <w:jc w:val="center"/>
        </w:trPr>
        <w:tc>
          <w:tcPr>
            <w:tcW w:w="2797" w:type="dxa"/>
            <w:vMerge/>
            <w:hideMark/>
          </w:tcPr>
          <w:p w14:paraId="0F5EBEA5" w14:textId="77777777" w:rsidR="00DE049B" w:rsidRPr="00FF6FD1" w:rsidRDefault="00DE049B" w:rsidP="00FC2A18">
            <w:pPr>
              <w:spacing w:line="228" w:lineRule="auto"/>
              <w:rPr>
                <w:sz w:val="24"/>
                <w:szCs w:val="24"/>
              </w:rPr>
            </w:pPr>
          </w:p>
        </w:tc>
        <w:tc>
          <w:tcPr>
            <w:tcW w:w="2486" w:type="dxa"/>
            <w:hideMark/>
          </w:tcPr>
          <w:p w14:paraId="40C4731F" w14:textId="77777777" w:rsidR="00DE049B" w:rsidRPr="00FF6FD1" w:rsidRDefault="00DE049B" w:rsidP="00FC2A18">
            <w:pPr>
              <w:spacing w:line="228" w:lineRule="auto"/>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hideMark/>
          </w:tcPr>
          <w:p w14:paraId="4B81306D" w14:textId="77777777" w:rsidR="00DE049B" w:rsidRPr="00FF6FD1" w:rsidRDefault="00DE049B" w:rsidP="00FC2A18">
            <w:pPr>
              <w:spacing w:line="228" w:lineRule="auto"/>
              <w:jc w:val="center"/>
              <w:rPr>
                <w:sz w:val="24"/>
                <w:szCs w:val="24"/>
              </w:rPr>
            </w:pPr>
            <w:r w:rsidRPr="00FF6FD1">
              <w:rPr>
                <w:i/>
                <w:iCs/>
                <w:sz w:val="24"/>
                <w:szCs w:val="24"/>
                <w:lang w:val="en-US"/>
              </w:rPr>
              <w:t>p=0,001</w:t>
            </w:r>
          </w:p>
        </w:tc>
      </w:tr>
      <w:tr w:rsidR="00DE049B" w:rsidRPr="00FF6FD1" w14:paraId="16F0084D" w14:textId="77777777" w:rsidTr="003D2CDD">
        <w:trPr>
          <w:trHeight w:val="64"/>
          <w:jc w:val="center"/>
        </w:trPr>
        <w:tc>
          <w:tcPr>
            <w:tcW w:w="2797" w:type="dxa"/>
            <w:vMerge w:val="restart"/>
            <w:hideMark/>
          </w:tcPr>
          <w:p w14:paraId="6BEABC7E" w14:textId="77777777" w:rsidR="00DE049B" w:rsidRPr="00FF6FD1" w:rsidRDefault="00DE049B" w:rsidP="00FC2A18">
            <w:pPr>
              <w:spacing w:line="228" w:lineRule="auto"/>
              <w:rPr>
                <w:sz w:val="24"/>
                <w:szCs w:val="24"/>
              </w:rPr>
            </w:pPr>
            <w:r w:rsidRPr="00FF6FD1">
              <w:rPr>
                <w:sz w:val="24"/>
                <w:szCs w:val="24"/>
                <w:lang w:val="kk-KZ"/>
              </w:rPr>
              <w:t>Предиабет</w:t>
            </w:r>
          </w:p>
        </w:tc>
        <w:tc>
          <w:tcPr>
            <w:tcW w:w="2486" w:type="dxa"/>
            <w:hideMark/>
          </w:tcPr>
          <w:p w14:paraId="274E103B" w14:textId="77777777" w:rsidR="00DE049B" w:rsidRPr="00FF6FD1" w:rsidRDefault="00DE049B" w:rsidP="00FC2A18">
            <w:pPr>
              <w:spacing w:line="228" w:lineRule="auto"/>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420" w:type="dxa"/>
            <w:hideMark/>
          </w:tcPr>
          <w:p w14:paraId="78D174FB" w14:textId="146EB6B1" w:rsidR="00DE049B" w:rsidRPr="00FF6FD1" w:rsidRDefault="00DE049B" w:rsidP="00FC2A18">
            <w:pPr>
              <w:spacing w:line="228" w:lineRule="auto"/>
              <w:jc w:val="center"/>
              <w:rPr>
                <w:sz w:val="24"/>
                <w:szCs w:val="24"/>
              </w:rPr>
            </w:pPr>
            <w:r w:rsidRPr="00FF6FD1">
              <w:rPr>
                <w:sz w:val="24"/>
                <w:szCs w:val="24"/>
                <w:lang w:val="en-US"/>
              </w:rPr>
              <w:t>179 (38,4)</w:t>
            </w:r>
          </w:p>
        </w:tc>
        <w:tc>
          <w:tcPr>
            <w:tcW w:w="1420" w:type="dxa"/>
            <w:hideMark/>
          </w:tcPr>
          <w:p w14:paraId="0AE1E4EB" w14:textId="76636A95" w:rsidR="00DE049B" w:rsidRPr="00FF6FD1" w:rsidRDefault="00DE049B" w:rsidP="00FC2A18">
            <w:pPr>
              <w:spacing w:line="228" w:lineRule="auto"/>
              <w:jc w:val="center"/>
              <w:rPr>
                <w:sz w:val="24"/>
                <w:szCs w:val="24"/>
              </w:rPr>
            </w:pPr>
            <w:r w:rsidRPr="00FF6FD1">
              <w:rPr>
                <w:sz w:val="24"/>
                <w:szCs w:val="24"/>
                <w:lang w:val="en-US"/>
              </w:rPr>
              <w:t>64(46,4)</w:t>
            </w:r>
          </w:p>
        </w:tc>
        <w:tc>
          <w:tcPr>
            <w:tcW w:w="1439" w:type="dxa"/>
            <w:hideMark/>
          </w:tcPr>
          <w:p w14:paraId="07A4DE1E" w14:textId="5EFCBE81" w:rsidR="00DE049B" w:rsidRPr="00FF6FD1" w:rsidRDefault="00DE049B" w:rsidP="00FC2A18">
            <w:pPr>
              <w:spacing w:line="228" w:lineRule="auto"/>
              <w:jc w:val="center"/>
              <w:rPr>
                <w:sz w:val="24"/>
                <w:szCs w:val="24"/>
              </w:rPr>
            </w:pPr>
            <w:r w:rsidRPr="00FF6FD1">
              <w:rPr>
                <w:sz w:val="24"/>
                <w:szCs w:val="24"/>
                <w:lang w:val="en-US"/>
              </w:rPr>
              <w:t>11(39,3)</w:t>
            </w:r>
          </w:p>
        </w:tc>
      </w:tr>
      <w:tr w:rsidR="00DE049B" w:rsidRPr="00FF6FD1" w14:paraId="2293F45C" w14:textId="77777777" w:rsidTr="003D2CDD">
        <w:trPr>
          <w:trHeight w:val="64"/>
          <w:jc w:val="center"/>
        </w:trPr>
        <w:tc>
          <w:tcPr>
            <w:tcW w:w="2797" w:type="dxa"/>
            <w:vMerge/>
            <w:tcBorders>
              <w:bottom w:val="nil"/>
            </w:tcBorders>
            <w:hideMark/>
          </w:tcPr>
          <w:p w14:paraId="117B2CDF" w14:textId="77777777" w:rsidR="00DE049B" w:rsidRPr="00FF6FD1" w:rsidRDefault="00DE049B" w:rsidP="00FC2A18">
            <w:pPr>
              <w:spacing w:line="228" w:lineRule="auto"/>
              <w:rPr>
                <w:sz w:val="24"/>
                <w:szCs w:val="24"/>
              </w:rPr>
            </w:pPr>
          </w:p>
        </w:tc>
        <w:tc>
          <w:tcPr>
            <w:tcW w:w="2486" w:type="dxa"/>
            <w:tcBorders>
              <w:bottom w:val="nil"/>
            </w:tcBorders>
            <w:hideMark/>
          </w:tcPr>
          <w:p w14:paraId="3D7511A5" w14:textId="77777777" w:rsidR="00DE049B" w:rsidRPr="00FF6FD1" w:rsidRDefault="00DE049B" w:rsidP="00FC2A18">
            <w:pPr>
              <w:spacing w:line="228" w:lineRule="auto"/>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tcBorders>
              <w:bottom w:val="nil"/>
            </w:tcBorders>
            <w:hideMark/>
          </w:tcPr>
          <w:p w14:paraId="4F32CE58" w14:textId="77777777" w:rsidR="00DE049B" w:rsidRPr="00FF6FD1" w:rsidRDefault="00DE049B" w:rsidP="00FC2A18">
            <w:pPr>
              <w:spacing w:line="228" w:lineRule="auto"/>
              <w:jc w:val="center"/>
              <w:rPr>
                <w:sz w:val="24"/>
                <w:szCs w:val="24"/>
              </w:rPr>
            </w:pPr>
            <w:r w:rsidRPr="00FF6FD1">
              <w:rPr>
                <w:i/>
                <w:iCs/>
                <w:sz w:val="24"/>
                <w:szCs w:val="24"/>
                <w:lang w:val="en-US"/>
              </w:rPr>
              <w:t>p=0,001</w:t>
            </w:r>
          </w:p>
        </w:tc>
      </w:tr>
      <w:tr w:rsidR="003D2CDD" w:rsidRPr="00FF6FD1" w14:paraId="32390586" w14:textId="7EA19315" w:rsidTr="003E29DE">
        <w:trPr>
          <w:trHeight w:val="266"/>
          <w:jc w:val="center"/>
        </w:trPr>
        <w:tc>
          <w:tcPr>
            <w:tcW w:w="2797" w:type="dxa"/>
            <w:vMerge w:val="restart"/>
          </w:tcPr>
          <w:p w14:paraId="63963A06" w14:textId="09E9F72B" w:rsidR="003D2CDD" w:rsidRPr="00FF6FD1" w:rsidRDefault="003D2CDD" w:rsidP="00FC2A18">
            <w:pPr>
              <w:spacing w:line="228" w:lineRule="auto"/>
            </w:pPr>
            <w:r w:rsidRPr="00FF6FD1">
              <w:rPr>
                <w:sz w:val="24"/>
                <w:szCs w:val="24"/>
                <w:lang w:val="kk-KZ"/>
              </w:rPr>
              <w:t>Анықталмаған қант диабеті</w:t>
            </w:r>
          </w:p>
        </w:tc>
        <w:tc>
          <w:tcPr>
            <w:tcW w:w="2486" w:type="dxa"/>
            <w:tcBorders>
              <w:bottom w:val="single" w:sz="4" w:space="0" w:color="auto"/>
            </w:tcBorders>
          </w:tcPr>
          <w:p w14:paraId="153CD911" w14:textId="0D484176" w:rsidR="003D2CDD" w:rsidRPr="00FF6FD1" w:rsidRDefault="003D2CDD" w:rsidP="00FC2A18">
            <w:pPr>
              <w:spacing w:line="228" w:lineRule="auto"/>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454" w:type="dxa"/>
            <w:tcBorders>
              <w:bottom w:val="single" w:sz="4" w:space="0" w:color="auto"/>
              <w:right w:val="single" w:sz="4" w:space="0" w:color="auto"/>
            </w:tcBorders>
          </w:tcPr>
          <w:p w14:paraId="5A600F55" w14:textId="2863E42B" w:rsidR="003D2CDD" w:rsidRPr="00FF6FD1" w:rsidRDefault="003D2CDD" w:rsidP="00FC2A18">
            <w:pPr>
              <w:spacing w:line="228" w:lineRule="auto"/>
              <w:jc w:val="center"/>
              <w:rPr>
                <w:i/>
                <w:iCs/>
              </w:rPr>
            </w:pPr>
            <w:r w:rsidRPr="00FF6FD1">
              <w:rPr>
                <w:sz w:val="24"/>
                <w:szCs w:val="24"/>
                <w:lang w:val="en-US"/>
              </w:rPr>
              <w:t>55(11,8)</w:t>
            </w:r>
          </w:p>
        </w:tc>
        <w:tc>
          <w:tcPr>
            <w:tcW w:w="1454" w:type="dxa"/>
            <w:tcBorders>
              <w:left w:val="single" w:sz="4" w:space="0" w:color="auto"/>
              <w:bottom w:val="single" w:sz="4" w:space="0" w:color="auto"/>
              <w:right w:val="single" w:sz="4" w:space="0" w:color="auto"/>
            </w:tcBorders>
          </w:tcPr>
          <w:p w14:paraId="1EA3A579" w14:textId="5CE5023D" w:rsidR="003D2CDD" w:rsidRPr="00FF6FD1" w:rsidRDefault="003D2CDD" w:rsidP="00FC2A18">
            <w:pPr>
              <w:spacing w:line="228" w:lineRule="auto"/>
              <w:jc w:val="center"/>
              <w:rPr>
                <w:i/>
                <w:iCs/>
              </w:rPr>
            </w:pPr>
            <w:r w:rsidRPr="00FF6FD1">
              <w:rPr>
                <w:sz w:val="24"/>
                <w:szCs w:val="24"/>
                <w:lang w:val="en-US"/>
              </w:rPr>
              <w:t>32(23,2)</w:t>
            </w:r>
          </w:p>
        </w:tc>
        <w:tc>
          <w:tcPr>
            <w:tcW w:w="1371" w:type="dxa"/>
            <w:tcBorders>
              <w:left w:val="single" w:sz="4" w:space="0" w:color="auto"/>
              <w:bottom w:val="single" w:sz="4" w:space="0" w:color="auto"/>
            </w:tcBorders>
          </w:tcPr>
          <w:p w14:paraId="17947648" w14:textId="058ADF8D" w:rsidR="003D2CDD" w:rsidRPr="00FF6FD1" w:rsidRDefault="003D2CDD" w:rsidP="00FC2A18">
            <w:pPr>
              <w:spacing w:line="228" w:lineRule="auto"/>
              <w:jc w:val="center"/>
              <w:rPr>
                <w:i/>
                <w:iCs/>
              </w:rPr>
            </w:pPr>
            <w:r w:rsidRPr="00FF6FD1">
              <w:rPr>
                <w:sz w:val="24"/>
                <w:szCs w:val="24"/>
                <w:lang w:val="en-US"/>
              </w:rPr>
              <w:t>5(17,9)</w:t>
            </w:r>
          </w:p>
        </w:tc>
      </w:tr>
      <w:tr w:rsidR="003D2CDD" w:rsidRPr="00FF6FD1" w14:paraId="0872CAE2" w14:textId="77777777" w:rsidTr="003E29DE">
        <w:trPr>
          <w:trHeight w:val="272"/>
          <w:jc w:val="center"/>
        </w:trPr>
        <w:tc>
          <w:tcPr>
            <w:tcW w:w="2797" w:type="dxa"/>
            <w:vMerge/>
            <w:tcBorders>
              <w:bottom w:val="nil"/>
            </w:tcBorders>
          </w:tcPr>
          <w:p w14:paraId="39D08EAD" w14:textId="77777777" w:rsidR="003D2CDD" w:rsidRPr="00FF6FD1" w:rsidRDefault="003D2CDD" w:rsidP="00F51E79">
            <w:pPr>
              <w:rPr>
                <w:lang w:val="kk-KZ"/>
              </w:rPr>
            </w:pPr>
          </w:p>
        </w:tc>
        <w:tc>
          <w:tcPr>
            <w:tcW w:w="2486" w:type="dxa"/>
            <w:tcBorders>
              <w:top w:val="single" w:sz="4" w:space="0" w:color="auto"/>
              <w:bottom w:val="nil"/>
            </w:tcBorders>
          </w:tcPr>
          <w:p w14:paraId="10FE6621" w14:textId="496AC1B1" w:rsidR="003D2CDD" w:rsidRPr="00FF6FD1" w:rsidRDefault="003D2CDD" w:rsidP="00F51E79">
            <w:pPr>
              <w:rPr>
                <w:lang w:val="kk-KZ"/>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tcBorders>
              <w:top w:val="single" w:sz="4" w:space="0" w:color="auto"/>
              <w:bottom w:val="nil"/>
            </w:tcBorders>
          </w:tcPr>
          <w:p w14:paraId="282E0497" w14:textId="132B0ECE" w:rsidR="003D2CDD" w:rsidRPr="00FF6FD1" w:rsidRDefault="003D2CDD" w:rsidP="00F51E79">
            <w:pPr>
              <w:jc w:val="center"/>
            </w:pPr>
            <w:r w:rsidRPr="00FF6FD1">
              <w:rPr>
                <w:i/>
                <w:iCs/>
                <w:sz w:val="24"/>
                <w:szCs w:val="24"/>
                <w:lang w:val="en-US"/>
              </w:rPr>
              <w:t>p=0,001</w:t>
            </w:r>
          </w:p>
        </w:tc>
      </w:tr>
      <w:tr w:rsidR="003D2CDD" w:rsidRPr="00FF6FD1" w14:paraId="33B4C1B4" w14:textId="77777777" w:rsidTr="003D2CDD">
        <w:trPr>
          <w:trHeight w:val="64"/>
          <w:jc w:val="center"/>
        </w:trPr>
        <w:tc>
          <w:tcPr>
            <w:tcW w:w="9562" w:type="dxa"/>
            <w:gridSpan w:val="5"/>
            <w:tcBorders>
              <w:top w:val="nil"/>
              <w:left w:val="nil"/>
              <w:right w:val="nil"/>
            </w:tcBorders>
          </w:tcPr>
          <w:p w14:paraId="6A7ED96E" w14:textId="1F6842EE" w:rsidR="003D2CDD" w:rsidRPr="003D2CDD" w:rsidRDefault="003D2CDD" w:rsidP="003D2CDD">
            <w:pPr>
              <w:ind w:hanging="118"/>
              <w:jc w:val="both"/>
              <w:rPr>
                <w:sz w:val="28"/>
                <w:szCs w:val="28"/>
              </w:rPr>
            </w:pPr>
            <w:r w:rsidRPr="003D2CDD">
              <w:rPr>
                <w:sz w:val="28"/>
                <w:szCs w:val="28"/>
              </w:rPr>
              <w:lastRenderedPageBreak/>
              <w:t xml:space="preserve">19-кестенің </w:t>
            </w:r>
            <w:proofErr w:type="spellStart"/>
            <w:r w:rsidRPr="003D2CDD">
              <w:rPr>
                <w:sz w:val="28"/>
                <w:szCs w:val="28"/>
              </w:rPr>
              <w:t>жалғасы</w:t>
            </w:r>
            <w:proofErr w:type="spellEnd"/>
          </w:p>
          <w:p w14:paraId="2ABD1AAA" w14:textId="77777777" w:rsidR="003D2CDD" w:rsidRPr="003D2CDD" w:rsidRDefault="003D2CDD" w:rsidP="003D2CDD">
            <w:pPr>
              <w:ind w:hanging="118"/>
              <w:jc w:val="both"/>
              <w:rPr>
                <w:sz w:val="16"/>
                <w:szCs w:val="16"/>
              </w:rPr>
            </w:pPr>
          </w:p>
        </w:tc>
      </w:tr>
      <w:tr w:rsidR="003D2CDD" w:rsidRPr="00FF6FD1" w14:paraId="0F616920" w14:textId="77777777" w:rsidTr="003E29DE">
        <w:trPr>
          <w:trHeight w:val="64"/>
          <w:jc w:val="center"/>
        </w:trPr>
        <w:tc>
          <w:tcPr>
            <w:tcW w:w="5283" w:type="dxa"/>
            <w:gridSpan w:val="2"/>
          </w:tcPr>
          <w:p w14:paraId="5D55E3D8" w14:textId="32F9E1F7" w:rsidR="003D2CDD" w:rsidRPr="00FF6FD1" w:rsidRDefault="003D2CDD" w:rsidP="003D2CDD">
            <w:pPr>
              <w:jc w:val="center"/>
              <w:rPr>
                <w:lang w:val="kk-KZ"/>
              </w:rPr>
            </w:pPr>
            <w:r>
              <w:rPr>
                <w:lang w:val="kk-KZ"/>
              </w:rPr>
              <w:t>1</w:t>
            </w:r>
          </w:p>
        </w:tc>
        <w:tc>
          <w:tcPr>
            <w:tcW w:w="1420" w:type="dxa"/>
          </w:tcPr>
          <w:p w14:paraId="4312C45D" w14:textId="5D57B5DA" w:rsidR="003D2CDD" w:rsidRPr="00FF6FD1" w:rsidRDefault="003D2CDD" w:rsidP="003D2CDD">
            <w:pPr>
              <w:jc w:val="center"/>
            </w:pPr>
            <w:r>
              <w:t>2</w:t>
            </w:r>
          </w:p>
        </w:tc>
        <w:tc>
          <w:tcPr>
            <w:tcW w:w="1420" w:type="dxa"/>
          </w:tcPr>
          <w:p w14:paraId="4203F708" w14:textId="375E98EC" w:rsidR="003D2CDD" w:rsidRPr="00FF6FD1" w:rsidRDefault="003D2CDD" w:rsidP="003D2CDD">
            <w:pPr>
              <w:jc w:val="center"/>
            </w:pPr>
            <w:r>
              <w:t>3</w:t>
            </w:r>
          </w:p>
        </w:tc>
        <w:tc>
          <w:tcPr>
            <w:tcW w:w="1439" w:type="dxa"/>
          </w:tcPr>
          <w:p w14:paraId="2D28C02E" w14:textId="431D678E" w:rsidR="003D2CDD" w:rsidRPr="00FF6FD1" w:rsidRDefault="003D2CDD" w:rsidP="003D2CDD">
            <w:pPr>
              <w:jc w:val="center"/>
            </w:pPr>
            <w:r>
              <w:t>4</w:t>
            </w:r>
          </w:p>
        </w:tc>
      </w:tr>
      <w:tr w:rsidR="00DE049B" w:rsidRPr="00FF6FD1" w14:paraId="6462CCED" w14:textId="77777777" w:rsidTr="003D2CDD">
        <w:trPr>
          <w:trHeight w:val="64"/>
          <w:jc w:val="center"/>
        </w:trPr>
        <w:tc>
          <w:tcPr>
            <w:tcW w:w="2797" w:type="dxa"/>
            <w:vMerge w:val="restart"/>
            <w:hideMark/>
          </w:tcPr>
          <w:p w14:paraId="46314466" w14:textId="77777777" w:rsidR="00DE049B" w:rsidRPr="00FF6FD1" w:rsidRDefault="00DE049B" w:rsidP="00F51E79">
            <w:pPr>
              <w:rPr>
                <w:sz w:val="24"/>
                <w:szCs w:val="24"/>
              </w:rPr>
            </w:pPr>
            <w:r w:rsidRPr="00FF6FD1">
              <w:rPr>
                <w:sz w:val="24"/>
                <w:szCs w:val="24"/>
                <w:lang w:val="kk-KZ"/>
              </w:rPr>
              <w:t>Семіздік</w:t>
            </w:r>
          </w:p>
        </w:tc>
        <w:tc>
          <w:tcPr>
            <w:tcW w:w="2486" w:type="dxa"/>
            <w:hideMark/>
          </w:tcPr>
          <w:p w14:paraId="6B19C8E1" w14:textId="77777777" w:rsidR="00DE049B" w:rsidRPr="00FF6FD1" w:rsidRDefault="00DE049B" w:rsidP="00F51E79">
            <w:pPr>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 xml:space="preserve">) </w:t>
            </w:r>
          </w:p>
        </w:tc>
        <w:tc>
          <w:tcPr>
            <w:tcW w:w="1420" w:type="dxa"/>
            <w:hideMark/>
          </w:tcPr>
          <w:p w14:paraId="573C590C" w14:textId="0BCC3437" w:rsidR="00DE049B" w:rsidRPr="00FF6FD1" w:rsidRDefault="00DE049B" w:rsidP="003D2CDD">
            <w:pPr>
              <w:jc w:val="center"/>
              <w:rPr>
                <w:sz w:val="24"/>
                <w:szCs w:val="24"/>
              </w:rPr>
            </w:pPr>
            <w:r w:rsidRPr="00FF6FD1">
              <w:rPr>
                <w:sz w:val="24"/>
                <w:szCs w:val="24"/>
                <w:lang w:val="kk-KZ"/>
              </w:rPr>
              <w:t>159 (34,1)</w:t>
            </w:r>
          </w:p>
        </w:tc>
        <w:tc>
          <w:tcPr>
            <w:tcW w:w="1420" w:type="dxa"/>
            <w:hideMark/>
          </w:tcPr>
          <w:p w14:paraId="0F94A008" w14:textId="33FBE830" w:rsidR="00DE049B" w:rsidRPr="00FF6FD1" w:rsidRDefault="00DE049B" w:rsidP="003D2CDD">
            <w:pPr>
              <w:jc w:val="center"/>
              <w:rPr>
                <w:sz w:val="24"/>
                <w:szCs w:val="24"/>
              </w:rPr>
            </w:pPr>
            <w:r w:rsidRPr="00FF6FD1">
              <w:rPr>
                <w:sz w:val="24"/>
                <w:szCs w:val="24"/>
                <w:lang w:val="kk-KZ"/>
              </w:rPr>
              <w:t>78</w:t>
            </w:r>
            <w:r w:rsidRPr="00FF6FD1">
              <w:rPr>
                <w:sz w:val="24"/>
                <w:szCs w:val="24"/>
                <w:lang w:val="en-US"/>
              </w:rPr>
              <w:t>(56,5)</w:t>
            </w:r>
          </w:p>
        </w:tc>
        <w:tc>
          <w:tcPr>
            <w:tcW w:w="1439" w:type="dxa"/>
            <w:hideMark/>
          </w:tcPr>
          <w:p w14:paraId="535783B5" w14:textId="62075AD8" w:rsidR="00DE049B" w:rsidRPr="00FF6FD1" w:rsidRDefault="00DE049B" w:rsidP="003D2CDD">
            <w:pPr>
              <w:jc w:val="center"/>
              <w:rPr>
                <w:sz w:val="24"/>
                <w:szCs w:val="24"/>
              </w:rPr>
            </w:pPr>
            <w:r w:rsidRPr="00FF6FD1">
              <w:rPr>
                <w:sz w:val="24"/>
                <w:szCs w:val="24"/>
                <w:lang w:val="kk-KZ"/>
              </w:rPr>
              <w:t>14</w:t>
            </w:r>
            <w:r w:rsidRPr="00FF6FD1">
              <w:rPr>
                <w:sz w:val="24"/>
                <w:szCs w:val="24"/>
                <w:lang w:val="en-US"/>
              </w:rPr>
              <w:t>(50,0)</w:t>
            </w:r>
          </w:p>
        </w:tc>
      </w:tr>
      <w:tr w:rsidR="00DE049B" w:rsidRPr="00FF6FD1" w14:paraId="70E111A3" w14:textId="77777777" w:rsidTr="003D2CDD">
        <w:trPr>
          <w:trHeight w:val="64"/>
          <w:jc w:val="center"/>
        </w:trPr>
        <w:tc>
          <w:tcPr>
            <w:tcW w:w="2797" w:type="dxa"/>
            <w:vMerge/>
            <w:hideMark/>
          </w:tcPr>
          <w:p w14:paraId="3D5C90DD" w14:textId="77777777" w:rsidR="00DE049B" w:rsidRPr="00FF6FD1" w:rsidRDefault="00DE049B" w:rsidP="00F51E79">
            <w:pPr>
              <w:rPr>
                <w:sz w:val="24"/>
                <w:szCs w:val="24"/>
              </w:rPr>
            </w:pPr>
          </w:p>
        </w:tc>
        <w:tc>
          <w:tcPr>
            <w:tcW w:w="2486" w:type="dxa"/>
            <w:hideMark/>
          </w:tcPr>
          <w:p w14:paraId="232E564A" w14:textId="77777777" w:rsidR="00DE049B" w:rsidRPr="00FF6FD1" w:rsidRDefault="00DE049B" w:rsidP="00F51E79">
            <w:pPr>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hideMark/>
          </w:tcPr>
          <w:p w14:paraId="43B10CDB" w14:textId="77777777" w:rsidR="00DE049B" w:rsidRPr="00FF6FD1" w:rsidRDefault="00DE049B" w:rsidP="00F51E79">
            <w:pPr>
              <w:jc w:val="center"/>
              <w:rPr>
                <w:sz w:val="24"/>
                <w:szCs w:val="24"/>
              </w:rPr>
            </w:pPr>
            <w:r w:rsidRPr="00FF6FD1">
              <w:rPr>
                <w:i/>
                <w:iCs/>
                <w:sz w:val="24"/>
                <w:szCs w:val="24"/>
                <w:lang w:val="en-US"/>
              </w:rPr>
              <w:t>p=0,001</w:t>
            </w:r>
          </w:p>
        </w:tc>
      </w:tr>
      <w:tr w:rsidR="00DE049B" w:rsidRPr="00FF6FD1" w14:paraId="14FBA341" w14:textId="77777777" w:rsidTr="003D2CDD">
        <w:trPr>
          <w:trHeight w:val="64"/>
          <w:jc w:val="center"/>
        </w:trPr>
        <w:tc>
          <w:tcPr>
            <w:tcW w:w="2797" w:type="dxa"/>
            <w:vMerge w:val="restart"/>
            <w:hideMark/>
          </w:tcPr>
          <w:p w14:paraId="056E7FD2" w14:textId="77777777" w:rsidR="00DE049B" w:rsidRPr="00FF6FD1" w:rsidRDefault="00DE049B" w:rsidP="00F51E79">
            <w:pPr>
              <w:rPr>
                <w:sz w:val="24"/>
                <w:szCs w:val="24"/>
              </w:rPr>
            </w:pPr>
            <w:r w:rsidRPr="00FF6FD1">
              <w:rPr>
                <w:sz w:val="24"/>
                <w:szCs w:val="24"/>
                <w:lang w:val="kk-KZ"/>
              </w:rPr>
              <w:t>Анамнезінде миокард инфарктін алған</w:t>
            </w:r>
          </w:p>
        </w:tc>
        <w:tc>
          <w:tcPr>
            <w:tcW w:w="2486" w:type="dxa"/>
            <w:hideMark/>
          </w:tcPr>
          <w:p w14:paraId="7B2A5A73" w14:textId="77777777" w:rsidR="00DE049B" w:rsidRPr="00FF6FD1" w:rsidRDefault="00DE049B" w:rsidP="00F51E79">
            <w:pPr>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420" w:type="dxa"/>
            <w:hideMark/>
          </w:tcPr>
          <w:p w14:paraId="11579FDC" w14:textId="4F34EF67" w:rsidR="00DE049B" w:rsidRPr="00FF6FD1" w:rsidRDefault="00DE049B" w:rsidP="003D2CDD">
            <w:pPr>
              <w:jc w:val="center"/>
              <w:rPr>
                <w:sz w:val="24"/>
                <w:szCs w:val="24"/>
              </w:rPr>
            </w:pPr>
            <w:r w:rsidRPr="00FF6FD1">
              <w:rPr>
                <w:sz w:val="24"/>
                <w:szCs w:val="24"/>
                <w:lang w:val="en-US"/>
              </w:rPr>
              <w:t>1(0,2)</w:t>
            </w:r>
          </w:p>
        </w:tc>
        <w:tc>
          <w:tcPr>
            <w:tcW w:w="1420" w:type="dxa"/>
            <w:hideMark/>
          </w:tcPr>
          <w:p w14:paraId="349F8A0F" w14:textId="3CD12194" w:rsidR="00DE049B" w:rsidRPr="00FF6FD1" w:rsidRDefault="00DE049B" w:rsidP="003D2CDD">
            <w:pPr>
              <w:jc w:val="center"/>
              <w:rPr>
                <w:sz w:val="24"/>
                <w:szCs w:val="24"/>
              </w:rPr>
            </w:pPr>
            <w:r w:rsidRPr="00FF6FD1">
              <w:rPr>
                <w:sz w:val="24"/>
                <w:szCs w:val="24"/>
                <w:lang w:val="en-US"/>
              </w:rPr>
              <w:t>10(7,2)</w:t>
            </w:r>
          </w:p>
        </w:tc>
        <w:tc>
          <w:tcPr>
            <w:tcW w:w="1439" w:type="dxa"/>
            <w:hideMark/>
          </w:tcPr>
          <w:p w14:paraId="3CAEC038" w14:textId="3E01F877" w:rsidR="00DE049B" w:rsidRPr="00FF6FD1" w:rsidRDefault="00DE049B" w:rsidP="003D2CDD">
            <w:pPr>
              <w:jc w:val="center"/>
              <w:rPr>
                <w:sz w:val="24"/>
                <w:szCs w:val="24"/>
              </w:rPr>
            </w:pPr>
            <w:r w:rsidRPr="00FF6FD1">
              <w:rPr>
                <w:sz w:val="24"/>
                <w:szCs w:val="24"/>
                <w:lang w:val="en-US"/>
              </w:rPr>
              <w:t>1(3,6)</w:t>
            </w:r>
          </w:p>
        </w:tc>
      </w:tr>
      <w:tr w:rsidR="00DE049B" w:rsidRPr="00FF6FD1" w14:paraId="1C0EDF2A" w14:textId="77777777" w:rsidTr="003D2CDD">
        <w:trPr>
          <w:trHeight w:val="64"/>
          <w:jc w:val="center"/>
        </w:trPr>
        <w:tc>
          <w:tcPr>
            <w:tcW w:w="2797" w:type="dxa"/>
            <w:vMerge/>
            <w:hideMark/>
          </w:tcPr>
          <w:p w14:paraId="14B2A432" w14:textId="77777777" w:rsidR="00DE049B" w:rsidRPr="00FF6FD1" w:rsidRDefault="00DE049B" w:rsidP="00F51E79">
            <w:pPr>
              <w:rPr>
                <w:sz w:val="24"/>
                <w:szCs w:val="24"/>
              </w:rPr>
            </w:pPr>
          </w:p>
        </w:tc>
        <w:tc>
          <w:tcPr>
            <w:tcW w:w="2486" w:type="dxa"/>
            <w:hideMark/>
          </w:tcPr>
          <w:p w14:paraId="2451D2C1" w14:textId="77777777" w:rsidR="00DE049B" w:rsidRPr="00FF6FD1" w:rsidRDefault="00DE049B" w:rsidP="00F51E79">
            <w:pPr>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hideMark/>
          </w:tcPr>
          <w:p w14:paraId="720EFF9D" w14:textId="77777777" w:rsidR="00DE049B" w:rsidRPr="00FF6FD1" w:rsidRDefault="00DE049B" w:rsidP="00F51E79">
            <w:pPr>
              <w:jc w:val="center"/>
              <w:rPr>
                <w:sz w:val="24"/>
                <w:szCs w:val="24"/>
              </w:rPr>
            </w:pPr>
            <w:r w:rsidRPr="00FF6FD1">
              <w:rPr>
                <w:i/>
                <w:iCs/>
                <w:sz w:val="24"/>
                <w:szCs w:val="24"/>
                <w:lang w:val="en-US"/>
              </w:rPr>
              <w:t>p=0,001</w:t>
            </w:r>
          </w:p>
        </w:tc>
      </w:tr>
      <w:tr w:rsidR="00DE049B" w:rsidRPr="00FF6FD1" w14:paraId="6B634439" w14:textId="77777777" w:rsidTr="003D2CDD">
        <w:trPr>
          <w:trHeight w:val="64"/>
          <w:jc w:val="center"/>
        </w:trPr>
        <w:tc>
          <w:tcPr>
            <w:tcW w:w="2797" w:type="dxa"/>
            <w:vMerge w:val="restart"/>
            <w:hideMark/>
          </w:tcPr>
          <w:p w14:paraId="01941A77" w14:textId="77777777" w:rsidR="00DE049B" w:rsidRPr="00FF6FD1" w:rsidRDefault="00DE049B" w:rsidP="00F51E79">
            <w:pPr>
              <w:rPr>
                <w:sz w:val="24"/>
                <w:szCs w:val="24"/>
              </w:rPr>
            </w:pPr>
            <w:r w:rsidRPr="00FF6FD1">
              <w:rPr>
                <w:sz w:val="24"/>
                <w:szCs w:val="24"/>
                <w:lang w:val="kk-KZ"/>
              </w:rPr>
              <w:t>Анамнезінде инсульт алған</w:t>
            </w:r>
          </w:p>
        </w:tc>
        <w:tc>
          <w:tcPr>
            <w:tcW w:w="2486" w:type="dxa"/>
            <w:hideMark/>
          </w:tcPr>
          <w:p w14:paraId="29C7F04B" w14:textId="77777777" w:rsidR="00DE049B" w:rsidRPr="00FF6FD1" w:rsidRDefault="00DE049B" w:rsidP="00F51E79">
            <w:pPr>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420" w:type="dxa"/>
            <w:hideMark/>
          </w:tcPr>
          <w:p w14:paraId="7DBF92AF" w14:textId="6CA5D4EE" w:rsidR="00DE049B" w:rsidRPr="00FF6FD1" w:rsidRDefault="00DE049B" w:rsidP="003D2CDD">
            <w:pPr>
              <w:jc w:val="center"/>
              <w:rPr>
                <w:sz w:val="24"/>
                <w:szCs w:val="24"/>
              </w:rPr>
            </w:pPr>
            <w:r w:rsidRPr="00FF6FD1">
              <w:rPr>
                <w:sz w:val="24"/>
                <w:szCs w:val="24"/>
                <w:lang w:val="en-US"/>
              </w:rPr>
              <w:t>4(0,9)</w:t>
            </w:r>
          </w:p>
        </w:tc>
        <w:tc>
          <w:tcPr>
            <w:tcW w:w="1420" w:type="dxa"/>
            <w:hideMark/>
          </w:tcPr>
          <w:p w14:paraId="617BCD67" w14:textId="30E69749" w:rsidR="00DE049B" w:rsidRPr="00FF6FD1" w:rsidRDefault="00DE049B" w:rsidP="003D2CDD">
            <w:pPr>
              <w:jc w:val="center"/>
              <w:rPr>
                <w:sz w:val="24"/>
                <w:szCs w:val="24"/>
              </w:rPr>
            </w:pPr>
            <w:r w:rsidRPr="00FF6FD1">
              <w:rPr>
                <w:sz w:val="24"/>
                <w:szCs w:val="24"/>
                <w:lang w:val="en-US"/>
              </w:rPr>
              <w:t>7(5,1)</w:t>
            </w:r>
          </w:p>
        </w:tc>
        <w:tc>
          <w:tcPr>
            <w:tcW w:w="1439" w:type="dxa"/>
            <w:hideMark/>
          </w:tcPr>
          <w:p w14:paraId="0D2FF397" w14:textId="1946A9DB" w:rsidR="00DE049B" w:rsidRPr="00FF6FD1" w:rsidRDefault="00DE049B" w:rsidP="003D2CDD">
            <w:pPr>
              <w:jc w:val="center"/>
              <w:rPr>
                <w:sz w:val="24"/>
                <w:szCs w:val="24"/>
              </w:rPr>
            </w:pPr>
            <w:r w:rsidRPr="00FF6FD1">
              <w:rPr>
                <w:sz w:val="24"/>
                <w:szCs w:val="24"/>
                <w:lang w:val="en-US"/>
              </w:rPr>
              <w:t>1(3,6)</w:t>
            </w:r>
          </w:p>
        </w:tc>
      </w:tr>
      <w:tr w:rsidR="00DE049B" w:rsidRPr="00FF6FD1" w14:paraId="37270EE9" w14:textId="77777777" w:rsidTr="003D2CDD">
        <w:trPr>
          <w:trHeight w:val="64"/>
          <w:jc w:val="center"/>
        </w:trPr>
        <w:tc>
          <w:tcPr>
            <w:tcW w:w="2797" w:type="dxa"/>
            <w:vMerge/>
            <w:hideMark/>
          </w:tcPr>
          <w:p w14:paraId="5A3D2E59" w14:textId="77777777" w:rsidR="00DE049B" w:rsidRPr="00FF6FD1" w:rsidRDefault="00DE049B" w:rsidP="00F51E79">
            <w:pPr>
              <w:rPr>
                <w:sz w:val="24"/>
                <w:szCs w:val="24"/>
              </w:rPr>
            </w:pPr>
          </w:p>
        </w:tc>
        <w:tc>
          <w:tcPr>
            <w:tcW w:w="2486" w:type="dxa"/>
            <w:hideMark/>
          </w:tcPr>
          <w:p w14:paraId="7827FF0B" w14:textId="77777777" w:rsidR="00DE049B" w:rsidRPr="00FF6FD1" w:rsidRDefault="00DE049B" w:rsidP="00F51E79">
            <w:pPr>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279" w:type="dxa"/>
            <w:gridSpan w:val="3"/>
            <w:hideMark/>
          </w:tcPr>
          <w:p w14:paraId="31704CB9" w14:textId="77777777" w:rsidR="00DE049B" w:rsidRPr="00FF6FD1" w:rsidRDefault="00DE049B" w:rsidP="00F51E79">
            <w:pPr>
              <w:jc w:val="center"/>
              <w:rPr>
                <w:sz w:val="24"/>
                <w:szCs w:val="24"/>
              </w:rPr>
            </w:pPr>
            <w:r w:rsidRPr="00FF6FD1">
              <w:rPr>
                <w:i/>
                <w:iCs/>
                <w:sz w:val="24"/>
                <w:szCs w:val="24"/>
                <w:lang w:val="en-US"/>
              </w:rPr>
              <w:t>p=0,005</w:t>
            </w:r>
          </w:p>
        </w:tc>
      </w:tr>
    </w:tbl>
    <w:p w14:paraId="446658EC" w14:textId="77777777" w:rsidR="00DE049B" w:rsidRDefault="00DE049B" w:rsidP="00F51E79">
      <w:pPr>
        <w:rPr>
          <w:b/>
          <w:sz w:val="28"/>
          <w:lang w:val="kk-KZ"/>
        </w:rPr>
      </w:pPr>
    </w:p>
    <w:p w14:paraId="564D1F8E" w14:textId="05366253" w:rsidR="00DE049B" w:rsidRPr="00FF6FD1" w:rsidRDefault="003D2CDD" w:rsidP="003D2CDD">
      <w:pPr>
        <w:jc w:val="both"/>
        <w:rPr>
          <w:bCs/>
          <w:sz w:val="28"/>
          <w:szCs w:val="28"/>
          <w:shd w:val="clear" w:color="auto" w:fill="FFFFFF"/>
          <w:lang w:val="kk-KZ"/>
        </w:rPr>
      </w:pPr>
      <w:r>
        <w:rPr>
          <w:bCs/>
          <w:sz w:val="28"/>
          <w:szCs w:val="28"/>
          <w:shd w:val="clear" w:color="auto" w:fill="FFFFFF"/>
          <w:lang w:val="kk-KZ"/>
        </w:rPr>
        <w:t xml:space="preserve">Кесте </w:t>
      </w:r>
      <w:r w:rsidR="00DE049B" w:rsidRPr="00FF6FD1">
        <w:rPr>
          <w:bCs/>
          <w:sz w:val="28"/>
          <w:szCs w:val="28"/>
          <w:shd w:val="clear" w:color="auto" w:fill="FFFFFF"/>
          <w:lang w:val="kk-KZ"/>
        </w:rPr>
        <w:t>20</w:t>
      </w:r>
      <w:r>
        <w:rPr>
          <w:bCs/>
          <w:sz w:val="28"/>
          <w:szCs w:val="28"/>
          <w:shd w:val="clear" w:color="auto" w:fill="FFFFFF"/>
          <w:lang w:val="kk-KZ"/>
        </w:rPr>
        <w:t xml:space="preserve"> </w:t>
      </w:r>
      <w:r>
        <w:rPr>
          <w:rFonts w:eastAsiaTheme="majorEastAsia"/>
          <w:bCs/>
          <w:sz w:val="28"/>
          <w:szCs w:val="28"/>
          <w:shd w:val="clear" w:color="auto" w:fill="FFFFFF"/>
          <w:lang w:val="kk-KZ"/>
        </w:rPr>
        <w:t xml:space="preserve">– </w:t>
      </w:r>
      <w:r w:rsidR="00DE049B" w:rsidRPr="00FF6FD1">
        <w:rPr>
          <w:bCs/>
          <w:sz w:val="28"/>
          <w:szCs w:val="28"/>
          <w:shd w:val="clear" w:color="auto" w:fill="FFFFFF"/>
          <w:lang w:val="kk-KZ"/>
        </w:rPr>
        <w:t>PROCAM бойынша қауіптілік дәрежелері мен</w:t>
      </w:r>
      <w:r w:rsidR="00DE049B" w:rsidRPr="00FF6FD1">
        <w:rPr>
          <w:rFonts w:eastAsiaTheme="majorEastAsia"/>
          <w:bCs/>
          <w:sz w:val="28"/>
          <w:szCs w:val="28"/>
          <w:shd w:val="clear" w:color="auto" w:fill="FFFFFF"/>
          <w:lang w:val="kk-KZ"/>
        </w:rPr>
        <w:t xml:space="preserve"> </w:t>
      </w:r>
      <w:r w:rsidR="0017072C" w:rsidRPr="00FF6FD1">
        <w:rPr>
          <w:rFonts w:eastAsiaTheme="majorEastAsia"/>
          <w:bCs/>
          <w:sz w:val="28"/>
          <w:szCs w:val="28"/>
          <w:shd w:val="clear" w:color="auto" w:fill="FFFFFF"/>
          <w:lang w:val="kk-KZ"/>
        </w:rPr>
        <w:t>АГ, диабеттік статус, семіздік және ЖҚЖА асқынулары айнымалылары</w:t>
      </w:r>
      <w:r w:rsidR="0017072C" w:rsidRPr="00FF6FD1">
        <w:rPr>
          <w:bCs/>
          <w:sz w:val="28"/>
          <w:szCs w:val="28"/>
          <w:shd w:val="clear" w:color="auto" w:fill="FFFFFF"/>
          <w:lang w:val="kk-KZ"/>
        </w:rPr>
        <w:t xml:space="preserve"> </w:t>
      </w:r>
      <w:r w:rsidR="00DE049B" w:rsidRPr="00FF6FD1">
        <w:rPr>
          <w:bCs/>
          <w:sz w:val="28"/>
          <w:szCs w:val="28"/>
          <w:shd w:val="clear" w:color="auto" w:fill="FFFFFF"/>
          <w:lang w:val="kk-KZ"/>
        </w:rPr>
        <w:t>арасындағы</w:t>
      </w:r>
      <w:r w:rsidR="00DE049B" w:rsidRPr="00FF6FD1">
        <w:rPr>
          <w:rFonts w:eastAsiaTheme="majorEastAsia"/>
          <w:bCs/>
          <w:sz w:val="28"/>
          <w:szCs w:val="28"/>
          <w:shd w:val="clear" w:color="auto" w:fill="FFFFFF"/>
          <w:lang w:val="kk-KZ"/>
        </w:rPr>
        <w:t xml:space="preserve"> байланысы</w:t>
      </w:r>
    </w:p>
    <w:p w14:paraId="67C0665F" w14:textId="77777777" w:rsidR="00DE049B" w:rsidRPr="003D2CDD" w:rsidRDefault="00DE049B" w:rsidP="00F51E79">
      <w:pPr>
        <w:rPr>
          <w:b/>
          <w:sz w:val="16"/>
          <w:szCs w:val="16"/>
          <w:lang w:val="kk-KZ"/>
        </w:rPr>
      </w:pPr>
    </w:p>
    <w:tbl>
      <w:tblPr>
        <w:tblStyle w:val="TableGrid"/>
        <w:tblW w:w="9650" w:type="dxa"/>
        <w:jc w:val="center"/>
        <w:tblLook w:val="04A0" w:firstRow="1" w:lastRow="0" w:firstColumn="1" w:lastColumn="0" w:noHBand="0" w:noVBand="1"/>
      </w:tblPr>
      <w:tblGrid>
        <w:gridCol w:w="2558"/>
        <w:gridCol w:w="2568"/>
        <w:gridCol w:w="1508"/>
        <w:gridCol w:w="1508"/>
        <w:gridCol w:w="1508"/>
      </w:tblGrid>
      <w:tr w:rsidR="00DE049B" w:rsidRPr="00FF6FD1" w14:paraId="720D1D44" w14:textId="77777777" w:rsidTr="003D2CDD">
        <w:trPr>
          <w:trHeight w:val="64"/>
          <w:jc w:val="center"/>
        </w:trPr>
        <w:tc>
          <w:tcPr>
            <w:tcW w:w="5126" w:type="dxa"/>
            <w:gridSpan w:val="2"/>
            <w:vMerge w:val="restart"/>
            <w:vAlign w:val="center"/>
            <w:hideMark/>
          </w:tcPr>
          <w:p w14:paraId="7DBC013E" w14:textId="77777777" w:rsidR="00DE049B" w:rsidRPr="00FF6FD1" w:rsidRDefault="00DE049B" w:rsidP="003D2CDD">
            <w:pPr>
              <w:jc w:val="center"/>
              <w:rPr>
                <w:rFonts w:eastAsia="Calibri"/>
                <w:bCs/>
                <w:sz w:val="24"/>
                <w:szCs w:val="24"/>
              </w:rPr>
            </w:pPr>
            <w:r w:rsidRPr="00FF6FD1">
              <w:rPr>
                <w:rFonts w:eastAsia="Calibri"/>
                <w:bCs/>
                <w:sz w:val="24"/>
                <w:szCs w:val="24"/>
                <w:lang w:val="kk-KZ"/>
              </w:rPr>
              <w:t>Айнымалылар</w:t>
            </w:r>
          </w:p>
        </w:tc>
        <w:tc>
          <w:tcPr>
            <w:tcW w:w="4524" w:type="dxa"/>
            <w:gridSpan w:val="3"/>
            <w:vAlign w:val="center"/>
            <w:hideMark/>
          </w:tcPr>
          <w:p w14:paraId="021C446A" w14:textId="5951AF7B" w:rsidR="00DE049B" w:rsidRPr="00FF6FD1" w:rsidRDefault="00DE049B" w:rsidP="003D2CDD">
            <w:pPr>
              <w:jc w:val="center"/>
              <w:rPr>
                <w:rFonts w:eastAsia="Calibri"/>
                <w:bCs/>
                <w:sz w:val="24"/>
                <w:szCs w:val="24"/>
              </w:rPr>
            </w:pPr>
            <w:r w:rsidRPr="00FF6FD1">
              <w:rPr>
                <w:rFonts w:eastAsia="Calibri"/>
                <w:bCs/>
                <w:sz w:val="24"/>
                <w:szCs w:val="24"/>
                <w:lang w:val="en-US"/>
              </w:rPr>
              <w:t>PROCAM</w:t>
            </w:r>
          </w:p>
        </w:tc>
      </w:tr>
      <w:tr w:rsidR="00DE049B" w:rsidRPr="00FF6FD1" w14:paraId="56303A86" w14:textId="77777777" w:rsidTr="003D2CDD">
        <w:trPr>
          <w:trHeight w:val="64"/>
          <w:jc w:val="center"/>
        </w:trPr>
        <w:tc>
          <w:tcPr>
            <w:tcW w:w="5126" w:type="dxa"/>
            <w:gridSpan w:val="2"/>
            <w:vMerge/>
            <w:vAlign w:val="center"/>
            <w:hideMark/>
          </w:tcPr>
          <w:p w14:paraId="7C28AE5D" w14:textId="77777777" w:rsidR="00DE049B" w:rsidRPr="00FF6FD1" w:rsidRDefault="00DE049B" w:rsidP="003D2CDD">
            <w:pPr>
              <w:rPr>
                <w:rFonts w:eastAsia="Calibri"/>
                <w:bCs/>
                <w:sz w:val="24"/>
                <w:szCs w:val="24"/>
              </w:rPr>
            </w:pPr>
          </w:p>
        </w:tc>
        <w:tc>
          <w:tcPr>
            <w:tcW w:w="1508" w:type="dxa"/>
            <w:vAlign w:val="center"/>
            <w:hideMark/>
          </w:tcPr>
          <w:p w14:paraId="4631985F" w14:textId="40947FC9" w:rsidR="00DE049B" w:rsidRPr="00FF6FD1" w:rsidRDefault="003D2CDD" w:rsidP="003D2CDD">
            <w:pPr>
              <w:jc w:val="center"/>
              <w:rPr>
                <w:rFonts w:eastAsia="Calibri"/>
                <w:bCs/>
                <w:sz w:val="24"/>
                <w:szCs w:val="24"/>
              </w:rPr>
            </w:pPr>
            <w:r w:rsidRPr="00FF6FD1">
              <w:rPr>
                <w:rFonts w:eastAsia="Calibri"/>
                <w:bCs/>
                <w:sz w:val="24"/>
                <w:szCs w:val="24"/>
                <w:lang w:val="kk-KZ"/>
              </w:rPr>
              <w:t>төмен қауіптілік</w:t>
            </w:r>
            <w:r w:rsidRPr="00FF6FD1">
              <w:rPr>
                <w:rFonts w:eastAsia="Calibri"/>
                <w:bCs/>
                <w:sz w:val="24"/>
                <w:szCs w:val="24"/>
                <w:lang w:val="en-US"/>
              </w:rPr>
              <w:t xml:space="preserve"> (n=535)</w:t>
            </w:r>
          </w:p>
        </w:tc>
        <w:tc>
          <w:tcPr>
            <w:tcW w:w="1508" w:type="dxa"/>
            <w:vAlign w:val="center"/>
            <w:hideMark/>
          </w:tcPr>
          <w:p w14:paraId="77AF58C3" w14:textId="15E8F572" w:rsidR="00DE049B" w:rsidRPr="00FF6FD1" w:rsidRDefault="003D2CDD" w:rsidP="003D2CDD">
            <w:pPr>
              <w:jc w:val="center"/>
              <w:rPr>
                <w:rFonts w:eastAsia="Calibri"/>
                <w:bCs/>
                <w:sz w:val="24"/>
                <w:szCs w:val="24"/>
              </w:rPr>
            </w:pPr>
            <w:r w:rsidRPr="00FF6FD1">
              <w:rPr>
                <w:rFonts w:eastAsia="Calibri"/>
                <w:bCs/>
                <w:sz w:val="24"/>
                <w:szCs w:val="24"/>
                <w:lang w:val="kk-KZ"/>
              </w:rPr>
              <w:t>орташа қауіптілік</w:t>
            </w:r>
            <w:r w:rsidRPr="00FF6FD1">
              <w:rPr>
                <w:rFonts w:eastAsia="Calibri"/>
                <w:bCs/>
                <w:sz w:val="24"/>
                <w:szCs w:val="24"/>
                <w:lang w:val="en-US"/>
              </w:rPr>
              <w:t xml:space="preserve"> (n=77)</w:t>
            </w:r>
          </w:p>
        </w:tc>
        <w:tc>
          <w:tcPr>
            <w:tcW w:w="1508" w:type="dxa"/>
            <w:vAlign w:val="center"/>
            <w:hideMark/>
          </w:tcPr>
          <w:p w14:paraId="1CED3265" w14:textId="051AC4A9" w:rsidR="00DE049B" w:rsidRPr="00FF6FD1" w:rsidRDefault="003D2CDD" w:rsidP="003D2CDD">
            <w:pPr>
              <w:jc w:val="center"/>
              <w:rPr>
                <w:rFonts w:eastAsia="Calibri"/>
                <w:bCs/>
                <w:sz w:val="24"/>
                <w:szCs w:val="24"/>
              </w:rPr>
            </w:pPr>
            <w:r w:rsidRPr="00FF6FD1">
              <w:rPr>
                <w:rFonts w:eastAsia="Calibri"/>
                <w:bCs/>
                <w:sz w:val="24"/>
                <w:szCs w:val="24"/>
                <w:lang w:val="kk-KZ"/>
              </w:rPr>
              <w:t>жоғары қауіптілік</w:t>
            </w:r>
            <w:r w:rsidRPr="00FF6FD1">
              <w:rPr>
                <w:rFonts w:eastAsia="Calibri"/>
                <w:bCs/>
                <w:sz w:val="24"/>
                <w:szCs w:val="24"/>
                <w:lang w:val="en-US"/>
              </w:rPr>
              <w:t xml:space="preserve"> (n=20)</w:t>
            </w:r>
          </w:p>
        </w:tc>
      </w:tr>
      <w:tr w:rsidR="00311026" w:rsidRPr="00FF6FD1" w14:paraId="0D400C19" w14:textId="77777777" w:rsidTr="003D2CDD">
        <w:trPr>
          <w:trHeight w:val="64"/>
          <w:jc w:val="center"/>
        </w:trPr>
        <w:tc>
          <w:tcPr>
            <w:tcW w:w="2558" w:type="dxa"/>
            <w:vMerge w:val="restart"/>
            <w:hideMark/>
          </w:tcPr>
          <w:p w14:paraId="1341FBE0" w14:textId="77777777" w:rsidR="00311026" w:rsidRPr="00FF6FD1" w:rsidRDefault="00311026" w:rsidP="00F51E79">
            <w:pPr>
              <w:rPr>
                <w:rFonts w:eastAsia="Calibri"/>
                <w:sz w:val="24"/>
                <w:szCs w:val="24"/>
              </w:rPr>
            </w:pPr>
            <w:r w:rsidRPr="00FF6FD1">
              <w:rPr>
                <w:rFonts w:eastAsia="Calibri"/>
                <w:sz w:val="24"/>
                <w:szCs w:val="24"/>
                <w:lang w:val="kk-KZ"/>
              </w:rPr>
              <w:t>Артериалды гипертензия</w:t>
            </w:r>
          </w:p>
        </w:tc>
        <w:tc>
          <w:tcPr>
            <w:tcW w:w="2568" w:type="dxa"/>
            <w:hideMark/>
          </w:tcPr>
          <w:p w14:paraId="65688801" w14:textId="5C032904"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08" w:type="dxa"/>
            <w:hideMark/>
          </w:tcPr>
          <w:p w14:paraId="7C506F6F" w14:textId="6EF72E0E" w:rsidR="00311026" w:rsidRPr="00FF6FD1" w:rsidRDefault="00311026" w:rsidP="003D2CDD">
            <w:pPr>
              <w:jc w:val="center"/>
              <w:rPr>
                <w:rFonts w:eastAsia="Calibri"/>
                <w:sz w:val="24"/>
                <w:szCs w:val="24"/>
              </w:rPr>
            </w:pPr>
            <w:r w:rsidRPr="00FF6FD1">
              <w:rPr>
                <w:rFonts w:eastAsia="Calibri"/>
                <w:sz w:val="24"/>
                <w:szCs w:val="24"/>
                <w:lang w:val="en-US"/>
              </w:rPr>
              <w:t>183 (34,2)</w:t>
            </w:r>
          </w:p>
        </w:tc>
        <w:tc>
          <w:tcPr>
            <w:tcW w:w="1508" w:type="dxa"/>
            <w:hideMark/>
          </w:tcPr>
          <w:p w14:paraId="2AFC5758" w14:textId="1BAEC4CD" w:rsidR="00311026" w:rsidRPr="00FF6FD1" w:rsidRDefault="00311026" w:rsidP="003D2CDD">
            <w:pPr>
              <w:jc w:val="center"/>
              <w:rPr>
                <w:rFonts w:eastAsia="Calibri"/>
                <w:sz w:val="24"/>
                <w:szCs w:val="24"/>
              </w:rPr>
            </w:pPr>
            <w:r w:rsidRPr="00FF6FD1">
              <w:rPr>
                <w:rFonts w:eastAsia="Calibri"/>
                <w:sz w:val="24"/>
                <w:szCs w:val="24"/>
                <w:lang w:val="en-US"/>
              </w:rPr>
              <w:t>68(88,3)</w:t>
            </w:r>
          </w:p>
        </w:tc>
        <w:tc>
          <w:tcPr>
            <w:tcW w:w="1508" w:type="dxa"/>
            <w:hideMark/>
          </w:tcPr>
          <w:p w14:paraId="42E5B251" w14:textId="1AC0ADBD" w:rsidR="00311026" w:rsidRPr="00FF6FD1" w:rsidRDefault="00311026" w:rsidP="003D2CDD">
            <w:pPr>
              <w:jc w:val="center"/>
              <w:rPr>
                <w:rFonts w:eastAsia="Calibri"/>
                <w:sz w:val="24"/>
                <w:szCs w:val="24"/>
              </w:rPr>
            </w:pPr>
            <w:r w:rsidRPr="00FF6FD1">
              <w:rPr>
                <w:rFonts w:eastAsia="Calibri"/>
                <w:sz w:val="24"/>
                <w:szCs w:val="24"/>
                <w:lang w:val="kk-KZ"/>
              </w:rPr>
              <w:t>17(85,0)</w:t>
            </w:r>
          </w:p>
        </w:tc>
      </w:tr>
      <w:tr w:rsidR="00311026" w:rsidRPr="00FF6FD1" w14:paraId="36FE2F22" w14:textId="77777777" w:rsidTr="003D2CDD">
        <w:trPr>
          <w:trHeight w:val="64"/>
          <w:jc w:val="center"/>
        </w:trPr>
        <w:tc>
          <w:tcPr>
            <w:tcW w:w="2558" w:type="dxa"/>
            <w:vMerge/>
            <w:hideMark/>
          </w:tcPr>
          <w:p w14:paraId="6D1CD154" w14:textId="77777777" w:rsidR="00311026" w:rsidRPr="00FF6FD1" w:rsidRDefault="00311026" w:rsidP="00F51E79">
            <w:pPr>
              <w:rPr>
                <w:rFonts w:eastAsia="Calibri"/>
                <w:sz w:val="24"/>
                <w:szCs w:val="24"/>
              </w:rPr>
            </w:pPr>
          </w:p>
        </w:tc>
        <w:tc>
          <w:tcPr>
            <w:tcW w:w="2568" w:type="dxa"/>
            <w:hideMark/>
          </w:tcPr>
          <w:p w14:paraId="059770D7" w14:textId="1CC69924"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670473C4" w14:textId="77777777" w:rsidR="00311026" w:rsidRPr="00FF6FD1" w:rsidRDefault="00311026" w:rsidP="00F51E79">
            <w:pPr>
              <w:jc w:val="center"/>
              <w:rPr>
                <w:rFonts w:eastAsia="Calibri"/>
                <w:sz w:val="24"/>
                <w:szCs w:val="24"/>
              </w:rPr>
            </w:pPr>
            <w:r w:rsidRPr="00FF6FD1">
              <w:rPr>
                <w:rFonts w:eastAsia="Calibri"/>
                <w:i/>
                <w:iCs/>
                <w:sz w:val="24"/>
                <w:szCs w:val="24"/>
                <w:lang w:val="en-US"/>
              </w:rPr>
              <w:t>p=0,001</w:t>
            </w:r>
          </w:p>
        </w:tc>
      </w:tr>
      <w:tr w:rsidR="00311026" w:rsidRPr="00FF6FD1" w14:paraId="3BCD530D" w14:textId="77777777" w:rsidTr="003D2CDD">
        <w:trPr>
          <w:trHeight w:val="64"/>
          <w:jc w:val="center"/>
        </w:trPr>
        <w:tc>
          <w:tcPr>
            <w:tcW w:w="2558" w:type="dxa"/>
            <w:vMerge w:val="restart"/>
            <w:hideMark/>
          </w:tcPr>
          <w:p w14:paraId="5063014B" w14:textId="77777777" w:rsidR="00311026" w:rsidRPr="00FF6FD1" w:rsidRDefault="00311026" w:rsidP="00F51E79">
            <w:pPr>
              <w:rPr>
                <w:rFonts w:eastAsia="Calibri"/>
                <w:sz w:val="24"/>
                <w:szCs w:val="24"/>
              </w:rPr>
            </w:pPr>
            <w:r w:rsidRPr="00FF6FD1">
              <w:rPr>
                <w:rFonts w:eastAsia="Calibri"/>
                <w:sz w:val="24"/>
                <w:szCs w:val="24"/>
                <w:lang w:val="kk-KZ"/>
              </w:rPr>
              <w:t>Предиабет</w:t>
            </w:r>
          </w:p>
        </w:tc>
        <w:tc>
          <w:tcPr>
            <w:tcW w:w="2568" w:type="dxa"/>
            <w:hideMark/>
          </w:tcPr>
          <w:p w14:paraId="01358134" w14:textId="7DEE833A"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08" w:type="dxa"/>
            <w:hideMark/>
          </w:tcPr>
          <w:p w14:paraId="2EE2D8A7" w14:textId="6CD5E727" w:rsidR="00311026" w:rsidRPr="00FF6FD1" w:rsidRDefault="00311026" w:rsidP="003D2CDD">
            <w:pPr>
              <w:jc w:val="center"/>
              <w:rPr>
                <w:rFonts w:eastAsia="Calibri"/>
                <w:sz w:val="24"/>
                <w:szCs w:val="24"/>
              </w:rPr>
            </w:pPr>
            <w:r w:rsidRPr="00FF6FD1">
              <w:rPr>
                <w:rFonts w:eastAsia="Calibri"/>
                <w:sz w:val="24"/>
                <w:szCs w:val="24"/>
                <w:lang w:val="en-US"/>
              </w:rPr>
              <w:t>205 (38,3)</w:t>
            </w:r>
          </w:p>
        </w:tc>
        <w:tc>
          <w:tcPr>
            <w:tcW w:w="1508" w:type="dxa"/>
            <w:hideMark/>
          </w:tcPr>
          <w:p w14:paraId="0546AC7A" w14:textId="6511A58C" w:rsidR="00311026" w:rsidRPr="00FF6FD1" w:rsidRDefault="00311026" w:rsidP="003D2CDD">
            <w:pPr>
              <w:jc w:val="center"/>
              <w:rPr>
                <w:rFonts w:eastAsia="Calibri"/>
                <w:sz w:val="24"/>
                <w:szCs w:val="24"/>
              </w:rPr>
            </w:pPr>
            <w:r w:rsidRPr="00FF6FD1">
              <w:rPr>
                <w:rFonts w:eastAsia="Calibri"/>
                <w:sz w:val="24"/>
                <w:szCs w:val="24"/>
                <w:lang w:val="en-US"/>
              </w:rPr>
              <w:t>39(50,6)</w:t>
            </w:r>
          </w:p>
        </w:tc>
        <w:tc>
          <w:tcPr>
            <w:tcW w:w="1508" w:type="dxa"/>
            <w:hideMark/>
          </w:tcPr>
          <w:p w14:paraId="3358A818" w14:textId="7108D8BA" w:rsidR="00311026" w:rsidRPr="00FF6FD1" w:rsidRDefault="00311026" w:rsidP="003D2CDD">
            <w:pPr>
              <w:jc w:val="center"/>
              <w:rPr>
                <w:rFonts w:eastAsia="Calibri"/>
                <w:sz w:val="24"/>
                <w:szCs w:val="24"/>
              </w:rPr>
            </w:pPr>
            <w:r w:rsidRPr="00FF6FD1">
              <w:rPr>
                <w:rFonts w:eastAsia="Calibri"/>
                <w:sz w:val="24"/>
                <w:szCs w:val="24"/>
                <w:lang w:val="en-US"/>
              </w:rPr>
              <w:t>10(50,0)</w:t>
            </w:r>
          </w:p>
        </w:tc>
      </w:tr>
      <w:tr w:rsidR="00311026" w:rsidRPr="00FF6FD1" w14:paraId="0BF90B21" w14:textId="77777777" w:rsidTr="003D2CDD">
        <w:trPr>
          <w:trHeight w:val="64"/>
          <w:jc w:val="center"/>
        </w:trPr>
        <w:tc>
          <w:tcPr>
            <w:tcW w:w="2558" w:type="dxa"/>
            <w:vMerge/>
            <w:hideMark/>
          </w:tcPr>
          <w:p w14:paraId="4EF7FE20" w14:textId="77777777" w:rsidR="00311026" w:rsidRPr="00FF6FD1" w:rsidRDefault="00311026" w:rsidP="00F51E79">
            <w:pPr>
              <w:rPr>
                <w:rFonts w:eastAsia="Calibri"/>
                <w:sz w:val="24"/>
                <w:szCs w:val="24"/>
              </w:rPr>
            </w:pPr>
          </w:p>
        </w:tc>
        <w:tc>
          <w:tcPr>
            <w:tcW w:w="2568" w:type="dxa"/>
            <w:hideMark/>
          </w:tcPr>
          <w:p w14:paraId="1ADCFAC1" w14:textId="5E4BB666"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6805AA00" w14:textId="77777777" w:rsidR="00311026" w:rsidRPr="00FF6FD1" w:rsidRDefault="00311026" w:rsidP="00F51E79">
            <w:pPr>
              <w:jc w:val="center"/>
              <w:rPr>
                <w:rFonts w:eastAsia="Calibri"/>
                <w:sz w:val="24"/>
                <w:szCs w:val="24"/>
              </w:rPr>
            </w:pPr>
            <w:r w:rsidRPr="00FF6FD1">
              <w:rPr>
                <w:rFonts w:eastAsia="Calibri"/>
                <w:i/>
                <w:iCs/>
                <w:sz w:val="24"/>
                <w:szCs w:val="24"/>
                <w:lang w:val="en-US"/>
              </w:rPr>
              <w:t>p=0,001</w:t>
            </w:r>
          </w:p>
        </w:tc>
      </w:tr>
      <w:tr w:rsidR="00311026" w:rsidRPr="00FF6FD1" w14:paraId="10A3B80A" w14:textId="77777777" w:rsidTr="003D2CDD">
        <w:trPr>
          <w:trHeight w:val="64"/>
          <w:jc w:val="center"/>
        </w:trPr>
        <w:tc>
          <w:tcPr>
            <w:tcW w:w="2558" w:type="dxa"/>
            <w:vMerge w:val="restart"/>
            <w:hideMark/>
          </w:tcPr>
          <w:p w14:paraId="6C2CA716" w14:textId="37A649A2" w:rsidR="00311026" w:rsidRPr="00FF6FD1" w:rsidRDefault="0017072C" w:rsidP="00F51E79">
            <w:pPr>
              <w:rPr>
                <w:rFonts w:eastAsia="Calibri"/>
                <w:sz w:val="24"/>
                <w:szCs w:val="24"/>
              </w:rPr>
            </w:pPr>
            <w:r w:rsidRPr="00FF6FD1">
              <w:rPr>
                <w:rFonts w:eastAsia="Calibri"/>
                <w:sz w:val="24"/>
                <w:szCs w:val="24"/>
                <w:lang w:val="kk-KZ"/>
              </w:rPr>
              <w:t>Анықталмаған қ</w:t>
            </w:r>
            <w:r w:rsidR="00311026" w:rsidRPr="00FF6FD1">
              <w:rPr>
                <w:rFonts w:eastAsia="Calibri"/>
                <w:sz w:val="24"/>
                <w:szCs w:val="24"/>
                <w:lang w:val="kk-KZ"/>
              </w:rPr>
              <w:t>ант диабеті</w:t>
            </w:r>
          </w:p>
        </w:tc>
        <w:tc>
          <w:tcPr>
            <w:tcW w:w="2568" w:type="dxa"/>
            <w:hideMark/>
          </w:tcPr>
          <w:p w14:paraId="0812D661" w14:textId="5D48A013"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08" w:type="dxa"/>
            <w:hideMark/>
          </w:tcPr>
          <w:p w14:paraId="1D0AEC59" w14:textId="7B6F54D9" w:rsidR="00311026" w:rsidRPr="00FF6FD1" w:rsidRDefault="00311026" w:rsidP="003D2CDD">
            <w:pPr>
              <w:jc w:val="center"/>
              <w:rPr>
                <w:rFonts w:eastAsia="Calibri"/>
                <w:sz w:val="24"/>
                <w:szCs w:val="24"/>
              </w:rPr>
            </w:pPr>
            <w:r w:rsidRPr="00FF6FD1">
              <w:rPr>
                <w:rFonts w:eastAsia="Calibri"/>
                <w:sz w:val="24"/>
                <w:szCs w:val="24"/>
                <w:lang w:val="en-US"/>
              </w:rPr>
              <w:t>58(10,8)</w:t>
            </w:r>
          </w:p>
        </w:tc>
        <w:tc>
          <w:tcPr>
            <w:tcW w:w="1508" w:type="dxa"/>
            <w:hideMark/>
          </w:tcPr>
          <w:p w14:paraId="42C0A821" w14:textId="7916FDA4" w:rsidR="00311026" w:rsidRPr="00FF6FD1" w:rsidRDefault="00311026" w:rsidP="003D2CDD">
            <w:pPr>
              <w:jc w:val="center"/>
              <w:rPr>
                <w:rFonts w:eastAsia="Calibri"/>
                <w:sz w:val="24"/>
                <w:szCs w:val="24"/>
              </w:rPr>
            </w:pPr>
            <w:r w:rsidRPr="00FF6FD1">
              <w:rPr>
                <w:rFonts w:eastAsia="Calibri"/>
                <w:sz w:val="24"/>
                <w:szCs w:val="24"/>
                <w:lang w:val="en-US"/>
              </w:rPr>
              <w:t>25(32,5)</w:t>
            </w:r>
          </w:p>
        </w:tc>
        <w:tc>
          <w:tcPr>
            <w:tcW w:w="1508" w:type="dxa"/>
            <w:hideMark/>
          </w:tcPr>
          <w:p w14:paraId="133C303E" w14:textId="020D83AE" w:rsidR="00311026" w:rsidRPr="00FF6FD1" w:rsidRDefault="00311026" w:rsidP="003D2CDD">
            <w:pPr>
              <w:jc w:val="center"/>
              <w:rPr>
                <w:rFonts w:eastAsia="Calibri"/>
                <w:sz w:val="24"/>
                <w:szCs w:val="24"/>
              </w:rPr>
            </w:pPr>
            <w:r w:rsidRPr="00FF6FD1">
              <w:rPr>
                <w:rFonts w:eastAsia="Calibri"/>
                <w:sz w:val="24"/>
                <w:szCs w:val="24"/>
                <w:lang w:val="en-US"/>
              </w:rPr>
              <w:t>9(45,0)</w:t>
            </w:r>
          </w:p>
        </w:tc>
      </w:tr>
      <w:tr w:rsidR="00311026" w:rsidRPr="00FF6FD1" w14:paraId="6FF49370" w14:textId="77777777" w:rsidTr="003D2CDD">
        <w:trPr>
          <w:trHeight w:val="64"/>
          <w:jc w:val="center"/>
        </w:trPr>
        <w:tc>
          <w:tcPr>
            <w:tcW w:w="2558" w:type="dxa"/>
            <w:vMerge/>
            <w:hideMark/>
          </w:tcPr>
          <w:p w14:paraId="73D80E8D" w14:textId="77777777" w:rsidR="00311026" w:rsidRPr="00FF6FD1" w:rsidRDefault="00311026" w:rsidP="00F51E79">
            <w:pPr>
              <w:rPr>
                <w:rFonts w:eastAsia="Calibri"/>
                <w:sz w:val="24"/>
                <w:szCs w:val="24"/>
              </w:rPr>
            </w:pPr>
          </w:p>
        </w:tc>
        <w:tc>
          <w:tcPr>
            <w:tcW w:w="2568" w:type="dxa"/>
            <w:hideMark/>
          </w:tcPr>
          <w:p w14:paraId="42B33CE5" w14:textId="00F5AE9F"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71DDBC79" w14:textId="77777777" w:rsidR="00311026" w:rsidRPr="00FF6FD1" w:rsidRDefault="00311026" w:rsidP="00F51E79">
            <w:pPr>
              <w:jc w:val="center"/>
              <w:rPr>
                <w:rFonts w:eastAsia="Calibri"/>
                <w:sz w:val="24"/>
                <w:szCs w:val="24"/>
              </w:rPr>
            </w:pPr>
            <w:r w:rsidRPr="00FF6FD1">
              <w:rPr>
                <w:rFonts w:eastAsia="Calibri"/>
                <w:i/>
                <w:iCs/>
                <w:sz w:val="24"/>
                <w:szCs w:val="24"/>
                <w:lang w:val="en-US"/>
              </w:rPr>
              <w:t>p=0,001</w:t>
            </w:r>
          </w:p>
        </w:tc>
      </w:tr>
      <w:tr w:rsidR="00311026" w:rsidRPr="00FF6FD1" w14:paraId="55EBA3C4" w14:textId="77777777" w:rsidTr="003D2CDD">
        <w:trPr>
          <w:trHeight w:val="64"/>
          <w:jc w:val="center"/>
        </w:trPr>
        <w:tc>
          <w:tcPr>
            <w:tcW w:w="2558" w:type="dxa"/>
            <w:vMerge w:val="restart"/>
            <w:hideMark/>
          </w:tcPr>
          <w:p w14:paraId="14C918BD" w14:textId="77777777" w:rsidR="00311026" w:rsidRPr="00FF6FD1" w:rsidRDefault="00311026" w:rsidP="00F51E79">
            <w:pPr>
              <w:rPr>
                <w:rFonts w:eastAsia="Calibri"/>
                <w:sz w:val="24"/>
                <w:szCs w:val="24"/>
              </w:rPr>
            </w:pPr>
            <w:r w:rsidRPr="00FF6FD1">
              <w:rPr>
                <w:rFonts w:eastAsia="Calibri"/>
                <w:sz w:val="24"/>
                <w:szCs w:val="24"/>
                <w:lang w:val="kk-KZ"/>
              </w:rPr>
              <w:t>Семіздік</w:t>
            </w:r>
          </w:p>
        </w:tc>
        <w:tc>
          <w:tcPr>
            <w:tcW w:w="2568" w:type="dxa"/>
            <w:hideMark/>
          </w:tcPr>
          <w:p w14:paraId="01C6D79E" w14:textId="576782D7"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 xml:space="preserve">) </w:t>
            </w:r>
          </w:p>
        </w:tc>
        <w:tc>
          <w:tcPr>
            <w:tcW w:w="1508" w:type="dxa"/>
            <w:hideMark/>
          </w:tcPr>
          <w:p w14:paraId="5940D678" w14:textId="40783F0E" w:rsidR="00311026" w:rsidRPr="00FF6FD1" w:rsidRDefault="00311026" w:rsidP="003D2CDD">
            <w:pPr>
              <w:jc w:val="center"/>
              <w:rPr>
                <w:rFonts w:eastAsia="Calibri"/>
                <w:sz w:val="24"/>
                <w:szCs w:val="24"/>
              </w:rPr>
            </w:pPr>
            <w:r w:rsidRPr="00FF6FD1">
              <w:rPr>
                <w:rFonts w:eastAsia="Calibri"/>
                <w:sz w:val="24"/>
                <w:szCs w:val="24"/>
                <w:lang w:val="en-US"/>
              </w:rPr>
              <w:t>192 (35,9)</w:t>
            </w:r>
          </w:p>
        </w:tc>
        <w:tc>
          <w:tcPr>
            <w:tcW w:w="1508" w:type="dxa"/>
            <w:hideMark/>
          </w:tcPr>
          <w:p w14:paraId="24D4DAFF" w14:textId="0A141BB9" w:rsidR="00311026" w:rsidRPr="00FF6FD1" w:rsidRDefault="00311026" w:rsidP="003D2CDD">
            <w:pPr>
              <w:jc w:val="center"/>
              <w:rPr>
                <w:rFonts w:eastAsia="Calibri"/>
                <w:sz w:val="24"/>
                <w:szCs w:val="24"/>
              </w:rPr>
            </w:pPr>
            <w:r w:rsidRPr="00FF6FD1">
              <w:rPr>
                <w:rFonts w:eastAsia="Calibri"/>
                <w:sz w:val="24"/>
                <w:szCs w:val="24"/>
                <w:lang w:val="en-US"/>
              </w:rPr>
              <w:t>47(61,0)</w:t>
            </w:r>
          </w:p>
        </w:tc>
        <w:tc>
          <w:tcPr>
            <w:tcW w:w="1508" w:type="dxa"/>
            <w:hideMark/>
          </w:tcPr>
          <w:p w14:paraId="470BD4C5" w14:textId="5B814A81" w:rsidR="00311026" w:rsidRPr="00FF6FD1" w:rsidRDefault="00311026" w:rsidP="003D2CDD">
            <w:pPr>
              <w:jc w:val="center"/>
              <w:rPr>
                <w:rFonts w:eastAsia="Calibri"/>
                <w:sz w:val="24"/>
                <w:szCs w:val="24"/>
              </w:rPr>
            </w:pPr>
            <w:r w:rsidRPr="00FF6FD1">
              <w:rPr>
                <w:rFonts w:eastAsia="Calibri"/>
                <w:sz w:val="24"/>
                <w:szCs w:val="24"/>
                <w:lang w:val="en-US"/>
              </w:rPr>
              <w:t>12(60,0)</w:t>
            </w:r>
          </w:p>
        </w:tc>
      </w:tr>
      <w:tr w:rsidR="00311026" w:rsidRPr="00FF6FD1" w14:paraId="6075DA70" w14:textId="77777777" w:rsidTr="003D2CDD">
        <w:trPr>
          <w:trHeight w:val="64"/>
          <w:jc w:val="center"/>
        </w:trPr>
        <w:tc>
          <w:tcPr>
            <w:tcW w:w="2558" w:type="dxa"/>
            <w:vMerge/>
            <w:hideMark/>
          </w:tcPr>
          <w:p w14:paraId="4BF670A4" w14:textId="77777777" w:rsidR="00311026" w:rsidRPr="00FF6FD1" w:rsidRDefault="00311026" w:rsidP="00F51E79">
            <w:pPr>
              <w:rPr>
                <w:rFonts w:eastAsia="Calibri"/>
                <w:sz w:val="24"/>
                <w:szCs w:val="24"/>
              </w:rPr>
            </w:pPr>
          </w:p>
        </w:tc>
        <w:tc>
          <w:tcPr>
            <w:tcW w:w="2568" w:type="dxa"/>
            <w:hideMark/>
          </w:tcPr>
          <w:p w14:paraId="484C26A2" w14:textId="37E76B76"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50F98570" w14:textId="77777777" w:rsidR="00311026" w:rsidRPr="00FF6FD1" w:rsidRDefault="00311026" w:rsidP="00F51E79">
            <w:pPr>
              <w:jc w:val="center"/>
              <w:rPr>
                <w:rFonts w:eastAsia="Calibri"/>
                <w:sz w:val="24"/>
                <w:szCs w:val="24"/>
              </w:rPr>
            </w:pPr>
            <w:r w:rsidRPr="00FF6FD1">
              <w:rPr>
                <w:rFonts w:eastAsia="Calibri"/>
                <w:i/>
                <w:iCs/>
                <w:sz w:val="24"/>
                <w:szCs w:val="24"/>
                <w:lang w:val="en-US"/>
              </w:rPr>
              <w:t>p=0,001</w:t>
            </w:r>
          </w:p>
        </w:tc>
      </w:tr>
      <w:tr w:rsidR="00311026" w:rsidRPr="00FF6FD1" w14:paraId="710DE7CE" w14:textId="77777777" w:rsidTr="003D2CDD">
        <w:trPr>
          <w:trHeight w:val="64"/>
          <w:jc w:val="center"/>
        </w:trPr>
        <w:tc>
          <w:tcPr>
            <w:tcW w:w="2558" w:type="dxa"/>
            <w:vMerge w:val="restart"/>
            <w:hideMark/>
          </w:tcPr>
          <w:p w14:paraId="2449EA8F" w14:textId="77777777" w:rsidR="00311026" w:rsidRPr="00FF6FD1" w:rsidRDefault="00311026" w:rsidP="00F51E79">
            <w:pPr>
              <w:rPr>
                <w:rFonts w:eastAsia="Calibri"/>
                <w:sz w:val="24"/>
                <w:szCs w:val="24"/>
              </w:rPr>
            </w:pPr>
            <w:r w:rsidRPr="00FF6FD1">
              <w:rPr>
                <w:rFonts w:eastAsia="Calibri"/>
                <w:sz w:val="24"/>
                <w:szCs w:val="24"/>
                <w:lang w:val="kk-KZ"/>
              </w:rPr>
              <w:t>Анамнезінде миокард инфарктін алған</w:t>
            </w:r>
          </w:p>
        </w:tc>
        <w:tc>
          <w:tcPr>
            <w:tcW w:w="2568" w:type="dxa"/>
            <w:hideMark/>
          </w:tcPr>
          <w:p w14:paraId="42B82AB1" w14:textId="102467CF"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08" w:type="dxa"/>
            <w:hideMark/>
          </w:tcPr>
          <w:p w14:paraId="7559449C" w14:textId="6017D46D" w:rsidR="00311026" w:rsidRPr="00FF6FD1" w:rsidRDefault="00311026" w:rsidP="003D2CDD">
            <w:pPr>
              <w:jc w:val="center"/>
              <w:rPr>
                <w:rFonts w:eastAsia="Calibri"/>
                <w:sz w:val="24"/>
                <w:szCs w:val="24"/>
              </w:rPr>
            </w:pPr>
            <w:r w:rsidRPr="00FF6FD1">
              <w:rPr>
                <w:rFonts w:eastAsia="Calibri"/>
                <w:sz w:val="24"/>
                <w:szCs w:val="24"/>
                <w:lang w:val="kk-KZ"/>
              </w:rPr>
              <w:t>5(0,9)</w:t>
            </w:r>
          </w:p>
        </w:tc>
        <w:tc>
          <w:tcPr>
            <w:tcW w:w="1508" w:type="dxa"/>
            <w:hideMark/>
          </w:tcPr>
          <w:p w14:paraId="24994AF5" w14:textId="0D3D395C" w:rsidR="00311026" w:rsidRPr="00FF6FD1" w:rsidRDefault="00311026" w:rsidP="003D2CDD">
            <w:pPr>
              <w:jc w:val="center"/>
              <w:rPr>
                <w:rFonts w:eastAsia="Calibri"/>
                <w:sz w:val="24"/>
                <w:szCs w:val="24"/>
              </w:rPr>
            </w:pPr>
            <w:r w:rsidRPr="00FF6FD1">
              <w:rPr>
                <w:rFonts w:eastAsia="Calibri"/>
                <w:sz w:val="24"/>
                <w:szCs w:val="24"/>
                <w:lang w:val="kk-KZ"/>
              </w:rPr>
              <w:t>6(7,8)</w:t>
            </w:r>
          </w:p>
        </w:tc>
        <w:tc>
          <w:tcPr>
            <w:tcW w:w="1508" w:type="dxa"/>
            <w:hideMark/>
          </w:tcPr>
          <w:p w14:paraId="7363B2F8" w14:textId="00CE3726" w:rsidR="00311026" w:rsidRPr="00FF6FD1" w:rsidRDefault="00311026" w:rsidP="003D2CDD">
            <w:pPr>
              <w:jc w:val="center"/>
              <w:rPr>
                <w:rFonts w:eastAsia="Calibri"/>
                <w:sz w:val="24"/>
                <w:szCs w:val="24"/>
              </w:rPr>
            </w:pPr>
            <w:r w:rsidRPr="00FF6FD1">
              <w:rPr>
                <w:rFonts w:eastAsia="Calibri"/>
                <w:sz w:val="24"/>
                <w:szCs w:val="24"/>
                <w:lang w:val="kk-KZ"/>
              </w:rPr>
              <w:t>1(5,0)</w:t>
            </w:r>
          </w:p>
        </w:tc>
      </w:tr>
      <w:tr w:rsidR="00311026" w:rsidRPr="00FF6FD1" w14:paraId="6BEF5BB1" w14:textId="77777777" w:rsidTr="003D2CDD">
        <w:trPr>
          <w:trHeight w:val="64"/>
          <w:jc w:val="center"/>
        </w:trPr>
        <w:tc>
          <w:tcPr>
            <w:tcW w:w="2558" w:type="dxa"/>
            <w:vMerge/>
            <w:hideMark/>
          </w:tcPr>
          <w:p w14:paraId="3D82C0AC" w14:textId="77777777" w:rsidR="00311026" w:rsidRPr="00FF6FD1" w:rsidRDefault="00311026" w:rsidP="00F51E79">
            <w:pPr>
              <w:rPr>
                <w:rFonts w:eastAsia="Calibri"/>
                <w:sz w:val="24"/>
                <w:szCs w:val="24"/>
              </w:rPr>
            </w:pPr>
          </w:p>
        </w:tc>
        <w:tc>
          <w:tcPr>
            <w:tcW w:w="2568" w:type="dxa"/>
            <w:hideMark/>
          </w:tcPr>
          <w:p w14:paraId="5C26639E" w14:textId="5F82184A"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761AA83A" w14:textId="77777777" w:rsidR="00311026" w:rsidRPr="00FF6FD1" w:rsidRDefault="00311026" w:rsidP="00F51E79">
            <w:pPr>
              <w:jc w:val="center"/>
              <w:rPr>
                <w:rFonts w:eastAsia="Calibri"/>
                <w:sz w:val="24"/>
                <w:szCs w:val="24"/>
              </w:rPr>
            </w:pPr>
            <w:r w:rsidRPr="00FF6FD1">
              <w:rPr>
                <w:rFonts w:eastAsia="Calibri"/>
                <w:i/>
                <w:iCs/>
                <w:sz w:val="24"/>
                <w:szCs w:val="24"/>
                <w:lang w:val="en-US"/>
              </w:rPr>
              <w:t>p=0,001</w:t>
            </w:r>
          </w:p>
        </w:tc>
      </w:tr>
      <w:tr w:rsidR="00311026" w:rsidRPr="00FF6FD1" w14:paraId="20FCF5C9" w14:textId="77777777" w:rsidTr="003D2CDD">
        <w:trPr>
          <w:trHeight w:val="64"/>
          <w:jc w:val="center"/>
        </w:trPr>
        <w:tc>
          <w:tcPr>
            <w:tcW w:w="2558" w:type="dxa"/>
            <w:vMerge w:val="restart"/>
            <w:hideMark/>
          </w:tcPr>
          <w:p w14:paraId="589D95CD" w14:textId="77777777" w:rsidR="00311026" w:rsidRPr="00FF6FD1" w:rsidRDefault="00311026" w:rsidP="00F51E79">
            <w:pPr>
              <w:rPr>
                <w:rFonts w:eastAsia="Calibri"/>
                <w:sz w:val="24"/>
                <w:szCs w:val="24"/>
              </w:rPr>
            </w:pPr>
            <w:r w:rsidRPr="00FF6FD1">
              <w:rPr>
                <w:rFonts w:eastAsia="Calibri"/>
                <w:sz w:val="24"/>
                <w:szCs w:val="24"/>
                <w:lang w:val="kk-KZ"/>
              </w:rPr>
              <w:t>Анамнезінде инсульт алған</w:t>
            </w:r>
          </w:p>
        </w:tc>
        <w:tc>
          <w:tcPr>
            <w:tcW w:w="2568" w:type="dxa"/>
            <w:hideMark/>
          </w:tcPr>
          <w:p w14:paraId="3088C718" w14:textId="756DE3CD" w:rsidR="00311026" w:rsidRPr="00FF6FD1" w:rsidRDefault="00311026" w:rsidP="00F51E79">
            <w:pPr>
              <w:rPr>
                <w:rFonts w:eastAsia="Calibri"/>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08" w:type="dxa"/>
            <w:hideMark/>
          </w:tcPr>
          <w:p w14:paraId="71EC045C" w14:textId="126B7CCF" w:rsidR="00311026" w:rsidRPr="00FF6FD1" w:rsidRDefault="00311026" w:rsidP="003D2CDD">
            <w:pPr>
              <w:jc w:val="center"/>
              <w:rPr>
                <w:rFonts w:eastAsia="Calibri"/>
                <w:sz w:val="24"/>
                <w:szCs w:val="24"/>
              </w:rPr>
            </w:pPr>
            <w:r w:rsidRPr="00FF6FD1">
              <w:rPr>
                <w:rFonts w:eastAsia="Calibri"/>
                <w:sz w:val="24"/>
                <w:szCs w:val="24"/>
                <w:lang w:val="en-US"/>
              </w:rPr>
              <w:t>8</w:t>
            </w:r>
            <w:r w:rsidRPr="00FF6FD1">
              <w:rPr>
                <w:rFonts w:eastAsia="Calibri"/>
                <w:sz w:val="24"/>
                <w:szCs w:val="24"/>
                <w:lang w:val="kk-KZ"/>
              </w:rPr>
              <w:t>(1,5)</w:t>
            </w:r>
          </w:p>
        </w:tc>
        <w:tc>
          <w:tcPr>
            <w:tcW w:w="1508" w:type="dxa"/>
            <w:hideMark/>
          </w:tcPr>
          <w:p w14:paraId="1B5D906C" w14:textId="409FDEC9" w:rsidR="00311026" w:rsidRPr="00FF6FD1" w:rsidRDefault="00311026" w:rsidP="003D2CDD">
            <w:pPr>
              <w:jc w:val="center"/>
              <w:rPr>
                <w:rFonts w:eastAsia="Calibri"/>
                <w:sz w:val="24"/>
                <w:szCs w:val="24"/>
              </w:rPr>
            </w:pPr>
            <w:r w:rsidRPr="00FF6FD1">
              <w:rPr>
                <w:rFonts w:eastAsia="Calibri"/>
                <w:sz w:val="24"/>
                <w:szCs w:val="24"/>
                <w:lang w:val="kk-KZ"/>
              </w:rPr>
              <w:t>2(2,6)</w:t>
            </w:r>
          </w:p>
        </w:tc>
        <w:tc>
          <w:tcPr>
            <w:tcW w:w="1508" w:type="dxa"/>
            <w:hideMark/>
          </w:tcPr>
          <w:p w14:paraId="415F3A9B" w14:textId="02264D2E" w:rsidR="00311026" w:rsidRPr="00FF6FD1" w:rsidRDefault="00311026" w:rsidP="003D2CDD">
            <w:pPr>
              <w:jc w:val="center"/>
              <w:rPr>
                <w:rFonts w:eastAsia="Calibri"/>
                <w:sz w:val="24"/>
                <w:szCs w:val="24"/>
              </w:rPr>
            </w:pPr>
            <w:r w:rsidRPr="00FF6FD1">
              <w:rPr>
                <w:rFonts w:eastAsia="Calibri"/>
                <w:sz w:val="24"/>
                <w:szCs w:val="24"/>
                <w:lang w:val="kk-KZ"/>
              </w:rPr>
              <w:t>2(10,0)</w:t>
            </w:r>
          </w:p>
        </w:tc>
      </w:tr>
      <w:tr w:rsidR="00311026" w:rsidRPr="00FF6FD1" w14:paraId="436F8876" w14:textId="77777777" w:rsidTr="003D2CDD">
        <w:trPr>
          <w:trHeight w:val="64"/>
          <w:jc w:val="center"/>
        </w:trPr>
        <w:tc>
          <w:tcPr>
            <w:tcW w:w="2558" w:type="dxa"/>
            <w:vMerge/>
            <w:hideMark/>
          </w:tcPr>
          <w:p w14:paraId="236DD884" w14:textId="77777777" w:rsidR="00311026" w:rsidRPr="00FF6FD1" w:rsidRDefault="00311026" w:rsidP="00F51E79">
            <w:pPr>
              <w:rPr>
                <w:rFonts w:eastAsia="Calibri"/>
                <w:sz w:val="24"/>
                <w:szCs w:val="24"/>
              </w:rPr>
            </w:pPr>
          </w:p>
        </w:tc>
        <w:tc>
          <w:tcPr>
            <w:tcW w:w="2568" w:type="dxa"/>
            <w:hideMark/>
          </w:tcPr>
          <w:p w14:paraId="48181825" w14:textId="27901919" w:rsidR="00311026" w:rsidRPr="00FF6FD1" w:rsidRDefault="00311026" w:rsidP="00F51E79">
            <w:pPr>
              <w:rPr>
                <w:rFonts w:eastAsia="Calibri"/>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4524" w:type="dxa"/>
            <w:gridSpan w:val="3"/>
            <w:hideMark/>
          </w:tcPr>
          <w:p w14:paraId="773392AA" w14:textId="77777777" w:rsidR="00311026" w:rsidRPr="00FF6FD1" w:rsidRDefault="00311026" w:rsidP="00F51E79">
            <w:pPr>
              <w:jc w:val="center"/>
              <w:rPr>
                <w:rFonts w:eastAsia="Calibri"/>
                <w:sz w:val="24"/>
                <w:szCs w:val="24"/>
              </w:rPr>
            </w:pPr>
            <w:r w:rsidRPr="00FF6FD1">
              <w:rPr>
                <w:rFonts w:eastAsia="Calibri"/>
                <w:i/>
                <w:iCs/>
                <w:sz w:val="24"/>
                <w:szCs w:val="24"/>
                <w:lang w:val="en-US"/>
              </w:rPr>
              <w:t>p=0,</w:t>
            </w:r>
            <w:r w:rsidRPr="00FF6FD1">
              <w:rPr>
                <w:rFonts w:eastAsia="Calibri"/>
                <w:i/>
                <w:iCs/>
                <w:sz w:val="24"/>
                <w:szCs w:val="24"/>
                <w:lang w:val="kk-KZ"/>
              </w:rPr>
              <w:t>021</w:t>
            </w:r>
          </w:p>
        </w:tc>
      </w:tr>
    </w:tbl>
    <w:p w14:paraId="4AD8061C" w14:textId="77777777" w:rsidR="0097277F" w:rsidRPr="0097277F" w:rsidRDefault="0097277F" w:rsidP="00F51E79">
      <w:pPr>
        <w:rPr>
          <w:b/>
          <w:sz w:val="28"/>
          <w:lang w:val="kk-KZ"/>
        </w:rPr>
      </w:pPr>
    </w:p>
    <w:p w14:paraId="2ABBDC0E" w14:textId="756F3829" w:rsidR="00DE049B" w:rsidRPr="00FF6FD1" w:rsidRDefault="003D2CDD" w:rsidP="0097277F">
      <w:pPr>
        <w:jc w:val="both"/>
        <w:rPr>
          <w:bCs/>
          <w:sz w:val="28"/>
          <w:szCs w:val="28"/>
          <w:shd w:val="clear" w:color="auto" w:fill="FFFFFF"/>
          <w:lang w:val="kk-KZ"/>
        </w:rPr>
      </w:pPr>
      <w:r>
        <w:rPr>
          <w:bCs/>
          <w:sz w:val="28"/>
          <w:szCs w:val="28"/>
          <w:shd w:val="clear" w:color="auto" w:fill="FFFFFF"/>
          <w:lang w:val="kk-KZ"/>
        </w:rPr>
        <w:t xml:space="preserve">Кесте </w:t>
      </w:r>
      <w:r w:rsidR="00DE049B" w:rsidRPr="00FF6FD1">
        <w:rPr>
          <w:bCs/>
          <w:sz w:val="28"/>
          <w:szCs w:val="28"/>
          <w:shd w:val="clear" w:color="auto" w:fill="FFFFFF"/>
          <w:lang w:val="kk-KZ"/>
        </w:rPr>
        <w:t>2</w:t>
      </w:r>
      <w:r w:rsidR="00DE049B" w:rsidRPr="006570C6">
        <w:rPr>
          <w:bCs/>
          <w:sz w:val="28"/>
          <w:szCs w:val="28"/>
          <w:shd w:val="clear" w:color="auto" w:fill="FFFFFF"/>
          <w:lang w:val="kk-KZ"/>
        </w:rPr>
        <w:t>1</w:t>
      </w:r>
      <w:r>
        <w:rPr>
          <w:bCs/>
          <w:sz w:val="28"/>
          <w:szCs w:val="28"/>
          <w:shd w:val="clear" w:color="auto" w:fill="FFFFFF"/>
          <w:lang w:val="kk-KZ"/>
        </w:rPr>
        <w:t xml:space="preserve"> </w:t>
      </w:r>
      <w:r>
        <w:rPr>
          <w:rFonts w:eastAsiaTheme="majorEastAsia"/>
          <w:bCs/>
          <w:sz w:val="28"/>
          <w:szCs w:val="28"/>
          <w:shd w:val="clear" w:color="auto" w:fill="FFFFFF"/>
          <w:lang w:val="kk-KZ"/>
        </w:rPr>
        <w:t xml:space="preserve">– </w:t>
      </w:r>
      <w:r w:rsidR="00DE049B" w:rsidRPr="00FF6FD1">
        <w:rPr>
          <w:bCs/>
          <w:sz w:val="28"/>
          <w:szCs w:val="28"/>
          <w:shd w:val="clear" w:color="auto" w:fill="FFFFFF"/>
          <w:lang w:val="kk-KZ"/>
        </w:rPr>
        <w:t>Framingham бойынша қауіптілік дәрежелері мен</w:t>
      </w:r>
      <w:r w:rsidR="00DE049B" w:rsidRPr="00FF6FD1">
        <w:rPr>
          <w:rFonts w:eastAsiaTheme="majorEastAsia"/>
          <w:bCs/>
          <w:sz w:val="28"/>
          <w:szCs w:val="28"/>
          <w:shd w:val="clear" w:color="auto" w:fill="FFFFFF"/>
          <w:lang w:val="kk-KZ"/>
        </w:rPr>
        <w:t xml:space="preserve"> </w:t>
      </w:r>
      <w:r w:rsidR="0017072C" w:rsidRPr="00FF6FD1">
        <w:rPr>
          <w:rFonts w:eastAsiaTheme="majorEastAsia"/>
          <w:bCs/>
          <w:sz w:val="28"/>
          <w:szCs w:val="28"/>
          <w:shd w:val="clear" w:color="auto" w:fill="FFFFFF"/>
          <w:lang w:val="kk-KZ"/>
        </w:rPr>
        <w:t>АГ, диабеттік статус, семіздік және ЖҚЖА асқынулары айнымалылары</w:t>
      </w:r>
      <w:r w:rsidR="0017072C" w:rsidRPr="00FF6FD1">
        <w:rPr>
          <w:bCs/>
          <w:sz w:val="28"/>
          <w:szCs w:val="28"/>
          <w:shd w:val="clear" w:color="auto" w:fill="FFFFFF"/>
          <w:lang w:val="kk-KZ"/>
        </w:rPr>
        <w:t xml:space="preserve"> </w:t>
      </w:r>
      <w:r w:rsidR="00DE049B" w:rsidRPr="00FF6FD1">
        <w:rPr>
          <w:bCs/>
          <w:sz w:val="28"/>
          <w:szCs w:val="28"/>
          <w:shd w:val="clear" w:color="auto" w:fill="FFFFFF"/>
          <w:lang w:val="kk-KZ"/>
        </w:rPr>
        <w:t>арасындағы</w:t>
      </w:r>
      <w:r w:rsidR="00DE049B" w:rsidRPr="00FF6FD1">
        <w:rPr>
          <w:rFonts w:eastAsiaTheme="majorEastAsia"/>
          <w:bCs/>
          <w:sz w:val="28"/>
          <w:szCs w:val="28"/>
          <w:shd w:val="clear" w:color="auto" w:fill="FFFFFF"/>
          <w:lang w:val="kk-KZ"/>
        </w:rPr>
        <w:t xml:space="preserve"> байланысы</w:t>
      </w:r>
    </w:p>
    <w:p w14:paraId="14567CD1" w14:textId="77777777" w:rsidR="00BC7830" w:rsidRPr="0097277F" w:rsidRDefault="00BC7830" w:rsidP="0097277F">
      <w:pPr>
        <w:jc w:val="right"/>
        <w:rPr>
          <w:b/>
          <w:bCs/>
          <w:sz w:val="16"/>
          <w:szCs w:val="16"/>
          <w:lang w:val="kk-KZ"/>
        </w:rPr>
      </w:pPr>
    </w:p>
    <w:tbl>
      <w:tblPr>
        <w:tblStyle w:val="TableGrid"/>
        <w:tblW w:w="9567" w:type="dxa"/>
        <w:jc w:val="center"/>
        <w:tblLook w:val="04A0" w:firstRow="1" w:lastRow="0" w:firstColumn="1" w:lastColumn="0" w:noHBand="0" w:noVBand="1"/>
      </w:tblPr>
      <w:tblGrid>
        <w:gridCol w:w="1949"/>
        <w:gridCol w:w="2551"/>
        <w:gridCol w:w="1563"/>
        <w:gridCol w:w="1508"/>
        <w:gridCol w:w="1996"/>
      </w:tblGrid>
      <w:tr w:rsidR="00311026" w:rsidRPr="00FF6FD1" w14:paraId="680870CE" w14:textId="77777777" w:rsidTr="0097277F">
        <w:trPr>
          <w:trHeight w:val="60"/>
          <w:jc w:val="center"/>
        </w:trPr>
        <w:tc>
          <w:tcPr>
            <w:tcW w:w="4500" w:type="dxa"/>
            <w:gridSpan w:val="2"/>
            <w:vMerge w:val="restart"/>
            <w:vAlign w:val="center"/>
            <w:hideMark/>
          </w:tcPr>
          <w:p w14:paraId="6C4BFE53" w14:textId="77777777" w:rsidR="00311026" w:rsidRPr="00FF6FD1" w:rsidRDefault="00311026" w:rsidP="0097277F">
            <w:pPr>
              <w:jc w:val="center"/>
              <w:rPr>
                <w:bCs/>
                <w:sz w:val="24"/>
                <w:szCs w:val="24"/>
              </w:rPr>
            </w:pPr>
            <w:r w:rsidRPr="00FF6FD1">
              <w:rPr>
                <w:bCs/>
                <w:sz w:val="24"/>
                <w:szCs w:val="24"/>
                <w:lang w:val="kk-KZ"/>
              </w:rPr>
              <w:t>Айнымалылар</w:t>
            </w:r>
          </w:p>
        </w:tc>
        <w:tc>
          <w:tcPr>
            <w:tcW w:w="5067" w:type="dxa"/>
            <w:gridSpan w:val="3"/>
            <w:vAlign w:val="center"/>
            <w:hideMark/>
          </w:tcPr>
          <w:p w14:paraId="68282B0D" w14:textId="0DEDB1B7" w:rsidR="00311026" w:rsidRPr="00FF6FD1" w:rsidRDefault="00311026" w:rsidP="00FC2A18">
            <w:pPr>
              <w:spacing w:line="228" w:lineRule="auto"/>
              <w:jc w:val="center"/>
              <w:rPr>
                <w:bCs/>
                <w:sz w:val="24"/>
                <w:szCs w:val="24"/>
              </w:rPr>
            </w:pPr>
            <w:r w:rsidRPr="00FF6FD1">
              <w:rPr>
                <w:bCs/>
                <w:sz w:val="24"/>
                <w:szCs w:val="24"/>
                <w:lang w:val="en-US"/>
              </w:rPr>
              <w:t>Framingham</w:t>
            </w:r>
          </w:p>
        </w:tc>
      </w:tr>
      <w:tr w:rsidR="00311026" w:rsidRPr="00FF6FD1" w14:paraId="5796AB08" w14:textId="77777777" w:rsidTr="0097277F">
        <w:trPr>
          <w:trHeight w:val="60"/>
          <w:jc w:val="center"/>
        </w:trPr>
        <w:tc>
          <w:tcPr>
            <w:tcW w:w="4500" w:type="dxa"/>
            <w:gridSpan w:val="2"/>
            <w:vMerge/>
            <w:vAlign w:val="center"/>
            <w:hideMark/>
          </w:tcPr>
          <w:p w14:paraId="26DC7BEF" w14:textId="77777777" w:rsidR="00311026" w:rsidRPr="00FF6FD1" w:rsidRDefault="00311026" w:rsidP="0097277F">
            <w:pPr>
              <w:jc w:val="center"/>
              <w:rPr>
                <w:bCs/>
                <w:sz w:val="24"/>
                <w:szCs w:val="24"/>
              </w:rPr>
            </w:pPr>
          </w:p>
        </w:tc>
        <w:tc>
          <w:tcPr>
            <w:tcW w:w="1563" w:type="dxa"/>
            <w:vAlign w:val="center"/>
            <w:hideMark/>
          </w:tcPr>
          <w:p w14:paraId="5E5D425A" w14:textId="5FA699FA" w:rsidR="00311026" w:rsidRPr="00FF6FD1" w:rsidRDefault="003D2CDD" w:rsidP="00FC2A18">
            <w:pPr>
              <w:spacing w:line="228" w:lineRule="auto"/>
              <w:jc w:val="center"/>
              <w:rPr>
                <w:bCs/>
                <w:sz w:val="24"/>
                <w:szCs w:val="24"/>
              </w:rPr>
            </w:pPr>
            <w:r w:rsidRPr="00FF6FD1">
              <w:rPr>
                <w:bCs/>
                <w:sz w:val="24"/>
                <w:szCs w:val="24"/>
                <w:lang w:val="kk-KZ"/>
              </w:rPr>
              <w:t>төмен қауіптілік</w:t>
            </w:r>
            <w:r w:rsidRPr="00FF6FD1">
              <w:rPr>
                <w:bCs/>
                <w:sz w:val="24"/>
                <w:szCs w:val="24"/>
                <w:lang w:val="en-US"/>
              </w:rPr>
              <w:t xml:space="preserve"> (n=515)</w:t>
            </w:r>
          </w:p>
        </w:tc>
        <w:tc>
          <w:tcPr>
            <w:tcW w:w="1508" w:type="dxa"/>
            <w:vAlign w:val="center"/>
            <w:hideMark/>
          </w:tcPr>
          <w:p w14:paraId="3AC7697C" w14:textId="35047CC0" w:rsidR="00311026" w:rsidRPr="00FF6FD1" w:rsidRDefault="003D2CDD" w:rsidP="00FC2A18">
            <w:pPr>
              <w:spacing w:line="228" w:lineRule="auto"/>
              <w:jc w:val="center"/>
              <w:rPr>
                <w:bCs/>
                <w:sz w:val="24"/>
                <w:szCs w:val="24"/>
              </w:rPr>
            </w:pPr>
            <w:r w:rsidRPr="00FF6FD1">
              <w:rPr>
                <w:bCs/>
                <w:sz w:val="24"/>
                <w:szCs w:val="24"/>
                <w:lang w:val="kk-KZ"/>
              </w:rPr>
              <w:t>орташа қауіптілік</w:t>
            </w:r>
            <w:r w:rsidRPr="00FF6FD1">
              <w:rPr>
                <w:bCs/>
                <w:sz w:val="24"/>
                <w:szCs w:val="24"/>
                <w:lang w:val="en-US"/>
              </w:rPr>
              <w:t xml:space="preserve"> (n=56)</w:t>
            </w:r>
          </w:p>
        </w:tc>
        <w:tc>
          <w:tcPr>
            <w:tcW w:w="1996" w:type="dxa"/>
            <w:vAlign w:val="center"/>
            <w:hideMark/>
          </w:tcPr>
          <w:p w14:paraId="618C80D0" w14:textId="77777777" w:rsidR="006C0E33" w:rsidRDefault="003D2CDD" w:rsidP="00FC2A18">
            <w:pPr>
              <w:spacing w:line="228" w:lineRule="auto"/>
              <w:jc w:val="center"/>
              <w:rPr>
                <w:bCs/>
                <w:sz w:val="24"/>
                <w:szCs w:val="24"/>
                <w:lang w:val="en-US"/>
              </w:rPr>
            </w:pPr>
            <w:r w:rsidRPr="00FF6FD1">
              <w:rPr>
                <w:bCs/>
                <w:sz w:val="24"/>
                <w:szCs w:val="24"/>
                <w:lang w:val="kk-KZ"/>
              </w:rPr>
              <w:t>жоғары қауіптілік</w:t>
            </w:r>
            <w:r w:rsidRPr="00FF6FD1">
              <w:rPr>
                <w:bCs/>
                <w:sz w:val="24"/>
                <w:szCs w:val="24"/>
                <w:lang w:val="en-US"/>
              </w:rPr>
              <w:t xml:space="preserve"> </w:t>
            </w:r>
          </w:p>
          <w:p w14:paraId="0F269E61" w14:textId="145A26BB" w:rsidR="00311026" w:rsidRPr="00FF6FD1" w:rsidRDefault="003D2CDD" w:rsidP="00FC2A18">
            <w:pPr>
              <w:spacing w:line="228" w:lineRule="auto"/>
              <w:jc w:val="center"/>
              <w:rPr>
                <w:bCs/>
                <w:sz w:val="24"/>
                <w:szCs w:val="24"/>
              </w:rPr>
            </w:pPr>
            <w:r w:rsidRPr="00FF6FD1">
              <w:rPr>
                <w:bCs/>
                <w:sz w:val="24"/>
                <w:szCs w:val="24"/>
                <w:lang w:val="en-US"/>
              </w:rPr>
              <w:t>(n=61)</w:t>
            </w:r>
          </w:p>
        </w:tc>
      </w:tr>
      <w:tr w:rsidR="00311026" w:rsidRPr="00FF6FD1" w14:paraId="40CD11C0" w14:textId="77777777" w:rsidTr="0097277F">
        <w:trPr>
          <w:trHeight w:val="60"/>
          <w:jc w:val="center"/>
        </w:trPr>
        <w:tc>
          <w:tcPr>
            <w:tcW w:w="1949" w:type="dxa"/>
            <w:vMerge w:val="restart"/>
            <w:hideMark/>
          </w:tcPr>
          <w:p w14:paraId="4A2C29CC" w14:textId="77777777" w:rsidR="00311026" w:rsidRPr="00FF6FD1" w:rsidRDefault="00311026" w:rsidP="00F51E79">
            <w:pPr>
              <w:jc w:val="both"/>
              <w:rPr>
                <w:sz w:val="24"/>
                <w:szCs w:val="24"/>
              </w:rPr>
            </w:pPr>
            <w:r w:rsidRPr="00FF6FD1">
              <w:rPr>
                <w:sz w:val="24"/>
                <w:szCs w:val="24"/>
                <w:lang w:val="kk-KZ"/>
              </w:rPr>
              <w:t>Артериалды гипертензия</w:t>
            </w:r>
          </w:p>
        </w:tc>
        <w:tc>
          <w:tcPr>
            <w:tcW w:w="2551" w:type="dxa"/>
            <w:hideMark/>
          </w:tcPr>
          <w:p w14:paraId="1B4C536C" w14:textId="757BF1B5"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63" w:type="dxa"/>
            <w:hideMark/>
          </w:tcPr>
          <w:p w14:paraId="4DC260DC" w14:textId="0420E1EB" w:rsidR="00311026" w:rsidRPr="00FF6FD1" w:rsidRDefault="00311026" w:rsidP="00FC2A18">
            <w:pPr>
              <w:spacing w:line="228" w:lineRule="auto"/>
              <w:jc w:val="center"/>
              <w:rPr>
                <w:sz w:val="24"/>
                <w:szCs w:val="24"/>
              </w:rPr>
            </w:pPr>
            <w:r w:rsidRPr="00FF6FD1">
              <w:rPr>
                <w:sz w:val="24"/>
                <w:szCs w:val="24"/>
                <w:lang w:val="kk-KZ"/>
              </w:rPr>
              <w:t>184 (35,7)</w:t>
            </w:r>
          </w:p>
        </w:tc>
        <w:tc>
          <w:tcPr>
            <w:tcW w:w="1508" w:type="dxa"/>
            <w:hideMark/>
          </w:tcPr>
          <w:p w14:paraId="79A2515B" w14:textId="7C87A9CB" w:rsidR="00311026" w:rsidRPr="00FF6FD1" w:rsidRDefault="00311026" w:rsidP="00FC2A18">
            <w:pPr>
              <w:spacing w:line="228" w:lineRule="auto"/>
              <w:jc w:val="center"/>
              <w:rPr>
                <w:sz w:val="24"/>
                <w:szCs w:val="24"/>
              </w:rPr>
            </w:pPr>
            <w:r w:rsidRPr="00FF6FD1">
              <w:rPr>
                <w:sz w:val="24"/>
                <w:szCs w:val="24"/>
                <w:lang w:val="kk-KZ"/>
              </w:rPr>
              <w:t>35(62,5)</w:t>
            </w:r>
          </w:p>
        </w:tc>
        <w:tc>
          <w:tcPr>
            <w:tcW w:w="1996" w:type="dxa"/>
            <w:hideMark/>
          </w:tcPr>
          <w:p w14:paraId="2EEC783A" w14:textId="7B89BE23" w:rsidR="00311026" w:rsidRPr="00FF6FD1" w:rsidRDefault="00311026" w:rsidP="00FC2A18">
            <w:pPr>
              <w:spacing w:line="228" w:lineRule="auto"/>
              <w:jc w:val="center"/>
              <w:rPr>
                <w:sz w:val="24"/>
                <w:szCs w:val="24"/>
              </w:rPr>
            </w:pPr>
            <w:r w:rsidRPr="00FF6FD1">
              <w:rPr>
                <w:sz w:val="24"/>
                <w:szCs w:val="24"/>
                <w:lang w:val="kk-KZ"/>
              </w:rPr>
              <w:t>49(80,3)</w:t>
            </w:r>
          </w:p>
        </w:tc>
      </w:tr>
      <w:tr w:rsidR="00311026" w:rsidRPr="00FF6FD1" w14:paraId="61B5DDA1" w14:textId="77777777" w:rsidTr="0097277F">
        <w:trPr>
          <w:trHeight w:val="60"/>
          <w:jc w:val="center"/>
        </w:trPr>
        <w:tc>
          <w:tcPr>
            <w:tcW w:w="1949" w:type="dxa"/>
            <w:vMerge/>
            <w:hideMark/>
          </w:tcPr>
          <w:p w14:paraId="162ED3EF" w14:textId="77777777" w:rsidR="00311026" w:rsidRPr="00FF6FD1" w:rsidRDefault="00311026" w:rsidP="00F51E79">
            <w:pPr>
              <w:jc w:val="both"/>
              <w:rPr>
                <w:sz w:val="24"/>
                <w:szCs w:val="24"/>
              </w:rPr>
            </w:pPr>
          </w:p>
        </w:tc>
        <w:tc>
          <w:tcPr>
            <w:tcW w:w="2551" w:type="dxa"/>
            <w:hideMark/>
          </w:tcPr>
          <w:p w14:paraId="1D8541DB" w14:textId="78BF05A7"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20CC8924" w14:textId="77777777" w:rsidR="00311026" w:rsidRPr="00FF6FD1" w:rsidRDefault="00311026" w:rsidP="00FC2A18">
            <w:pPr>
              <w:spacing w:line="228" w:lineRule="auto"/>
              <w:jc w:val="center"/>
              <w:rPr>
                <w:sz w:val="24"/>
                <w:szCs w:val="24"/>
              </w:rPr>
            </w:pPr>
            <w:r w:rsidRPr="00FF6FD1">
              <w:rPr>
                <w:i/>
                <w:iCs/>
                <w:sz w:val="24"/>
                <w:szCs w:val="24"/>
                <w:lang w:val="en-US"/>
              </w:rPr>
              <w:t>p=0,0</w:t>
            </w:r>
            <w:r w:rsidRPr="00FF6FD1">
              <w:rPr>
                <w:i/>
                <w:iCs/>
                <w:sz w:val="24"/>
                <w:szCs w:val="24"/>
                <w:lang w:val="kk-KZ"/>
              </w:rPr>
              <w:t>13</w:t>
            </w:r>
          </w:p>
        </w:tc>
      </w:tr>
      <w:tr w:rsidR="00311026" w:rsidRPr="00FF6FD1" w14:paraId="477284CC" w14:textId="77777777" w:rsidTr="0097277F">
        <w:trPr>
          <w:trHeight w:val="106"/>
          <w:jc w:val="center"/>
        </w:trPr>
        <w:tc>
          <w:tcPr>
            <w:tcW w:w="1949" w:type="dxa"/>
            <w:vMerge w:val="restart"/>
            <w:hideMark/>
          </w:tcPr>
          <w:p w14:paraId="19044222" w14:textId="77777777" w:rsidR="00311026" w:rsidRPr="00FF6FD1" w:rsidRDefault="00311026" w:rsidP="00F51E79">
            <w:pPr>
              <w:jc w:val="both"/>
              <w:rPr>
                <w:sz w:val="24"/>
                <w:szCs w:val="24"/>
              </w:rPr>
            </w:pPr>
            <w:r w:rsidRPr="00FF6FD1">
              <w:rPr>
                <w:sz w:val="24"/>
                <w:szCs w:val="24"/>
                <w:lang w:val="kk-KZ"/>
              </w:rPr>
              <w:t>Предиабет</w:t>
            </w:r>
          </w:p>
        </w:tc>
        <w:tc>
          <w:tcPr>
            <w:tcW w:w="2551" w:type="dxa"/>
            <w:hideMark/>
          </w:tcPr>
          <w:p w14:paraId="5369C141" w14:textId="28FF20D5"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63" w:type="dxa"/>
            <w:hideMark/>
          </w:tcPr>
          <w:p w14:paraId="2FB246A4" w14:textId="6E504C68" w:rsidR="00311026" w:rsidRPr="00FF6FD1" w:rsidRDefault="00311026" w:rsidP="00FC2A18">
            <w:pPr>
              <w:spacing w:line="228" w:lineRule="auto"/>
              <w:jc w:val="center"/>
              <w:rPr>
                <w:sz w:val="24"/>
                <w:szCs w:val="24"/>
              </w:rPr>
            </w:pPr>
            <w:r w:rsidRPr="00FF6FD1">
              <w:rPr>
                <w:sz w:val="24"/>
                <w:szCs w:val="24"/>
                <w:lang w:val="kk-KZ"/>
              </w:rPr>
              <w:t>177 (34,4)</w:t>
            </w:r>
          </w:p>
        </w:tc>
        <w:tc>
          <w:tcPr>
            <w:tcW w:w="1508" w:type="dxa"/>
            <w:hideMark/>
          </w:tcPr>
          <w:p w14:paraId="4C93B732" w14:textId="4B956566" w:rsidR="00311026" w:rsidRPr="00FF6FD1" w:rsidRDefault="00311026" w:rsidP="00FC2A18">
            <w:pPr>
              <w:spacing w:line="228" w:lineRule="auto"/>
              <w:jc w:val="center"/>
              <w:rPr>
                <w:sz w:val="24"/>
                <w:szCs w:val="24"/>
              </w:rPr>
            </w:pPr>
            <w:r w:rsidRPr="00FF6FD1">
              <w:rPr>
                <w:sz w:val="24"/>
                <w:szCs w:val="24"/>
                <w:lang w:val="kk-KZ"/>
              </w:rPr>
              <w:t>27</w:t>
            </w:r>
            <w:r w:rsidR="0097277F">
              <w:rPr>
                <w:sz w:val="24"/>
                <w:szCs w:val="24"/>
                <w:lang w:val="kk-KZ"/>
              </w:rPr>
              <w:t xml:space="preserve"> </w:t>
            </w:r>
            <w:r w:rsidRPr="00FF6FD1">
              <w:rPr>
                <w:sz w:val="24"/>
                <w:szCs w:val="24"/>
                <w:lang w:val="kk-KZ"/>
              </w:rPr>
              <w:t>(48,2)</w:t>
            </w:r>
          </w:p>
        </w:tc>
        <w:tc>
          <w:tcPr>
            <w:tcW w:w="1996" w:type="dxa"/>
            <w:hideMark/>
          </w:tcPr>
          <w:p w14:paraId="2D0F851D" w14:textId="1EDDFA8C" w:rsidR="00311026" w:rsidRPr="00FF6FD1" w:rsidRDefault="00311026" w:rsidP="00FC2A18">
            <w:pPr>
              <w:spacing w:line="228" w:lineRule="auto"/>
              <w:jc w:val="center"/>
              <w:rPr>
                <w:sz w:val="24"/>
                <w:szCs w:val="24"/>
              </w:rPr>
            </w:pPr>
            <w:r w:rsidRPr="00FF6FD1">
              <w:rPr>
                <w:sz w:val="24"/>
                <w:szCs w:val="24"/>
                <w:lang w:val="kk-KZ"/>
              </w:rPr>
              <w:t>34</w:t>
            </w:r>
            <w:r w:rsidR="0097277F">
              <w:rPr>
                <w:sz w:val="24"/>
                <w:szCs w:val="24"/>
                <w:lang w:val="kk-KZ"/>
              </w:rPr>
              <w:t xml:space="preserve"> </w:t>
            </w:r>
            <w:r w:rsidRPr="00FF6FD1">
              <w:rPr>
                <w:sz w:val="24"/>
                <w:szCs w:val="24"/>
                <w:lang w:val="kk-KZ"/>
              </w:rPr>
              <w:t>(55,7)</w:t>
            </w:r>
          </w:p>
        </w:tc>
      </w:tr>
      <w:tr w:rsidR="00311026" w:rsidRPr="00FF6FD1" w14:paraId="142A1F8F" w14:textId="77777777" w:rsidTr="0097277F">
        <w:trPr>
          <w:trHeight w:val="60"/>
          <w:jc w:val="center"/>
        </w:trPr>
        <w:tc>
          <w:tcPr>
            <w:tcW w:w="1949" w:type="dxa"/>
            <w:vMerge/>
            <w:hideMark/>
          </w:tcPr>
          <w:p w14:paraId="0F5D6918" w14:textId="77777777" w:rsidR="00311026" w:rsidRPr="00FF6FD1" w:rsidRDefault="00311026" w:rsidP="00F51E79">
            <w:pPr>
              <w:jc w:val="both"/>
              <w:rPr>
                <w:sz w:val="24"/>
                <w:szCs w:val="24"/>
              </w:rPr>
            </w:pPr>
          </w:p>
        </w:tc>
        <w:tc>
          <w:tcPr>
            <w:tcW w:w="2551" w:type="dxa"/>
            <w:hideMark/>
          </w:tcPr>
          <w:p w14:paraId="0D956F2D" w14:textId="071A2E77"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25B10C1B" w14:textId="77777777" w:rsidR="00311026" w:rsidRPr="00FF6FD1" w:rsidRDefault="00311026" w:rsidP="00FC2A18">
            <w:pPr>
              <w:spacing w:line="228" w:lineRule="auto"/>
              <w:jc w:val="center"/>
              <w:rPr>
                <w:sz w:val="24"/>
                <w:szCs w:val="24"/>
              </w:rPr>
            </w:pPr>
            <w:r w:rsidRPr="00FF6FD1">
              <w:rPr>
                <w:i/>
                <w:iCs/>
                <w:sz w:val="24"/>
                <w:szCs w:val="24"/>
                <w:lang w:val="en-US"/>
              </w:rPr>
              <w:t>p=0,001</w:t>
            </w:r>
          </w:p>
        </w:tc>
      </w:tr>
      <w:tr w:rsidR="00311026" w:rsidRPr="00FF6FD1" w14:paraId="786C54F8" w14:textId="77777777" w:rsidTr="0097277F">
        <w:trPr>
          <w:trHeight w:val="66"/>
          <w:jc w:val="center"/>
        </w:trPr>
        <w:tc>
          <w:tcPr>
            <w:tcW w:w="1949" w:type="dxa"/>
            <w:vMerge w:val="restart"/>
            <w:hideMark/>
          </w:tcPr>
          <w:p w14:paraId="2F0969D2" w14:textId="022E2869" w:rsidR="00311026" w:rsidRPr="00FF6FD1" w:rsidRDefault="0017072C" w:rsidP="00F51E79">
            <w:pPr>
              <w:rPr>
                <w:sz w:val="24"/>
                <w:szCs w:val="24"/>
              </w:rPr>
            </w:pPr>
            <w:r w:rsidRPr="00FF6FD1">
              <w:rPr>
                <w:sz w:val="24"/>
                <w:szCs w:val="24"/>
                <w:lang w:val="kk-KZ"/>
              </w:rPr>
              <w:t>Анықталмаған қ</w:t>
            </w:r>
            <w:r w:rsidR="00311026" w:rsidRPr="00FF6FD1">
              <w:rPr>
                <w:sz w:val="24"/>
                <w:szCs w:val="24"/>
                <w:lang w:val="kk-KZ"/>
              </w:rPr>
              <w:t>ант диабеті</w:t>
            </w:r>
          </w:p>
        </w:tc>
        <w:tc>
          <w:tcPr>
            <w:tcW w:w="2551" w:type="dxa"/>
            <w:hideMark/>
          </w:tcPr>
          <w:p w14:paraId="172D71F6" w14:textId="358667DA"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63" w:type="dxa"/>
            <w:hideMark/>
          </w:tcPr>
          <w:p w14:paraId="55965962" w14:textId="46CA6D5D" w:rsidR="00311026" w:rsidRPr="00FF6FD1" w:rsidRDefault="00311026" w:rsidP="00FC2A18">
            <w:pPr>
              <w:spacing w:line="228" w:lineRule="auto"/>
              <w:jc w:val="center"/>
              <w:rPr>
                <w:sz w:val="24"/>
                <w:szCs w:val="24"/>
              </w:rPr>
            </w:pPr>
            <w:r w:rsidRPr="00FF6FD1">
              <w:rPr>
                <w:sz w:val="24"/>
                <w:szCs w:val="24"/>
                <w:lang w:val="kk-KZ"/>
              </w:rPr>
              <w:t>43(8,3)</w:t>
            </w:r>
          </w:p>
        </w:tc>
        <w:tc>
          <w:tcPr>
            <w:tcW w:w="1508" w:type="dxa"/>
            <w:hideMark/>
          </w:tcPr>
          <w:p w14:paraId="27AD9EC3" w14:textId="5ED254FC" w:rsidR="00311026" w:rsidRPr="00FF6FD1" w:rsidRDefault="00311026" w:rsidP="00FC2A18">
            <w:pPr>
              <w:spacing w:line="228" w:lineRule="auto"/>
              <w:jc w:val="center"/>
              <w:rPr>
                <w:sz w:val="24"/>
                <w:szCs w:val="24"/>
              </w:rPr>
            </w:pPr>
            <w:r w:rsidRPr="00FF6FD1">
              <w:rPr>
                <w:sz w:val="24"/>
                <w:szCs w:val="24"/>
                <w:lang w:val="kk-KZ"/>
              </w:rPr>
              <w:t>9(16,1)</w:t>
            </w:r>
          </w:p>
        </w:tc>
        <w:tc>
          <w:tcPr>
            <w:tcW w:w="1996" w:type="dxa"/>
            <w:hideMark/>
          </w:tcPr>
          <w:p w14:paraId="6DE4AA76" w14:textId="46133D56" w:rsidR="00311026" w:rsidRPr="00FF6FD1" w:rsidRDefault="00311026" w:rsidP="00FC2A18">
            <w:pPr>
              <w:spacing w:line="228" w:lineRule="auto"/>
              <w:jc w:val="center"/>
              <w:rPr>
                <w:sz w:val="24"/>
                <w:szCs w:val="24"/>
              </w:rPr>
            </w:pPr>
            <w:r w:rsidRPr="00FF6FD1">
              <w:rPr>
                <w:sz w:val="24"/>
                <w:szCs w:val="24"/>
                <w:lang w:val="kk-KZ"/>
              </w:rPr>
              <w:t>10(16,4)</w:t>
            </w:r>
          </w:p>
        </w:tc>
      </w:tr>
      <w:tr w:rsidR="00311026" w:rsidRPr="00FF6FD1" w14:paraId="5F2A60A7" w14:textId="77777777" w:rsidTr="0097277F">
        <w:trPr>
          <w:trHeight w:val="60"/>
          <w:jc w:val="center"/>
        </w:trPr>
        <w:tc>
          <w:tcPr>
            <w:tcW w:w="1949" w:type="dxa"/>
            <w:vMerge/>
            <w:hideMark/>
          </w:tcPr>
          <w:p w14:paraId="6F04A1B5" w14:textId="77777777" w:rsidR="00311026" w:rsidRPr="00FF6FD1" w:rsidRDefault="00311026" w:rsidP="00F51E79">
            <w:pPr>
              <w:jc w:val="both"/>
              <w:rPr>
                <w:sz w:val="24"/>
                <w:szCs w:val="24"/>
              </w:rPr>
            </w:pPr>
          </w:p>
        </w:tc>
        <w:tc>
          <w:tcPr>
            <w:tcW w:w="2551" w:type="dxa"/>
            <w:hideMark/>
          </w:tcPr>
          <w:p w14:paraId="1FBC8116" w14:textId="53C81362"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4CCC92D9" w14:textId="77777777" w:rsidR="00311026" w:rsidRPr="00FF6FD1" w:rsidRDefault="00311026" w:rsidP="00FC2A18">
            <w:pPr>
              <w:spacing w:line="228" w:lineRule="auto"/>
              <w:jc w:val="center"/>
              <w:rPr>
                <w:sz w:val="24"/>
                <w:szCs w:val="24"/>
              </w:rPr>
            </w:pPr>
            <w:r w:rsidRPr="00FF6FD1">
              <w:rPr>
                <w:i/>
                <w:iCs/>
                <w:sz w:val="24"/>
                <w:szCs w:val="24"/>
                <w:lang w:val="en-US"/>
              </w:rPr>
              <w:t>p=0,001</w:t>
            </w:r>
          </w:p>
        </w:tc>
      </w:tr>
      <w:tr w:rsidR="00311026" w:rsidRPr="00FF6FD1" w14:paraId="3C3B59D1" w14:textId="77777777" w:rsidTr="0097277F">
        <w:trPr>
          <w:trHeight w:val="154"/>
          <w:jc w:val="center"/>
        </w:trPr>
        <w:tc>
          <w:tcPr>
            <w:tcW w:w="1949" w:type="dxa"/>
            <w:vMerge w:val="restart"/>
            <w:hideMark/>
          </w:tcPr>
          <w:p w14:paraId="77CACDFE" w14:textId="77777777" w:rsidR="00311026" w:rsidRPr="00FF6FD1" w:rsidRDefault="00311026" w:rsidP="00F51E79">
            <w:pPr>
              <w:jc w:val="both"/>
              <w:rPr>
                <w:sz w:val="24"/>
                <w:szCs w:val="24"/>
              </w:rPr>
            </w:pPr>
            <w:r w:rsidRPr="00FF6FD1">
              <w:rPr>
                <w:sz w:val="24"/>
                <w:szCs w:val="24"/>
                <w:lang w:val="kk-KZ"/>
              </w:rPr>
              <w:t>Семіздік</w:t>
            </w:r>
          </w:p>
        </w:tc>
        <w:tc>
          <w:tcPr>
            <w:tcW w:w="2551" w:type="dxa"/>
            <w:hideMark/>
          </w:tcPr>
          <w:p w14:paraId="3A4D759F" w14:textId="373ECBD7"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 xml:space="preserve">) </w:t>
            </w:r>
          </w:p>
        </w:tc>
        <w:tc>
          <w:tcPr>
            <w:tcW w:w="1563" w:type="dxa"/>
            <w:hideMark/>
          </w:tcPr>
          <w:p w14:paraId="7D91A7E6" w14:textId="1D6C162B" w:rsidR="00311026" w:rsidRPr="00FF6FD1" w:rsidRDefault="00311026" w:rsidP="00FC2A18">
            <w:pPr>
              <w:spacing w:line="228" w:lineRule="auto"/>
              <w:jc w:val="center"/>
              <w:rPr>
                <w:sz w:val="24"/>
                <w:szCs w:val="24"/>
              </w:rPr>
            </w:pPr>
            <w:r w:rsidRPr="00FF6FD1">
              <w:rPr>
                <w:sz w:val="24"/>
                <w:szCs w:val="24"/>
                <w:lang w:val="en-US"/>
              </w:rPr>
              <w:t xml:space="preserve">196 </w:t>
            </w:r>
            <w:r w:rsidRPr="00FF6FD1">
              <w:rPr>
                <w:sz w:val="24"/>
                <w:szCs w:val="24"/>
                <w:lang w:val="kk-KZ"/>
              </w:rPr>
              <w:t>(38,1)</w:t>
            </w:r>
          </w:p>
        </w:tc>
        <w:tc>
          <w:tcPr>
            <w:tcW w:w="1508" w:type="dxa"/>
            <w:hideMark/>
          </w:tcPr>
          <w:p w14:paraId="3DCAD478" w14:textId="6B24D465" w:rsidR="00311026" w:rsidRPr="00FF6FD1" w:rsidRDefault="00311026" w:rsidP="00FC2A18">
            <w:pPr>
              <w:spacing w:line="228" w:lineRule="auto"/>
              <w:jc w:val="center"/>
              <w:rPr>
                <w:sz w:val="24"/>
                <w:szCs w:val="24"/>
              </w:rPr>
            </w:pPr>
            <w:r w:rsidRPr="00FF6FD1">
              <w:rPr>
                <w:sz w:val="24"/>
                <w:szCs w:val="24"/>
                <w:lang w:val="kk-KZ"/>
              </w:rPr>
              <w:t>26(46,4)</w:t>
            </w:r>
          </w:p>
        </w:tc>
        <w:tc>
          <w:tcPr>
            <w:tcW w:w="1996" w:type="dxa"/>
            <w:hideMark/>
          </w:tcPr>
          <w:p w14:paraId="75AB0067" w14:textId="7EF523D1" w:rsidR="00311026" w:rsidRPr="00FF6FD1" w:rsidRDefault="00311026" w:rsidP="00FC2A18">
            <w:pPr>
              <w:spacing w:line="228" w:lineRule="auto"/>
              <w:jc w:val="center"/>
              <w:rPr>
                <w:sz w:val="24"/>
                <w:szCs w:val="24"/>
              </w:rPr>
            </w:pPr>
            <w:r w:rsidRPr="00FF6FD1">
              <w:rPr>
                <w:sz w:val="24"/>
                <w:szCs w:val="24"/>
                <w:lang w:val="kk-KZ"/>
              </w:rPr>
              <w:t>29(47,5)</w:t>
            </w:r>
          </w:p>
        </w:tc>
      </w:tr>
      <w:tr w:rsidR="00311026" w:rsidRPr="00FF6FD1" w14:paraId="2156B1D4" w14:textId="77777777" w:rsidTr="0097277F">
        <w:trPr>
          <w:trHeight w:val="60"/>
          <w:jc w:val="center"/>
        </w:trPr>
        <w:tc>
          <w:tcPr>
            <w:tcW w:w="1949" w:type="dxa"/>
            <w:vMerge/>
            <w:hideMark/>
          </w:tcPr>
          <w:p w14:paraId="4BF17E11" w14:textId="77777777" w:rsidR="00311026" w:rsidRPr="00FF6FD1" w:rsidRDefault="00311026" w:rsidP="00F51E79">
            <w:pPr>
              <w:jc w:val="both"/>
              <w:rPr>
                <w:sz w:val="24"/>
                <w:szCs w:val="24"/>
              </w:rPr>
            </w:pPr>
          </w:p>
        </w:tc>
        <w:tc>
          <w:tcPr>
            <w:tcW w:w="2551" w:type="dxa"/>
            <w:hideMark/>
          </w:tcPr>
          <w:p w14:paraId="0A7E3589" w14:textId="5B70CF06"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372F016E" w14:textId="77777777" w:rsidR="00311026" w:rsidRPr="00FF6FD1" w:rsidRDefault="00311026" w:rsidP="00FC2A18">
            <w:pPr>
              <w:spacing w:line="228" w:lineRule="auto"/>
              <w:jc w:val="center"/>
              <w:rPr>
                <w:sz w:val="24"/>
                <w:szCs w:val="24"/>
              </w:rPr>
            </w:pPr>
            <w:r w:rsidRPr="00FF6FD1">
              <w:rPr>
                <w:i/>
                <w:iCs/>
                <w:sz w:val="24"/>
                <w:szCs w:val="24"/>
                <w:lang w:val="en-US"/>
              </w:rPr>
              <w:t>p=0,013</w:t>
            </w:r>
          </w:p>
        </w:tc>
      </w:tr>
      <w:tr w:rsidR="00311026" w:rsidRPr="00FF6FD1" w14:paraId="26C1E518" w14:textId="77777777" w:rsidTr="003D2CDD">
        <w:trPr>
          <w:trHeight w:val="64"/>
          <w:jc w:val="center"/>
        </w:trPr>
        <w:tc>
          <w:tcPr>
            <w:tcW w:w="1949" w:type="dxa"/>
            <w:vMerge w:val="restart"/>
            <w:hideMark/>
          </w:tcPr>
          <w:p w14:paraId="15F0D5D4" w14:textId="77777777" w:rsidR="00311026" w:rsidRPr="00FF6FD1" w:rsidRDefault="00311026" w:rsidP="00F51E79">
            <w:pPr>
              <w:jc w:val="both"/>
              <w:rPr>
                <w:sz w:val="24"/>
                <w:szCs w:val="24"/>
              </w:rPr>
            </w:pPr>
            <w:r w:rsidRPr="00FF6FD1">
              <w:rPr>
                <w:sz w:val="24"/>
                <w:szCs w:val="24"/>
                <w:lang w:val="kk-KZ"/>
              </w:rPr>
              <w:t>Анамнезінде миокард инфарктін алған</w:t>
            </w:r>
          </w:p>
        </w:tc>
        <w:tc>
          <w:tcPr>
            <w:tcW w:w="2551" w:type="dxa"/>
            <w:hideMark/>
          </w:tcPr>
          <w:p w14:paraId="5347E840" w14:textId="03BA6166"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63" w:type="dxa"/>
            <w:hideMark/>
          </w:tcPr>
          <w:p w14:paraId="5000FDF7" w14:textId="569B323B" w:rsidR="00311026" w:rsidRPr="00FF6FD1" w:rsidRDefault="00311026" w:rsidP="00FC2A18">
            <w:pPr>
              <w:spacing w:line="228" w:lineRule="auto"/>
              <w:jc w:val="center"/>
              <w:rPr>
                <w:sz w:val="24"/>
                <w:szCs w:val="24"/>
              </w:rPr>
            </w:pPr>
            <w:r w:rsidRPr="00FF6FD1">
              <w:rPr>
                <w:sz w:val="24"/>
                <w:szCs w:val="24"/>
                <w:lang w:val="kk-KZ"/>
              </w:rPr>
              <w:t>1(0,2)</w:t>
            </w:r>
          </w:p>
        </w:tc>
        <w:tc>
          <w:tcPr>
            <w:tcW w:w="1508" w:type="dxa"/>
            <w:hideMark/>
          </w:tcPr>
          <w:p w14:paraId="3269B788" w14:textId="1AE2EDA2" w:rsidR="00311026" w:rsidRPr="00FF6FD1" w:rsidRDefault="00311026" w:rsidP="00FC2A18">
            <w:pPr>
              <w:spacing w:line="228" w:lineRule="auto"/>
              <w:jc w:val="center"/>
              <w:rPr>
                <w:sz w:val="24"/>
                <w:szCs w:val="24"/>
              </w:rPr>
            </w:pPr>
            <w:r w:rsidRPr="00FF6FD1">
              <w:rPr>
                <w:sz w:val="24"/>
                <w:szCs w:val="24"/>
                <w:lang w:val="kk-KZ"/>
              </w:rPr>
              <w:t>4(7,1)</w:t>
            </w:r>
          </w:p>
        </w:tc>
        <w:tc>
          <w:tcPr>
            <w:tcW w:w="1996" w:type="dxa"/>
            <w:hideMark/>
          </w:tcPr>
          <w:p w14:paraId="0B5A6ADA" w14:textId="0EC31E6C" w:rsidR="00311026" w:rsidRPr="00FF6FD1" w:rsidRDefault="00311026" w:rsidP="00FC2A18">
            <w:pPr>
              <w:spacing w:line="228" w:lineRule="auto"/>
              <w:jc w:val="center"/>
              <w:rPr>
                <w:sz w:val="24"/>
                <w:szCs w:val="24"/>
              </w:rPr>
            </w:pPr>
            <w:r w:rsidRPr="00FF6FD1">
              <w:rPr>
                <w:sz w:val="24"/>
                <w:szCs w:val="24"/>
                <w:lang w:val="kk-KZ"/>
              </w:rPr>
              <w:t>7(11,5)</w:t>
            </w:r>
          </w:p>
        </w:tc>
      </w:tr>
      <w:tr w:rsidR="00311026" w:rsidRPr="00FF6FD1" w14:paraId="22720228" w14:textId="77777777" w:rsidTr="0097277F">
        <w:trPr>
          <w:trHeight w:val="60"/>
          <w:jc w:val="center"/>
        </w:trPr>
        <w:tc>
          <w:tcPr>
            <w:tcW w:w="1949" w:type="dxa"/>
            <w:vMerge/>
            <w:hideMark/>
          </w:tcPr>
          <w:p w14:paraId="777E9086" w14:textId="77777777" w:rsidR="00311026" w:rsidRPr="00FF6FD1" w:rsidRDefault="00311026" w:rsidP="00F51E79">
            <w:pPr>
              <w:jc w:val="both"/>
              <w:rPr>
                <w:sz w:val="24"/>
                <w:szCs w:val="24"/>
              </w:rPr>
            </w:pPr>
          </w:p>
        </w:tc>
        <w:tc>
          <w:tcPr>
            <w:tcW w:w="2551" w:type="dxa"/>
            <w:hideMark/>
          </w:tcPr>
          <w:p w14:paraId="4D7B5778" w14:textId="02F45915"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3050AFB8" w14:textId="77777777" w:rsidR="00311026" w:rsidRPr="00FF6FD1" w:rsidRDefault="00311026" w:rsidP="00FC2A18">
            <w:pPr>
              <w:spacing w:line="228" w:lineRule="auto"/>
              <w:jc w:val="center"/>
              <w:rPr>
                <w:sz w:val="24"/>
                <w:szCs w:val="24"/>
              </w:rPr>
            </w:pPr>
            <w:r w:rsidRPr="00FF6FD1">
              <w:rPr>
                <w:i/>
                <w:iCs/>
                <w:sz w:val="24"/>
                <w:szCs w:val="24"/>
                <w:lang w:val="en-US"/>
              </w:rPr>
              <w:t>p=0,001</w:t>
            </w:r>
          </w:p>
        </w:tc>
      </w:tr>
      <w:tr w:rsidR="00311026" w:rsidRPr="00FF6FD1" w14:paraId="78C6CE1C" w14:textId="77777777" w:rsidTr="0097277F">
        <w:trPr>
          <w:trHeight w:val="202"/>
          <w:jc w:val="center"/>
        </w:trPr>
        <w:tc>
          <w:tcPr>
            <w:tcW w:w="1949" w:type="dxa"/>
            <w:vMerge w:val="restart"/>
            <w:hideMark/>
          </w:tcPr>
          <w:p w14:paraId="0AC989FB" w14:textId="77777777" w:rsidR="00311026" w:rsidRPr="00FF6FD1" w:rsidRDefault="00311026" w:rsidP="00F51E79">
            <w:pPr>
              <w:jc w:val="both"/>
              <w:rPr>
                <w:sz w:val="24"/>
                <w:szCs w:val="24"/>
              </w:rPr>
            </w:pPr>
            <w:r w:rsidRPr="00FF6FD1">
              <w:rPr>
                <w:sz w:val="24"/>
                <w:szCs w:val="24"/>
                <w:lang w:val="kk-KZ"/>
              </w:rPr>
              <w:t>Анамнезінде инсульт алған</w:t>
            </w:r>
          </w:p>
        </w:tc>
        <w:tc>
          <w:tcPr>
            <w:tcW w:w="2551" w:type="dxa"/>
            <w:hideMark/>
          </w:tcPr>
          <w:p w14:paraId="70BF26AA" w14:textId="65DFF2C7" w:rsidR="00311026" w:rsidRPr="00FF6FD1" w:rsidRDefault="00311026" w:rsidP="00F51E79">
            <w:pPr>
              <w:jc w:val="both"/>
              <w:rPr>
                <w:sz w:val="24"/>
                <w:szCs w:val="24"/>
              </w:rPr>
            </w:pPr>
            <w:r w:rsidRPr="00FF6FD1">
              <w:rPr>
                <w:sz w:val="24"/>
                <w:szCs w:val="24"/>
                <w:lang w:val="kk-KZ"/>
              </w:rPr>
              <w:t>Кездесу жиілігі (</w:t>
            </w:r>
            <w:r w:rsidRPr="00FF6FD1">
              <w:rPr>
                <w:sz w:val="24"/>
                <w:szCs w:val="24"/>
                <w:lang w:val="en-US"/>
              </w:rPr>
              <w:t>n/%</w:t>
            </w:r>
            <w:r w:rsidRPr="00FF6FD1">
              <w:rPr>
                <w:sz w:val="24"/>
                <w:szCs w:val="24"/>
                <w:lang w:val="kk-KZ"/>
              </w:rPr>
              <w:t>)</w:t>
            </w:r>
          </w:p>
        </w:tc>
        <w:tc>
          <w:tcPr>
            <w:tcW w:w="1563" w:type="dxa"/>
            <w:hideMark/>
          </w:tcPr>
          <w:p w14:paraId="5A0C1D5B" w14:textId="6E72BC0B" w:rsidR="00311026" w:rsidRPr="00FF6FD1" w:rsidRDefault="00311026" w:rsidP="003D2CDD">
            <w:pPr>
              <w:jc w:val="center"/>
              <w:rPr>
                <w:sz w:val="24"/>
                <w:szCs w:val="24"/>
              </w:rPr>
            </w:pPr>
            <w:r w:rsidRPr="00FF6FD1">
              <w:rPr>
                <w:sz w:val="24"/>
                <w:szCs w:val="24"/>
                <w:lang w:val="en-US"/>
              </w:rPr>
              <w:t>7(</w:t>
            </w:r>
            <w:r w:rsidRPr="00FF6FD1">
              <w:rPr>
                <w:sz w:val="24"/>
                <w:szCs w:val="24"/>
                <w:lang w:val="kk-KZ"/>
              </w:rPr>
              <w:t>1,4</w:t>
            </w:r>
            <w:r w:rsidRPr="00FF6FD1">
              <w:rPr>
                <w:sz w:val="24"/>
                <w:szCs w:val="24"/>
                <w:lang w:val="en-US"/>
              </w:rPr>
              <w:t>)</w:t>
            </w:r>
          </w:p>
        </w:tc>
        <w:tc>
          <w:tcPr>
            <w:tcW w:w="1508" w:type="dxa"/>
            <w:hideMark/>
          </w:tcPr>
          <w:p w14:paraId="2A55D7E6" w14:textId="42A4F5A5" w:rsidR="00311026" w:rsidRPr="00FF6FD1" w:rsidRDefault="00311026" w:rsidP="003D2CDD">
            <w:pPr>
              <w:jc w:val="center"/>
              <w:rPr>
                <w:sz w:val="24"/>
                <w:szCs w:val="24"/>
              </w:rPr>
            </w:pPr>
            <w:r w:rsidRPr="00FF6FD1">
              <w:rPr>
                <w:sz w:val="24"/>
                <w:szCs w:val="24"/>
                <w:lang w:val="kk-KZ"/>
              </w:rPr>
              <w:t>1(1,8)</w:t>
            </w:r>
          </w:p>
        </w:tc>
        <w:tc>
          <w:tcPr>
            <w:tcW w:w="1996" w:type="dxa"/>
            <w:hideMark/>
          </w:tcPr>
          <w:p w14:paraId="07C3ACBF" w14:textId="4D709A53" w:rsidR="00311026" w:rsidRPr="00FF6FD1" w:rsidRDefault="00311026" w:rsidP="003D2CDD">
            <w:pPr>
              <w:jc w:val="center"/>
              <w:rPr>
                <w:sz w:val="24"/>
                <w:szCs w:val="24"/>
              </w:rPr>
            </w:pPr>
            <w:r w:rsidRPr="00FF6FD1">
              <w:rPr>
                <w:sz w:val="24"/>
                <w:szCs w:val="24"/>
                <w:lang w:val="kk-KZ"/>
              </w:rPr>
              <w:t>4(6,6)</w:t>
            </w:r>
          </w:p>
        </w:tc>
      </w:tr>
      <w:tr w:rsidR="00311026" w:rsidRPr="00FF6FD1" w14:paraId="489E9A8F" w14:textId="77777777" w:rsidTr="003D2CDD">
        <w:trPr>
          <w:trHeight w:val="64"/>
          <w:jc w:val="center"/>
        </w:trPr>
        <w:tc>
          <w:tcPr>
            <w:tcW w:w="1949" w:type="dxa"/>
            <w:vMerge/>
            <w:hideMark/>
          </w:tcPr>
          <w:p w14:paraId="7DDE073F" w14:textId="77777777" w:rsidR="00311026" w:rsidRPr="00FF6FD1" w:rsidRDefault="00311026" w:rsidP="00F51E79">
            <w:pPr>
              <w:jc w:val="both"/>
              <w:rPr>
                <w:sz w:val="24"/>
                <w:szCs w:val="24"/>
              </w:rPr>
            </w:pPr>
          </w:p>
        </w:tc>
        <w:tc>
          <w:tcPr>
            <w:tcW w:w="2551" w:type="dxa"/>
            <w:hideMark/>
          </w:tcPr>
          <w:p w14:paraId="49C8FE7D" w14:textId="32F7C13A" w:rsidR="00311026" w:rsidRPr="00FF6FD1" w:rsidRDefault="00311026" w:rsidP="00F51E79">
            <w:pPr>
              <w:jc w:val="both"/>
              <w:rPr>
                <w:sz w:val="24"/>
                <w:szCs w:val="24"/>
              </w:rPr>
            </w:pPr>
            <w:r w:rsidRPr="00FF6FD1">
              <w:rPr>
                <w:sz w:val="24"/>
                <w:szCs w:val="24"/>
                <w:lang w:val="en-US"/>
              </w:rPr>
              <w:t>p (</w:t>
            </w:r>
            <w:r w:rsidRPr="00FF6FD1">
              <w:rPr>
                <w:sz w:val="24"/>
                <w:szCs w:val="24"/>
                <w:lang w:val="kk-KZ"/>
              </w:rPr>
              <w:t>Хи-квадрат</w:t>
            </w:r>
            <w:r w:rsidRPr="00FF6FD1">
              <w:rPr>
                <w:sz w:val="24"/>
                <w:szCs w:val="24"/>
                <w:lang w:val="en-US"/>
              </w:rPr>
              <w:t>)</w:t>
            </w:r>
          </w:p>
        </w:tc>
        <w:tc>
          <w:tcPr>
            <w:tcW w:w="5067" w:type="dxa"/>
            <w:gridSpan w:val="3"/>
            <w:hideMark/>
          </w:tcPr>
          <w:p w14:paraId="7ED1906D" w14:textId="77777777" w:rsidR="00311026" w:rsidRPr="00FF6FD1" w:rsidRDefault="00311026" w:rsidP="00F51E79">
            <w:pPr>
              <w:jc w:val="center"/>
              <w:rPr>
                <w:sz w:val="24"/>
                <w:szCs w:val="24"/>
              </w:rPr>
            </w:pPr>
            <w:r w:rsidRPr="00FF6FD1">
              <w:rPr>
                <w:i/>
                <w:iCs/>
                <w:sz w:val="24"/>
                <w:szCs w:val="24"/>
                <w:lang w:val="en-US"/>
              </w:rPr>
              <w:t>p=0,0</w:t>
            </w:r>
            <w:r w:rsidRPr="00FF6FD1">
              <w:rPr>
                <w:i/>
                <w:iCs/>
                <w:sz w:val="24"/>
                <w:szCs w:val="24"/>
                <w:lang w:val="kk-KZ"/>
              </w:rPr>
              <w:t>19</w:t>
            </w:r>
          </w:p>
        </w:tc>
      </w:tr>
    </w:tbl>
    <w:p w14:paraId="26840266" w14:textId="54F56ACF" w:rsidR="009F4641" w:rsidRPr="009F4641" w:rsidRDefault="009F4641" w:rsidP="009B7921">
      <w:pPr>
        <w:ind w:firstLine="709"/>
        <w:jc w:val="both"/>
        <w:rPr>
          <w:sz w:val="28"/>
          <w:lang w:val="kk-KZ"/>
        </w:rPr>
      </w:pPr>
      <w:r>
        <w:rPr>
          <w:sz w:val="28"/>
          <w:lang w:val="kk-KZ"/>
        </w:rPr>
        <w:lastRenderedPageBreak/>
        <w:t xml:space="preserve">Сонымен қатар, </w:t>
      </w:r>
      <w:r w:rsidR="0017072C" w:rsidRPr="0017072C">
        <w:rPr>
          <w:rFonts w:eastAsiaTheme="majorEastAsia"/>
          <w:sz w:val="28"/>
          <w:szCs w:val="28"/>
          <w:shd w:val="clear" w:color="auto" w:fill="FFFFFF"/>
          <w:lang w:val="kk-KZ"/>
        </w:rPr>
        <w:t xml:space="preserve">АГ, диабеттік статус, семіздік және ЖҚЖА асқынулары </w:t>
      </w:r>
      <w:r w:rsidRPr="0017072C">
        <w:rPr>
          <w:sz w:val="28"/>
          <w:lang w:val="kk-KZ"/>
        </w:rPr>
        <w:t>бойынша айнымалылардың 10 жылдық динамикасын салыстыру нәтижесінде алынған мәліметтер 2012-2014 жылдарға қарағанда, 2020-2022 жылдарда «өсу» тенденциясын</w:t>
      </w:r>
      <w:r>
        <w:rPr>
          <w:sz w:val="28"/>
          <w:lang w:val="kk-KZ"/>
        </w:rPr>
        <w:t xml:space="preserve"> көрсетті (</w:t>
      </w:r>
      <w:r w:rsidRPr="009F4641">
        <w:rPr>
          <w:sz w:val="28"/>
          <w:lang w:val="kk-KZ"/>
        </w:rPr>
        <w:t>4-</w:t>
      </w:r>
      <w:r>
        <w:rPr>
          <w:sz w:val="28"/>
          <w:lang w:val="kk-KZ"/>
        </w:rPr>
        <w:t>сурет). Бұл мәліметтер негізінде гипергликемиялық жағдайға байланысты талданған пред</w:t>
      </w:r>
      <w:r w:rsidR="000C4949">
        <w:rPr>
          <w:sz w:val="28"/>
          <w:lang w:val="kk-KZ"/>
        </w:rPr>
        <w:t>иабет пен анықталмаған қант диабеті көрсеткіштерінің «өсу» мәндері назар аудартты, себебі аталған айнымалылардың «өсу» жағдайы біздің зерттеуіміз бойынша ЖҚЖА қауіптілігін анықтауда диагностикалық құндылықты көрсеткен. Мұның негізінде, зерттеуіміздің келесі тарауы предиабет пен диагностикаланбаған қант диабетін тереңдетіп зерттеуге арналды.</w:t>
      </w:r>
    </w:p>
    <w:p w14:paraId="6347872E" w14:textId="77777777" w:rsidR="009F4641" w:rsidRPr="009F4641" w:rsidRDefault="009F4641" w:rsidP="00F51E79">
      <w:pPr>
        <w:jc w:val="center"/>
        <w:rPr>
          <w:b/>
          <w:bCs/>
          <w:sz w:val="28"/>
          <w:lang w:val="kk-KZ"/>
        </w:rPr>
      </w:pPr>
    </w:p>
    <w:p w14:paraId="7299AAD0" w14:textId="1F5EACA7" w:rsidR="009F4641" w:rsidRPr="000C4949" w:rsidRDefault="009F4641" w:rsidP="0097277F">
      <w:pPr>
        <w:jc w:val="center"/>
        <w:rPr>
          <w:b/>
          <w:bCs/>
          <w:sz w:val="28"/>
        </w:rPr>
      </w:pPr>
      <w:r w:rsidRPr="009F4641">
        <w:rPr>
          <w:b/>
          <w:bCs/>
          <w:noProof/>
          <w:sz w:val="28"/>
          <w:lang w:val="ru-RU" w:eastAsia="ru-RU"/>
        </w:rPr>
        <w:drawing>
          <wp:inline distT="0" distB="0" distL="0" distR="0" wp14:anchorId="536300D0" wp14:editId="3111D550">
            <wp:extent cx="5828030" cy="3306792"/>
            <wp:effectExtent l="0" t="0" r="1270" b="8255"/>
            <wp:docPr id="2058647755" name="Chart 1">
              <a:extLst xmlns:a="http://schemas.openxmlformats.org/drawingml/2006/main">
                <a:ext uri="{FF2B5EF4-FFF2-40B4-BE49-F238E27FC236}">
                  <a16:creationId xmlns:a16="http://schemas.microsoft.com/office/drawing/2014/main" id="{92411AE0-FD7D-E5C6-B640-6AD03E3143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6F6A08D" w14:textId="77777777" w:rsidR="0097277F" w:rsidRPr="0097277F" w:rsidRDefault="0097277F" w:rsidP="0097277F">
      <w:pPr>
        <w:jc w:val="center"/>
        <w:rPr>
          <w:bCs/>
          <w:sz w:val="16"/>
          <w:szCs w:val="16"/>
          <w:lang w:val="kk-KZ"/>
        </w:rPr>
      </w:pPr>
    </w:p>
    <w:p w14:paraId="3AB54AE6" w14:textId="4E8D19BE" w:rsidR="000C4949" w:rsidRDefault="0097277F" w:rsidP="0097277F">
      <w:pPr>
        <w:jc w:val="center"/>
        <w:rPr>
          <w:b/>
          <w:bCs/>
          <w:sz w:val="28"/>
          <w:lang w:val="kk-KZ"/>
        </w:rPr>
      </w:pPr>
      <w:r w:rsidRPr="006570C6">
        <w:rPr>
          <w:bCs/>
          <w:sz w:val="28"/>
          <w:lang w:val="kk-KZ"/>
        </w:rPr>
        <w:t xml:space="preserve">Сурет 4 </w:t>
      </w:r>
      <w:r>
        <w:rPr>
          <w:bCs/>
          <w:sz w:val="28"/>
          <w:lang w:val="kk-KZ"/>
        </w:rPr>
        <w:t>–</w:t>
      </w:r>
      <w:r w:rsidRPr="00FF6FD1">
        <w:rPr>
          <w:bCs/>
          <w:sz w:val="28"/>
          <w:lang w:val="kk-KZ"/>
        </w:rPr>
        <w:t xml:space="preserve"> Негізгі айнымалылардың </w:t>
      </w:r>
      <w:r w:rsidRPr="006570C6">
        <w:rPr>
          <w:bCs/>
          <w:sz w:val="28"/>
          <w:lang w:val="kk-KZ"/>
        </w:rPr>
        <w:t xml:space="preserve">10 </w:t>
      </w:r>
      <w:r w:rsidRPr="00FF6FD1">
        <w:rPr>
          <w:bCs/>
          <w:sz w:val="28"/>
          <w:lang w:val="kk-KZ"/>
        </w:rPr>
        <w:t>жылдық динамикасы</w:t>
      </w:r>
    </w:p>
    <w:p w14:paraId="044CF243" w14:textId="77777777" w:rsidR="0097277F" w:rsidRDefault="0097277F" w:rsidP="009B7921">
      <w:pPr>
        <w:ind w:firstLine="709"/>
        <w:jc w:val="both"/>
        <w:rPr>
          <w:b/>
          <w:bCs/>
          <w:sz w:val="28"/>
          <w:lang w:val="kk-KZ"/>
        </w:rPr>
      </w:pPr>
    </w:p>
    <w:p w14:paraId="71DA9B43" w14:textId="79B9762B" w:rsidR="005225B7" w:rsidRPr="00FC2A18" w:rsidRDefault="001C7B92" w:rsidP="009B7921">
      <w:pPr>
        <w:ind w:firstLine="709"/>
        <w:jc w:val="both"/>
        <w:rPr>
          <w:b/>
          <w:sz w:val="28"/>
          <w:lang w:val="kk-KZ"/>
        </w:rPr>
      </w:pPr>
      <w:r>
        <w:rPr>
          <w:b/>
          <w:bCs/>
          <w:sz w:val="28"/>
          <w:lang w:val="kk-KZ"/>
        </w:rPr>
        <w:t xml:space="preserve">3.4 </w:t>
      </w:r>
      <w:r w:rsidR="00FC2A18" w:rsidRPr="00FC2A18">
        <w:rPr>
          <w:b/>
          <w:bCs/>
          <w:sz w:val="28"/>
          <w:szCs w:val="28"/>
          <w:lang w:val="kk-KZ"/>
        </w:rPr>
        <w:t xml:space="preserve">Анықталынбаған қант диабеті немесе предиабеттік </w:t>
      </w:r>
      <w:r w:rsidR="00FC2A18" w:rsidRPr="00FC2A18">
        <w:rPr>
          <w:b/>
          <w:sz w:val="28"/>
          <w:szCs w:val="28"/>
          <w:shd w:val="clear" w:color="auto" w:fill="FFFFFF"/>
          <w:lang w:val="kk-KZ"/>
        </w:rPr>
        <w:t>статусы</w:t>
      </w:r>
      <w:r w:rsidR="00FC2A18" w:rsidRPr="00FC2A18">
        <w:rPr>
          <w:b/>
          <w:bCs/>
          <w:sz w:val="28"/>
          <w:szCs w:val="28"/>
          <w:lang w:val="kk-KZ"/>
        </w:rPr>
        <w:t xml:space="preserve"> бар зерттелушілердегі жүрек-қан тамыр аурулары қауіп факторлары кластерлерінің инсулинге төзімділік пен </w:t>
      </w:r>
      <w:r w:rsidR="00FC2A18" w:rsidRPr="00FC2A18">
        <w:rPr>
          <w:b/>
          <w:bCs/>
          <w:sz w:val="28"/>
          <w:szCs w:val="28"/>
          <w:lang w:val="kk-KZ"/>
        </w:rPr>
        <w:sym w:font="Symbol" w:char="F062"/>
      </w:r>
      <w:r w:rsidR="00FC2A18" w:rsidRPr="00FC2A18">
        <w:rPr>
          <w:b/>
          <w:bCs/>
          <w:sz w:val="28"/>
          <w:szCs w:val="28"/>
          <w:lang w:val="kk-KZ"/>
        </w:rPr>
        <w:t>-жасушаларының қызметтілігіне әсері арасындағы қатынастылықтың талдануы</w:t>
      </w:r>
    </w:p>
    <w:p w14:paraId="6659AC48" w14:textId="5AEAD65C" w:rsidR="000364B0" w:rsidRPr="00AE25FE" w:rsidRDefault="000364B0" w:rsidP="009B7921">
      <w:pPr>
        <w:ind w:firstLine="709"/>
        <w:jc w:val="both"/>
        <w:rPr>
          <w:color w:val="000000" w:themeColor="text1"/>
          <w:sz w:val="28"/>
          <w:lang w:val="kk-KZ"/>
        </w:rPr>
      </w:pPr>
      <w:r w:rsidRPr="00AE25FE">
        <w:rPr>
          <w:color w:val="000000" w:themeColor="text1"/>
          <w:sz w:val="28"/>
          <w:lang w:val="kk-KZ"/>
        </w:rPr>
        <w:t>Халықаралық Диабет Федерациясының (IDF) 2045 жылға қарай ұсынған болжамына сай әлем халқының 8-ден 1-і қант диабетімен зардап шегетіндігі, яғни әлем халқының 783 миллион тұрғынында (46%-дық өсім) осы дерт кездеседі делінген [</w:t>
      </w:r>
      <w:r w:rsidR="004A44C5">
        <w:rPr>
          <w:color w:val="000000" w:themeColor="text1"/>
          <w:sz w:val="28"/>
          <w:lang w:val="kk-KZ"/>
        </w:rPr>
        <w:t>25</w:t>
      </w:r>
      <w:r w:rsidR="003E29DE">
        <w:rPr>
          <w:color w:val="000000" w:themeColor="text1"/>
          <w:sz w:val="28"/>
          <w:lang w:val="kk-KZ"/>
        </w:rPr>
        <w:t>2</w:t>
      </w:r>
      <w:r w:rsidRPr="00AE25FE">
        <w:rPr>
          <w:color w:val="000000" w:themeColor="text1"/>
          <w:sz w:val="28"/>
          <w:lang w:val="kk-KZ"/>
        </w:rPr>
        <w:t>]. Қант диабетімен ауыратын адамдардың 90% -дан астамы ІІ типті қант диабетімен ауырады, және бұл әлеуметтік-экономикалық, демографиялық, экологиялық пен генетикалық факторларға байланысты. 2 типті қант диабетінің өсуіне ықпал ететін негізгі факторларға мыналар жатады:</w:t>
      </w:r>
    </w:p>
    <w:p w14:paraId="6F033757" w14:textId="3CB49EBE" w:rsidR="000364B0" w:rsidRPr="00AE25FE" w:rsidRDefault="003D2CDD" w:rsidP="009B7921">
      <w:pPr>
        <w:ind w:firstLine="709"/>
        <w:jc w:val="both"/>
        <w:rPr>
          <w:color w:val="000000" w:themeColor="text1"/>
          <w:sz w:val="28"/>
          <w:lang w:val="kk-KZ"/>
        </w:rPr>
      </w:pPr>
      <w:r>
        <w:rPr>
          <w:color w:val="000000" w:themeColor="text1"/>
          <w:sz w:val="28"/>
          <w:lang w:val="kk-KZ"/>
        </w:rPr>
        <w:t>‒</w:t>
      </w:r>
      <w:r w:rsidR="000364B0" w:rsidRPr="00AE25FE">
        <w:rPr>
          <w:color w:val="000000" w:themeColor="text1"/>
          <w:sz w:val="28"/>
          <w:lang w:val="kk-KZ"/>
        </w:rPr>
        <w:t xml:space="preserve"> </w:t>
      </w:r>
      <w:r w:rsidRPr="00AE25FE">
        <w:rPr>
          <w:color w:val="000000" w:themeColor="text1"/>
          <w:sz w:val="28"/>
          <w:lang w:val="kk-KZ"/>
        </w:rPr>
        <w:t>у</w:t>
      </w:r>
      <w:r w:rsidR="000364B0" w:rsidRPr="00AE25FE">
        <w:rPr>
          <w:color w:val="000000" w:themeColor="text1"/>
          <w:sz w:val="28"/>
          <w:lang w:val="kk-KZ"/>
        </w:rPr>
        <w:t>рбанизация</w:t>
      </w:r>
      <w:r w:rsidR="00AE25FE" w:rsidRPr="00AE25FE">
        <w:rPr>
          <w:color w:val="000000" w:themeColor="text1"/>
          <w:sz w:val="28"/>
          <w:lang w:val="kk-KZ"/>
        </w:rPr>
        <w:t>;</w:t>
      </w:r>
    </w:p>
    <w:p w14:paraId="052531CD" w14:textId="0181F490" w:rsidR="00AE25FE" w:rsidRPr="00AE25FE" w:rsidRDefault="003D2CDD" w:rsidP="009B7921">
      <w:pPr>
        <w:ind w:firstLine="709"/>
        <w:jc w:val="both"/>
        <w:rPr>
          <w:color w:val="000000" w:themeColor="text1"/>
          <w:sz w:val="28"/>
          <w:lang w:val="kk-KZ"/>
        </w:rPr>
      </w:pPr>
      <w:r>
        <w:rPr>
          <w:color w:val="000000" w:themeColor="text1"/>
          <w:sz w:val="28"/>
          <w:lang w:val="kk-KZ"/>
        </w:rPr>
        <w:t>‒</w:t>
      </w:r>
      <w:r w:rsidR="00AE25FE" w:rsidRPr="00AE25FE">
        <w:rPr>
          <w:color w:val="000000" w:themeColor="text1"/>
          <w:sz w:val="28"/>
          <w:lang w:val="kk-KZ"/>
        </w:rPr>
        <w:t xml:space="preserve"> </w:t>
      </w:r>
      <w:r w:rsidRPr="00AE25FE">
        <w:rPr>
          <w:color w:val="000000" w:themeColor="text1"/>
          <w:sz w:val="28"/>
          <w:lang w:val="kk-KZ"/>
        </w:rPr>
        <w:t>ж</w:t>
      </w:r>
      <w:r w:rsidR="00AE25FE" w:rsidRPr="00AE25FE">
        <w:rPr>
          <w:color w:val="000000" w:themeColor="text1"/>
          <w:sz w:val="28"/>
          <w:lang w:val="kk-KZ"/>
        </w:rPr>
        <w:t>асы егде тұрғындар санының артуы;</w:t>
      </w:r>
    </w:p>
    <w:p w14:paraId="44E0B241" w14:textId="389D7E55" w:rsidR="00AE25FE" w:rsidRPr="00AE25FE" w:rsidRDefault="003D2CDD" w:rsidP="009B7921">
      <w:pPr>
        <w:ind w:firstLine="709"/>
        <w:jc w:val="both"/>
        <w:rPr>
          <w:color w:val="000000" w:themeColor="text1"/>
          <w:sz w:val="28"/>
          <w:lang w:val="kk-KZ"/>
        </w:rPr>
      </w:pPr>
      <w:r>
        <w:rPr>
          <w:color w:val="000000" w:themeColor="text1"/>
          <w:sz w:val="28"/>
          <w:lang w:val="kk-KZ"/>
        </w:rPr>
        <w:t>‒</w:t>
      </w:r>
      <w:r w:rsidR="00AE25FE" w:rsidRPr="00AE25FE">
        <w:rPr>
          <w:color w:val="000000" w:themeColor="text1"/>
          <w:sz w:val="28"/>
          <w:lang w:val="kk-KZ"/>
        </w:rPr>
        <w:t xml:space="preserve"> </w:t>
      </w:r>
      <w:r w:rsidRPr="00AE25FE">
        <w:rPr>
          <w:color w:val="000000" w:themeColor="text1"/>
          <w:sz w:val="28"/>
          <w:lang w:val="kk-KZ"/>
        </w:rPr>
        <w:t>ф</w:t>
      </w:r>
      <w:r w:rsidR="00AE25FE" w:rsidRPr="00AE25FE">
        <w:rPr>
          <w:color w:val="000000" w:themeColor="text1"/>
          <w:sz w:val="28"/>
          <w:lang w:val="kk-KZ"/>
        </w:rPr>
        <w:t>изикалық белсенділік деңгейінің төмендеуі;</w:t>
      </w:r>
    </w:p>
    <w:p w14:paraId="0D7851CD" w14:textId="536783BF" w:rsidR="00AE25FE" w:rsidRDefault="003D2CDD" w:rsidP="003D2CDD">
      <w:pPr>
        <w:ind w:firstLine="709"/>
        <w:jc w:val="both"/>
        <w:rPr>
          <w:color w:val="000000" w:themeColor="text1"/>
          <w:sz w:val="28"/>
          <w:lang w:val="kk-KZ"/>
        </w:rPr>
      </w:pPr>
      <w:r>
        <w:rPr>
          <w:color w:val="000000" w:themeColor="text1"/>
          <w:sz w:val="28"/>
          <w:lang w:val="kk-KZ"/>
        </w:rPr>
        <w:t>‒</w:t>
      </w:r>
      <w:r w:rsidR="00AE25FE" w:rsidRPr="00AE25FE">
        <w:rPr>
          <w:color w:val="000000" w:themeColor="text1"/>
          <w:sz w:val="28"/>
          <w:lang w:val="kk-KZ"/>
        </w:rPr>
        <w:t xml:space="preserve"> </w:t>
      </w:r>
      <w:r w:rsidRPr="00AE25FE">
        <w:rPr>
          <w:color w:val="000000" w:themeColor="text1"/>
          <w:sz w:val="28"/>
          <w:lang w:val="kk-KZ"/>
        </w:rPr>
        <w:t>а</w:t>
      </w:r>
      <w:r w:rsidR="00AE25FE" w:rsidRPr="00AE25FE">
        <w:rPr>
          <w:color w:val="000000" w:themeColor="text1"/>
          <w:sz w:val="28"/>
          <w:lang w:val="kk-KZ"/>
        </w:rPr>
        <w:t>ртық салмақ пен семіздіктің таралуының артуы</w:t>
      </w:r>
      <w:r w:rsidR="00BF2FDF">
        <w:rPr>
          <w:color w:val="000000" w:themeColor="text1"/>
          <w:sz w:val="28"/>
          <w:lang w:val="kk-KZ"/>
        </w:rPr>
        <w:t xml:space="preserve"> </w:t>
      </w:r>
      <w:r w:rsidR="00BF2FDF" w:rsidRPr="00BF2FDF">
        <w:rPr>
          <w:color w:val="000000" w:themeColor="text1"/>
          <w:sz w:val="28"/>
          <w:lang w:val="kk-KZ"/>
        </w:rPr>
        <w:t>[</w:t>
      </w:r>
      <w:r w:rsidR="00B84C2C" w:rsidRPr="00B84C2C">
        <w:rPr>
          <w:color w:val="000000" w:themeColor="text1"/>
          <w:sz w:val="28"/>
          <w:lang w:val="kk-KZ"/>
        </w:rPr>
        <w:t>2</w:t>
      </w:r>
      <w:r w:rsidR="004A44C5">
        <w:rPr>
          <w:color w:val="000000" w:themeColor="text1"/>
          <w:sz w:val="28"/>
          <w:lang w:val="kk-KZ"/>
        </w:rPr>
        <w:t>5</w:t>
      </w:r>
      <w:r w:rsidR="003E29DE">
        <w:rPr>
          <w:color w:val="000000" w:themeColor="text1"/>
          <w:sz w:val="28"/>
          <w:lang w:val="kk-KZ"/>
        </w:rPr>
        <w:t>2</w:t>
      </w:r>
      <w:r w:rsidR="00BF2FDF" w:rsidRPr="00BF2FDF">
        <w:rPr>
          <w:color w:val="000000" w:themeColor="text1"/>
          <w:sz w:val="28"/>
          <w:lang w:val="kk-KZ"/>
        </w:rPr>
        <w:t>]</w:t>
      </w:r>
      <w:r w:rsidR="00AE25FE" w:rsidRPr="00AE25FE">
        <w:rPr>
          <w:color w:val="000000" w:themeColor="text1"/>
          <w:sz w:val="28"/>
          <w:lang w:val="kk-KZ"/>
        </w:rPr>
        <w:t>.</w:t>
      </w:r>
    </w:p>
    <w:p w14:paraId="0E035821" w14:textId="2333DA99" w:rsidR="00BF2FDF" w:rsidRDefault="00BF2FDF" w:rsidP="009B7921">
      <w:pPr>
        <w:ind w:firstLine="709"/>
        <w:jc w:val="both"/>
        <w:rPr>
          <w:color w:val="000000" w:themeColor="text1"/>
          <w:sz w:val="28"/>
          <w:lang w:val="kk-KZ"/>
        </w:rPr>
      </w:pPr>
      <w:r w:rsidRPr="00BF2FDF">
        <w:rPr>
          <w:color w:val="000000" w:themeColor="text1"/>
          <w:sz w:val="28"/>
          <w:lang w:val="kk-KZ"/>
        </w:rPr>
        <w:lastRenderedPageBreak/>
        <w:t xml:space="preserve">Дегенмен, </w:t>
      </w:r>
      <w:r>
        <w:rPr>
          <w:color w:val="000000" w:themeColor="text1"/>
          <w:sz w:val="28"/>
          <w:lang w:val="kk-KZ"/>
        </w:rPr>
        <w:t>ІІ</w:t>
      </w:r>
      <w:r w:rsidRPr="00BF2FDF">
        <w:rPr>
          <w:color w:val="000000" w:themeColor="text1"/>
          <w:sz w:val="28"/>
          <w:lang w:val="kk-KZ"/>
        </w:rPr>
        <w:t xml:space="preserve"> типті қант диабетінің алдын алу шараларын </w:t>
      </w:r>
      <w:r>
        <w:rPr>
          <w:color w:val="000000" w:themeColor="text1"/>
          <w:sz w:val="28"/>
          <w:lang w:val="kk-KZ"/>
        </w:rPr>
        <w:t xml:space="preserve">күшейту </w:t>
      </w:r>
      <w:r w:rsidRPr="00BF2FDF">
        <w:rPr>
          <w:color w:val="000000" w:themeColor="text1"/>
          <w:sz w:val="28"/>
          <w:lang w:val="kk-KZ"/>
        </w:rPr>
        <w:t xml:space="preserve">және қант диабетінің барлық түрлеріне ерте диагностика мен дұрыс </w:t>
      </w:r>
      <w:r>
        <w:rPr>
          <w:color w:val="000000" w:themeColor="text1"/>
          <w:sz w:val="28"/>
          <w:lang w:val="kk-KZ"/>
        </w:rPr>
        <w:t>ем</w:t>
      </w:r>
      <w:r w:rsidRPr="00BF2FDF">
        <w:rPr>
          <w:color w:val="000000" w:themeColor="text1"/>
          <w:sz w:val="28"/>
          <w:lang w:val="kk-KZ"/>
        </w:rPr>
        <w:t>-</w:t>
      </w:r>
      <w:r>
        <w:rPr>
          <w:color w:val="000000" w:themeColor="text1"/>
          <w:sz w:val="28"/>
          <w:lang w:val="kk-KZ"/>
        </w:rPr>
        <w:t>шара қолдану</w:t>
      </w:r>
      <w:r w:rsidRPr="00BF2FDF">
        <w:rPr>
          <w:color w:val="000000" w:themeColor="text1"/>
          <w:sz w:val="28"/>
          <w:lang w:val="kk-KZ"/>
        </w:rPr>
        <w:t xml:space="preserve"> арқылы қант диабетінің әсерін азайтуға болады. Бұл шаралар аурумен өмір сүретін адамдарға асқынуларды болдырмауға немесе кешіктіруге көмектеседі.</w:t>
      </w:r>
    </w:p>
    <w:p w14:paraId="1F94CBD6" w14:textId="275441AA" w:rsidR="00BF2FDF" w:rsidRDefault="00BF2FDF" w:rsidP="009B7921">
      <w:pPr>
        <w:ind w:firstLine="709"/>
        <w:jc w:val="both"/>
        <w:rPr>
          <w:color w:val="000000" w:themeColor="text1"/>
          <w:sz w:val="28"/>
          <w:lang w:val="kk-KZ"/>
        </w:rPr>
      </w:pPr>
      <w:r w:rsidRPr="00BF2FDF">
        <w:rPr>
          <w:color w:val="000000" w:themeColor="text1"/>
          <w:sz w:val="28"/>
          <w:lang w:val="kk-KZ"/>
        </w:rPr>
        <w:t xml:space="preserve">Қант диабетімен ауыратын 20-79 </w:t>
      </w:r>
      <w:r>
        <w:rPr>
          <w:color w:val="000000" w:themeColor="text1"/>
          <w:sz w:val="28"/>
          <w:lang w:val="kk-KZ"/>
        </w:rPr>
        <w:t xml:space="preserve">жас диапазонындағы </w:t>
      </w:r>
      <w:r w:rsidRPr="00BF2FDF">
        <w:rPr>
          <w:color w:val="000000" w:themeColor="text1"/>
          <w:sz w:val="28"/>
          <w:lang w:val="kk-KZ"/>
        </w:rPr>
        <w:t xml:space="preserve">4 адамның 3-і </w:t>
      </w:r>
      <w:r>
        <w:rPr>
          <w:color w:val="000000" w:themeColor="text1"/>
          <w:sz w:val="28"/>
          <w:lang w:val="kk-KZ"/>
        </w:rPr>
        <w:t>экономикалық</w:t>
      </w:r>
      <w:r w:rsidRPr="00BF2FDF">
        <w:rPr>
          <w:color w:val="000000" w:themeColor="text1"/>
          <w:sz w:val="28"/>
          <w:lang w:val="kk-KZ"/>
        </w:rPr>
        <w:t xml:space="preserve"> </w:t>
      </w:r>
      <w:r>
        <w:rPr>
          <w:color w:val="000000" w:themeColor="text1"/>
          <w:sz w:val="28"/>
          <w:lang w:val="kk-KZ"/>
        </w:rPr>
        <w:t xml:space="preserve">жағдайы </w:t>
      </w:r>
      <w:r w:rsidRPr="00BF2FDF">
        <w:rPr>
          <w:color w:val="000000" w:themeColor="text1"/>
          <w:sz w:val="28"/>
          <w:lang w:val="kk-KZ"/>
        </w:rPr>
        <w:t xml:space="preserve">төмен және орташа </w:t>
      </w:r>
      <w:r>
        <w:rPr>
          <w:color w:val="000000" w:themeColor="text1"/>
          <w:sz w:val="28"/>
          <w:lang w:val="kk-KZ"/>
        </w:rPr>
        <w:t xml:space="preserve">дамушы </w:t>
      </w:r>
      <w:r w:rsidRPr="00BF2FDF">
        <w:rPr>
          <w:color w:val="000000" w:themeColor="text1"/>
          <w:sz w:val="28"/>
          <w:lang w:val="kk-KZ"/>
        </w:rPr>
        <w:t>елдерде тұрады.</w:t>
      </w:r>
      <w:r>
        <w:rPr>
          <w:color w:val="000000" w:themeColor="text1"/>
          <w:sz w:val="28"/>
          <w:lang w:val="kk-KZ"/>
        </w:rPr>
        <w:t xml:space="preserve"> Бұл ретте, дамушы елдер қатарына жататын Орталық Азия елдері арасындағы </w:t>
      </w:r>
      <w:r w:rsidRPr="00BF2FDF">
        <w:rPr>
          <w:color w:val="000000" w:themeColor="text1"/>
          <w:sz w:val="28"/>
          <w:lang w:val="kk-KZ"/>
        </w:rPr>
        <w:t xml:space="preserve">IDF </w:t>
      </w:r>
      <w:r>
        <w:rPr>
          <w:color w:val="000000" w:themeColor="text1"/>
          <w:sz w:val="28"/>
          <w:lang w:val="kk-KZ"/>
        </w:rPr>
        <w:t>ұсынған ресми мәліметтерге сәйкес, Орталық Азия елдері, оның ішінде Қазақстан Республикасында да диабеттік статустың кездесу жиілігі «өсім» тенденциясын көрсеткен (</w:t>
      </w:r>
      <w:r w:rsidRPr="00BF2FDF">
        <w:rPr>
          <w:color w:val="000000" w:themeColor="text1"/>
          <w:sz w:val="28"/>
          <w:lang w:val="kk-KZ"/>
        </w:rPr>
        <w:t>5-</w:t>
      </w:r>
      <w:r>
        <w:rPr>
          <w:color w:val="000000" w:themeColor="text1"/>
          <w:sz w:val="28"/>
          <w:lang w:val="kk-KZ"/>
        </w:rPr>
        <w:t>сурет)</w:t>
      </w:r>
      <w:r w:rsidR="00B84C2C">
        <w:rPr>
          <w:color w:val="000000" w:themeColor="text1"/>
          <w:sz w:val="28"/>
          <w:lang w:val="kk-KZ"/>
        </w:rPr>
        <w:t xml:space="preserve"> </w:t>
      </w:r>
      <w:r w:rsidR="00B84C2C" w:rsidRPr="00B84C2C">
        <w:rPr>
          <w:color w:val="000000" w:themeColor="text1"/>
          <w:sz w:val="28"/>
          <w:lang w:val="kk-KZ"/>
        </w:rPr>
        <w:t>[</w:t>
      </w:r>
      <w:r w:rsidR="004A44C5">
        <w:rPr>
          <w:color w:val="000000" w:themeColor="text1"/>
          <w:sz w:val="28"/>
          <w:lang w:val="kk-KZ"/>
        </w:rPr>
        <w:t>25</w:t>
      </w:r>
      <w:r w:rsidR="003E29DE">
        <w:rPr>
          <w:color w:val="000000" w:themeColor="text1"/>
          <w:sz w:val="28"/>
          <w:lang w:val="kk-KZ"/>
        </w:rPr>
        <w:t>2</w:t>
      </w:r>
      <w:r w:rsidR="00B84C2C" w:rsidRPr="00B84C2C">
        <w:rPr>
          <w:color w:val="000000" w:themeColor="text1"/>
          <w:sz w:val="28"/>
          <w:lang w:val="kk-KZ"/>
        </w:rPr>
        <w:t>]</w:t>
      </w:r>
      <w:r>
        <w:rPr>
          <w:color w:val="000000" w:themeColor="text1"/>
          <w:sz w:val="28"/>
          <w:lang w:val="kk-KZ"/>
        </w:rPr>
        <w:t>.</w:t>
      </w:r>
    </w:p>
    <w:p w14:paraId="524A1B07" w14:textId="77777777" w:rsidR="00B84C2C" w:rsidRDefault="00B84C2C" w:rsidP="009B7921">
      <w:pPr>
        <w:ind w:firstLine="709"/>
        <w:jc w:val="both"/>
        <w:rPr>
          <w:color w:val="000000" w:themeColor="text1"/>
          <w:sz w:val="28"/>
          <w:lang w:val="kk-KZ"/>
        </w:rPr>
      </w:pPr>
    </w:p>
    <w:p w14:paraId="351DDF46" w14:textId="1C8A6BD6" w:rsidR="00B84C2C" w:rsidRDefault="00B84C2C" w:rsidP="00F51E79">
      <w:pPr>
        <w:ind w:firstLine="142"/>
        <w:jc w:val="center"/>
        <w:rPr>
          <w:color w:val="000000" w:themeColor="text1"/>
          <w:sz w:val="28"/>
          <w:lang w:val="kk-KZ"/>
        </w:rPr>
      </w:pPr>
      <w:r w:rsidRPr="00B84C2C">
        <w:rPr>
          <w:noProof/>
          <w:color w:val="000000" w:themeColor="text1"/>
          <w:sz w:val="28"/>
          <w:lang w:val="ru-RU" w:eastAsia="ru-RU"/>
        </w:rPr>
        <w:drawing>
          <wp:inline distT="0" distB="0" distL="0" distR="0" wp14:anchorId="0557ADBD" wp14:editId="0ED7E40A">
            <wp:extent cx="5867400" cy="3886200"/>
            <wp:effectExtent l="0" t="0" r="0" b="0"/>
            <wp:docPr id="782087915" name="Chart 1">
              <a:extLst xmlns:a="http://schemas.openxmlformats.org/drawingml/2006/main">
                <a:ext uri="{FF2B5EF4-FFF2-40B4-BE49-F238E27FC236}">
                  <a16:creationId xmlns:a16="http://schemas.microsoft.com/office/drawing/2014/main" id="{3E5E0904-31AB-D8A8-ED26-AC258B0827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1E6AD8" w14:textId="77777777" w:rsidR="00B84C2C" w:rsidRPr="0097277F" w:rsidRDefault="00B84C2C" w:rsidP="00F51E79">
      <w:pPr>
        <w:ind w:firstLine="709"/>
        <w:jc w:val="both"/>
        <w:rPr>
          <w:color w:val="000000" w:themeColor="text1"/>
          <w:sz w:val="16"/>
          <w:szCs w:val="16"/>
          <w:lang w:val="kk-KZ"/>
        </w:rPr>
      </w:pPr>
    </w:p>
    <w:p w14:paraId="62DB33C3" w14:textId="7FE03D04" w:rsidR="00982CDD" w:rsidRDefault="003D2CDD" w:rsidP="0097277F">
      <w:pPr>
        <w:jc w:val="center"/>
        <w:rPr>
          <w:color w:val="000000" w:themeColor="text1"/>
          <w:sz w:val="28"/>
          <w:lang w:val="kk-KZ"/>
        </w:rPr>
      </w:pPr>
      <w:r>
        <w:rPr>
          <w:bCs/>
          <w:color w:val="000000" w:themeColor="text1"/>
          <w:sz w:val="28"/>
          <w:lang w:val="kk-KZ"/>
        </w:rPr>
        <w:t xml:space="preserve">Сурет </w:t>
      </w:r>
      <w:r w:rsidR="0097277F" w:rsidRPr="00FF6FD1">
        <w:rPr>
          <w:bCs/>
          <w:color w:val="000000" w:themeColor="text1"/>
          <w:sz w:val="28"/>
          <w:lang w:val="kk-KZ"/>
        </w:rPr>
        <w:t>5</w:t>
      </w:r>
      <w:r>
        <w:rPr>
          <w:bCs/>
          <w:color w:val="000000" w:themeColor="text1"/>
          <w:sz w:val="28"/>
          <w:lang w:val="kk-KZ"/>
        </w:rPr>
        <w:t xml:space="preserve"> – </w:t>
      </w:r>
      <w:r w:rsidR="0097277F" w:rsidRPr="00FF6FD1">
        <w:rPr>
          <w:bCs/>
          <w:color w:val="000000" w:themeColor="text1"/>
          <w:sz w:val="28"/>
          <w:lang w:val="kk-KZ"/>
        </w:rPr>
        <w:t>Орталық Азия елдері арасындағы диабеттік статустың 20-79 жас аралық шеңберінде кездесу жиілігі (2030 және 2045 жылдар болжамы)</w:t>
      </w:r>
    </w:p>
    <w:p w14:paraId="1C59CE1F" w14:textId="77777777" w:rsidR="00982CDD" w:rsidRPr="00BF2FDF" w:rsidRDefault="00982CDD" w:rsidP="00F51E79">
      <w:pPr>
        <w:ind w:firstLine="709"/>
        <w:jc w:val="both"/>
        <w:rPr>
          <w:color w:val="000000" w:themeColor="text1"/>
          <w:sz w:val="28"/>
          <w:lang w:val="kk-KZ"/>
        </w:rPr>
      </w:pPr>
    </w:p>
    <w:p w14:paraId="39938656" w14:textId="7AD52C24" w:rsidR="004B5855" w:rsidRDefault="00B84C2C" w:rsidP="003D2CDD">
      <w:pPr>
        <w:ind w:firstLine="709"/>
        <w:jc w:val="both"/>
        <w:rPr>
          <w:sz w:val="28"/>
          <w:szCs w:val="28"/>
          <w:lang w:val="kk-KZ"/>
        </w:rPr>
      </w:pPr>
      <w:r>
        <w:rPr>
          <w:sz w:val="28"/>
          <w:szCs w:val="28"/>
          <w:lang w:val="kk-KZ"/>
        </w:rPr>
        <w:t>Жоғарыда берілген мәліметтерге сай, з</w:t>
      </w:r>
      <w:r w:rsidR="004B5855" w:rsidRPr="00C26C6C">
        <w:rPr>
          <w:sz w:val="28"/>
          <w:szCs w:val="28"/>
          <w:lang w:val="kk-KZ"/>
        </w:rPr>
        <w:t xml:space="preserve">ерттелушілердің этникалық тиістілік топтары мен </w:t>
      </w:r>
      <w:r w:rsidR="004F159A" w:rsidRPr="00C26C6C">
        <w:rPr>
          <w:sz w:val="28"/>
          <w:szCs w:val="28"/>
          <w:lang w:val="kk-KZ"/>
        </w:rPr>
        <w:t xml:space="preserve">ІІ типті қант диабетінің </w:t>
      </w:r>
      <w:r w:rsidR="004B5855" w:rsidRPr="00C26C6C">
        <w:rPr>
          <w:sz w:val="28"/>
          <w:szCs w:val="28"/>
          <w:lang w:val="kk-KZ"/>
        </w:rPr>
        <w:t>жиілігі мен өршуіндегі айырмашылықтар арасында байланыс</w:t>
      </w:r>
      <w:r>
        <w:rPr>
          <w:sz w:val="28"/>
          <w:szCs w:val="28"/>
          <w:lang w:val="kk-KZ"/>
        </w:rPr>
        <w:t>тың орын алатындығы белгілі жағдай</w:t>
      </w:r>
      <w:r w:rsidR="004B5855" w:rsidRPr="006316B5">
        <w:rPr>
          <w:sz w:val="28"/>
          <w:szCs w:val="28"/>
          <w:lang w:val="kk-KZ"/>
        </w:rPr>
        <w:t xml:space="preserve"> [2</w:t>
      </w:r>
      <w:r w:rsidR="004A44C5">
        <w:rPr>
          <w:sz w:val="28"/>
          <w:szCs w:val="28"/>
          <w:lang w:val="kk-KZ"/>
        </w:rPr>
        <w:t>5</w:t>
      </w:r>
      <w:r w:rsidR="003E29DE">
        <w:rPr>
          <w:sz w:val="28"/>
          <w:szCs w:val="28"/>
          <w:lang w:val="kk-KZ"/>
        </w:rPr>
        <w:t>3</w:t>
      </w:r>
      <w:r w:rsidR="004B5855" w:rsidRPr="006316B5">
        <w:rPr>
          <w:sz w:val="28"/>
          <w:szCs w:val="28"/>
          <w:lang w:val="kk-KZ"/>
        </w:rPr>
        <w:t>]. Азиялық популяциялардағы β-жасушалық дисфункцияның</w:t>
      </w:r>
      <w:r w:rsidR="004B5855" w:rsidRPr="00C26C6C">
        <w:rPr>
          <w:sz w:val="28"/>
          <w:szCs w:val="28"/>
          <w:lang w:val="kk-KZ"/>
        </w:rPr>
        <w:t xml:space="preserve"> </w:t>
      </w:r>
      <w:r w:rsidR="004F159A" w:rsidRPr="00C26C6C">
        <w:rPr>
          <w:sz w:val="28"/>
          <w:szCs w:val="28"/>
          <w:lang w:val="kk-KZ"/>
        </w:rPr>
        <w:t>к</w:t>
      </w:r>
      <w:r w:rsidR="004B5855" w:rsidRPr="00C26C6C">
        <w:rPr>
          <w:sz w:val="28"/>
          <w:szCs w:val="28"/>
          <w:lang w:val="kk-KZ"/>
        </w:rPr>
        <w:t xml:space="preserve">авказдықтармен салыстырғанда </w:t>
      </w:r>
      <w:r w:rsidR="00C26C6C" w:rsidRPr="00C26C6C">
        <w:rPr>
          <w:sz w:val="28"/>
          <w:szCs w:val="28"/>
          <w:lang w:val="kk-KZ"/>
        </w:rPr>
        <w:t>ІІ типті қант диабеті</w:t>
      </w:r>
      <w:r w:rsidR="004B5855" w:rsidRPr="00C26C6C">
        <w:rPr>
          <w:sz w:val="28"/>
          <w:szCs w:val="28"/>
          <w:lang w:val="kk-KZ"/>
        </w:rPr>
        <w:t xml:space="preserve">мен аурушаңдылық дамуының жиілігіндегі қатынас үлесінің жоғары болатындығы </w:t>
      </w:r>
      <w:r w:rsidR="00C26C6C" w:rsidRPr="00C26C6C">
        <w:rPr>
          <w:sz w:val="28"/>
          <w:szCs w:val="28"/>
          <w:lang w:val="kk-KZ"/>
        </w:rPr>
        <w:t>зерттеу жұмыстары нәтижесінде айқындалуда</w:t>
      </w:r>
      <w:r w:rsidR="004B5855" w:rsidRPr="00C26C6C">
        <w:rPr>
          <w:sz w:val="28"/>
          <w:szCs w:val="28"/>
          <w:lang w:val="kk-KZ"/>
        </w:rPr>
        <w:t xml:space="preserve">. </w:t>
      </w:r>
      <w:r w:rsidR="00C26C6C" w:rsidRPr="00C26C6C">
        <w:rPr>
          <w:sz w:val="28"/>
          <w:szCs w:val="28"/>
          <w:lang w:val="kk-KZ"/>
        </w:rPr>
        <w:t>Мұнда</w:t>
      </w:r>
      <w:r w:rsidR="004B5855" w:rsidRPr="00C26C6C">
        <w:rPr>
          <w:sz w:val="28"/>
          <w:szCs w:val="28"/>
          <w:lang w:val="kk-KZ"/>
        </w:rPr>
        <w:t xml:space="preserve"> патофизиологиялық айырмашылықтар емдеу тәсілдеріне маңызды әсер </w:t>
      </w:r>
      <w:r w:rsidR="00C26C6C" w:rsidRPr="006316B5">
        <w:rPr>
          <w:sz w:val="28"/>
          <w:szCs w:val="28"/>
          <w:lang w:val="kk-KZ"/>
        </w:rPr>
        <w:t>етеді</w:t>
      </w:r>
      <w:r w:rsidR="004B5855" w:rsidRPr="006316B5">
        <w:rPr>
          <w:sz w:val="28"/>
          <w:szCs w:val="28"/>
          <w:lang w:val="kk-KZ"/>
        </w:rPr>
        <w:t xml:space="preserve"> [2</w:t>
      </w:r>
      <w:r w:rsidR="004A44C5">
        <w:rPr>
          <w:sz w:val="28"/>
          <w:szCs w:val="28"/>
          <w:lang w:val="kk-KZ"/>
        </w:rPr>
        <w:t>5</w:t>
      </w:r>
      <w:r w:rsidR="003E29DE">
        <w:rPr>
          <w:sz w:val="28"/>
          <w:szCs w:val="28"/>
          <w:lang w:val="kk-KZ"/>
        </w:rPr>
        <w:t>4</w:t>
      </w:r>
      <w:r w:rsidR="004B5855" w:rsidRPr="006316B5">
        <w:rPr>
          <w:sz w:val="28"/>
          <w:szCs w:val="28"/>
          <w:lang w:val="kk-KZ"/>
        </w:rPr>
        <w:t>]. Азия</w:t>
      </w:r>
      <w:r w:rsidR="004B5855" w:rsidRPr="00C26C6C">
        <w:rPr>
          <w:sz w:val="28"/>
          <w:szCs w:val="28"/>
          <w:lang w:val="kk-KZ"/>
        </w:rPr>
        <w:t>лықтар салыстырмалы түрде жоғары инсулин сезімталдығына қарамастан, ерекше осал β-</w:t>
      </w:r>
      <w:r w:rsidR="004B5855" w:rsidRPr="006316B5">
        <w:rPr>
          <w:sz w:val="28"/>
          <w:szCs w:val="28"/>
          <w:lang w:val="kk-KZ"/>
        </w:rPr>
        <w:t xml:space="preserve">жасушаларға ие болуы мүмкін, және бұл жағдай инсулинге сезімталдықтың мардымсыз төмендеуі болса да, инсулин секрециясын одан әрі арттыра алмау </w:t>
      </w:r>
      <w:r w:rsidR="004B5855" w:rsidRPr="006316B5">
        <w:rPr>
          <w:sz w:val="28"/>
          <w:szCs w:val="28"/>
          <w:lang w:val="kk-KZ"/>
        </w:rPr>
        <w:lastRenderedPageBreak/>
        <w:t>жағдайына алып келеді [2</w:t>
      </w:r>
      <w:r w:rsidR="001E46F1" w:rsidRPr="006316B5">
        <w:rPr>
          <w:sz w:val="28"/>
          <w:szCs w:val="28"/>
          <w:lang w:val="kk-KZ"/>
        </w:rPr>
        <w:t>5</w:t>
      </w:r>
      <w:r w:rsidR="003E29DE">
        <w:rPr>
          <w:sz w:val="28"/>
          <w:szCs w:val="28"/>
          <w:lang w:val="kk-KZ"/>
        </w:rPr>
        <w:t>5</w:t>
      </w:r>
      <w:r w:rsidR="004B5855" w:rsidRPr="006316B5">
        <w:rPr>
          <w:sz w:val="28"/>
          <w:szCs w:val="28"/>
          <w:lang w:val="kk-KZ"/>
        </w:rPr>
        <w:t>]. Қазақстан этникалық жағынан алуан түрлі Орталық Азия елі болып табылады, және оның генетикалық ерекшеліктері еуропалық және шығыс азиялық популяциялар арасындағы аралық орынға ие болуы мүмкін [2</w:t>
      </w:r>
      <w:r w:rsidR="001E46F1" w:rsidRPr="006316B5">
        <w:rPr>
          <w:sz w:val="28"/>
          <w:szCs w:val="28"/>
          <w:lang w:val="kk-KZ"/>
        </w:rPr>
        <w:t>5</w:t>
      </w:r>
      <w:r w:rsidR="003E29DE">
        <w:rPr>
          <w:sz w:val="28"/>
          <w:szCs w:val="28"/>
          <w:lang w:val="kk-KZ"/>
        </w:rPr>
        <w:t>6</w:t>
      </w:r>
      <w:r w:rsidR="004B5855" w:rsidRPr="006316B5">
        <w:rPr>
          <w:sz w:val="28"/>
          <w:szCs w:val="28"/>
          <w:lang w:val="kk-KZ"/>
        </w:rPr>
        <w:t>]. Түркістанда, елдің басқа аймақтарынан айтарлықтай ерекшеленетін тұсы, этникалық қазақтардан кейінгі екінші ең жиі этникалық топ өзбектер [2</w:t>
      </w:r>
      <w:r w:rsidR="001E46F1" w:rsidRPr="006316B5">
        <w:rPr>
          <w:sz w:val="28"/>
          <w:szCs w:val="28"/>
          <w:lang w:val="kk-KZ"/>
        </w:rPr>
        <w:t>5</w:t>
      </w:r>
      <w:r w:rsidR="003E29DE">
        <w:rPr>
          <w:sz w:val="28"/>
          <w:szCs w:val="28"/>
          <w:lang w:val="kk-KZ"/>
        </w:rPr>
        <w:t>7</w:t>
      </w:r>
      <w:r w:rsidR="004B5855" w:rsidRPr="006316B5">
        <w:rPr>
          <w:sz w:val="28"/>
          <w:szCs w:val="28"/>
          <w:lang w:val="kk-KZ"/>
        </w:rPr>
        <w:t xml:space="preserve">], және олармен қазақтардың, елдің қалған бөлігінде екінші орында тұрған этникалық орыстарға қарағанда, генетикалық ұқсастықтары көбірек болуының ықтималдылығы жоғары. </w:t>
      </w:r>
      <w:r w:rsidR="00C26C6C" w:rsidRPr="006316B5">
        <w:rPr>
          <w:sz w:val="28"/>
          <w:szCs w:val="28"/>
          <w:lang w:val="kk-KZ"/>
        </w:rPr>
        <w:t>Бұл бағытта</w:t>
      </w:r>
      <w:r w:rsidR="004B5855" w:rsidRPr="006316B5">
        <w:rPr>
          <w:sz w:val="28"/>
          <w:szCs w:val="28"/>
          <w:lang w:val="kk-KZ"/>
        </w:rPr>
        <w:t xml:space="preserve"> орындалған зерттеу</w:t>
      </w:r>
      <w:r w:rsidR="00C26C6C" w:rsidRPr="006316B5">
        <w:rPr>
          <w:sz w:val="28"/>
          <w:szCs w:val="28"/>
          <w:lang w:val="kk-KZ"/>
        </w:rPr>
        <w:t>,</w:t>
      </w:r>
      <w:r w:rsidR="004B5855" w:rsidRPr="006316B5">
        <w:rPr>
          <w:sz w:val="28"/>
          <w:szCs w:val="28"/>
          <w:lang w:val="kk-KZ"/>
        </w:rPr>
        <w:t xml:space="preserve"> Қазақстанның оңтүстік өңіріне жататын Түркістан облысында қант диабетімен ауыратындардың ең көп саны анықталғанын көрсетті [</w:t>
      </w:r>
      <w:r w:rsidR="001E46F1" w:rsidRPr="006316B5">
        <w:rPr>
          <w:sz w:val="28"/>
          <w:szCs w:val="28"/>
          <w:lang w:val="kk-KZ"/>
        </w:rPr>
        <w:t>25</w:t>
      </w:r>
      <w:r w:rsidR="003E29DE">
        <w:rPr>
          <w:sz w:val="28"/>
          <w:szCs w:val="28"/>
          <w:lang w:val="kk-KZ"/>
        </w:rPr>
        <w:t>8</w:t>
      </w:r>
      <w:r w:rsidR="004B5855" w:rsidRPr="006316B5">
        <w:rPr>
          <w:sz w:val="28"/>
          <w:szCs w:val="28"/>
          <w:lang w:val="kk-KZ"/>
        </w:rPr>
        <w:t>].</w:t>
      </w:r>
    </w:p>
    <w:p w14:paraId="4C7B8EDD" w14:textId="179AA862" w:rsidR="00B84C2C" w:rsidRPr="00C26C6C" w:rsidRDefault="00B84C2C" w:rsidP="003D2CDD">
      <w:pPr>
        <w:ind w:firstLine="709"/>
        <w:jc w:val="both"/>
        <w:rPr>
          <w:sz w:val="28"/>
          <w:szCs w:val="28"/>
          <w:lang w:val="kk-KZ"/>
        </w:rPr>
      </w:pPr>
      <w:r w:rsidRPr="004F159A">
        <w:rPr>
          <w:sz w:val="28"/>
          <w:szCs w:val="28"/>
          <w:lang w:val="kk-KZ"/>
        </w:rPr>
        <w:t xml:space="preserve">Гомеостаз моделін бағалау индексі (The Homeostasis Model Assessment - HOMA) – аш қарындағы </w:t>
      </w:r>
      <w:r w:rsidRPr="001E46F1">
        <w:rPr>
          <w:sz w:val="28"/>
          <w:szCs w:val="28"/>
          <w:lang w:val="kk-KZ"/>
        </w:rPr>
        <w:t xml:space="preserve">глюкоза мен инсулиннің деңгейлеріне байланысты бауырдағы глюкозаның шығарылуы мен инсулин секрециясы арасындағы тепе-теңдікті математикалық </w:t>
      </w:r>
      <w:r w:rsidRPr="006316B5">
        <w:rPr>
          <w:sz w:val="28"/>
          <w:szCs w:val="28"/>
          <w:lang w:val="kk-KZ"/>
        </w:rPr>
        <w:t>бағалаудан алынған [</w:t>
      </w:r>
      <w:r w:rsidR="004A44C5">
        <w:rPr>
          <w:sz w:val="28"/>
          <w:szCs w:val="28"/>
          <w:lang w:val="kk-KZ"/>
        </w:rPr>
        <w:t>25</w:t>
      </w:r>
      <w:r w:rsidR="003E29DE">
        <w:rPr>
          <w:sz w:val="28"/>
          <w:szCs w:val="28"/>
          <w:lang w:val="kk-KZ"/>
        </w:rPr>
        <w:t>9</w:t>
      </w:r>
      <w:r w:rsidRPr="006316B5">
        <w:rPr>
          <w:sz w:val="28"/>
          <w:szCs w:val="28"/>
          <w:lang w:val="kk-KZ"/>
        </w:rPr>
        <w:t>]. HOMA индекстері</w:t>
      </w:r>
      <w:r w:rsidRPr="004F159A">
        <w:rPr>
          <w:sz w:val="28"/>
          <w:szCs w:val="28"/>
          <w:lang w:val="kk-KZ"/>
        </w:rPr>
        <w:t xml:space="preserve"> – инсулин резистенттігінің (HOMA-IR) және β-жасуша функциясының (HOMA-β) дәйекті бағалауын қамтамасыз етеді. HOMA индексін есептеу инсулин мен аш қарынға глюкозаны бір рет ғана өлшеуін қажет етіп, осылайша жарамды балама болып саналады. Сапалы жүргізілген перспективалық зерттеулер, ІІ типті қант диабетінің даму қаупі бар </w:t>
      </w:r>
      <w:r w:rsidRPr="001E46F1">
        <w:rPr>
          <w:sz w:val="28"/>
          <w:szCs w:val="28"/>
          <w:lang w:val="kk-KZ"/>
        </w:rPr>
        <w:t xml:space="preserve">науқастарды анықтауда екі көрсеткіштің де болжамалы дәйектілігін </w:t>
      </w:r>
      <w:r w:rsidRPr="006316B5">
        <w:rPr>
          <w:sz w:val="28"/>
          <w:szCs w:val="28"/>
          <w:lang w:val="kk-KZ"/>
        </w:rPr>
        <w:t>анықтады [2</w:t>
      </w:r>
      <w:r w:rsidR="003E29DE">
        <w:rPr>
          <w:sz w:val="28"/>
          <w:szCs w:val="28"/>
          <w:lang w:val="kk-KZ"/>
        </w:rPr>
        <w:t>60</w:t>
      </w:r>
      <w:r w:rsidRPr="006316B5">
        <w:rPr>
          <w:sz w:val="28"/>
          <w:szCs w:val="28"/>
          <w:lang w:val="kk-KZ"/>
        </w:rPr>
        <w:t>-2</w:t>
      </w:r>
      <w:r w:rsidR="004A44C5">
        <w:rPr>
          <w:sz w:val="28"/>
          <w:szCs w:val="28"/>
          <w:lang w:val="kk-KZ"/>
        </w:rPr>
        <w:t>6</w:t>
      </w:r>
      <w:r w:rsidR="003E29DE">
        <w:rPr>
          <w:sz w:val="28"/>
          <w:szCs w:val="28"/>
          <w:lang w:val="kk-KZ"/>
        </w:rPr>
        <w:t>4</w:t>
      </w:r>
      <w:r w:rsidRPr="006316B5">
        <w:rPr>
          <w:sz w:val="28"/>
          <w:szCs w:val="28"/>
          <w:lang w:val="kk-KZ"/>
        </w:rPr>
        <w:t>].</w:t>
      </w:r>
    </w:p>
    <w:p w14:paraId="42DD5D56" w14:textId="09198EA1" w:rsidR="004B5855" w:rsidRPr="00C26C6C" w:rsidRDefault="004B5855" w:rsidP="003D2CDD">
      <w:pPr>
        <w:ind w:firstLine="709"/>
        <w:jc w:val="both"/>
        <w:rPr>
          <w:sz w:val="28"/>
          <w:szCs w:val="28"/>
          <w:lang w:val="kk-KZ"/>
        </w:rPr>
      </w:pPr>
      <w:r w:rsidRPr="00C26C6C">
        <w:rPr>
          <w:sz w:val="28"/>
          <w:szCs w:val="28"/>
          <w:lang w:val="kk-KZ"/>
        </w:rPr>
        <w:t>Деректер бастапқыда 632 зерттеуге қатысушылардан алынды, бірақ HOMA-ИТ және HOMA-β есептеуге арналған деректер тек 488 зерттелуші үшін қол жетімді болды. Қант диабеті диагнозымен сәйкес келген аш қарындағы глюкоза немесе ГТТ сияқты сынамалар бойынша анықталған жағдайлар алынып тасталды. Нәтижесінде, соңғы ірікте</w:t>
      </w:r>
      <w:r w:rsidR="00C26C6C" w:rsidRPr="00C26C6C">
        <w:rPr>
          <w:sz w:val="28"/>
          <w:szCs w:val="28"/>
          <w:lang w:val="kk-KZ"/>
        </w:rPr>
        <w:t>ме</w:t>
      </w:r>
      <w:r w:rsidRPr="00C26C6C">
        <w:rPr>
          <w:sz w:val="28"/>
          <w:szCs w:val="28"/>
          <w:lang w:val="kk-KZ"/>
        </w:rPr>
        <w:t xml:space="preserve"> 427 субъектіден құралды. Соңғы алынған іріктеме бойынша негізгі сипаттамалар </w:t>
      </w:r>
      <w:r w:rsidR="000C4949" w:rsidRPr="000364B0">
        <w:rPr>
          <w:sz w:val="28"/>
          <w:szCs w:val="28"/>
          <w:lang w:val="kk-KZ"/>
        </w:rPr>
        <w:t>22</w:t>
      </w:r>
      <w:r w:rsidRPr="00C26C6C">
        <w:rPr>
          <w:sz w:val="28"/>
          <w:szCs w:val="28"/>
          <w:lang w:val="kk-KZ"/>
        </w:rPr>
        <w:t xml:space="preserve">-кестеде көрсетілген. </w:t>
      </w:r>
    </w:p>
    <w:p w14:paraId="647C7E56" w14:textId="77777777" w:rsidR="00C26C6C" w:rsidRDefault="00C26C6C" w:rsidP="009B7921">
      <w:pPr>
        <w:pStyle w:val="MDPI41tablecaption"/>
        <w:spacing w:before="0" w:after="0" w:line="240" w:lineRule="auto"/>
        <w:ind w:left="0" w:firstLine="709"/>
        <w:jc w:val="center"/>
        <w:rPr>
          <w:rFonts w:ascii="Times New Roman" w:hAnsi="Times New Roman" w:cs="Times New Roman"/>
          <w:b/>
          <w:bCs/>
          <w:color w:val="000000" w:themeColor="text1"/>
          <w:sz w:val="28"/>
          <w:szCs w:val="28"/>
          <w:highlight w:val="yellow"/>
          <w:lang w:val="kk-KZ"/>
        </w:rPr>
      </w:pPr>
    </w:p>
    <w:p w14:paraId="2A3B68A3" w14:textId="018FD571" w:rsidR="004B5855" w:rsidRPr="003E29DE" w:rsidRDefault="003E29DE" w:rsidP="003E29DE">
      <w:pPr>
        <w:pStyle w:val="MDPI41tablecaption"/>
        <w:spacing w:before="0" w:after="0" w:line="240" w:lineRule="auto"/>
        <w:ind w:left="0"/>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Кесте </w:t>
      </w:r>
      <w:r w:rsidR="000C4949" w:rsidRPr="003E29DE">
        <w:rPr>
          <w:rFonts w:ascii="Times New Roman" w:hAnsi="Times New Roman" w:cs="Times New Roman"/>
          <w:bCs/>
          <w:color w:val="000000" w:themeColor="text1"/>
          <w:sz w:val="28"/>
          <w:szCs w:val="28"/>
          <w:lang w:val="kk-KZ"/>
        </w:rPr>
        <w:t>22</w:t>
      </w:r>
      <w:r>
        <w:rPr>
          <w:rFonts w:ascii="Times New Roman" w:hAnsi="Times New Roman" w:cs="Times New Roman"/>
          <w:bCs/>
          <w:color w:val="000000" w:themeColor="text1"/>
          <w:sz w:val="28"/>
          <w:szCs w:val="28"/>
          <w:lang w:val="kk-KZ"/>
        </w:rPr>
        <w:t xml:space="preserve"> – </w:t>
      </w:r>
      <w:r w:rsidR="004B5855" w:rsidRPr="003E29DE">
        <w:rPr>
          <w:rFonts w:ascii="Times New Roman" w:hAnsi="Times New Roman" w:cs="Times New Roman"/>
          <w:bCs/>
          <w:sz w:val="28"/>
          <w:szCs w:val="28"/>
          <w:lang w:val="kk-KZ"/>
        </w:rPr>
        <w:t>HOMA-ИТ және HOMA-β бойынша алынған соңғы іріктеменің жалпы сипаттамасы</w:t>
      </w:r>
    </w:p>
    <w:p w14:paraId="49E27984" w14:textId="77777777" w:rsidR="00F36C96" w:rsidRPr="003E29DE" w:rsidRDefault="00F36C96" w:rsidP="00F51E79">
      <w:pPr>
        <w:pStyle w:val="MDPI41tablecaption"/>
        <w:spacing w:before="0" w:after="0" w:line="240" w:lineRule="auto"/>
        <w:ind w:left="0" w:firstLine="709"/>
        <w:jc w:val="both"/>
        <w:rPr>
          <w:rFonts w:ascii="Times New Roman" w:hAnsi="Times New Roman" w:cs="Times New Roman"/>
          <w:color w:val="000000" w:themeColor="text1"/>
          <w:sz w:val="16"/>
          <w:szCs w:val="16"/>
          <w:highlight w:val="yellow"/>
          <w:lang w:val="kk-KZ"/>
        </w:rPr>
      </w:pPr>
    </w:p>
    <w:tbl>
      <w:tblPr>
        <w:tblStyle w:val="-21"/>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3291"/>
        <w:gridCol w:w="1718"/>
        <w:gridCol w:w="2052"/>
        <w:gridCol w:w="2607"/>
      </w:tblGrid>
      <w:tr w:rsidR="004B5855" w:rsidRPr="00FF6FD1" w14:paraId="6EA37D49" w14:textId="77777777" w:rsidTr="003E29DE">
        <w:trPr>
          <w:jc w:val="center"/>
        </w:trPr>
        <w:tc>
          <w:tcPr>
            <w:tcW w:w="5009" w:type="dxa"/>
            <w:gridSpan w:val="2"/>
            <w:shd w:val="clear" w:color="auto" w:fill="auto"/>
            <w:vAlign w:val="center"/>
          </w:tcPr>
          <w:p w14:paraId="4429F9C6" w14:textId="0A9B5AC0" w:rsidR="004B5855" w:rsidRPr="00FF6FD1" w:rsidRDefault="00C26C6C" w:rsidP="00F51E79">
            <w:pPr>
              <w:pBdr>
                <w:top w:val="nil"/>
                <w:left w:val="nil"/>
                <w:bottom w:val="nil"/>
                <w:right w:val="nil"/>
                <w:between w:val="nil"/>
              </w:pBdr>
              <w:autoSpaceDE w:val="0"/>
              <w:autoSpaceDN w:val="0"/>
              <w:adjustRightInd w:val="0"/>
              <w:snapToGrid w:val="0"/>
              <w:jc w:val="center"/>
              <w:rPr>
                <w:bCs/>
                <w:color w:val="000000" w:themeColor="text1"/>
                <w:sz w:val="24"/>
                <w:szCs w:val="24"/>
                <w:lang w:val="kk-KZ"/>
              </w:rPr>
            </w:pPr>
            <w:r w:rsidRPr="00FF6FD1">
              <w:rPr>
                <w:bCs/>
                <w:color w:val="000000" w:themeColor="text1"/>
                <w:sz w:val="24"/>
                <w:szCs w:val="24"/>
                <w:lang w:val="kk-KZ"/>
              </w:rPr>
              <w:t>Айнымалылар</w:t>
            </w:r>
          </w:p>
        </w:tc>
        <w:tc>
          <w:tcPr>
            <w:tcW w:w="2052" w:type="dxa"/>
            <w:shd w:val="clear" w:color="auto" w:fill="auto"/>
            <w:vAlign w:val="center"/>
          </w:tcPr>
          <w:p w14:paraId="1960027D" w14:textId="77777777" w:rsidR="004B5855" w:rsidRPr="00FF6FD1" w:rsidRDefault="004B5855" w:rsidP="00F51E79">
            <w:pPr>
              <w:autoSpaceDE w:val="0"/>
              <w:autoSpaceDN w:val="0"/>
              <w:adjustRightInd w:val="0"/>
              <w:snapToGrid w:val="0"/>
              <w:jc w:val="center"/>
              <w:rPr>
                <w:bCs/>
                <w:color w:val="000000" w:themeColor="text1"/>
                <w:sz w:val="24"/>
                <w:szCs w:val="24"/>
                <w:lang w:val="kk-KZ"/>
              </w:rPr>
            </w:pPr>
            <w:r w:rsidRPr="00FF6FD1">
              <w:rPr>
                <w:bCs/>
                <w:color w:val="000000" w:themeColor="text1"/>
                <w:sz w:val="24"/>
                <w:szCs w:val="24"/>
                <w:lang w:val="kk-KZ"/>
              </w:rPr>
              <w:t>Жиілік</w:t>
            </w:r>
          </w:p>
        </w:tc>
        <w:tc>
          <w:tcPr>
            <w:tcW w:w="2607" w:type="dxa"/>
            <w:shd w:val="clear" w:color="auto" w:fill="auto"/>
            <w:vAlign w:val="center"/>
          </w:tcPr>
          <w:p w14:paraId="134C3BEC" w14:textId="77777777" w:rsidR="004B5855" w:rsidRPr="00FF6FD1" w:rsidRDefault="004B5855" w:rsidP="00F51E79">
            <w:pPr>
              <w:autoSpaceDE w:val="0"/>
              <w:autoSpaceDN w:val="0"/>
              <w:adjustRightInd w:val="0"/>
              <w:snapToGrid w:val="0"/>
              <w:jc w:val="center"/>
              <w:rPr>
                <w:bCs/>
                <w:color w:val="000000" w:themeColor="text1"/>
                <w:sz w:val="24"/>
                <w:szCs w:val="24"/>
              </w:rPr>
            </w:pPr>
            <w:r w:rsidRPr="00FF6FD1">
              <w:rPr>
                <w:bCs/>
                <w:color w:val="000000" w:themeColor="text1"/>
                <w:sz w:val="24"/>
                <w:szCs w:val="24"/>
                <w:lang w:val="kk-KZ"/>
              </w:rPr>
              <w:t xml:space="preserve">Пайыздық үлесі </w:t>
            </w:r>
            <w:r w:rsidRPr="00FF6FD1">
              <w:rPr>
                <w:bCs/>
                <w:color w:val="000000" w:themeColor="text1"/>
                <w:sz w:val="24"/>
                <w:szCs w:val="24"/>
              </w:rPr>
              <w:t>(%)</w:t>
            </w:r>
          </w:p>
        </w:tc>
      </w:tr>
      <w:tr w:rsidR="003E29DE" w:rsidRPr="00FF6FD1" w14:paraId="6749E094" w14:textId="77777777" w:rsidTr="003E29DE">
        <w:trPr>
          <w:jc w:val="center"/>
        </w:trPr>
        <w:tc>
          <w:tcPr>
            <w:tcW w:w="5009" w:type="dxa"/>
            <w:gridSpan w:val="2"/>
            <w:shd w:val="clear" w:color="auto" w:fill="auto"/>
            <w:vAlign w:val="center"/>
          </w:tcPr>
          <w:p w14:paraId="433EE0F7" w14:textId="183971A6" w:rsidR="003E29DE" w:rsidRPr="00FF6FD1" w:rsidRDefault="003E29DE" w:rsidP="00F51E79">
            <w:pPr>
              <w:pBdr>
                <w:top w:val="nil"/>
                <w:left w:val="nil"/>
                <w:bottom w:val="nil"/>
                <w:right w:val="nil"/>
                <w:between w:val="nil"/>
              </w:pBdr>
              <w:autoSpaceDE w:val="0"/>
              <w:autoSpaceDN w:val="0"/>
              <w:adjustRightInd w:val="0"/>
              <w:snapToGrid w:val="0"/>
              <w:jc w:val="center"/>
              <w:rPr>
                <w:bCs/>
                <w:color w:val="000000" w:themeColor="text1"/>
                <w:lang w:val="kk-KZ"/>
              </w:rPr>
            </w:pPr>
            <w:r>
              <w:rPr>
                <w:bCs/>
                <w:color w:val="000000" w:themeColor="text1"/>
                <w:lang w:val="kk-KZ"/>
              </w:rPr>
              <w:t>1</w:t>
            </w:r>
          </w:p>
        </w:tc>
        <w:tc>
          <w:tcPr>
            <w:tcW w:w="2052" w:type="dxa"/>
            <w:shd w:val="clear" w:color="auto" w:fill="auto"/>
            <w:vAlign w:val="center"/>
          </w:tcPr>
          <w:p w14:paraId="5E49328E" w14:textId="6EC9A5A6" w:rsidR="003E29DE" w:rsidRPr="00FF6FD1" w:rsidRDefault="003E29DE" w:rsidP="00F51E79">
            <w:pPr>
              <w:autoSpaceDE w:val="0"/>
              <w:autoSpaceDN w:val="0"/>
              <w:adjustRightInd w:val="0"/>
              <w:snapToGrid w:val="0"/>
              <w:jc w:val="center"/>
              <w:rPr>
                <w:bCs/>
                <w:color w:val="000000" w:themeColor="text1"/>
                <w:lang w:val="kk-KZ"/>
              </w:rPr>
            </w:pPr>
            <w:r>
              <w:rPr>
                <w:bCs/>
                <w:color w:val="000000" w:themeColor="text1"/>
                <w:lang w:val="kk-KZ"/>
              </w:rPr>
              <w:t>2</w:t>
            </w:r>
          </w:p>
        </w:tc>
        <w:tc>
          <w:tcPr>
            <w:tcW w:w="2607" w:type="dxa"/>
            <w:shd w:val="clear" w:color="auto" w:fill="auto"/>
            <w:vAlign w:val="center"/>
          </w:tcPr>
          <w:p w14:paraId="39254EB9" w14:textId="48E4C1EC" w:rsidR="003E29DE" w:rsidRPr="00FF6FD1" w:rsidRDefault="003E29DE" w:rsidP="00F51E79">
            <w:pPr>
              <w:autoSpaceDE w:val="0"/>
              <w:autoSpaceDN w:val="0"/>
              <w:adjustRightInd w:val="0"/>
              <w:snapToGrid w:val="0"/>
              <w:jc w:val="center"/>
              <w:rPr>
                <w:bCs/>
                <w:color w:val="000000" w:themeColor="text1"/>
                <w:lang w:val="kk-KZ"/>
              </w:rPr>
            </w:pPr>
            <w:r>
              <w:rPr>
                <w:bCs/>
                <w:color w:val="000000" w:themeColor="text1"/>
                <w:lang w:val="kk-KZ"/>
              </w:rPr>
              <w:t>3</w:t>
            </w:r>
          </w:p>
        </w:tc>
      </w:tr>
      <w:tr w:rsidR="004B5855" w:rsidRPr="00FF6FD1" w14:paraId="334D6DED" w14:textId="77777777" w:rsidTr="003E29DE">
        <w:trPr>
          <w:jc w:val="center"/>
        </w:trPr>
        <w:tc>
          <w:tcPr>
            <w:tcW w:w="3291" w:type="dxa"/>
            <w:vMerge w:val="restart"/>
            <w:shd w:val="clear" w:color="auto" w:fill="auto"/>
            <w:vAlign w:val="center"/>
          </w:tcPr>
          <w:p w14:paraId="110A4E56"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Жынысы</w:t>
            </w:r>
          </w:p>
        </w:tc>
        <w:tc>
          <w:tcPr>
            <w:tcW w:w="1718" w:type="dxa"/>
            <w:shd w:val="clear" w:color="auto" w:fill="auto"/>
            <w:vAlign w:val="center"/>
          </w:tcPr>
          <w:p w14:paraId="536BF39C" w14:textId="77777777" w:rsidR="004B5855" w:rsidRPr="00FF6FD1" w:rsidRDefault="004B5855" w:rsidP="003E29DE">
            <w:pPr>
              <w:autoSpaceDE w:val="0"/>
              <w:autoSpaceDN w:val="0"/>
              <w:adjustRightInd w:val="0"/>
              <w:snapToGrid w:val="0"/>
              <w:ind w:left="70"/>
              <w:jc w:val="both"/>
              <w:rPr>
                <w:color w:val="000000" w:themeColor="text1"/>
                <w:sz w:val="24"/>
                <w:szCs w:val="24"/>
                <w:lang w:val="kk-KZ"/>
              </w:rPr>
            </w:pPr>
            <w:r w:rsidRPr="00FF6FD1">
              <w:rPr>
                <w:color w:val="000000" w:themeColor="text1"/>
                <w:sz w:val="24"/>
                <w:szCs w:val="24"/>
                <w:lang w:val="kk-KZ"/>
              </w:rPr>
              <w:t>Ер</w:t>
            </w:r>
          </w:p>
        </w:tc>
        <w:tc>
          <w:tcPr>
            <w:tcW w:w="2052" w:type="dxa"/>
            <w:shd w:val="clear" w:color="auto" w:fill="auto"/>
            <w:vAlign w:val="center"/>
          </w:tcPr>
          <w:p w14:paraId="6F6D949D"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125</w:t>
            </w:r>
          </w:p>
        </w:tc>
        <w:tc>
          <w:tcPr>
            <w:tcW w:w="2607" w:type="dxa"/>
            <w:shd w:val="clear" w:color="auto" w:fill="auto"/>
            <w:vAlign w:val="center"/>
          </w:tcPr>
          <w:p w14:paraId="59EB4F48"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29.3</w:t>
            </w:r>
          </w:p>
        </w:tc>
      </w:tr>
      <w:tr w:rsidR="004B5855" w:rsidRPr="00FF6FD1" w14:paraId="1266BC74" w14:textId="77777777" w:rsidTr="003E29DE">
        <w:trPr>
          <w:jc w:val="center"/>
        </w:trPr>
        <w:tc>
          <w:tcPr>
            <w:tcW w:w="3291" w:type="dxa"/>
            <w:vMerge/>
            <w:shd w:val="clear" w:color="auto" w:fill="auto"/>
            <w:vAlign w:val="center"/>
          </w:tcPr>
          <w:p w14:paraId="3C7EDEBC"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6A33B0A1" w14:textId="77777777" w:rsidR="004B5855" w:rsidRPr="00FF6FD1" w:rsidRDefault="004B5855" w:rsidP="003E29DE">
            <w:pPr>
              <w:autoSpaceDE w:val="0"/>
              <w:autoSpaceDN w:val="0"/>
              <w:adjustRightInd w:val="0"/>
              <w:snapToGrid w:val="0"/>
              <w:ind w:left="70"/>
              <w:jc w:val="both"/>
              <w:rPr>
                <w:color w:val="000000" w:themeColor="text1"/>
                <w:sz w:val="24"/>
                <w:szCs w:val="24"/>
                <w:lang w:val="kk-KZ"/>
              </w:rPr>
            </w:pPr>
            <w:r w:rsidRPr="00FF6FD1">
              <w:rPr>
                <w:color w:val="000000" w:themeColor="text1"/>
                <w:sz w:val="24"/>
                <w:szCs w:val="24"/>
                <w:lang w:val="kk-KZ"/>
              </w:rPr>
              <w:t>Әйел</w:t>
            </w:r>
          </w:p>
        </w:tc>
        <w:tc>
          <w:tcPr>
            <w:tcW w:w="2052" w:type="dxa"/>
            <w:shd w:val="clear" w:color="auto" w:fill="auto"/>
            <w:vAlign w:val="center"/>
          </w:tcPr>
          <w:p w14:paraId="5C0C04A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302</w:t>
            </w:r>
          </w:p>
        </w:tc>
        <w:tc>
          <w:tcPr>
            <w:tcW w:w="2607" w:type="dxa"/>
            <w:shd w:val="clear" w:color="auto" w:fill="auto"/>
            <w:vAlign w:val="center"/>
          </w:tcPr>
          <w:p w14:paraId="541A5CCB"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70.7</w:t>
            </w:r>
          </w:p>
        </w:tc>
      </w:tr>
      <w:tr w:rsidR="004B5855" w:rsidRPr="00FF6FD1" w14:paraId="1CBB4A2E" w14:textId="77777777" w:rsidTr="003E29DE">
        <w:trPr>
          <w:jc w:val="center"/>
        </w:trPr>
        <w:tc>
          <w:tcPr>
            <w:tcW w:w="3291" w:type="dxa"/>
            <w:vMerge w:val="restart"/>
            <w:shd w:val="clear" w:color="auto" w:fill="auto"/>
            <w:vAlign w:val="center"/>
          </w:tcPr>
          <w:p w14:paraId="0A58666A"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Жас тобы</w:t>
            </w:r>
          </w:p>
        </w:tc>
        <w:tc>
          <w:tcPr>
            <w:tcW w:w="1718" w:type="dxa"/>
            <w:shd w:val="clear" w:color="auto" w:fill="auto"/>
            <w:vAlign w:val="center"/>
          </w:tcPr>
          <w:p w14:paraId="7C5DB3CA" w14:textId="77777777" w:rsidR="004B5855" w:rsidRPr="00FF6FD1" w:rsidRDefault="004B5855" w:rsidP="003E29DE">
            <w:pPr>
              <w:autoSpaceDE w:val="0"/>
              <w:autoSpaceDN w:val="0"/>
              <w:adjustRightInd w:val="0"/>
              <w:snapToGrid w:val="0"/>
              <w:ind w:left="70"/>
              <w:jc w:val="both"/>
              <w:rPr>
                <w:color w:val="000000" w:themeColor="text1"/>
                <w:sz w:val="24"/>
                <w:szCs w:val="24"/>
              </w:rPr>
            </w:pPr>
            <w:r w:rsidRPr="00FF6FD1">
              <w:rPr>
                <w:color w:val="000000" w:themeColor="text1"/>
                <w:sz w:val="24"/>
                <w:szCs w:val="24"/>
              </w:rPr>
              <w:t>20–29</w:t>
            </w:r>
          </w:p>
        </w:tc>
        <w:tc>
          <w:tcPr>
            <w:tcW w:w="2052" w:type="dxa"/>
            <w:shd w:val="clear" w:color="auto" w:fill="auto"/>
            <w:vAlign w:val="center"/>
          </w:tcPr>
          <w:p w14:paraId="31C750EF"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w:t>
            </w:r>
          </w:p>
        </w:tc>
        <w:tc>
          <w:tcPr>
            <w:tcW w:w="2607" w:type="dxa"/>
            <w:shd w:val="clear" w:color="auto" w:fill="auto"/>
            <w:vAlign w:val="center"/>
          </w:tcPr>
          <w:p w14:paraId="4678A0BD"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1.9</w:t>
            </w:r>
          </w:p>
        </w:tc>
      </w:tr>
      <w:tr w:rsidR="004B5855" w:rsidRPr="00FF6FD1" w14:paraId="3D8DAD68" w14:textId="77777777" w:rsidTr="003E29DE">
        <w:trPr>
          <w:jc w:val="center"/>
        </w:trPr>
        <w:tc>
          <w:tcPr>
            <w:tcW w:w="3291" w:type="dxa"/>
            <w:vMerge/>
            <w:shd w:val="clear" w:color="auto" w:fill="auto"/>
            <w:vAlign w:val="center"/>
          </w:tcPr>
          <w:p w14:paraId="5819802E"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65574AC3" w14:textId="77777777" w:rsidR="004B5855" w:rsidRPr="00FF6FD1" w:rsidRDefault="004B5855" w:rsidP="003E29DE">
            <w:pPr>
              <w:autoSpaceDE w:val="0"/>
              <w:autoSpaceDN w:val="0"/>
              <w:adjustRightInd w:val="0"/>
              <w:snapToGrid w:val="0"/>
              <w:ind w:left="70"/>
              <w:jc w:val="both"/>
              <w:rPr>
                <w:color w:val="000000" w:themeColor="text1"/>
                <w:sz w:val="24"/>
                <w:szCs w:val="24"/>
              </w:rPr>
            </w:pPr>
            <w:r w:rsidRPr="00FF6FD1">
              <w:rPr>
                <w:color w:val="000000" w:themeColor="text1"/>
                <w:sz w:val="24"/>
                <w:szCs w:val="24"/>
              </w:rPr>
              <w:t>30–39</w:t>
            </w:r>
          </w:p>
        </w:tc>
        <w:tc>
          <w:tcPr>
            <w:tcW w:w="2052" w:type="dxa"/>
            <w:shd w:val="clear" w:color="auto" w:fill="auto"/>
            <w:vAlign w:val="center"/>
          </w:tcPr>
          <w:p w14:paraId="60DC03D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100</w:t>
            </w:r>
          </w:p>
        </w:tc>
        <w:tc>
          <w:tcPr>
            <w:tcW w:w="2607" w:type="dxa"/>
            <w:shd w:val="clear" w:color="auto" w:fill="auto"/>
            <w:vAlign w:val="center"/>
          </w:tcPr>
          <w:p w14:paraId="738B2EC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23.5</w:t>
            </w:r>
          </w:p>
        </w:tc>
      </w:tr>
      <w:tr w:rsidR="004B5855" w:rsidRPr="00FF6FD1" w14:paraId="7F090F4B" w14:textId="77777777" w:rsidTr="003E29DE">
        <w:trPr>
          <w:jc w:val="center"/>
        </w:trPr>
        <w:tc>
          <w:tcPr>
            <w:tcW w:w="3291" w:type="dxa"/>
            <w:vMerge/>
            <w:shd w:val="clear" w:color="auto" w:fill="auto"/>
            <w:vAlign w:val="center"/>
          </w:tcPr>
          <w:p w14:paraId="7F423C07"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2B05E329" w14:textId="77777777" w:rsidR="004B5855" w:rsidRPr="00FF6FD1" w:rsidRDefault="004B5855" w:rsidP="003E29DE">
            <w:pPr>
              <w:autoSpaceDE w:val="0"/>
              <w:autoSpaceDN w:val="0"/>
              <w:adjustRightInd w:val="0"/>
              <w:snapToGrid w:val="0"/>
              <w:ind w:left="70"/>
              <w:jc w:val="both"/>
              <w:rPr>
                <w:color w:val="000000" w:themeColor="text1"/>
                <w:sz w:val="24"/>
                <w:szCs w:val="24"/>
              </w:rPr>
            </w:pPr>
            <w:r w:rsidRPr="00FF6FD1">
              <w:rPr>
                <w:color w:val="000000" w:themeColor="text1"/>
                <w:sz w:val="24"/>
                <w:szCs w:val="24"/>
              </w:rPr>
              <w:t>40–49</w:t>
            </w:r>
          </w:p>
        </w:tc>
        <w:tc>
          <w:tcPr>
            <w:tcW w:w="2052" w:type="dxa"/>
            <w:shd w:val="clear" w:color="auto" w:fill="auto"/>
            <w:vAlign w:val="center"/>
          </w:tcPr>
          <w:p w14:paraId="1BE8773C"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106</w:t>
            </w:r>
          </w:p>
        </w:tc>
        <w:tc>
          <w:tcPr>
            <w:tcW w:w="2607" w:type="dxa"/>
            <w:shd w:val="clear" w:color="auto" w:fill="auto"/>
            <w:vAlign w:val="center"/>
          </w:tcPr>
          <w:p w14:paraId="4032FC6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25.1</w:t>
            </w:r>
          </w:p>
        </w:tc>
      </w:tr>
      <w:tr w:rsidR="004B5855" w:rsidRPr="00FF6FD1" w14:paraId="37905C4A" w14:textId="77777777" w:rsidTr="003E29DE">
        <w:trPr>
          <w:jc w:val="center"/>
        </w:trPr>
        <w:tc>
          <w:tcPr>
            <w:tcW w:w="3291" w:type="dxa"/>
            <w:vMerge/>
            <w:shd w:val="clear" w:color="auto" w:fill="auto"/>
            <w:vAlign w:val="center"/>
          </w:tcPr>
          <w:p w14:paraId="199CAC54"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2A8BE490" w14:textId="77777777" w:rsidR="004B5855" w:rsidRPr="00FF6FD1" w:rsidRDefault="004B5855" w:rsidP="003E29DE">
            <w:pPr>
              <w:autoSpaceDE w:val="0"/>
              <w:autoSpaceDN w:val="0"/>
              <w:adjustRightInd w:val="0"/>
              <w:snapToGrid w:val="0"/>
              <w:ind w:left="70"/>
              <w:jc w:val="both"/>
              <w:rPr>
                <w:color w:val="000000" w:themeColor="text1"/>
                <w:sz w:val="24"/>
                <w:szCs w:val="24"/>
              </w:rPr>
            </w:pPr>
            <w:r w:rsidRPr="00FF6FD1">
              <w:rPr>
                <w:color w:val="000000" w:themeColor="text1"/>
                <w:sz w:val="24"/>
                <w:szCs w:val="24"/>
              </w:rPr>
              <w:t>50–59</w:t>
            </w:r>
          </w:p>
        </w:tc>
        <w:tc>
          <w:tcPr>
            <w:tcW w:w="2052" w:type="dxa"/>
            <w:shd w:val="clear" w:color="auto" w:fill="auto"/>
            <w:vAlign w:val="center"/>
          </w:tcPr>
          <w:p w14:paraId="53CC3E2E"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125</w:t>
            </w:r>
          </w:p>
        </w:tc>
        <w:tc>
          <w:tcPr>
            <w:tcW w:w="2607" w:type="dxa"/>
            <w:shd w:val="clear" w:color="auto" w:fill="auto"/>
            <w:vAlign w:val="center"/>
          </w:tcPr>
          <w:p w14:paraId="5D7A4AB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29.1</w:t>
            </w:r>
          </w:p>
        </w:tc>
      </w:tr>
      <w:tr w:rsidR="004B5855" w:rsidRPr="00FF6FD1" w14:paraId="0A5CD6AF" w14:textId="77777777" w:rsidTr="003E29DE">
        <w:trPr>
          <w:jc w:val="center"/>
        </w:trPr>
        <w:tc>
          <w:tcPr>
            <w:tcW w:w="3291" w:type="dxa"/>
            <w:vMerge/>
            <w:shd w:val="clear" w:color="auto" w:fill="auto"/>
            <w:vAlign w:val="center"/>
          </w:tcPr>
          <w:p w14:paraId="3831639E"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59C76AFB" w14:textId="77777777" w:rsidR="004B5855" w:rsidRPr="00FF6FD1" w:rsidRDefault="004B5855" w:rsidP="003E29DE">
            <w:pPr>
              <w:autoSpaceDE w:val="0"/>
              <w:autoSpaceDN w:val="0"/>
              <w:adjustRightInd w:val="0"/>
              <w:snapToGrid w:val="0"/>
              <w:ind w:left="70"/>
              <w:jc w:val="both"/>
              <w:rPr>
                <w:color w:val="000000" w:themeColor="text1"/>
                <w:sz w:val="24"/>
                <w:szCs w:val="24"/>
              </w:rPr>
            </w:pPr>
            <w:r w:rsidRPr="00FF6FD1">
              <w:rPr>
                <w:color w:val="000000" w:themeColor="text1"/>
                <w:sz w:val="24"/>
                <w:szCs w:val="24"/>
              </w:rPr>
              <w:t>60–69</w:t>
            </w:r>
          </w:p>
        </w:tc>
        <w:tc>
          <w:tcPr>
            <w:tcW w:w="2052" w:type="dxa"/>
            <w:shd w:val="clear" w:color="auto" w:fill="auto"/>
            <w:vAlign w:val="center"/>
          </w:tcPr>
          <w:p w14:paraId="525FFD1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88</w:t>
            </w:r>
          </w:p>
        </w:tc>
        <w:tc>
          <w:tcPr>
            <w:tcW w:w="2607" w:type="dxa"/>
            <w:shd w:val="clear" w:color="auto" w:fill="auto"/>
            <w:vAlign w:val="center"/>
          </w:tcPr>
          <w:p w14:paraId="477C65DE"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20.5</w:t>
            </w:r>
          </w:p>
        </w:tc>
      </w:tr>
      <w:tr w:rsidR="004B5855" w:rsidRPr="00FF6FD1" w14:paraId="5005C22C" w14:textId="77777777" w:rsidTr="003E29DE">
        <w:trPr>
          <w:jc w:val="center"/>
        </w:trPr>
        <w:tc>
          <w:tcPr>
            <w:tcW w:w="5009" w:type="dxa"/>
            <w:gridSpan w:val="2"/>
            <w:shd w:val="clear" w:color="auto" w:fill="auto"/>
            <w:vAlign w:val="center"/>
          </w:tcPr>
          <w:p w14:paraId="26A4B3AB"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Қазақ</w:t>
            </w:r>
          </w:p>
        </w:tc>
        <w:tc>
          <w:tcPr>
            <w:tcW w:w="2052" w:type="dxa"/>
            <w:shd w:val="clear" w:color="auto" w:fill="auto"/>
            <w:vAlign w:val="center"/>
          </w:tcPr>
          <w:p w14:paraId="178D7486"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376</w:t>
            </w:r>
          </w:p>
        </w:tc>
        <w:tc>
          <w:tcPr>
            <w:tcW w:w="2607" w:type="dxa"/>
            <w:shd w:val="clear" w:color="auto" w:fill="auto"/>
            <w:vAlign w:val="center"/>
          </w:tcPr>
          <w:p w14:paraId="28BC048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88.1</w:t>
            </w:r>
          </w:p>
        </w:tc>
      </w:tr>
      <w:tr w:rsidR="004B5855" w:rsidRPr="00FF6FD1" w14:paraId="29C5E6A1" w14:textId="77777777" w:rsidTr="003E29DE">
        <w:trPr>
          <w:jc w:val="center"/>
        </w:trPr>
        <w:tc>
          <w:tcPr>
            <w:tcW w:w="5009" w:type="dxa"/>
            <w:gridSpan w:val="2"/>
            <w:shd w:val="clear" w:color="auto" w:fill="auto"/>
            <w:vAlign w:val="center"/>
          </w:tcPr>
          <w:p w14:paraId="07F6EEC0"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Басқа да ұлттар</w:t>
            </w:r>
          </w:p>
        </w:tc>
        <w:tc>
          <w:tcPr>
            <w:tcW w:w="2052" w:type="dxa"/>
            <w:shd w:val="clear" w:color="auto" w:fill="auto"/>
            <w:vAlign w:val="center"/>
          </w:tcPr>
          <w:p w14:paraId="2731EA48"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51</w:t>
            </w:r>
          </w:p>
        </w:tc>
        <w:tc>
          <w:tcPr>
            <w:tcW w:w="2607" w:type="dxa"/>
            <w:shd w:val="clear" w:color="auto" w:fill="auto"/>
            <w:vAlign w:val="center"/>
          </w:tcPr>
          <w:p w14:paraId="40F59E47"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11.9</w:t>
            </w:r>
          </w:p>
        </w:tc>
      </w:tr>
      <w:tr w:rsidR="004B5855" w:rsidRPr="00FF6FD1" w14:paraId="06D11E51" w14:textId="77777777" w:rsidTr="003E29DE">
        <w:trPr>
          <w:jc w:val="center"/>
        </w:trPr>
        <w:tc>
          <w:tcPr>
            <w:tcW w:w="3291" w:type="dxa"/>
            <w:shd w:val="clear" w:color="auto" w:fill="auto"/>
            <w:vAlign w:val="center"/>
          </w:tcPr>
          <w:p w14:paraId="282D8A5A" w14:textId="3FE8AF7B"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 xml:space="preserve">Темекі шегушілік </w:t>
            </w:r>
            <w:r w:rsidR="0013783F" w:rsidRPr="00FF6FD1">
              <w:rPr>
                <w:color w:val="000000" w:themeColor="text1"/>
                <w:sz w:val="24"/>
                <w:szCs w:val="24"/>
                <w:lang w:val="kk-KZ"/>
              </w:rPr>
              <w:t>статусы</w:t>
            </w:r>
          </w:p>
        </w:tc>
        <w:tc>
          <w:tcPr>
            <w:tcW w:w="1718" w:type="dxa"/>
            <w:shd w:val="clear" w:color="auto" w:fill="auto"/>
            <w:vAlign w:val="center"/>
          </w:tcPr>
          <w:p w14:paraId="76216CB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 xml:space="preserve"> </w:t>
            </w:r>
          </w:p>
        </w:tc>
        <w:tc>
          <w:tcPr>
            <w:tcW w:w="2052" w:type="dxa"/>
            <w:shd w:val="clear" w:color="auto" w:fill="auto"/>
            <w:vAlign w:val="center"/>
          </w:tcPr>
          <w:p w14:paraId="7B53C5DF"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53</w:t>
            </w:r>
          </w:p>
        </w:tc>
        <w:tc>
          <w:tcPr>
            <w:tcW w:w="2607" w:type="dxa"/>
            <w:shd w:val="clear" w:color="auto" w:fill="auto"/>
            <w:vAlign w:val="center"/>
          </w:tcPr>
          <w:p w14:paraId="57DAFAB7"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12.3</w:t>
            </w:r>
          </w:p>
        </w:tc>
      </w:tr>
      <w:tr w:rsidR="004B5855" w:rsidRPr="00FF6FD1" w14:paraId="347C996F" w14:textId="77777777" w:rsidTr="003E29DE">
        <w:trPr>
          <w:jc w:val="center"/>
        </w:trPr>
        <w:tc>
          <w:tcPr>
            <w:tcW w:w="3291" w:type="dxa"/>
            <w:shd w:val="clear" w:color="auto" w:fill="auto"/>
            <w:vAlign w:val="center"/>
          </w:tcPr>
          <w:p w14:paraId="1F84C91E"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Алкоголь өнімдерін қолдану</w:t>
            </w:r>
          </w:p>
        </w:tc>
        <w:tc>
          <w:tcPr>
            <w:tcW w:w="1718" w:type="dxa"/>
            <w:shd w:val="clear" w:color="auto" w:fill="auto"/>
            <w:vAlign w:val="center"/>
          </w:tcPr>
          <w:p w14:paraId="4424468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 xml:space="preserve"> </w:t>
            </w:r>
          </w:p>
        </w:tc>
        <w:tc>
          <w:tcPr>
            <w:tcW w:w="2052" w:type="dxa"/>
            <w:shd w:val="clear" w:color="auto" w:fill="auto"/>
            <w:vAlign w:val="center"/>
          </w:tcPr>
          <w:p w14:paraId="3EB1D56C"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119</w:t>
            </w:r>
          </w:p>
        </w:tc>
        <w:tc>
          <w:tcPr>
            <w:tcW w:w="2607" w:type="dxa"/>
            <w:shd w:val="clear" w:color="auto" w:fill="auto"/>
            <w:vAlign w:val="center"/>
          </w:tcPr>
          <w:p w14:paraId="4755752A"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27.9</w:t>
            </w:r>
          </w:p>
        </w:tc>
      </w:tr>
      <w:tr w:rsidR="004B5855" w:rsidRPr="00FF6FD1" w14:paraId="7137EAF5" w14:textId="77777777" w:rsidTr="003E29DE">
        <w:trPr>
          <w:jc w:val="center"/>
        </w:trPr>
        <w:tc>
          <w:tcPr>
            <w:tcW w:w="3291" w:type="dxa"/>
            <w:vMerge w:val="restart"/>
            <w:shd w:val="clear" w:color="auto" w:fill="auto"/>
            <w:vAlign w:val="center"/>
          </w:tcPr>
          <w:p w14:paraId="2B17149D"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ДМИ</w:t>
            </w:r>
          </w:p>
        </w:tc>
        <w:tc>
          <w:tcPr>
            <w:tcW w:w="1718" w:type="dxa"/>
            <w:shd w:val="clear" w:color="auto" w:fill="auto"/>
            <w:vAlign w:val="center"/>
          </w:tcPr>
          <w:p w14:paraId="2F7E83FB" w14:textId="77777777" w:rsidR="004B5855" w:rsidRPr="00FF6FD1" w:rsidRDefault="004B5855" w:rsidP="003E29DE">
            <w:pPr>
              <w:autoSpaceDE w:val="0"/>
              <w:autoSpaceDN w:val="0"/>
              <w:adjustRightInd w:val="0"/>
              <w:snapToGrid w:val="0"/>
              <w:ind w:left="56"/>
              <w:jc w:val="both"/>
              <w:rPr>
                <w:color w:val="000000" w:themeColor="text1"/>
                <w:sz w:val="24"/>
                <w:szCs w:val="24"/>
                <w:lang w:val="kk-KZ"/>
              </w:rPr>
            </w:pPr>
            <w:r w:rsidRPr="00FF6FD1">
              <w:rPr>
                <w:color w:val="000000" w:themeColor="text1"/>
                <w:sz w:val="24"/>
                <w:szCs w:val="24"/>
                <w:lang w:val="kk-KZ"/>
              </w:rPr>
              <w:t>Қалыпты</w:t>
            </w:r>
          </w:p>
        </w:tc>
        <w:tc>
          <w:tcPr>
            <w:tcW w:w="2052" w:type="dxa"/>
            <w:shd w:val="clear" w:color="auto" w:fill="auto"/>
            <w:vAlign w:val="center"/>
          </w:tcPr>
          <w:p w14:paraId="239A0FD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132</w:t>
            </w:r>
          </w:p>
        </w:tc>
        <w:tc>
          <w:tcPr>
            <w:tcW w:w="2607" w:type="dxa"/>
            <w:shd w:val="clear" w:color="auto" w:fill="auto"/>
            <w:vAlign w:val="center"/>
          </w:tcPr>
          <w:p w14:paraId="685DCABF"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30.9</w:t>
            </w:r>
          </w:p>
        </w:tc>
      </w:tr>
      <w:tr w:rsidR="004B5855" w:rsidRPr="00FF6FD1" w14:paraId="525F640D" w14:textId="77777777" w:rsidTr="003E29DE">
        <w:trPr>
          <w:jc w:val="center"/>
        </w:trPr>
        <w:tc>
          <w:tcPr>
            <w:tcW w:w="3291" w:type="dxa"/>
            <w:vMerge/>
            <w:shd w:val="clear" w:color="auto" w:fill="auto"/>
            <w:vAlign w:val="center"/>
          </w:tcPr>
          <w:p w14:paraId="093DB696"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1F925C74" w14:textId="77777777" w:rsidR="004B5855" w:rsidRPr="00FF6FD1" w:rsidRDefault="004B5855" w:rsidP="003E29DE">
            <w:pPr>
              <w:autoSpaceDE w:val="0"/>
              <w:autoSpaceDN w:val="0"/>
              <w:adjustRightInd w:val="0"/>
              <w:snapToGrid w:val="0"/>
              <w:ind w:left="56"/>
              <w:jc w:val="both"/>
              <w:rPr>
                <w:color w:val="000000" w:themeColor="text1"/>
                <w:sz w:val="24"/>
                <w:szCs w:val="24"/>
                <w:lang w:val="kk-KZ"/>
              </w:rPr>
            </w:pPr>
            <w:r w:rsidRPr="00FF6FD1">
              <w:rPr>
                <w:color w:val="000000" w:themeColor="text1"/>
                <w:sz w:val="24"/>
                <w:szCs w:val="24"/>
                <w:lang w:val="kk-KZ"/>
              </w:rPr>
              <w:t>Артық салмақ</w:t>
            </w:r>
          </w:p>
        </w:tc>
        <w:tc>
          <w:tcPr>
            <w:tcW w:w="2052" w:type="dxa"/>
            <w:shd w:val="clear" w:color="auto" w:fill="auto"/>
            <w:vAlign w:val="center"/>
          </w:tcPr>
          <w:p w14:paraId="4CF19E5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144</w:t>
            </w:r>
          </w:p>
        </w:tc>
        <w:tc>
          <w:tcPr>
            <w:tcW w:w="2607" w:type="dxa"/>
            <w:shd w:val="clear" w:color="auto" w:fill="auto"/>
            <w:vAlign w:val="center"/>
          </w:tcPr>
          <w:p w14:paraId="6C534A89"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33.7</w:t>
            </w:r>
          </w:p>
        </w:tc>
      </w:tr>
      <w:tr w:rsidR="004B5855" w:rsidRPr="00FF6FD1" w14:paraId="1A3346EB" w14:textId="77777777" w:rsidTr="003E29DE">
        <w:trPr>
          <w:jc w:val="center"/>
        </w:trPr>
        <w:tc>
          <w:tcPr>
            <w:tcW w:w="3291" w:type="dxa"/>
            <w:vMerge/>
            <w:shd w:val="clear" w:color="auto" w:fill="auto"/>
            <w:vAlign w:val="center"/>
          </w:tcPr>
          <w:p w14:paraId="308E3159" w14:textId="77777777" w:rsidR="004B5855" w:rsidRPr="00FF6FD1" w:rsidRDefault="004B5855" w:rsidP="003E29DE">
            <w:pPr>
              <w:pBdr>
                <w:top w:val="nil"/>
                <w:left w:val="nil"/>
                <w:bottom w:val="nil"/>
                <w:right w:val="nil"/>
                <w:between w:val="nil"/>
              </w:pBdr>
              <w:autoSpaceDE w:val="0"/>
              <w:autoSpaceDN w:val="0"/>
              <w:adjustRightInd w:val="0"/>
              <w:snapToGrid w:val="0"/>
              <w:ind w:left="57" w:firstLine="709"/>
              <w:jc w:val="both"/>
              <w:rPr>
                <w:color w:val="000000" w:themeColor="text1"/>
                <w:sz w:val="24"/>
                <w:szCs w:val="24"/>
              </w:rPr>
            </w:pPr>
          </w:p>
        </w:tc>
        <w:tc>
          <w:tcPr>
            <w:tcW w:w="1718" w:type="dxa"/>
            <w:shd w:val="clear" w:color="auto" w:fill="auto"/>
            <w:vAlign w:val="center"/>
          </w:tcPr>
          <w:p w14:paraId="5A07E904" w14:textId="77777777" w:rsidR="004B5855" w:rsidRPr="00FF6FD1" w:rsidRDefault="004B5855" w:rsidP="003E29DE">
            <w:pPr>
              <w:autoSpaceDE w:val="0"/>
              <w:autoSpaceDN w:val="0"/>
              <w:adjustRightInd w:val="0"/>
              <w:snapToGrid w:val="0"/>
              <w:ind w:left="56"/>
              <w:jc w:val="both"/>
              <w:rPr>
                <w:color w:val="000000" w:themeColor="text1"/>
                <w:sz w:val="24"/>
                <w:szCs w:val="24"/>
                <w:lang w:val="kk-KZ"/>
              </w:rPr>
            </w:pPr>
            <w:r w:rsidRPr="00FF6FD1">
              <w:rPr>
                <w:color w:val="000000" w:themeColor="text1"/>
                <w:sz w:val="24"/>
                <w:szCs w:val="24"/>
                <w:lang w:val="kk-KZ"/>
              </w:rPr>
              <w:t>Семіздік</w:t>
            </w:r>
          </w:p>
        </w:tc>
        <w:tc>
          <w:tcPr>
            <w:tcW w:w="2052" w:type="dxa"/>
            <w:shd w:val="clear" w:color="auto" w:fill="auto"/>
            <w:vAlign w:val="center"/>
          </w:tcPr>
          <w:p w14:paraId="7C83157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151</w:t>
            </w:r>
          </w:p>
        </w:tc>
        <w:tc>
          <w:tcPr>
            <w:tcW w:w="2607" w:type="dxa"/>
            <w:shd w:val="clear" w:color="auto" w:fill="auto"/>
            <w:vAlign w:val="center"/>
          </w:tcPr>
          <w:p w14:paraId="4BDA8BD5"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35.3</w:t>
            </w:r>
          </w:p>
        </w:tc>
      </w:tr>
      <w:tr w:rsidR="004B5855" w:rsidRPr="00FF6FD1" w14:paraId="095CA57C" w14:textId="77777777" w:rsidTr="003E29DE">
        <w:trPr>
          <w:jc w:val="center"/>
        </w:trPr>
        <w:tc>
          <w:tcPr>
            <w:tcW w:w="3291" w:type="dxa"/>
            <w:tcBorders>
              <w:bottom w:val="nil"/>
            </w:tcBorders>
            <w:shd w:val="clear" w:color="auto" w:fill="auto"/>
            <w:vAlign w:val="center"/>
          </w:tcPr>
          <w:p w14:paraId="3C34655C" w14:textId="77777777" w:rsidR="004B5855" w:rsidRPr="00FF6FD1" w:rsidRDefault="004B5855" w:rsidP="003E29DE">
            <w:pPr>
              <w:autoSpaceDE w:val="0"/>
              <w:autoSpaceDN w:val="0"/>
              <w:adjustRightInd w:val="0"/>
              <w:snapToGrid w:val="0"/>
              <w:ind w:left="57"/>
              <w:jc w:val="both"/>
              <w:rPr>
                <w:color w:val="000000" w:themeColor="text1"/>
                <w:sz w:val="24"/>
                <w:szCs w:val="24"/>
                <w:lang w:val="kk-KZ"/>
              </w:rPr>
            </w:pPr>
            <w:r w:rsidRPr="00FF6FD1">
              <w:rPr>
                <w:color w:val="000000" w:themeColor="text1"/>
                <w:sz w:val="24"/>
                <w:szCs w:val="24"/>
                <w:lang w:val="kk-KZ"/>
              </w:rPr>
              <w:t>Абдоминальды семіздік</w:t>
            </w:r>
          </w:p>
        </w:tc>
        <w:tc>
          <w:tcPr>
            <w:tcW w:w="1718" w:type="dxa"/>
            <w:tcBorders>
              <w:bottom w:val="nil"/>
            </w:tcBorders>
            <w:shd w:val="clear" w:color="auto" w:fill="auto"/>
            <w:vAlign w:val="center"/>
          </w:tcPr>
          <w:p w14:paraId="412158E8" w14:textId="77777777" w:rsidR="004B5855" w:rsidRPr="00FF6FD1" w:rsidRDefault="004B5855" w:rsidP="003E29DE">
            <w:pPr>
              <w:autoSpaceDE w:val="0"/>
              <w:autoSpaceDN w:val="0"/>
              <w:adjustRightInd w:val="0"/>
              <w:snapToGrid w:val="0"/>
              <w:ind w:left="56" w:firstLine="709"/>
              <w:jc w:val="both"/>
              <w:rPr>
                <w:color w:val="000000" w:themeColor="text1"/>
                <w:sz w:val="24"/>
                <w:szCs w:val="24"/>
              </w:rPr>
            </w:pPr>
            <w:r w:rsidRPr="00FF6FD1">
              <w:rPr>
                <w:color w:val="000000" w:themeColor="text1"/>
                <w:sz w:val="24"/>
                <w:szCs w:val="24"/>
              </w:rPr>
              <w:t xml:space="preserve"> </w:t>
            </w:r>
          </w:p>
        </w:tc>
        <w:tc>
          <w:tcPr>
            <w:tcW w:w="2052" w:type="dxa"/>
            <w:tcBorders>
              <w:bottom w:val="nil"/>
            </w:tcBorders>
            <w:shd w:val="clear" w:color="auto" w:fill="auto"/>
            <w:vAlign w:val="center"/>
          </w:tcPr>
          <w:p w14:paraId="375C97FF"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285</w:t>
            </w:r>
          </w:p>
        </w:tc>
        <w:tc>
          <w:tcPr>
            <w:tcW w:w="2607" w:type="dxa"/>
            <w:tcBorders>
              <w:bottom w:val="nil"/>
            </w:tcBorders>
            <w:shd w:val="clear" w:color="auto" w:fill="auto"/>
            <w:vAlign w:val="center"/>
          </w:tcPr>
          <w:p w14:paraId="763FD1B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66.7</w:t>
            </w:r>
          </w:p>
        </w:tc>
      </w:tr>
      <w:tr w:rsidR="003E29DE" w:rsidRPr="00FF6FD1" w14:paraId="1DB02E09" w14:textId="77777777" w:rsidTr="003E29DE">
        <w:trPr>
          <w:jc w:val="center"/>
        </w:trPr>
        <w:tc>
          <w:tcPr>
            <w:tcW w:w="9668" w:type="dxa"/>
            <w:gridSpan w:val="4"/>
            <w:tcBorders>
              <w:top w:val="nil"/>
              <w:left w:val="nil"/>
              <w:right w:val="nil"/>
            </w:tcBorders>
            <w:shd w:val="clear" w:color="auto" w:fill="auto"/>
            <w:vAlign w:val="center"/>
          </w:tcPr>
          <w:p w14:paraId="44F8DCC9" w14:textId="77777777" w:rsidR="003E29DE" w:rsidRPr="003E29DE" w:rsidRDefault="003E29DE" w:rsidP="003E29DE">
            <w:pPr>
              <w:autoSpaceDE w:val="0"/>
              <w:autoSpaceDN w:val="0"/>
              <w:adjustRightInd w:val="0"/>
              <w:snapToGrid w:val="0"/>
              <w:ind w:firstLine="1"/>
              <w:jc w:val="both"/>
              <w:rPr>
                <w:color w:val="000000" w:themeColor="text1"/>
                <w:sz w:val="28"/>
                <w:szCs w:val="28"/>
                <w:lang w:val="kk-KZ"/>
              </w:rPr>
            </w:pPr>
            <w:r w:rsidRPr="003E29DE">
              <w:rPr>
                <w:color w:val="000000" w:themeColor="text1"/>
                <w:sz w:val="28"/>
                <w:szCs w:val="28"/>
                <w:lang w:val="kk-KZ"/>
              </w:rPr>
              <w:lastRenderedPageBreak/>
              <w:t>22-кестенің жалғасы</w:t>
            </w:r>
          </w:p>
          <w:p w14:paraId="58C877FE" w14:textId="1DCFB8FF" w:rsidR="003E29DE" w:rsidRPr="003E29DE" w:rsidRDefault="003E29DE" w:rsidP="003E29DE">
            <w:pPr>
              <w:autoSpaceDE w:val="0"/>
              <w:autoSpaceDN w:val="0"/>
              <w:adjustRightInd w:val="0"/>
              <w:snapToGrid w:val="0"/>
              <w:ind w:firstLine="1"/>
              <w:jc w:val="both"/>
              <w:rPr>
                <w:color w:val="000000" w:themeColor="text1"/>
                <w:sz w:val="16"/>
                <w:szCs w:val="16"/>
                <w:lang w:val="kk-KZ"/>
              </w:rPr>
            </w:pPr>
          </w:p>
        </w:tc>
      </w:tr>
      <w:tr w:rsidR="003E29DE" w:rsidRPr="00FF6FD1" w14:paraId="08BC4C59" w14:textId="77777777" w:rsidTr="003E29DE">
        <w:trPr>
          <w:jc w:val="center"/>
        </w:trPr>
        <w:tc>
          <w:tcPr>
            <w:tcW w:w="5009" w:type="dxa"/>
            <w:gridSpan w:val="2"/>
            <w:shd w:val="clear" w:color="auto" w:fill="auto"/>
            <w:vAlign w:val="center"/>
          </w:tcPr>
          <w:p w14:paraId="1D86C6BD" w14:textId="44A95B7C" w:rsidR="003E29DE" w:rsidRPr="003E29DE" w:rsidRDefault="003E29DE" w:rsidP="003E29DE">
            <w:pPr>
              <w:autoSpaceDE w:val="0"/>
              <w:autoSpaceDN w:val="0"/>
              <w:adjustRightInd w:val="0"/>
              <w:snapToGrid w:val="0"/>
              <w:ind w:left="99" w:firstLine="709"/>
              <w:jc w:val="center"/>
              <w:rPr>
                <w:color w:val="000000" w:themeColor="text1"/>
                <w:lang w:val="kk-KZ"/>
              </w:rPr>
            </w:pPr>
            <w:r>
              <w:rPr>
                <w:color w:val="000000" w:themeColor="text1"/>
                <w:lang w:val="kk-KZ"/>
              </w:rPr>
              <w:t>1</w:t>
            </w:r>
          </w:p>
        </w:tc>
        <w:tc>
          <w:tcPr>
            <w:tcW w:w="2052" w:type="dxa"/>
            <w:shd w:val="clear" w:color="auto" w:fill="auto"/>
            <w:vAlign w:val="center"/>
          </w:tcPr>
          <w:p w14:paraId="5682FD0D" w14:textId="30279005" w:rsidR="003E29DE" w:rsidRPr="003E29DE" w:rsidRDefault="003E29DE" w:rsidP="003E29DE">
            <w:pPr>
              <w:autoSpaceDE w:val="0"/>
              <w:autoSpaceDN w:val="0"/>
              <w:adjustRightInd w:val="0"/>
              <w:snapToGrid w:val="0"/>
              <w:jc w:val="center"/>
              <w:rPr>
                <w:color w:val="000000" w:themeColor="text1"/>
                <w:lang w:val="kk-KZ"/>
              </w:rPr>
            </w:pPr>
            <w:r>
              <w:rPr>
                <w:color w:val="000000" w:themeColor="text1"/>
                <w:lang w:val="kk-KZ"/>
              </w:rPr>
              <w:t>2</w:t>
            </w:r>
          </w:p>
        </w:tc>
        <w:tc>
          <w:tcPr>
            <w:tcW w:w="2607" w:type="dxa"/>
            <w:shd w:val="clear" w:color="auto" w:fill="auto"/>
            <w:vAlign w:val="center"/>
          </w:tcPr>
          <w:p w14:paraId="7A32C4FE" w14:textId="78CCDFD6" w:rsidR="003E29DE" w:rsidRPr="003E29DE" w:rsidRDefault="003E29DE" w:rsidP="003E29DE">
            <w:pPr>
              <w:autoSpaceDE w:val="0"/>
              <w:autoSpaceDN w:val="0"/>
              <w:adjustRightInd w:val="0"/>
              <w:snapToGrid w:val="0"/>
              <w:jc w:val="center"/>
              <w:rPr>
                <w:color w:val="000000" w:themeColor="text1"/>
                <w:lang w:val="kk-KZ"/>
              </w:rPr>
            </w:pPr>
            <w:r>
              <w:rPr>
                <w:color w:val="000000" w:themeColor="text1"/>
                <w:lang w:val="kk-KZ"/>
              </w:rPr>
              <w:t>3</w:t>
            </w:r>
          </w:p>
        </w:tc>
      </w:tr>
      <w:tr w:rsidR="004B5855" w:rsidRPr="00FF6FD1" w14:paraId="5F2880B5" w14:textId="77777777" w:rsidTr="003E29DE">
        <w:trPr>
          <w:jc w:val="center"/>
        </w:trPr>
        <w:tc>
          <w:tcPr>
            <w:tcW w:w="3291" w:type="dxa"/>
            <w:shd w:val="clear" w:color="auto" w:fill="auto"/>
            <w:vAlign w:val="center"/>
          </w:tcPr>
          <w:p w14:paraId="4245376D" w14:textId="05C62A9F"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И</w:t>
            </w:r>
            <w:r w:rsidR="00C26C6C" w:rsidRPr="00FF6FD1">
              <w:rPr>
                <w:color w:val="000000" w:themeColor="text1"/>
                <w:sz w:val="24"/>
                <w:szCs w:val="24"/>
                <w:lang w:val="kk-KZ"/>
              </w:rPr>
              <w:t>нсулинге төзімділік</w:t>
            </w:r>
          </w:p>
        </w:tc>
        <w:tc>
          <w:tcPr>
            <w:tcW w:w="1718" w:type="dxa"/>
            <w:shd w:val="clear" w:color="auto" w:fill="auto"/>
            <w:vAlign w:val="center"/>
          </w:tcPr>
          <w:p w14:paraId="746C1EF8" w14:textId="77777777" w:rsidR="004B5855" w:rsidRPr="00FF6FD1" w:rsidRDefault="004B5855" w:rsidP="003E29DE">
            <w:pPr>
              <w:autoSpaceDE w:val="0"/>
              <w:autoSpaceDN w:val="0"/>
              <w:adjustRightInd w:val="0"/>
              <w:snapToGrid w:val="0"/>
              <w:ind w:left="99" w:firstLine="709"/>
              <w:jc w:val="both"/>
              <w:rPr>
                <w:color w:val="000000" w:themeColor="text1"/>
                <w:sz w:val="24"/>
                <w:szCs w:val="24"/>
              </w:rPr>
            </w:pPr>
            <w:r w:rsidRPr="00FF6FD1">
              <w:rPr>
                <w:color w:val="000000" w:themeColor="text1"/>
                <w:sz w:val="24"/>
                <w:szCs w:val="24"/>
              </w:rPr>
              <w:t xml:space="preserve"> </w:t>
            </w:r>
          </w:p>
        </w:tc>
        <w:tc>
          <w:tcPr>
            <w:tcW w:w="2052" w:type="dxa"/>
            <w:shd w:val="clear" w:color="auto" w:fill="auto"/>
            <w:vAlign w:val="center"/>
          </w:tcPr>
          <w:p w14:paraId="72ED1025"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98</w:t>
            </w:r>
          </w:p>
        </w:tc>
        <w:tc>
          <w:tcPr>
            <w:tcW w:w="2607" w:type="dxa"/>
            <w:shd w:val="clear" w:color="auto" w:fill="auto"/>
            <w:vAlign w:val="center"/>
          </w:tcPr>
          <w:p w14:paraId="0B91459E"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23.0</w:t>
            </w:r>
          </w:p>
        </w:tc>
      </w:tr>
      <w:tr w:rsidR="004B5855" w:rsidRPr="00FF6FD1" w14:paraId="6EC5A0DA" w14:textId="77777777" w:rsidTr="003E29DE">
        <w:trPr>
          <w:jc w:val="center"/>
        </w:trPr>
        <w:tc>
          <w:tcPr>
            <w:tcW w:w="3291" w:type="dxa"/>
            <w:shd w:val="clear" w:color="auto" w:fill="auto"/>
            <w:vAlign w:val="center"/>
          </w:tcPr>
          <w:p w14:paraId="2FDE9671"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Нашар</w:t>
            </w:r>
            <w:r w:rsidRPr="00FF6FD1">
              <w:rPr>
                <w:color w:val="000000" w:themeColor="text1"/>
                <w:sz w:val="24"/>
                <w:szCs w:val="24"/>
              </w:rPr>
              <w:t xml:space="preserve"> β-</w:t>
            </w:r>
            <w:r w:rsidRPr="00FF6FD1">
              <w:rPr>
                <w:color w:val="000000" w:themeColor="text1"/>
                <w:sz w:val="24"/>
                <w:szCs w:val="24"/>
                <w:lang w:val="kk-KZ"/>
              </w:rPr>
              <w:t>жасуша</w:t>
            </w:r>
            <w:r w:rsidRPr="00FF6FD1">
              <w:rPr>
                <w:color w:val="000000" w:themeColor="text1"/>
                <w:sz w:val="24"/>
                <w:szCs w:val="24"/>
              </w:rPr>
              <w:t xml:space="preserve"> </w:t>
            </w:r>
            <w:r w:rsidRPr="00FF6FD1">
              <w:rPr>
                <w:color w:val="000000" w:themeColor="text1"/>
                <w:sz w:val="24"/>
                <w:szCs w:val="24"/>
                <w:lang w:val="kk-KZ"/>
              </w:rPr>
              <w:t>функционалдылығы</w:t>
            </w:r>
          </w:p>
        </w:tc>
        <w:tc>
          <w:tcPr>
            <w:tcW w:w="1718" w:type="dxa"/>
            <w:shd w:val="clear" w:color="auto" w:fill="auto"/>
            <w:vAlign w:val="center"/>
          </w:tcPr>
          <w:p w14:paraId="093E3C1B" w14:textId="77777777" w:rsidR="004B5855" w:rsidRPr="00FF6FD1" w:rsidRDefault="004B5855" w:rsidP="003E29DE">
            <w:pPr>
              <w:autoSpaceDE w:val="0"/>
              <w:autoSpaceDN w:val="0"/>
              <w:adjustRightInd w:val="0"/>
              <w:snapToGrid w:val="0"/>
              <w:ind w:left="99" w:firstLine="709"/>
              <w:jc w:val="both"/>
              <w:rPr>
                <w:color w:val="000000" w:themeColor="text1"/>
                <w:sz w:val="24"/>
                <w:szCs w:val="24"/>
              </w:rPr>
            </w:pPr>
            <w:r w:rsidRPr="00FF6FD1">
              <w:rPr>
                <w:color w:val="000000" w:themeColor="text1"/>
                <w:sz w:val="24"/>
                <w:szCs w:val="24"/>
              </w:rPr>
              <w:t xml:space="preserve"> </w:t>
            </w:r>
          </w:p>
        </w:tc>
        <w:tc>
          <w:tcPr>
            <w:tcW w:w="2052" w:type="dxa"/>
            <w:shd w:val="clear" w:color="auto" w:fill="auto"/>
            <w:vAlign w:val="center"/>
          </w:tcPr>
          <w:p w14:paraId="33947D2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111</w:t>
            </w:r>
          </w:p>
        </w:tc>
        <w:tc>
          <w:tcPr>
            <w:tcW w:w="2607" w:type="dxa"/>
            <w:shd w:val="clear" w:color="auto" w:fill="auto"/>
            <w:vAlign w:val="center"/>
          </w:tcPr>
          <w:p w14:paraId="6290F9A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25.8</w:t>
            </w:r>
          </w:p>
        </w:tc>
      </w:tr>
      <w:tr w:rsidR="004B5855" w:rsidRPr="00FF6FD1" w14:paraId="5A54D2BE" w14:textId="77777777" w:rsidTr="003E29DE">
        <w:trPr>
          <w:jc w:val="center"/>
        </w:trPr>
        <w:tc>
          <w:tcPr>
            <w:tcW w:w="3291" w:type="dxa"/>
            <w:shd w:val="clear" w:color="auto" w:fill="auto"/>
            <w:vAlign w:val="center"/>
          </w:tcPr>
          <w:p w14:paraId="2EB8C5B4"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Жалпы</w:t>
            </w:r>
          </w:p>
        </w:tc>
        <w:tc>
          <w:tcPr>
            <w:tcW w:w="1718" w:type="dxa"/>
            <w:shd w:val="clear" w:color="auto" w:fill="auto"/>
            <w:vAlign w:val="center"/>
          </w:tcPr>
          <w:p w14:paraId="018563A2" w14:textId="15D630E5" w:rsidR="004B5855" w:rsidRPr="003E29DE" w:rsidRDefault="003E29DE" w:rsidP="003E29DE">
            <w:pPr>
              <w:autoSpaceDE w:val="0"/>
              <w:autoSpaceDN w:val="0"/>
              <w:adjustRightInd w:val="0"/>
              <w:snapToGrid w:val="0"/>
              <w:ind w:left="99" w:firstLine="709"/>
              <w:jc w:val="both"/>
              <w:rPr>
                <w:color w:val="000000" w:themeColor="text1"/>
                <w:sz w:val="24"/>
                <w:szCs w:val="24"/>
                <w:lang w:val="kk-KZ"/>
              </w:rPr>
            </w:pPr>
            <w:r>
              <w:rPr>
                <w:color w:val="000000" w:themeColor="text1"/>
                <w:sz w:val="24"/>
                <w:szCs w:val="24"/>
                <w:lang w:val="kk-KZ"/>
              </w:rPr>
              <w:t>-</w:t>
            </w:r>
          </w:p>
        </w:tc>
        <w:tc>
          <w:tcPr>
            <w:tcW w:w="2052" w:type="dxa"/>
            <w:shd w:val="clear" w:color="auto" w:fill="auto"/>
            <w:vAlign w:val="center"/>
          </w:tcPr>
          <w:p w14:paraId="754BFE2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427</w:t>
            </w:r>
          </w:p>
        </w:tc>
        <w:tc>
          <w:tcPr>
            <w:tcW w:w="2607" w:type="dxa"/>
            <w:shd w:val="clear" w:color="auto" w:fill="auto"/>
            <w:vAlign w:val="center"/>
          </w:tcPr>
          <w:p w14:paraId="7F617F12" w14:textId="551E8573" w:rsidR="004B5855" w:rsidRPr="003E29DE" w:rsidRDefault="003E29DE" w:rsidP="00F51E79">
            <w:pPr>
              <w:autoSpaceDE w:val="0"/>
              <w:autoSpaceDN w:val="0"/>
              <w:adjustRightInd w:val="0"/>
              <w:snapToGrid w:val="0"/>
              <w:ind w:firstLine="709"/>
              <w:jc w:val="both"/>
              <w:rPr>
                <w:color w:val="000000" w:themeColor="text1"/>
                <w:sz w:val="24"/>
                <w:szCs w:val="24"/>
                <w:lang w:val="kk-KZ"/>
              </w:rPr>
            </w:pPr>
            <w:r>
              <w:rPr>
                <w:color w:val="000000" w:themeColor="text1"/>
                <w:sz w:val="24"/>
                <w:szCs w:val="24"/>
                <w:lang w:val="kk-KZ"/>
              </w:rPr>
              <w:t>-</w:t>
            </w:r>
          </w:p>
        </w:tc>
      </w:tr>
      <w:tr w:rsidR="004B5855" w:rsidRPr="00FF6FD1" w14:paraId="62810142" w14:textId="77777777" w:rsidTr="003E29DE">
        <w:trPr>
          <w:jc w:val="center"/>
        </w:trPr>
        <w:tc>
          <w:tcPr>
            <w:tcW w:w="5009" w:type="dxa"/>
            <w:gridSpan w:val="2"/>
            <w:shd w:val="clear" w:color="auto" w:fill="auto"/>
            <w:vAlign w:val="center"/>
          </w:tcPr>
          <w:p w14:paraId="0325B0F3" w14:textId="49D1EF4D" w:rsidR="004B5855" w:rsidRPr="003E29DE" w:rsidRDefault="003E29DE" w:rsidP="003E29DE">
            <w:pPr>
              <w:autoSpaceDE w:val="0"/>
              <w:autoSpaceDN w:val="0"/>
              <w:adjustRightInd w:val="0"/>
              <w:snapToGrid w:val="0"/>
              <w:ind w:left="99" w:firstLine="709"/>
              <w:jc w:val="both"/>
              <w:rPr>
                <w:color w:val="000000" w:themeColor="text1"/>
                <w:sz w:val="24"/>
                <w:szCs w:val="24"/>
                <w:lang w:val="kk-KZ"/>
              </w:rPr>
            </w:pPr>
            <w:r>
              <w:rPr>
                <w:color w:val="000000" w:themeColor="text1"/>
                <w:sz w:val="24"/>
                <w:szCs w:val="24"/>
                <w:lang w:val="kk-KZ"/>
              </w:rPr>
              <w:t>-</w:t>
            </w:r>
          </w:p>
        </w:tc>
        <w:tc>
          <w:tcPr>
            <w:tcW w:w="2052" w:type="dxa"/>
            <w:shd w:val="clear" w:color="auto" w:fill="auto"/>
            <w:vAlign w:val="center"/>
          </w:tcPr>
          <w:p w14:paraId="5801F94C" w14:textId="77777777" w:rsidR="004B5855" w:rsidRPr="00FF6FD1" w:rsidRDefault="004B5855" w:rsidP="00F51E79">
            <w:pPr>
              <w:autoSpaceDE w:val="0"/>
              <w:autoSpaceDN w:val="0"/>
              <w:adjustRightInd w:val="0"/>
              <w:snapToGrid w:val="0"/>
              <w:jc w:val="center"/>
              <w:rPr>
                <w:bCs/>
                <w:color w:val="000000" w:themeColor="text1"/>
                <w:sz w:val="24"/>
                <w:szCs w:val="24"/>
                <w:lang w:val="kk-KZ"/>
              </w:rPr>
            </w:pPr>
            <w:r w:rsidRPr="00FF6FD1">
              <w:rPr>
                <w:bCs/>
                <w:color w:val="000000" w:themeColor="text1"/>
                <w:sz w:val="24"/>
                <w:szCs w:val="24"/>
                <w:lang w:val="kk-KZ"/>
              </w:rPr>
              <w:t>Медиана</w:t>
            </w:r>
          </w:p>
        </w:tc>
        <w:tc>
          <w:tcPr>
            <w:tcW w:w="2607" w:type="dxa"/>
            <w:shd w:val="clear" w:color="auto" w:fill="auto"/>
            <w:vAlign w:val="center"/>
          </w:tcPr>
          <w:p w14:paraId="5EC5BA18" w14:textId="2D126826" w:rsidR="004B5855" w:rsidRPr="00FF6FD1" w:rsidRDefault="00BC7830" w:rsidP="00F51E79">
            <w:pPr>
              <w:autoSpaceDE w:val="0"/>
              <w:autoSpaceDN w:val="0"/>
              <w:adjustRightInd w:val="0"/>
              <w:snapToGrid w:val="0"/>
              <w:jc w:val="center"/>
              <w:rPr>
                <w:bCs/>
                <w:color w:val="000000" w:themeColor="text1"/>
                <w:sz w:val="24"/>
                <w:szCs w:val="24"/>
              </w:rPr>
            </w:pPr>
            <w:r w:rsidRPr="00FF6FD1">
              <w:rPr>
                <w:bCs/>
                <w:color w:val="000000" w:themeColor="text1"/>
                <w:sz w:val="24"/>
                <w:szCs w:val="24"/>
              </w:rPr>
              <w:t>min-max</w:t>
            </w:r>
            <w:r w:rsidR="004B5855" w:rsidRPr="00FF6FD1">
              <w:rPr>
                <w:bCs/>
                <w:color w:val="000000" w:themeColor="text1"/>
                <w:sz w:val="24"/>
                <w:szCs w:val="24"/>
                <w:lang w:val="kk-KZ"/>
              </w:rPr>
              <w:t xml:space="preserve"> көрсеткіштері</w:t>
            </w:r>
          </w:p>
        </w:tc>
      </w:tr>
      <w:tr w:rsidR="004B5855" w:rsidRPr="00FF6FD1" w14:paraId="12398C36" w14:textId="77777777" w:rsidTr="003E29DE">
        <w:trPr>
          <w:jc w:val="center"/>
        </w:trPr>
        <w:tc>
          <w:tcPr>
            <w:tcW w:w="5009" w:type="dxa"/>
            <w:gridSpan w:val="2"/>
            <w:shd w:val="clear" w:color="auto" w:fill="auto"/>
            <w:vAlign w:val="center"/>
          </w:tcPr>
          <w:p w14:paraId="0A1A3951"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Жасы</w:t>
            </w:r>
          </w:p>
        </w:tc>
        <w:tc>
          <w:tcPr>
            <w:tcW w:w="2052" w:type="dxa"/>
            <w:shd w:val="clear" w:color="auto" w:fill="auto"/>
            <w:vAlign w:val="center"/>
          </w:tcPr>
          <w:p w14:paraId="2B1580F7"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48.00</w:t>
            </w:r>
          </w:p>
        </w:tc>
        <w:tc>
          <w:tcPr>
            <w:tcW w:w="2607" w:type="dxa"/>
            <w:shd w:val="clear" w:color="auto" w:fill="auto"/>
            <w:vAlign w:val="center"/>
          </w:tcPr>
          <w:p w14:paraId="73014178"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28–69</w:t>
            </w:r>
          </w:p>
        </w:tc>
      </w:tr>
      <w:tr w:rsidR="004B5855" w:rsidRPr="00FF6FD1" w14:paraId="77131B74" w14:textId="77777777" w:rsidTr="003E29DE">
        <w:trPr>
          <w:jc w:val="center"/>
        </w:trPr>
        <w:tc>
          <w:tcPr>
            <w:tcW w:w="5009" w:type="dxa"/>
            <w:gridSpan w:val="2"/>
            <w:shd w:val="clear" w:color="auto" w:fill="auto"/>
            <w:vAlign w:val="center"/>
          </w:tcPr>
          <w:p w14:paraId="44C4B195"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ДМИ</w:t>
            </w:r>
          </w:p>
        </w:tc>
        <w:tc>
          <w:tcPr>
            <w:tcW w:w="2052" w:type="dxa"/>
            <w:shd w:val="clear" w:color="auto" w:fill="auto"/>
            <w:vAlign w:val="center"/>
          </w:tcPr>
          <w:p w14:paraId="48DD8349"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27.91</w:t>
            </w:r>
          </w:p>
        </w:tc>
        <w:tc>
          <w:tcPr>
            <w:tcW w:w="2607" w:type="dxa"/>
            <w:shd w:val="clear" w:color="auto" w:fill="auto"/>
            <w:vAlign w:val="center"/>
          </w:tcPr>
          <w:p w14:paraId="75025F68"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14.56–48.00</w:t>
            </w:r>
          </w:p>
        </w:tc>
      </w:tr>
      <w:tr w:rsidR="004B5855" w:rsidRPr="00FF6FD1" w14:paraId="0C7B4581" w14:textId="77777777" w:rsidTr="003E29DE">
        <w:trPr>
          <w:jc w:val="center"/>
        </w:trPr>
        <w:tc>
          <w:tcPr>
            <w:tcW w:w="5009" w:type="dxa"/>
            <w:gridSpan w:val="2"/>
            <w:shd w:val="clear" w:color="auto" w:fill="auto"/>
            <w:vAlign w:val="center"/>
          </w:tcPr>
          <w:p w14:paraId="331128F4" w14:textId="77777777" w:rsidR="004B5855" w:rsidRPr="00FF6FD1" w:rsidRDefault="004B5855" w:rsidP="003E29DE">
            <w:pPr>
              <w:autoSpaceDE w:val="0"/>
              <w:autoSpaceDN w:val="0"/>
              <w:adjustRightInd w:val="0"/>
              <w:snapToGrid w:val="0"/>
              <w:ind w:left="99"/>
              <w:jc w:val="both"/>
              <w:rPr>
                <w:color w:val="000000" w:themeColor="text1"/>
                <w:sz w:val="24"/>
                <w:szCs w:val="24"/>
              </w:rPr>
            </w:pPr>
            <w:r w:rsidRPr="00FF6FD1">
              <w:rPr>
                <w:color w:val="000000" w:themeColor="text1"/>
                <w:sz w:val="24"/>
                <w:szCs w:val="24"/>
                <w:lang w:val="kk-KZ"/>
              </w:rPr>
              <w:t>Бел шеңбері</w:t>
            </w:r>
            <w:r w:rsidRPr="00FF6FD1">
              <w:rPr>
                <w:color w:val="000000" w:themeColor="text1"/>
                <w:sz w:val="24"/>
                <w:szCs w:val="24"/>
              </w:rPr>
              <w:t xml:space="preserve"> </w:t>
            </w:r>
          </w:p>
        </w:tc>
        <w:tc>
          <w:tcPr>
            <w:tcW w:w="2052" w:type="dxa"/>
            <w:shd w:val="clear" w:color="auto" w:fill="auto"/>
            <w:vAlign w:val="center"/>
          </w:tcPr>
          <w:p w14:paraId="345CDD3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94</w:t>
            </w:r>
          </w:p>
        </w:tc>
        <w:tc>
          <w:tcPr>
            <w:tcW w:w="2607" w:type="dxa"/>
            <w:shd w:val="clear" w:color="auto" w:fill="auto"/>
            <w:vAlign w:val="center"/>
          </w:tcPr>
          <w:p w14:paraId="699ECF15"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55–131</w:t>
            </w:r>
          </w:p>
        </w:tc>
      </w:tr>
      <w:tr w:rsidR="004B5855" w:rsidRPr="00FF6FD1" w14:paraId="40CF5A44" w14:textId="77777777" w:rsidTr="003E29DE">
        <w:trPr>
          <w:jc w:val="center"/>
        </w:trPr>
        <w:tc>
          <w:tcPr>
            <w:tcW w:w="5009" w:type="dxa"/>
            <w:gridSpan w:val="2"/>
            <w:shd w:val="clear" w:color="auto" w:fill="auto"/>
            <w:vAlign w:val="center"/>
          </w:tcPr>
          <w:p w14:paraId="7026166A" w14:textId="77777777" w:rsidR="004B5855" w:rsidRPr="00FF6FD1" w:rsidRDefault="004B5855" w:rsidP="003E29DE">
            <w:pPr>
              <w:autoSpaceDE w:val="0"/>
              <w:autoSpaceDN w:val="0"/>
              <w:adjustRightInd w:val="0"/>
              <w:snapToGrid w:val="0"/>
              <w:ind w:left="99"/>
              <w:jc w:val="both"/>
              <w:rPr>
                <w:color w:val="000000" w:themeColor="text1"/>
                <w:sz w:val="24"/>
                <w:szCs w:val="24"/>
              </w:rPr>
            </w:pPr>
            <w:r w:rsidRPr="00FF6FD1">
              <w:rPr>
                <w:color w:val="000000" w:themeColor="text1"/>
                <w:sz w:val="24"/>
                <w:szCs w:val="24"/>
                <w:lang w:val="kk-KZ"/>
              </w:rPr>
              <w:t>Жамбас шеңбері</w:t>
            </w:r>
            <w:r w:rsidRPr="00FF6FD1">
              <w:rPr>
                <w:color w:val="000000" w:themeColor="text1"/>
                <w:sz w:val="24"/>
                <w:szCs w:val="24"/>
              </w:rPr>
              <w:t xml:space="preserve"> </w:t>
            </w:r>
          </w:p>
        </w:tc>
        <w:tc>
          <w:tcPr>
            <w:tcW w:w="2052" w:type="dxa"/>
            <w:shd w:val="clear" w:color="auto" w:fill="auto"/>
            <w:vAlign w:val="center"/>
          </w:tcPr>
          <w:p w14:paraId="0036D55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104</w:t>
            </w:r>
          </w:p>
        </w:tc>
        <w:tc>
          <w:tcPr>
            <w:tcW w:w="2607" w:type="dxa"/>
            <w:shd w:val="clear" w:color="auto" w:fill="auto"/>
            <w:vAlign w:val="center"/>
          </w:tcPr>
          <w:p w14:paraId="52A28B85"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37–146</w:t>
            </w:r>
          </w:p>
        </w:tc>
      </w:tr>
      <w:tr w:rsidR="004B5855" w:rsidRPr="00FF6FD1" w14:paraId="3BA12C74" w14:textId="77777777" w:rsidTr="003E29DE">
        <w:trPr>
          <w:jc w:val="center"/>
        </w:trPr>
        <w:tc>
          <w:tcPr>
            <w:tcW w:w="5009" w:type="dxa"/>
            <w:gridSpan w:val="2"/>
            <w:shd w:val="clear" w:color="auto" w:fill="auto"/>
            <w:vAlign w:val="center"/>
          </w:tcPr>
          <w:p w14:paraId="6DC6A89C"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Систолалық қан қысымы</w:t>
            </w:r>
          </w:p>
        </w:tc>
        <w:tc>
          <w:tcPr>
            <w:tcW w:w="2052" w:type="dxa"/>
            <w:shd w:val="clear" w:color="auto" w:fill="auto"/>
            <w:vAlign w:val="center"/>
          </w:tcPr>
          <w:p w14:paraId="793F549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120</w:t>
            </w:r>
          </w:p>
        </w:tc>
        <w:tc>
          <w:tcPr>
            <w:tcW w:w="2607" w:type="dxa"/>
            <w:shd w:val="clear" w:color="auto" w:fill="auto"/>
            <w:vAlign w:val="center"/>
          </w:tcPr>
          <w:p w14:paraId="0D9C2E19"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60–180</w:t>
            </w:r>
          </w:p>
        </w:tc>
      </w:tr>
      <w:tr w:rsidR="004B5855" w:rsidRPr="00FF6FD1" w14:paraId="4043B3A2" w14:textId="77777777" w:rsidTr="003E29DE">
        <w:trPr>
          <w:jc w:val="center"/>
        </w:trPr>
        <w:tc>
          <w:tcPr>
            <w:tcW w:w="5009" w:type="dxa"/>
            <w:gridSpan w:val="2"/>
            <w:shd w:val="clear" w:color="auto" w:fill="auto"/>
            <w:vAlign w:val="center"/>
          </w:tcPr>
          <w:p w14:paraId="313340E6"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Диастолалық қан қысымы</w:t>
            </w:r>
          </w:p>
        </w:tc>
        <w:tc>
          <w:tcPr>
            <w:tcW w:w="2052" w:type="dxa"/>
            <w:shd w:val="clear" w:color="auto" w:fill="auto"/>
            <w:vAlign w:val="center"/>
          </w:tcPr>
          <w:p w14:paraId="164D7A78"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80</w:t>
            </w:r>
          </w:p>
        </w:tc>
        <w:tc>
          <w:tcPr>
            <w:tcW w:w="2607" w:type="dxa"/>
            <w:shd w:val="clear" w:color="auto" w:fill="auto"/>
            <w:vAlign w:val="center"/>
          </w:tcPr>
          <w:p w14:paraId="356008F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50–100</w:t>
            </w:r>
          </w:p>
        </w:tc>
      </w:tr>
      <w:tr w:rsidR="004B5855" w:rsidRPr="00FF6FD1" w14:paraId="4633AA3B" w14:textId="77777777" w:rsidTr="003E29DE">
        <w:trPr>
          <w:jc w:val="center"/>
        </w:trPr>
        <w:tc>
          <w:tcPr>
            <w:tcW w:w="5009" w:type="dxa"/>
            <w:gridSpan w:val="2"/>
            <w:shd w:val="clear" w:color="auto" w:fill="auto"/>
            <w:vAlign w:val="center"/>
          </w:tcPr>
          <w:p w14:paraId="004F1C88"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Жалпы холестерин</w:t>
            </w:r>
          </w:p>
        </w:tc>
        <w:tc>
          <w:tcPr>
            <w:tcW w:w="2052" w:type="dxa"/>
            <w:shd w:val="clear" w:color="auto" w:fill="auto"/>
            <w:vAlign w:val="center"/>
          </w:tcPr>
          <w:p w14:paraId="7606363D"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4.85</w:t>
            </w:r>
          </w:p>
        </w:tc>
        <w:tc>
          <w:tcPr>
            <w:tcW w:w="2607" w:type="dxa"/>
            <w:shd w:val="clear" w:color="auto" w:fill="auto"/>
            <w:vAlign w:val="center"/>
          </w:tcPr>
          <w:p w14:paraId="675BC223"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1.46–8.40</w:t>
            </w:r>
          </w:p>
        </w:tc>
      </w:tr>
      <w:tr w:rsidR="004B5855" w:rsidRPr="00FF6FD1" w14:paraId="47AFEF3B" w14:textId="77777777" w:rsidTr="003E29DE">
        <w:trPr>
          <w:jc w:val="center"/>
        </w:trPr>
        <w:tc>
          <w:tcPr>
            <w:tcW w:w="5009" w:type="dxa"/>
            <w:gridSpan w:val="2"/>
            <w:shd w:val="clear" w:color="auto" w:fill="auto"/>
            <w:vAlign w:val="center"/>
          </w:tcPr>
          <w:p w14:paraId="47167A64" w14:textId="627310F8" w:rsidR="004B5855" w:rsidRPr="00FF6FD1" w:rsidRDefault="004B5855" w:rsidP="003E29DE">
            <w:pPr>
              <w:autoSpaceDE w:val="0"/>
              <w:autoSpaceDN w:val="0"/>
              <w:adjustRightInd w:val="0"/>
              <w:snapToGrid w:val="0"/>
              <w:ind w:left="99"/>
              <w:rPr>
                <w:color w:val="000000" w:themeColor="text1"/>
                <w:sz w:val="24"/>
                <w:szCs w:val="24"/>
              </w:rPr>
            </w:pPr>
            <w:r w:rsidRPr="00FF6FD1">
              <w:rPr>
                <w:color w:val="000000" w:themeColor="text1"/>
                <w:sz w:val="24"/>
                <w:szCs w:val="24"/>
                <w:lang w:val="kk-KZ"/>
              </w:rPr>
              <w:t>Төмен тығыздықты липопротеи</w:t>
            </w:r>
            <w:r w:rsidR="00251058" w:rsidRPr="00FF6FD1">
              <w:rPr>
                <w:color w:val="000000" w:themeColor="text1"/>
                <w:sz w:val="24"/>
                <w:szCs w:val="24"/>
                <w:lang w:val="kk-KZ"/>
              </w:rPr>
              <w:t>нд</w:t>
            </w:r>
            <w:r w:rsidRPr="00FF6FD1">
              <w:rPr>
                <w:color w:val="000000" w:themeColor="text1"/>
                <w:sz w:val="24"/>
                <w:szCs w:val="24"/>
                <w:lang w:val="kk-KZ"/>
              </w:rPr>
              <w:t>ер</w:t>
            </w:r>
            <w:r w:rsidRPr="00FF6FD1">
              <w:rPr>
                <w:color w:val="000000" w:themeColor="text1"/>
                <w:sz w:val="24"/>
                <w:szCs w:val="24"/>
              </w:rPr>
              <w:t xml:space="preserve"> </w:t>
            </w:r>
          </w:p>
        </w:tc>
        <w:tc>
          <w:tcPr>
            <w:tcW w:w="2052" w:type="dxa"/>
            <w:shd w:val="clear" w:color="auto" w:fill="auto"/>
            <w:vAlign w:val="center"/>
          </w:tcPr>
          <w:p w14:paraId="446229D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2.17</w:t>
            </w:r>
          </w:p>
        </w:tc>
        <w:tc>
          <w:tcPr>
            <w:tcW w:w="2607" w:type="dxa"/>
            <w:shd w:val="clear" w:color="auto" w:fill="auto"/>
            <w:vAlign w:val="center"/>
          </w:tcPr>
          <w:p w14:paraId="04EB0874"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0.28–5.51</w:t>
            </w:r>
          </w:p>
        </w:tc>
      </w:tr>
      <w:tr w:rsidR="004B5855" w:rsidRPr="00FF6FD1" w14:paraId="502B67D8" w14:textId="77777777" w:rsidTr="003E29DE">
        <w:trPr>
          <w:jc w:val="center"/>
        </w:trPr>
        <w:tc>
          <w:tcPr>
            <w:tcW w:w="5009" w:type="dxa"/>
            <w:gridSpan w:val="2"/>
            <w:shd w:val="clear" w:color="auto" w:fill="auto"/>
            <w:vAlign w:val="center"/>
          </w:tcPr>
          <w:p w14:paraId="437980E7" w14:textId="460832CF" w:rsidR="004B5855" w:rsidRPr="00FF6FD1" w:rsidRDefault="004B5855" w:rsidP="003E29DE">
            <w:pPr>
              <w:autoSpaceDE w:val="0"/>
              <w:autoSpaceDN w:val="0"/>
              <w:adjustRightInd w:val="0"/>
              <w:snapToGrid w:val="0"/>
              <w:ind w:left="99"/>
              <w:rPr>
                <w:color w:val="000000" w:themeColor="text1"/>
                <w:sz w:val="24"/>
                <w:szCs w:val="24"/>
                <w:lang w:val="kk-KZ"/>
              </w:rPr>
            </w:pPr>
            <w:r w:rsidRPr="00FF6FD1">
              <w:rPr>
                <w:color w:val="000000" w:themeColor="text1"/>
                <w:sz w:val="24"/>
                <w:szCs w:val="24"/>
                <w:lang w:val="kk-KZ"/>
              </w:rPr>
              <w:t>Жоғары тығыздықты липопротеи</w:t>
            </w:r>
            <w:r w:rsidR="00251058" w:rsidRPr="00FF6FD1">
              <w:rPr>
                <w:color w:val="000000" w:themeColor="text1"/>
                <w:sz w:val="24"/>
                <w:szCs w:val="24"/>
                <w:lang w:val="kk-KZ"/>
              </w:rPr>
              <w:t>нд</w:t>
            </w:r>
            <w:r w:rsidRPr="00FF6FD1">
              <w:rPr>
                <w:color w:val="000000" w:themeColor="text1"/>
                <w:sz w:val="24"/>
                <w:szCs w:val="24"/>
                <w:lang w:val="kk-KZ"/>
              </w:rPr>
              <w:t>ер</w:t>
            </w:r>
          </w:p>
        </w:tc>
        <w:tc>
          <w:tcPr>
            <w:tcW w:w="2052" w:type="dxa"/>
            <w:shd w:val="clear" w:color="auto" w:fill="auto"/>
            <w:vAlign w:val="center"/>
          </w:tcPr>
          <w:p w14:paraId="2752E8EC"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1.21</w:t>
            </w:r>
          </w:p>
        </w:tc>
        <w:tc>
          <w:tcPr>
            <w:tcW w:w="2607" w:type="dxa"/>
            <w:shd w:val="clear" w:color="auto" w:fill="auto"/>
            <w:vAlign w:val="center"/>
          </w:tcPr>
          <w:p w14:paraId="32BE78C2"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0.28–4.21</w:t>
            </w:r>
          </w:p>
        </w:tc>
      </w:tr>
      <w:tr w:rsidR="004B5855" w:rsidRPr="00FF6FD1" w14:paraId="09F83B9D" w14:textId="77777777" w:rsidTr="003E29DE">
        <w:trPr>
          <w:jc w:val="center"/>
        </w:trPr>
        <w:tc>
          <w:tcPr>
            <w:tcW w:w="5009" w:type="dxa"/>
            <w:gridSpan w:val="2"/>
            <w:shd w:val="clear" w:color="auto" w:fill="auto"/>
            <w:vAlign w:val="center"/>
          </w:tcPr>
          <w:p w14:paraId="2C3B9A3E"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Тригелицеридтер</w:t>
            </w:r>
          </w:p>
        </w:tc>
        <w:tc>
          <w:tcPr>
            <w:tcW w:w="2052" w:type="dxa"/>
            <w:shd w:val="clear" w:color="auto" w:fill="auto"/>
            <w:vAlign w:val="center"/>
          </w:tcPr>
          <w:p w14:paraId="05990F06"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2.03</w:t>
            </w:r>
          </w:p>
        </w:tc>
        <w:tc>
          <w:tcPr>
            <w:tcW w:w="2607" w:type="dxa"/>
            <w:shd w:val="clear" w:color="auto" w:fill="auto"/>
            <w:vAlign w:val="center"/>
          </w:tcPr>
          <w:p w14:paraId="5BE20C21"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0.72</w:t>
            </w:r>
          </w:p>
        </w:tc>
      </w:tr>
      <w:tr w:rsidR="004B5855" w:rsidRPr="00FF6FD1" w14:paraId="36513831" w14:textId="77777777" w:rsidTr="003E29DE">
        <w:trPr>
          <w:jc w:val="center"/>
        </w:trPr>
        <w:tc>
          <w:tcPr>
            <w:tcW w:w="5009" w:type="dxa"/>
            <w:gridSpan w:val="2"/>
            <w:shd w:val="clear" w:color="auto" w:fill="auto"/>
            <w:vAlign w:val="center"/>
          </w:tcPr>
          <w:p w14:paraId="13139F8C"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Аш қарындағы глюкоза тесті</w:t>
            </w:r>
          </w:p>
        </w:tc>
        <w:tc>
          <w:tcPr>
            <w:tcW w:w="2052" w:type="dxa"/>
            <w:shd w:val="clear" w:color="auto" w:fill="auto"/>
            <w:vAlign w:val="center"/>
          </w:tcPr>
          <w:p w14:paraId="72DC8976"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5.45</w:t>
            </w:r>
          </w:p>
        </w:tc>
        <w:tc>
          <w:tcPr>
            <w:tcW w:w="2607" w:type="dxa"/>
            <w:shd w:val="clear" w:color="auto" w:fill="auto"/>
            <w:vAlign w:val="center"/>
          </w:tcPr>
          <w:p w14:paraId="11925846"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0.76</w:t>
            </w:r>
          </w:p>
        </w:tc>
      </w:tr>
      <w:tr w:rsidR="004B5855" w:rsidRPr="00FF6FD1" w14:paraId="3937AB61" w14:textId="77777777" w:rsidTr="003E29DE">
        <w:trPr>
          <w:jc w:val="center"/>
        </w:trPr>
        <w:tc>
          <w:tcPr>
            <w:tcW w:w="5009" w:type="dxa"/>
            <w:gridSpan w:val="2"/>
            <w:shd w:val="clear" w:color="auto" w:fill="auto"/>
            <w:vAlign w:val="center"/>
          </w:tcPr>
          <w:p w14:paraId="64E58392"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Глюкозаға толеранттылық тесті</w:t>
            </w:r>
          </w:p>
        </w:tc>
        <w:tc>
          <w:tcPr>
            <w:tcW w:w="2052" w:type="dxa"/>
            <w:shd w:val="clear" w:color="auto" w:fill="auto"/>
            <w:vAlign w:val="center"/>
          </w:tcPr>
          <w:p w14:paraId="53F554B9"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5.67</w:t>
            </w:r>
          </w:p>
        </w:tc>
        <w:tc>
          <w:tcPr>
            <w:tcW w:w="2607" w:type="dxa"/>
            <w:shd w:val="clear" w:color="auto" w:fill="auto"/>
            <w:vAlign w:val="center"/>
          </w:tcPr>
          <w:p w14:paraId="05C0318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1.13</w:t>
            </w:r>
          </w:p>
        </w:tc>
      </w:tr>
      <w:tr w:rsidR="004B5855" w:rsidRPr="00FF6FD1" w14:paraId="4C485D16" w14:textId="77777777" w:rsidTr="003E29DE">
        <w:trPr>
          <w:jc w:val="center"/>
        </w:trPr>
        <w:tc>
          <w:tcPr>
            <w:tcW w:w="5009" w:type="dxa"/>
            <w:gridSpan w:val="2"/>
            <w:shd w:val="clear" w:color="auto" w:fill="auto"/>
            <w:vAlign w:val="center"/>
          </w:tcPr>
          <w:p w14:paraId="27B684B4"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lang w:val="kk-KZ"/>
              </w:rPr>
              <w:t>Инсулин</w:t>
            </w:r>
          </w:p>
        </w:tc>
        <w:tc>
          <w:tcPr>
            <w:tcW w:w="2052" w:type="dxa"/>
            <w:shd w:val="clear" w:color="auto" w:fill="auto"/>
            <w:vAlign w:val="center"/>
          </w:tcPr>
          <w:p w14:paraId="200DA66A"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8.01</w:t>
            </w:r>
          </w:p>
        </w:tc>
        <w:tc>
          <w:tcPr>
            <w:tcW w:w="2607" w:type="dxa"/>
            <w:shd w:val="clear" w:color="auto" w:fill="auto"/>
            <w:vAlign w:val="center"/>
          </w:tcPr>
          <w:p w14:paraId="46B5ECC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3.89</w:t>
            </w:r>
          </w:p>
        </w:tc>
      </w:tr>
      <w:tr w:rsidR="004B5855" w:rsidRPr="00FF6FD1" w14:paraId="6F31A95A" w14:textId="77777777" w:rsidTr="003E29DE">
        <w:trPr>
          <w:jc w:val="center"/>
        </w:trPr>
        <w:tc>
          <w:tcPr>
            <w:tcW w:w="5009" w:type="dxa"/>
            <w:gridSpan w:val="2"/>
            <w:shd w:val="clear" w:color="auto" w:fill="auto"/>
            <w:vAlign w:val="center"/>
          </w:tcPr>
          <w:p w14:paraId="0F27FEF2" w14:textId="77777777" w:rsidR="004B5855" w:rsidRPr="00FF6FD1" w:rsidRDefault="004B5855" w:rsidP="003E29DE">
            <w:pPr>
              <w:autoSpaceDE w:val="0"/>
              <w:autoSpaceDN w:val="0"/>
              <w:adjustRightInd w:val="0"/>
              <w:snapToGrid w:val="0"/>
              <w:ind w:left="99"/>
              <w:jc w:val="both"/>
              <w:rPr>
                <w:color w:val="000000" w:themeColor="text1"/>
                <w:sz w:val="24"/>
                <w:szCs w:val="24"/>
                <w:lang w:val="kk-KZ"/>
              </w:rPr>
            </w:pPr>
            <w:r w:rsidRPr="00FF6FD1">
              <w:rPr>
                <w:color w:val="000000" w:themeColor="text1"/>
                <w:sz w:val="24"/>
                <w:szCs w:val="24"/>
              </w:rPr>
              <w:t>HOMA-</w:t>
            </w:r>
            <w:r w:rsidRPr="00FF6FD1">
              <w:rPr>
                <w:color w:val="000000" w:themeColor="text1"/>
                <w:sz w:val="24"/>
                <w:szCs w:val="24"/>
                <w:lang w:val="kk-KZ"/>
              </w:rPr>
              <w:t>ИТ</w:t>
            </w:r>
          </w:p>
        </w:tc>
        <w:tc>
          <w:tcPr>
            <w:tcW w:w="2052" w:type="dxa"/>
            <w:shd w:val="clear" w:color="auto" w:fill="auto"/>
            <w:vAlign w:val="center"/>
          </w:tcPr>
          <w:p w14:paraId="0C6C3740"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1.76</w:t>
            </w:r>
          </w:p>
        </w:tc>
        <w:tc>
          <w:tcPr>
            <w:tcW w:w="2607" w:type="dxa"/>
            <w:shd w:val="clear" w:color="auto" w:fill="auto"/>
            <w:vAlign w:val="center"/>
          </w:tcPr>
          <w:p w14:paraId="2E90419B"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1.54–6.70</w:t>
            </w:r>
          </w:p>
        </w:tc>
      </w:tr>
      <w:tr w:rsidR="004B5855" w:rsidRPr="00FF6FD1" w14:paraId="59218E47" w14:textId="77777777" w:rsidTr="003E29DE">
        <w:trPr>
          <w:jc w:val="center"/>
        </w:trPr>
        <w:tc>
          <w:tcPr>
            <w:tcW w:w="5009" w:type="dxa"/>
            <w:gridSpan w:val="2"/>
            <w:shd w:val="clear" w:color="auto" w:fill="auto"/>
            <w:vAlign w:val="center"/>
          </w:tcPr>
          <w:p w14:paraId="5F3ADDED" w14:textId="77777777" w:rsidR="004B5855" w:rsidRPr="00FF6FD1" w:rsidRDefault="004B5855" w:rsidP="003E29DE">
            <w:pPr>
              <w:autoSpaceDE w:val="0"/>
              <w:autoSpaceDN w:val="0"/>
              <w:adjustRightInd w:val="0"/>
              <w:snapToGrid w:val="0"/>
              <w:ind w:left="99"/>
              <w:jc w:val="both"/>
              <w:rPr>
                <w:color w:val="000000" w:themeColor="text1"/>
                <w:sz w:val="24"/>
                <w:szCs w:val="24"/>
              </w:rPr>
            </w:pPr>
            <w:r w:rsidRPr="00FF6FD1">
              <w:rPr>
                <w:color w:val="000000" w:themeColor="text1"/>
                <w:sz w:val="24"/>
                <w:szCs w:val="24"/>
              </w:rPr>
              <w:t>HOMA-β</w:t>
            </w:r>
          </w:p>
        </w:tc>
        <w:tc>
          <w:tcPr>
            <w:tcW w:w="2052" w:type="dxa"/>
            <w:shd w:val="clear" w:color="auto" w:fill="auto"/>
            <w:vAlign w:val="center"/>
          </w:tcPr>
          <w:p w14:paraId="7060AD3A"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82.08</w:t>
            </w:r>
          </w:p>
        </w:tc>
        <w:tc>
          <w:tcPr>
            <w:tcW w:w="2607" w:type="dxa"/>
            <w:shd w:val="clear" w:color="auto" w:fill="auto"/>
            <w:vAlign w:val="center"/>
          </w:tcPr>
          <w:p w14:paraId="47E28BFF" w14:textId="77777777" w:rsidR="004B5855" w:rsidRPr="00FF6FD1" w:rsidRDefault="004B5855" w:rsidP="00F51E79">
            <w:pPr>
              <w:autoSpaceDE w:val="0"/>
              <w:autoSpaceDN w:val="0"/>
              <w:adjustRightInd w:val="0"/>
              <w:snapToGrid w:val="0"/>
              <w:ind w:firstLine="709"/>
              <w:jc w:val="both"/>
              <w:rPr>
                <w:color w:val="000000" w:themeColor="text1"/>
                <w:sz w:val="24"/>
                <w:szCs w:val="24"/>
              </w:rPr>
            </w:pPr>
            <w:r w:rsidRPr="00FF6FD1">
              <w:rPr>
                <w:color w:val="000000" w:themeColor="text1"/>
                <w:sz w:val="24"/>
                <w:szCs w:val="24"/>
              </w:rPr>
              <w:t>17.51–480.57</w:t>
            </w:r>
          </w:p>
        </w:tc>
      </w:tr>
      <w:tr w:rsidR="003E29DE" w:rsidRPr="00FF6FD1" w14:paraId="21A7D336" w14:textId="77777777" w:rsidTr="003E29DE">
        <w:trPr>
          <w:jc w:val="center"/>
        </w:trPr>
        <w:tc>
          <w:tcPr>
            <w:tcW w:w="9668" w:type="dxa"/>
            <w:gridSpan w:val="4"/>
            <w:shd w:val="clear" w:color="auto" w:fill="auto"/>
            <w:vAlign w:val="center"/>
          </w:tcPr>
          <w:p w14:paraId="4D967F8B" w14:textId="6703938D" w:rsidR="003E29DE" w:rsidRPr="00FF6FD1" w:rsidRDefault="003E29DE" w:rsidP="003E29DE">
            <w:pPr>
              <w:autoSpaceDE w:val="0"/>
              <w:autoSpaceDN w:val="0"/>
              <w:adjustRightInd w:val="0"/>
              <w:snapToGrid w:val="0"/>
              <w:ind w:firstLine="709"/>
              <w:jc w:val="both"/>
              <w:rPr>
                <w:color w:val="000000" w:themeColor="text1"/>
              </w:rPr>
            </w:pPr>
            <w:proofErr w:type="spellStart"/>
            <w:r w:rsidRPr="00421BD3">
              <w:rPr>
                <w:rFonts w:eastAsia="Calibri"/>
                <w:sz w:val="24"/>
                <w:szCs w:val="24"/>
              </w:rPr>
              <w:t>Ескерту</w:t>
            </w:r>
            <w:proofErr w:type="spellEnd"/>
            <w:r w:rsidRPr="00413507">
              <w:rPr>
                <w:rFonts w:eastAsia="Calibri"/>
                <w:sz w:val="24"/>
                <w:szCs w:val="24"/>
              </w:rPr>
              <w:t xml:space="preserve"> –</w:t>
            </w:r>
            <w:r w:rsidRPr="00421BD3">
              <w:rPr>
                <w:rFonts w:eastAsia="Calibri"/>
                <w:bCs/>
                <w:sz w:val="24"/>
                <w:szCs w:val="24"/>
                <w:lang w:val="kk-KZ"/>
              </w:rPr>
              <w:t xml:space="preserve"> Әдебиет негізінде құралған [</w:t>
            </w:r>
            <w:r>
              <w:rPr>
                <w:rFonts w:eastAsia="Calibri"/>
                <w:bCs/>
                <w:sz w:val="24"/>
                <w:szCs w:val="24"/>
                <w:lang w:val="kk-KZ"/>
              </w:rPr>
              <w:t>265</w:t>
            </w:r>
            <w:r w:rsidRPr="00421BD3">
              <w:rPr>
                <w:rFonts w:eastAsia="Calibri"/>
                <w:bCs/>
                <w:sz w:val="24"/>
                <w:szCs w:val="24"/>
                <w:lang w:val="kk-KZ"/>
              </w:rPr>
              <w:t>]</w:t>
            </w:r>
          </w:p>
        </w:tc>
      </w:tr>
    </w:tbl>
    <w:p w14:paraId="21BAA76A" w14:textId="77777777" w:rsidR="004B5855" w:rsidRPr="00E6118D" w:rsidRDefault="004B5855" w:rsidP="00F51E79">
      <w:pPr>
        <w:ind w:firstLine="709"/>
        <w:jc w:val="right"/>
        <w:rPr>
          <w:sz w:val="28"/>
          <w:szCs w:val="28"/>
          <w:highlight w:val="yellow"/>
          <w:lang w:val="kk-KZ"/>
        </w:rPr>
      </w:pPr>
    </w:p>
    <w:p w14:paraId="10B555D1" w14:textId="44CB1050" w:rsidR="004B5855" w:rsidRPr="00027985" w:rsidRDefault="004B5855" w:rsidP="003E29DE">
      <w:pPr>
        <w:ind w:firstLine="709"/>
        <w:jc w:val="both"/>
        <w:rPr>
          <w:sz w:val="28"/>
          <w:szCs w:val="28"/>
          <w:lang w:val="kk-KZ"/>
        </w:rPr>
      </w:pPr>
      <w:r w:rsidRPr="00027985">
        <w:rPr>
          <w:sz w:val="28"/>
          <w:szCs w:val="28"/>
          <w:lang w:val="kk-KZ"/>
        </w:rPr>
        <w:t xml:space="preserve">Айнымалылар қалыпты </w:t>
      </w:r>
      <w:r w:rsidR="00027985" w:rsidRPr="00027985">
        <w:rPr>
          <w:sz w:val="28"/>
          <w:szCs w:val="28"/>
          <w:lang w:val="kk-KZ"/>
        </w:rPr>
        <w:t>таралымды</w:t>
      </w:r>
      <w:r w:rsidRPr="00027985">
        <w:rPr>
          <w:sz w:val="28"/>
          <w:szCs w:val="28"/>
          <w:lang w:val="kk-KZ"/>
        </w:rPr>
        <w:t xml:space="preserve"> көрсетпегендіктен, параметрлік емес Спирм</w:t>
      </w:r>
      <w:r w:rsidR="00027985" w:rsidRPr="00027985">
        <w:rPr>
          <w:sz w:val="28"/>
          <w:szCs w:val="28"/>
          <w:lang w:val="kk-KZ"/>
        </w:rPr>
        <w:t>е</w:t>
      </w:r>
      <w:r w:rsidRPr="00027985">
        <w:rPr>
          <w:sz w:val="28"/>
          <w:szCs w:val="28"/>
          <w:lang w:val="kk-KZ"/>
        </w:rPr>
        <w:t xml:space="preserve">н корреляциялық талдауы қолданылды. </w:t>
      </w:r>
      <w:r w:rsidR="000C4949" w:rsidRPr="000C4949">
        <w:rPr>
          <w:sz w:val="28"/>
          <w:szCs w:val="28"/>
          <w:lang w:val="kk-KZ"/>
        </w:rPr>
        <w:t>23</w:t>
      </w:r>
      <w:r w:rsidRPr="00027985">
        <w:rPr>
          <w:sz w:val="28"/>
          <w:szCs w:val="28"/>
          <w:lang w:val="kk-KZ"/>
        </w:rPr>
        <w:t>-кестеде жүрек-қан тамыр ауруларының қауіп факторларына немесе глюкоза метаболизміне қатысты әртүрлі сандық айнымалылар арасындағы Спирм</w:t>
      </w:r>
      <w:r w:rsidR="00027985" w:rsidRPr="00027985">
        <w:rPr>
          <w:sz w:val="28"/>
          <w:szCs w:val="28"/>
          <w:lang w:val="kk-KZ"/>
        </w:rPr>
        <w:t>е</w:t>
      </w:r>
      <w:r w:rsidRPr="00027985">
        <w:rPr>
          <w:sz w:val="28"/>
          <w:szCs w:val="28"/>
          <w:lang w:val="kk-KZ"/>
        </w:rPr>
        <w:t>н корреляциясы көрсетілген. Барлық жүрек-қан тамыр ауруларының қауіптілік факторларының параметрлері HOMA-β-мен кері статистикалық байланыста болды, және олардың ешқайсысы HOMA-ИТ-мен байланысқан жоқ.</w:t>
      </w:r>
    </w:p>
    <w:p w14:paraId="09FEF29F" w14:textId="77777777" w:rsidR="00027985" w:rsidRDefault="00027985" w:rsidP="00F51E79">
      <w:pPr>
        <w:ind w:firstLine="709"/>
        <w:jc w:val="both"/>
        <w:rPr>
          <w:sz w:val="28"/>
          <w:szCs w:val="28"/>
          <w:highlight w:val="yellow"/>
          <w:lang w:val="kk-KZ"/>
        </w:rPr>
      </w:pPr>
    </w:p>
    <w:p w14:paraId="17A9F145" w14:textId="75A0BE1D" w:rsidR="004B5855" w:rsidRPr="00FF6FD1" w:rsidRDefault="003E29DE" w:rsidP="003E29DE">
      <w:pPr>
        <w:jc w:val="both"/>
        <w:rPr>
          <w:bCs/>
          <w:sz w:val="28"/>
          <w:szCs w:val="28"/>
          <w:lang w:val="kk-KZ"/>
        </w:rPr>
      </w:pPr>
      <w:r>
        <w:rPr>
          <w:bCs/>
          <w:sz w:val="28"/>
          <w:szCs w:val="28"/>
          <w:lang w:val="kk-KZ"/>
        </w:rPr>
        <w:t xml:space="preserve">Кесте </w:t>
      </w:r>
      <w:r w:rsidR="000C4949" w:rsidRPr="00FF6FD1">
        <w:rPr>
          <w:bCs/>
          <w:sz w:val="28"/>
          <w:szCs w:val="28"/>
          <w:lang w:val="kk-KZ"/>
        </w:rPr>
        <w:t>23</w:t>
      </w:r>
      <w:r>
        <w:rPr>
          <w:bCs/>
          <w:sz w:val="28"/>
          <w:szCs w:val="28"/>
          <w:lang w:val="kk-KZ"/>
        </w:rPr>
        <w:t xml:space="preserve"> – </w:t>
      </w:r>
      <w:r w:rsidR="004B5855" w:rsidRPr="00FF6FD1">
        <w:rPr>
          <w:bCs/>
          <w:sz w:val="28"/>
          <w:szCs w:val="28"/>
          <w:lang w:val="kk-KZ"/>
        </w:rPr>
        <w:t>Жүрек-қан тамыр аурулары қауіп факторларының глюкоза алмасу факторларымен байланысы</w:t>
      </w:r>
      <w:r w:rsidR="00027985" w:rsidRPr="00FF6FD1">
        <w:rPr>
          <w:bCs/>
          <w:sz w:val="28"/>
          <w:szCs w:val="28"/>
          <w:lang w:val="kk-KZ"/>
        </w:rPr>
        <w:t xml:space="preserve"> бойынша</w:t>
      </w:r>
      <w:r w:rsidR="004B5855" w:rsidRPr="00FF6FD1">
        <w:rPr>
          <w:bCs/>
          <w:sz w:val="28"/>
          <w:szCs w:val="28"/>
          <w:lang w:val="kk-KZ"/>
        </w:rPr>
        <w:t xml:space="preserve"> Спирм</w:t>
      </w:r>
      <w:r w:rsidR="00027985" w:rsidRPr="00FF6FD1">
        <w:rPr>
          <w:bCs/>
          <w:sz w:val="28"/>
          <w:szCs w:val="28"/>
          <w:lang w:val="kk-KZ"/>
        </w:rPr>
        <w:t>е</w:t>
      </w:r>
      <w:r w:rsidR="004B5855" w:rsidRPr="00FF6FD1">
        <w:rPr>
          <w:bCs/>
          <w:sz w:val="28"/>
          <w:szCs w:val="28"/>
          <w:lang w:val="kk-KZ"/>
        </w:rPr>
        <w:t>н корреляциялық коэффициенттері</w:t>
      </w:r>
    </w:p>
    <w:p w14:paraId="6D999C56" w14:textId="77777777" w:rsidR="004B5855" w:rsidRPr="003E29DE" w:rsidRDefault="004B5855" w:rsidP="00F51E79">
      <w:pPr>
        <w:ind w:firstLine="709"/>
        <w:jc w:val="both"/>
        <w:rPr>
          <w:sz w:val="16"/>
          <w:szCs w:val="16"/>
          <w:highlight w:val="yellow"/>
          <w:lang w:val="kk-KZ"/>
        </w:rPr>
      </w:pPr>
    </w:p>
    <w:tbl>
      <w:tblPr>
        <w:tblStyle w:val="21"/>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75"/>
        <w:gridCol w:w="1288"/>
        <w:gridCol w:w="1612"/>
        <w:gridCol w:w="1581"/>
        <w:gridCol w:w="2129"/>
        <w:gridCol w:w="1247"/>
      </w:tblGrid>
      <w:tr w:rsidR="004B5855" w:rsidRPr="003E29DE" w14:paraId="1A8541B4" w14:textId="77777777" w:rsidTr="00D92ECE">
        <w:trPr>
          <w:cnfStyle w:val="100000000000" w:firstRow="1" w:lastRow="0" w:firstColumn="0" w:lastColumn="0" w:oddVBand="0" w:evenVBand="0" w:oddHBand="0" w:evenHBand="0" w:firstRowFirstColumn="0" w:firstRowLastColumn="0" w:lastRowFirstColumn="0" w:lastRowLastColumn="0"/>
          <w:trHeight w:val="1079"/>
          <w:jc w:val="center"/>
        </w:trPr>
        <w:tc>
          <w:tcPr>
            <w:cnfStyle w:val="001000000000" w:firstRow="0" w:lastRow="0" w:firstColumn="1" w:lastColumn="0" w:oddVBand="0" w:evenVBand="0" w:oddHBand="0" w:evenHBand="0" w:firstRowFirstColumn="0" w:firstRowLastColumn="0" w:lastRowFirstColumn="0" w:lastRowLastColumn="0"/>
            <w:tcW w:w="1775" w:type="dxa"/>
            <w:tcBorders>
              <w:bottom w:val="none" w:sz="0" w:space="0" w:color="auto"/>
            </w:tcBorders>
            <w:shd w:val="clear" w:color="auto" w:fill="auto"/>
            <w:vAlign w:val="center"/>
            <w:hideMark/>
          </w:tcPr>
          <w:p w14:paraId="390F78E4" w14:textId="64792071" w:rsidR="004B5855" w:rsidRPr="00D92ECE" w:rsidRDefault="00D92ECE" w:rsidP="00D92ECE">
            <w:pPr>
              <w:autoSpaceDE w:val="0"/>
              <w:autoSpaceDN w:val="0"/>
              <w:adjustRightInd w:val="0"/>
              <w:snapToGrid w:val="0"/>
              <w:ind w:hanging="3"/>
              <w:jc w:val="center"/>
              <w:rPr>
                <w:b w:val="0"/>
                <w:color w:val="000000" w:themeColor="text1"/>
                <w:sz w:val="24"/>
                <w:szCs w:val="24"/>
                <w:lang w:val="kk-KZ"/>
              </w:rPr>
            </w:pPr>
            <w:r w:rsidRPr="00D92ECE">
              <w:rPr>
                <w:b w:val="0"/>
                <w:bCs w:val="0"/>
                <w:sz w:val="24"/>
                <w:szCs w:val="24"/>
                <w:lang w:val="kk-KZ"/>
              </w:rPr>
              <w:t>Факторла</w:t>
            </w:r>
          </w:p>
        </w:tc>
        <w:tc>
          <w:tcPr>
            <w:tcW w:w="1288" w:type="dxa"/>
            <w:tcBorders>
              <w:bottom w:val="none" w:sz="0" w:space="0" w:color="auto"/>
            </w:tcBorders>
            <w:shd w:val="clear" w:color="auto" w:fill="auto"/>
            <w:vAlign w:val="center"/>
            <w:hideMark/>
          </w:tcPr>
          <w:p w14:paraId="219DA12A" w14:textId="77777777" w:rsidR="004B5855" w:rsidRPr="003E29DE" w:rsidRDefault="004B5855" w:rsidP="00F51E79">
            <w:pPr>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lang w:val="kk-KZ"/>
              </w:rPr>
            </w:pPr>
            <w:r w:rsidRPr="003E29DE">
              <w:rPr>
                <w:b w:val="0"/>
                <w:color w:val="000000" w:themeColor="text1"/>
                <w:sz w:val="24"/>
                <w:szCs w:val="24"/>
              </w:rPr>
              <w:t>HOMA-</w:t>
            </w:r>
            <w:r w:rsidRPr="003E29DE">
              <w:rPr>
                <w:b w:val="0"/>
                <w:color w:val="000000" w:themeColor="text1"/>
                <w:sz w:val="24"/>
                <w:szCs w:val="24"/>
                <w:lang w:val="kk-KZ"/>
              </w:rPr>
              <w:t>ИТ</w:t>
            </w:r>
          </w:p>
        </w:tc>
        <w:tc>
          <w:tcPr>
            <w:tcW w:w="1612" w:type="dxa"/>
            <w:tcBorders>
              <w:bottom w:val="none" w:sz="0" w:space="0" w:color="auto"/>
            </w:tcBorders>
            <w:shd w:val="clear" w:color="auto" w:fill="auto"/>
            <w:vAlign w:val="center"/>
            <w:hideMark/>
          </w:tcPr>
          <w:p w14:paraId="373C9609" w14:textId="77777777" w:rsidR="004B5855" w:rsidRPr="003E29DE" w:rsidRDefault="004B5855" w:rsidP="00F51E79">
            <w:pPr>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E29DE">
              <w:rPr>
                <w:b w:val="0"/>
                <w:color w:val="000000" w:themeColor="text1"/>
                <w:sz w:val="24"/>
                <w:szCs w:val="24"/>
              </w:rPr>
              <w:t>HOMA-β</w:t>
            </w:r>
          </w:p>
        </w:tc>
        <w:tc>
          <w:tcPr>
            <w:tcW w:w="1581" w:type="dxa"/>
            <w:tcBorders>
              <w:bottom w:val="none" w:sz="0" w:space="0" w:color="auto"/>
            </w:tcBorders>
            <w:shd w:val="clear" w:color="auto" w:fill="auto"/>
            <w:vAlign w:val="center"/>
            <w:hideMark/>
          </w:tcPr>
          <w:p w14:paraId="2A549F94" w14:textId="77777777" w:rsidR="004B5855" w:rsidRPr="003E29DE" w:rsidRDefault="004B5855" w:rsidP="00F51E79">
            <w:pPr>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E29DE">
              <w:rPr>
                <w:b w:val="0"/>
                <w:color w:val="000000" w:themeColor="text1"/>
                <w:sz w:val="24"/>
                <w:szCs w:val="24"/>
                <w:lang w:val="kk-KZ"/>
              </w:rPr>
              <w:t>Аш қарындағы глюкоза</w:t>
            </w:r>
          </w:p>
        </w:tc>
        <w:tc>
          <w:tcPr>
            <w:tcW w:w="2129" w:type="dxa"/>
            <w:tcBorders>
              <w:bottom w:val="none" w:sz="0" w:space="0" w:color="auto"/>
            </w:tcBorders>
            <w:shd w:val="clear" w:color="auto" w:fill="auto"/>
            <w:vAlign w:val="center"/>
            <w:hideMark/>
          </w:tcPr>
          <w:p w14:paraId="0B7AAF1C" w14:textId="77777777" w:rsidR="004B5855" w:rsidRPr="003E29DE" w:rsidRDefault="004B5855" w:rsidP="00F51E79">
            <w:pPr>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E29DE">
              <w:rPr>
                <w:b w:val="0"/>
                <w:color w:val="000000" w:themeColor="text1"/>
                <w:sz w:val="24"/>
                <w:szCs w:val="24"/>
                <w:lang w:val="kk-KZ"/>
              </w:rPr>
              <w:t>Глюкозаға толеранттылық тесті</w:t>
            </w:r>
          </w:p>
        </w:tc>
        <w:tc>
          <w:tcPr>
            <w:tcW w:w="1247" w:type="dxa"/>
            <w:tcBorders>
              <w:bottom w:val="none" w:sz="0" w:space="0" w:color="auto"/>
            </w:tcBorders>
            <w:shd w:val="clear" w:color="auto" w:fill="auto"/>
            <w:vAlign w:val="center"/>
            <w:hideMark/>
          </w:tcPr>
          <w:p w14:paraId="7C9C7D71" w14:textId="77777777" w:rsidR="004B5855" w:rsidRPr="003E29DE" w:rsidRDefault="004B5855" w:rsidP="00F51E79">
            <w:pPr>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lang w:val="kk-KZ"/>
              </w:rPr>
            </w:pPr>
            <w:r w:rsidRPr="003E29DE">
              <w:rPr>
                <w:b w:val="0"/>
                <w:color w:val="000000" w:themeColor="text1"/>
                <w:sz w:val="24"/>
                <w:szCs w:val="24"/>
                <w:lang w:val="kk-KZ"/>
              </w:rPr>
              <w:t>Инсулин</w:t>
            </w:r>
          </w:p>
        </w:tc>
      </w:tr>
      <w:tr w:rsidR="00D92ECE" w:rsidRPr="003E29DE" w14:paraId="607DD955"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tcPr>
          <w:p w14:paraId="6F1348ED" w14:textId="57078412" w:rsidR="00D92ECE" w:rsidRPr="00D92ECE" w:rsidRDefault="00D92ECE" w:rsidP="00D92ECE">
            <w:pPr>
              <w:autoSpaceDE w:val="0"/>
              <w:autoSpaceDN w:val="0"/>
              <w:adjustRightInd w:val="0"/>
              <w:snapToGrid w:val="0"/>
              <w:ind w:hanging="3"/>
              <w:jc w:val="center"/>
              <w:rPr>
                <w:b w:val="0"/>
                <w:bCs w:val="0"/>
                <w:lang w:val="kk-KZ"/>
              </w:rPr>
            </w:pPr>
            <w:r>
              <w:rPr>
                <w:b w:val="0"/>
                <w:bCs w:val="0"/>
                <w:lang w:val="kk-KZ"/>
              </w:rPr>
              <w:t>1</w:t>
            </w:r>
          </w:p>
        </w:tc>
        <w:tc>
          <w:tcPr>
            <w:tcW w:w="1288" w:type="dxa"/>
            <w:shd w:val="clear" w:color="auto" w:fill="auto"/>
            <w:vAlign w:val="center"/>
          </w:tcPr>
          <w:p w14:paraId="51E1990B" w14:textId="5662797C" w:rsidR="00D92ECE" w:rsidRPr="00D92ECE" w:rsidRDefault="00D92ECE" w:rsidP="00F51E79">
            <w:pPr>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D92ECE">
              <w:rPr>
                <w:color w:val="000000" w:themeColor="text1"/>
                <w:lang w:val="kk-KZ"/>
              </w:rPr>
              <w:t>2</w:t>
            </w:r>
          </w:p>
        </w:tc>
        <w:tc>
          <w:tcPr>
            <w:tcW w:w="1612" w:type="dxa"/>
            <w:shd w:val="clear" w:color="auto" w:fill="auto"/>
            <w:vAlign w:val="center"/>
          </w:tcPr>
          <w:p w14:paraId="56B918E1" w14:textId="1ADB66D0" w:rsidR="00D92ECE" w:rsidRPr="00D92ECE" w:rsidRDefault="00D92ECE" w:rsidP="00F51E79">
            <w:pPr>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D92ECE">
              <w:rPr>
                <w:color w:val="000000" w:themeColor="text1"/>
                <w:lang w:val="kk-KZ"/>
              </w:rPr>
              <w:t>3</w:t>
            </w:r>
          </w:p>
        </w:tc>
        <w:tc>
          <w:tcPr>
            <w:tcW w:w="1581" w:type="dxa"/>
            <w:shd w:val="clear" w:color="auto" w:fill="auto"/>
            <w:vAlign w:val="center"/>
          </w:tcPr>
          <w:p w14:paraId="15FC606F" w14:textId="6E03E817" w:rsidR="00D92ECE" w:rsidRPr="00D92ECE" w:rsidRDefault="00D92ECE" w:rsidP="00F51E79">
            <w:pPr>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D92ECE">
              <w:rPr>
                <w:color w:val="000000" w:themeColor="text1"/>
                <w:lang w:val="kk-KZ"/>
              </w:rPr>
              <w:t>4</w:t>
            </w:r>
          </w:p>
        </w:tc>
        <w:tc>
          <w:tcPr>
            <w:tcW w:w="2129" w:type="dxa"/>
            <w:shd w:val="clear" w:color="auto" w:fill="auto"/>
            <w:vAlign w:val="center"/>
          </w:tcPr>
          <w:p w14:paraId="0E0C3CFF" w14:textId="26EBB2D8" w:rsidR="00D92ECE" w:rsidRPr="00D92ECE" w:rsidRDefault="00D92ECE" w:rsidP="00F51E79">
            <w:pPr>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D92ECE">
              <w:rPr>
                <w:color w:val="000000" w:themeColor="text1"/>
                <w:lang w:val="kk-KZ"/>
              </w:rPr>
              <w:t>5</w:t>
            </w:r>
          </w:p>
        </w:tc>
        <w:tc>
          <w:tcPr>
            <w:tcW w:w="1247" w:type="dxa"/>
            <w:shd w:val="clear" w:color="auto" w:fill="auto"/>
            <w:vAlign w:val="center"/>
          </w:tcPr>
          <w:p w14:paraId="068CBEBC" w14:textId="3B38BEF1" w:rsidR="00D92ECE" w:rsidRPr="00D92ECE" w:rsidRDefault="00D92ECE" w:rsidP="00F51E79">
            <w:pPr>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D92ECE">
              <w:rPr>
                <w:color w:val="000000" w:themeColor="text1"/>
                <w:lang w:val="kk-KZ"/>
              </w:rPr>
              <w:t>6</w:t>
            </w:r>
          </w:p>
        </w:tc>
      </w:tr>
      <w:tr w:rsidR="004B5855" w:rsidRPr="003E29DE" w14:paraId="6B57A831"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05364E5E"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rPr>
              <w:t>HOMA-</w:t>
            </w:r>
            <w:r w:rsidRPr="003E29DE">
              <w:rPr>
                <w:b w:val="0"/>
                <w:color w:val="000000" w:themeColor="text1"/>
                <w:sz w:val="24"/>
                <w:szCs w:val="24"/>
                <w:lang w:val="kk-KZ"/>
              </w:rPr>
              <w:t>ИТ</w:t>
            </w:r>
          </w:p>
        </w:tc>
        <w:tc>
          <w:tcPr>
            <w:tcW w:w="1288" w:type="dxa"/>
            <w:shd w:val="clear" w:color="auto" w:fill="auto"/>
            <w:noWrap/>
            <w:vAlign w:val="center"/>
            <w:hideMark/>
          </w:tcPr>
          <w:p w14:paraId="0F691390"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10.000</w:t>
            </w:r>
          </w:p>
        </w:tc>
        <w:tc>
          <w:tcPr>
            <w:tcW w:w="1612" w:type="dxa"/>
            <w:shd w:val="clear" w:color="auto" w:fill="auto"/>
            <w:noWrap/>
            <w:vAlign w:val="center"/>
            <w:hideMark/>
          </w:tcPr>
          <w:p w14:paraId="4D20439E"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0.552 **</w:t>
            </w:r>
          </w:p>
        </w:tc>
        <w:tc>
          <w:tcPr>
            <w:tcW w:w="1581" w:type="dxa"/>
            <w:shd w:val="clear" w:color="auto" w:fill="auto"/>
            <w:noWrap/>
            <w:vAlign w:val="center"/>
            <w:hideMark/>
          </w:tcPr>
          <w:p w14:paraId="69CEE91A"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0.213 **</w:t>
            </w:r>
          </w:p>
        </w:tc>
        <w:tc>
          <w:tcPr>
            <w:tcW w:w="2129" w:type="dxa"/>
            <w:shd w:val="clear" w:color="auto" w:fill="auto"/>
            <w:noWrap/>
            <w:vAlign w:val="center"/>
            <w:hideMark/>
          </w:tcPr>
          <w:p w14:paraId="41D16914"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−00.031</w:t>
            </w:r>
          </w:p>
        </w:tc>
        <w:tc>
          <w:tcPr>
            <w:tcW w:w="1247" w:type="dxa"/>
            <w:shd w:val="clear" w:color="auto" w:fill="auto"/>
            <w:noWrap/>
            <w:vAlign w:val="center"/>
            <w:hideMark/>
          </w:tcPr>
          <w:p w14:paraId="19B90DEB"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0.955 **</w:t>
            </w:r>
          </w:p>
        </w:tc>
      </w:tr>
      <w:tr w:rsidR="004B5855" w:rsidRPr="003E29DE" w14:paraId="62BDC2D2"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1CDC4601"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rPr>
            </w:pPr>
            <w:r w:rsidRPr="003E29DE">
              <w:rPr>
                <w:b w:val="0"/>
                <w:color w:val="000000" w:themeColor="text1"/>
                <w:sz w:val="24"/>
                <w:szCs w:val="24"/>
              </w:rPr>
              <w:t>HOMA-β</w:t>
            </w:r>
          </w:p>
        </w:tc>
        <w:tc>
          <w:tcPr>
            <w:tcW w:w="1288" w:type="dxa"/>
            <w:shd w:val="clear" w:color="auto" w:fill="auto"/>
            <w:noWrap/>
            <w:vAlign w:val="center"/>
            <w:hideMark/>
          </w:tcPr>
          <w:p w14:paraId="497664E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0.552 **</w:t>
            </w:r>
          </w:p>
        </w:tc>
        <w:tc>
          <w:tcPr>
            <w:tcW w:w="1612" w:type="dxa"/>
            <w:shd w:val="clear" w:color="auto" w:fill="auto"/>
            <w:noWrap/>
            <w:vAlign w:val="center"/>
            <w:hideMark/>
          </w:tcPr>
          <w:p w14:paraId="5E0A229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10.000</w:t>
            </w:r>
          </w:p>
        </w:tc>
        <w:tc>
          <w:tcPr>
            <w:tcW w:w="1581" w:type="dxa"/>
            <w:shd w:val="clear" w:color="auto" w:fill="auto"/>
            <w:noWrap/>
            <w:vAlign w:val="center"/>
            <w:hideMark/>
          </w:tcPr>
          <w:p w14:paraId="45DE2D42"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−0.661 **</w:t>
            </w:r>
          </w:p>
        </w:tc>
        <w:tc>
          <w:tcPr>
            <w:tcW w:w="2129" w:type="dxa"/>
            <w:shd w:val="clear" w:color="auto" w:fill="auto"/>
            <w:noWrap/>
            <w:vAlign w:val="center"/>
            <w:hideMark/>
          </w:tcPr>
          <w:p w14:paraId="777B2978"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−0.266 **</w:t>
            </w:r>
          </w:p>
        </w:tc>
        <w:tc>
          <w:tcPr>
            <w:tcW w:w="1247" w:type="dxa"/>
            <w:shd w:val="clear" w:color="auto" w:fill="auto"/>
            <w:noWrap/>
            <w:vAlign w:val="center"/>
            <w:hideMark/>
          </w:tcPr>
          <w:p w14:paraId="4AF2E165"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0.758 **</w:t>
            </w:r>
          </w:p>
        </w:tc>
      </w:tr>
      <w:tr w:rsidR="004B5855" w:rsidRPr="003E29DE" w14:paraId="675EDFC4"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24E7D80B"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Аш қарындағы глюкоза</w:t>
            </w:r>
          </w:p>
        </w:tc>
        <w:tc>
          <w:tcPr>
            <w:tcW w:w="1288" w:type="dxa"/>
            <w:shd w:val="clear" w:color="auto" w:fill="auto"/>
            <w:noWrap/>
            <w:vAlign w:val="center"/>
            <w:hideMark/>
          </w:tcPr>
          <w:p w14:paraId="6D57EB18"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0.213 **</w:t>
            </w:r>
          </w:p>
        </w:tc>
        <w:tc>
          <w:tcPr>
            <w:tcW w:w="1612" w:type="dxa"/>
            <w:shd w:val="clear" w:color="auto" w:fill="auto"/>
            <w:noWrap/>
            <w:vAlign w:val="center"/>
            <w:hideMark/>
          </w:tcPr>
          <w:p w14:paraId="60E2F466"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−0.661 **</w:t>
            </w:r>
          </w:p>
        </w:tc>
        <w:tc>
          <w:tcPr>
            <w:tcW w:w="1581" w:type="dxa"/>
            <w:shd w:val="clear" w:color="auto" w:fill="auto"/>
            <w:noWrap/>
            <w:vAlign w:val="center"/>
            <w:hideMark/>
          </w:tcPr>
          <w:p w14:paraId="7DC6D07B"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10.000</w:t>
            </w:r>
          </w:p>
        </w:tc>
        <w:tc>
          <w:tcPr>
            <w:tcW w:w="2129" w:type="dxa"/>
            <w:shd w:val="clear" w:color="auto" w:fill="auto"/>
            <w:noWrap/>
            <w:vAlign w:val="center"/>
            <w:hideMark/>
          </w:tcPr>
          <w:p w14:paraId="4F39004F"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0.322 **</w:t>
            </w:r>
          </w:p>
        </w:tc>
        <w:tc>
          <w:tcPr>
            <w:tcW w:w="1247" w:type="dxa"/>
            <w:shd w:val="clear" w:color="auto" w:fill="auto"/>
            <w:noWrap/>
            <w:vAlign w:val="center"/>
            <w:hideMark/>
          </w:tcPr>
          <w:p w14:paraId="58CDB9D4"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−00.062</w:t>
            </w:r>
          </w:p>
        </w:tc>
      </w:tr>
      <w:tr w:rsidR="004B5855" w:rsidRPr="003E29DE" w14:paraId="37548A25"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3DBB55AB" w14:textId="547E7E58" w:rsidR="004B5855" w:rsidRPr="003E29DE" w:rsidRDefault="0002798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ГТТ</w:t>
            </w:r>
          </w:p>
        </w:tc>
        <w:tc>
          <w:tcPr>
            <w:tcW w:w="1288" w:type="dxa"/>
            <w:shd w:val="clear" w:color="auto" w:fill="auto"/>
            <w:noWrap/>
            <w:vAlign w:val="center"/>
            <w:hideMark/>
          </w:tcPr>
          <w:p w14:paraId="56D25770"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−00.031</w:t>
            </w:r>
          </w:p>
        </w:tc>
        <w:tc>
          <w:tcPr>
            <w:tcW w:w="1612" w:type="dxa"/>
            <w:shd w:val="clear" w:color="auto" w:fill="auto"/>
            <w:noWrap/>
            <w:vAlign w:val="center"/>
            <w:hideMark/>
          </w:tcPr>
          <w:p w14:paraId="5E71471E"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−00.266 **</w:t>
            </w:r>
          </w:p>
        </w:tc>
        <w:tc>
          <w:tcPr>
            <w:tcW w:w="1581" w:type="dxa"/>
            <w:shd w:val="clear" w:color="auto" w:fill="auto"/>
            <w:noWrap/>
            <w:vAlign w:val="center"/>
            <w:hideMark/>
          </w:tcPr>
          <w:p w14:paraId="3AC2252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0.322 **</w:t>
            </w:r>
          </w:p>
        </w:tc>
        <w:tc>
          <w:tcPr>
            <w:tcW w:w="2129" w:type="dxa"/>
            <w:shd w:val="clear" w:color="auto" w:fill="auto"/>
            <w:noWrap/>
            <w:vAlign w:val="center"/>
            <w:hideMark/>
          </w:tcPr>
          <w:p w14:paraId="451878E0"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10.000</w:t>
            </w:r>
          </w:p>
        </w:tc>
        <w:tc>
          <w:tcPr>
            <w:tcW w:w="1247" w:type="dxa"/>
            <w:shd w:val="clear" w:color="auto" w:fill="auto"/>
            <w:noWrap/>
            <w:vAlign w:val="center"/>
            <w:hideMark/>
          </w:tcPr>
          <w:p w14:paraId="56E20131"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−0.119 *</w:t>
            </w:r>
          </w:p>
        </w:tc>
      </w:tr>
      <w:tr w:rsidR="004B5855" w:rsidRPr="003E29DE" w14:paraId="687E5F5C"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41448302"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Инсулин</w:t>
            </w:r>
          </w:p>
        </w:tc>
        <w:tc>
          <w:tcPr>
            <w:tcW w:w="1288" w:type="dxa"/>
            <w:shd w:val="clear" w:color="auto" w:fill="auto"/>
            <w:noWrap/>
            <w:vAlign w:val="center"/>
            <w:hideMark/>
          </w:tcPr>
          <w:p w14:paraId="7C62CE32"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0.955 **</w:t>
            </w:r>
          </w:p>
        </w:tc>
        <w:tc>
          <w:tcPr>
            <w:tcW w:w="1612" w:type="dxa"/>
            <w:shd w:val="clear" w:color="auto" w:fill="auto"/>
            <w:noWrap/>
            <w:vAlign w:val="center"/>
            <w:hideMark/>
          </w:tcPr>
          <w:p w14:paraId="758D58A2"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0.758 **</w:t>
            </w:r>
          </w:p>
        </w:tc>
        <w:tc>
          <w:tcPr>
            <w:tcW w:w="1581" w:type="dxa"/>
            <w:shd w:val="clear" w:color="auto" w:fill="auto"/>
            <w:noWrap/>
            <w:vAlign w:val="center"/>
            <w:hideMark/>
          </w:tcPr>
          <w:p w14:paraId="4A8E4473" w14:textId="77777777" w:rsidR="004B5855" w:rsidRPr="003E29DE" w:rsidRDefault="004B5855" w:rsidP="00D92ECE">
            <w:pPr>
              <w:autoSpaceDE w:val="0"/>
              <w:autoSpaceDN w:val="0"/>
              <w:adjustRightInd w:val="0"/>
              <w:snapToGrid w:val="0"/>
              <w:ind w:left="14" w:right="28" w:hanging="14"/>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−00.062</w:t>
            </w:r>
          </w:p>
        </w:tc>
        <w:tc>
          <w:tcPr>
            <w:tcW w:w="2129" w:type="dxa"/>
            <w:shd w:val="clear" w:color="auto" w:fill="auto"/>
            <w:noWrap/>
            <w:vAlign w:val="center"/>
            <w:hideMark/>
          </w:tcPr>
          <w:p w14:paraId="4EE4C485"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−0.119 *</w:t>
            </w:r>
          </w:p>
        </w:tc>
        <w:tc>
          <w:tcPr>
            <w:tcW w:w="1247" w:type="dxa"/>
            <w:shd w:val="clear" w:color="auto" w:fill="auto"/>
            <w:noWrap/>
            <w:vAlign w:val="center"/>
            <w:hideMark/>
          </w:tcPr>
          <w:p w14:paraId="39540CDD"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10.000</w:t>
            </w:r>
          </w:p>
        </w:tc>
      </w:tr>
      <w:tr w:rsidR="004B5855" w:rsidRPr="003E29DE" w14:paraId="13724680"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tcBorders>
              <w:bottom w:val="nil"/>
            </w:tcBorders>
            <w:shd w:val="clear" w:color="auto" w:fill="auto"/>
            <w:vAlign w:val="center"/>
            <w:hideMark/>
          </w:tcPr>
          <w:p w14:paraId="531D4DE6"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Жасы</w:t>
            </w:r>
          </w:p>
        </w:tc>
        <w:tc>
          <w:tcPr>
            <w:tcW w:w="1288" w:type="dxa"/>
            <w:tcBorders>
              <w:bottom w:val="nil"/>
            </w:tcBorders>
            <w:shd w:val="clear" w:color="auto" w:fill="auto"/>
            <w:noWrap/>
            <w:vAlign w:val="center"/>
            <w:hideMark/>
          </w:tcPr>
          <w:p w14:paraId="2642459A"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−0.121 *</w:t>
            </w:r>
          </w:p>
        </w:tc>
        <w:tc>
          <w:tcPr>
            <w:tcW w:w="1612" w:type="dxa"/>
            <w:tcBorders>
              <w:bottom w:val="nil"/>
            </w:tcBorders>
            <w:shd w:val="clear" w:color="auto" w:fill="auto"/>
            <w:noWrap/>
            <w:vAlign w:val="center"/>
            <w:hideMark/>
          </w:tcPr>
          <w:p w14:paraId="5774DEA4"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−0.444 **</w:t>
            </w:r>
          </w:p>
        </w:tc>
        <w:tc>
          <w:tcPr>
            <w:tcW w:w="1581" w:type="dxa"/>
            <w:tcBorders>
              <w:bottom w:val="nil"/>
            </w:tcBorders>
            <w:shd w:val="clear" w:color="auto" w:fill="auto"/>
            <w:noWrap/>
            <w:vAlign w:val="center"/>
            <w:hideMark/>
          </w:tcPr>
          <w:p w14:paraId="398E0E2C" w14:textId="77777777" w:rsidR="004B5855" w:rsidRPr="003E29DE" w:rsidRDefault="004B5855" w:rsidP="00D92ECE">
            <w:pPr>
              <w:autoSpaceDE w:val="0"/>
              <w:autoSpaceDN w:val="0"/>
              <w:adjustRightInd w:val="0"/>
              <w:snapToGrid w:val="0"/>
              <w:ind w:left="14" w:right="28" w:firstLine="709"/>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0.426 **</w:t>
            </w:r>
          </w:p>
        </w:tc>
        <w:tc>
          <w:tcPr>
            <w:tcW w:w="2129" w:type="dxa"/>
            <w:tcBorders>
              <w:bottom w:val="nil"/>
            </w:tcBorders>
            <w:shd w:val="clear" w:color="auto" w:fill="auto"/>
            <w:noWrap/>
            <w:vAlign w:val="center"/>
            <w:hideMark/>
          </w:tcPr>
          <w:p w14:paraId="19C28A9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0.247 **</w:t>
            </w:r>
          </w:p>
        </w:tc>
        <w:tc>
          <w:tcPr>
            <w:tcW w:w="1247" w:type="dxa"/>
            <w:tcBorders>
              <w:bottom w:val="nil"/>
            </w:tcBorders>
            <w:shd w:val="clear" w:color="auto" w:fill="auto"/>
            <w:noWrap/>
            <w:vAlign w:val="center"/>
            <w:hideMark/>
          </w:tcPr>
          <w:p w14:paraId="574BD68A"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−0.250 **</w:t>
            </w:r>
          </w:p>
        </w:tc>
      </w:tr>
      <w:tr w:rsidR="00D92ECE" w:rsidRPr="003E29DE" w14:paraId="5938F616"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9632" w:type="dxa"/>
            <w:gridSpan w:val="6"/>
            <w:tcBorders>
              <w:top w:val="nil"/>
              <w:left w:val="nil"/>
              <w:right w:val="nil"/>
            </w:tcBorders>
            <w:shd w:val="clear" w:color="auto" w:fill="auto"/>
            <w:vAlign w:val="center"/>
          </w:tcPr>
          <w:p w14:paraId="48C9D186" w14:textId="0177D621" w:rsidR="00D92ECE" w:rsidRPr="00D92ECE" w:rsidRDefault="00D92ECE" w:rsidP="00D92ECE">
            <w:pPr>
              <w:autoSpaceDE w:val="0"/>
              <w:autoSpaceDN w:val="0"/>
              <w:adjustRightInd w:val="0"/>
              <w:snapToGrid w:val="0"/>
              <w:ind w:left="14" w:right="28"/>
              <w:jc w:val="both"/>
              <w:rPr>
                <w:b w:val="0"/>
                <w:color w:val="000000" w:themeColor="text1"/>
                <w:sz w:val="28"/>
                <w:szCs w:val="28"/>
                <w:lang w:val="kk-KZ"/>
              </w:rPr>
            </w:pPr>
            <w:r w:rsidRPr="00D92ECE">
              <w:rPr>
                <w:b w:val="0"/>
                <w:color w:val="000000" w:themeColor="text1"/>
                <w:sz w:val="28"/>
                <w:szCs w:val="28"/>
                <w:lang w:val="kk-KZ"/>
              </w:rPr>
              <w:lastRenderedPageBreak/>
              <w:t>23-кестенің жалғасы</w:t>
            </w:r>
          </w:p>
          <w:p w14:paraId="6FA2F25E" w14:textId="77777777" w:rsidR="00D92ECE" w:rsidRPr="00D92ECE" w:rsidRDefault="00D92ECE" w:rsidP="00D92ECE">
            <w:pPr>
              <w:autoSpaceDE w:val="0"/>
              <w:autoSpaceDN w:val="0"/>
              <w:adjustRightInd w:val="0"/>
              <w:snapToGrid w:val="0"/>
              <w:ind w:left="14" w:right="28"/>
              <w:jc w:val="both"/>
              <w:rPr>
                <w:color w:val="000000" w:themeColor="text1"/>
                <w:sz w:val="16"/>
                <w:szCs w:val="16"/>
                <w:lang w:val="kk-KZ"/>
              </w:rPr>
            </w:pPr>
          </w:p>
        </w:tc>
      </w:tr>
      <w:tr w:rsidR="00D92ECE" w:rsidRPr="003E29DE" w14:paraId="3F16CF1F"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tcPr>
          <w:p w14:paraId="31A1D788" w14:textId="6914BB77" w:rsidR="00D92ECE" w:rsidRPr="003E29DE" w:rsidRDefault="00D92ECE" w:rsidP="00D92ECE">
            <w:pPr>
              <w:autoSpaceDE w:val="0"/>
              <w:autoSpaceDN w:val="0"/>
              <w:adjustRightInd w:val="0"/>
              <w:snapToGrid w:val="0"/>
              <w:ind w:left="81" w:right="84"/>
              <w:jc w:val="center"/>
              <w:rPr>
                <w:b w:val="0"/>
                <w:color w:val="000000" w:themeColor="text1"/>
                <w:lang w:val="kk-KZ"/>
              </w:rPr>
            </w:pPr>
            <w:r>
              <w:rPr>
                <w:b w:val="0"/>
                <w:color w:val="000000" w:themeColor="text1"/>
                <w:lang w:val="kk-KZ"/>
              </w:rPr>
              <w:t>1</w:t>
            </w:r>
          </w:p>
        </w:tc>
        <w:tc>
          <w:tcPr>
            <w:tcW w:w="1288" w:type="dxa"/>
            <w:shd w:val="clear" w:color="auto" w:fill="auto"/>
            <w:noWrap/>
            <w:vAlign w:val="center"/>
          </w:tcPr>
          <w:p w14:paraId="28D64264" w14:textId="5B68B0F3" w:rsidR="00D92ECE" w:rsidRPr="00D92ECE" w:rsidRDefault="00D92ECE"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Pr>
                <w:color w:val="000000" w:themeColor="text1"/>
                <w:lang w:val="kk-KZ"/>
              </w:rPr>
              <w:t>2</w:t>
            </w:r>
          </w:p>
        </w:tc>
        <w:tc>
          <w:tcPr>
            <w:tcW w:w="1612" w:type="dxa"/>
            <w:shd w:val="clear" w:color="auto" w:fill="auto"/>
            <w:noWrap/>
            <w:vAlign w:val="center"/>
          </w:tcPr>
          <w:p w14:paraId="3EBDC2D5" w14:textId="5A59499F" w:rsidR="00D92ECE" w:rsidRPr="00D92ECE" w:rsidRDefault="00D92ECE"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Pr>
                <w:color w:val="000000" w:themeColor="text1"/>
                <w:lang w:val="kk-KZ"/>
              </w:rPr>
              <w:t>3</w:t>
            </w:r>
          </w:p>
        </w:tc>
        <w:tc>
          <w:tcPr>
            <w:tcW w:w="1581" w:type="dxa"/>
            <w:shd w:val="clear" w:color="auto" w:fill="auto"/>
            <w:noWrap/>
            <w:vAlign w:val="center"/>
          </w:tcPr>
          <w:p w14:paraId="10E82A51" w14:textId="39403EED" w:rsidR="00D92ECE" w:rsidRPr="00D92ECE" w:rsidRDefault="00D92ECE" w:rsidP="00D92ECE">
            <w:pPr>
              <w:autoSpaceDE w:val="0"/>
              <w:autoSpaceDN w:val="0"/>
              <w:adjustRightInd w:val="0"/>
              <w:snapToGrid w:val="0"/>
              <w:ind w:left="14" w:right="28" w:hanging="14"/>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Pr>
                <w:color w:val="000000" w:themeColor="text1"/>
                <w:lang w:val="kk-KZ"/>
              </w:rPr>
              <w:t>4</w:t>
            </w:r>
          </w:p>
        </w:tc>
        <w:tc>
          <w:tcPr>
            <w:tcW w:w="2129" w:type="dxa"/>
            <w:shd w:val="clear" w:color="auto" w:fill="auto"/>
            <w:noWrap/>
            <w:vAlign w:val="center"/>
          </w:tcPr>
          <w:p w14:paraId="35AC1D19" w14:textId="70BAEB80" w:rsidR="00D92ECE" w:rsidRPr="00D92ECE" w:rsidRDefault="00D92ECE" w:rsidP="00D92ECE">
            <w:pPr>
              <w:autoSpaceDE w:val="0"/>
              <w:autoSpaceDN w:val="0"/>
              <w:adjustRightInd w:val="0"/>
              <w:snapToGrid w:val="0"/>
              <w:ind w:left="14" w:right="28" w:hanging="14"/>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Pr>
                <w:color w:val="000000" w:themeColor="text1"/>
                <w:lang w:val="kk-KZ"/>
              </w:rPr>
              <w:t>5</w:t>
            </w:r>
          </w:p>
        </w:tc>
        <w:tc>
          <w:tcPr>
            <w:tcW w:w="1247" w:type="dxa"/>
            <w:shd w:val="clear" w:color="auto" w:fill="auto"/>
            <w:noWrap/>
            <w:vAlign w:val="center"/>
          </w:tcPr>
          <w:p w14:paraId="26E52059" w14:textId="4DE992CC" w:rsidR="00D92ECE" w:rsidRPr="00D92ECE" w:rsidRDefault="00D92ECE"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Pr>
                <w:color w:val="000000" w:themeColor="text1"/>
                <w:lang w:val="kk-KZ"/>
              </w:rPr>
              <w:t>6</w:t>
            </w:r>
          </w:p>
        </w:tc>
      </w:tr>
      <w:tr w:rsidR="004B5855" w:rsidRPr="003E29DE" w14:paraId="7D625012"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2207523A"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Систолалық қан қысымы</w:t>
            </w:r>
          </w:p>
        </w:tc>
        <w:tc>
          <w:tcPr>
            <w:tcW w:w="1288" w:type="dxa"/>
            <w:shd w:val="clear" w:color="auto" w:fill="auto"/>
            <w:noWrap/>
            <w:vAlign w:val="center"/>
            <w:hideMark/>
          </w:tcPr>
          <w:p w14:paraId="0DEA379E"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−00.020</w:t>
            </w:r>
          </w:p>
        </w:tc>
        <w:tc>
          <w:tcPr>
            <w:tcW w:w="1612" w:type="dxa"/>
            <w:shd w:val="clear" w:color="auto" w:fill="auto"/>
            <w:noWrap/>
            <w:vAlign w:val="center"/>
            <w:hideMark/>
          </w:tcPr>
          <w:p w14:paraId="6D6452E1"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−0.287 **</w:t>
            </w:r>
          </w:p>
        </w:tc>
        <w:tc>
          <w:tcPr>
            <w:tcW w:w="1581" w:type="dxa"/>
            <w:shd w:val="clear" w:color="auto" w:fill="auto"/>
            <w:noWrap/>
            <w:vAlign w:val="center"/>
            <w:hideMark/>
          </w:tcPr>
          <w:p w14:paraId="3CCC8191" w14:textId="77777777" w:rsidR="004B5855" w:rsidRPr="003E29DE" w:rsidRDefault="004B5855" w:rsidP="00D92ECE">
            <w:pPr>
              <w:autoSpaceDE w:val="0"/>
              <w:autoSpaceDN w:val="0"/>
              <w:adjustRightInd w:val="0"/>
              <w:snapToGrid w:val="0"/>
              <w:ind w:left="14" w:right="28" w:hanging="14"/>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0.343 **</w:t>
            </w:r>
          </w:p>
        </w:tc>
        <w:tc>
          <w:tcPr>
            <w:tcW w:w="2129" w:type="dxa"/>
            <w:shd w:val="clear" w:color="auto" w:fill="auto"/>
            <w:noWrap/>
            <w:vAlign w:val="center"/>
            <w:hideMark/>
          </w:tcPr>
          <w:p w14:paraId="0C936D06"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0.297 **</w:t>
            </w:r>
          </w:p>
        </w:tc>
        <w:tc>
          <w:tcPr>
            <w:tcW w:w="1247" w:type="dxa"/>
            <w:shd w:val="clear" w:color="auto" w:fill="auto"/>
            <w:noWrap/>
            <w:vAlign w:val="center"/>
            <w:hideMark/>
          </w:tcPr>
          <w:p w14:paraId="0ECA2E63"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−0.119 *</w:t>
            </w:r>
          </w:p>
        </w:tc>
      </w:tr>
      <w:tr w:rsidR="004B5855" w:rsidRPr="003E29DE" w14:paraId="528A56E7"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3FA6C703" w14:textId="2B5062DB"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Диастолалы</w:t>
            </w:r>
            <w:r w:rsidR="00027985" w:rsidRPr="003E29DE">
              <w:rPr>
                <w:b w:val="0"/>
                <w:color w:val="000000" w:themeColor="text1"/>
                <w:sz w:val="24"/>
                <w:szCs w:val="24"/>
                <w:lang w:val="kk-KZ"/>
              </w:rPr>
              <w:t xml:space="preserve"> қ</w:t>
            </w:r>
            <w:r w:rsidRPr="003E29DE">
              <w:rPr>
                <w:b w:val="0"/>
                <w:color w:val="000000" w:themeColor="text1"/>
                <w:sz w:val="24"/>
                <w:szCs w:val="24"/>
                <w:lang w:val="kk-KZ"/>
              </w:rPr>
              <w:t>ан қысымы</w:t>
            </w:r>
          </w:p>
        </w:tc>
        <w:tc>
          <w:tcPr>
            <w:tcW w:w="1288" w:type="dxa"/>
            <w:shd w:val="clear" w:color="auto" w:fill="auto"/>
            <w:noWrap/>
            <w:vAlign w:val="center"/>
            <w:hideMark/>
          </w:tcPr>
          <w:p w14:paraId="7C2D9D52"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−00.001</w:t>
            </w:r>
          </w:p>
        </w:tc>
        <w:tc>
          <w:tcPr>
            <w:tcW w:w="1612" w:type="dxa"/>
            <w:shd w:val="clear" w:color="auto" w:fill="auto"/>
            <w:noWrap/>
            <w:vAlign w:val="center"/>
            <w:hideMark/>
          </w:tcPr>
          <w:p w14:paraId="7CF94DD1"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−0.265 **</w:t>
            </w:r>
          </w:p>
        </w:tc>
        <w:tc>
          <w:tcPr>
            <w:tcW w:w="1581" w:type="dxa"/>
            <w:shd w:val="clear" w:color="auto" w:fill="auto"/>
            <w:noWrap/>
            <w:vAlign w:val="center"/>
            <w:hideMark/>
          </w:tcPr>
          <w:p w14:paraId="032B5506"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0.328 **</w:t>
            </w:r>
          </w:p>
        </w:tc>
        <w:tc>
          <w:tcPr>
            <w:tcW w:w="2129" w:type="dxa"/>
            <w:shd w:val="clear" w:color="auto" w:fill="auto"/>
            <w:noWrap/>
            <w:vAlign w:val="center"/>
            <w:hideMark/>
          </w:tcPr>
          <w:p w14:paraId="306971AA"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0.266 **</w:t>
            </w:r>
          </w:p>
        </w:tc>
        <w:tc>
          <w:tcPr>
            <w:tcW w:w="1247" w:type="dxa"/>
            <w:shd w:val="clear" w:color="auto" w:fill="auto"/>
            <w:noWrap/>
            <w:vAlign w:val="center"/>
            <w:hideMark/>
          </w:tcPr>
          <w:p w14:paraId="583A603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−0.096 *</w:t>
            </w:r>
          </w:p>
        </w:tc>
      </w:tr>
      <w:tr w:rsidR="004B5855" w:rsidRPr="003E29DE" w14:paraId="52725EEC"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2034C0D9"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ДМИ</w:t>
            </w:r>
          </w:p>
        </w:tc>
        <w:tc>
          <w:tcPr>
            <w:tcW w:w="1288" w:type="dxa"/>
            <w:shd w:val="clear" w:color="auto" w:fill="auto"/>
            <w:noWrap/>
            <w:vAlign w:val="center"/>
            <w:hideMark/>
          </w:tcPr>
          <w:p w14:paraId="22D71203"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00.040</w:t>
            </w:r>
          </w:p>
        </w:tc>
        <w:tc>
          <w:tcPr>
            <w:tcW w:w="1612" w:type="dxa"/>
            <w:shd w:val="clear" w:color="auto" w:fill="auto"/>
            <w:noWrap/>
            <w:vAlign w:val="center"/>
            <w:hideMark/>
          </w:tcPr>
          <w:p w14:paraId="2FDAB403"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−0.265 **</w:t>
            </w:r>
          </w:p>
        </w:tc>
        <w:tc>
          <w:tcPr>
            <w:tcW w:w="1581" w:type="dxa"/>
            <w:shd w:val="clear" w:color="auto" w:fill="auto"/>
            <w:noWrap/>
            <w:vAlign w:val="center"/>
            <w:hideMark/>
          </w:tcPr>
          <w:p w14:paraId="7438B665"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0.361 **</w:t>
            </w:r>
          </w:p>
        </w:tc>
        <w:tc>
          <w:tcPr>
            <w:tcW w:w="2129" w:type="dxa"/>
            <w:shd w:val="clear" w:color="auto" w:fill="auto"/>
            <w:noWrap/>
            <w:vAlign w:val="center"/>
            <w:hideMark/>
          </w:tcPr>
          <w:p w14:paraId="3EBA42B1"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0.236 **</w:t>
            </w:r>
          </w:p>
        </w:tc>
        <w:tc>
          <w:tcPr>
            <w:tcW w:w="1247" w:type="dxa"/>
            <w:shd w:val="clear" w:color="auto" w:fill="auto"/>
            <w:noWrap/>
            <w:vAlign w:val="center"/>
            <w:hideMark/>
          </w:tcPr>
          <w:p w14:paraId="0A9D5FD7"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−00.063</w:t>
            </w:r>
          </w:p>
        </w:tc>
      </w:tr>
      <w:tr w:rsidR="004B5855" w:rsidRPr="003E29DE" w14:paraId="50735DE7"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08B056D5"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Бел шеңбері</w:t>
            </w:r>
          </w:p>
        </w:tc>
        <w:tc>
          <w:tcPr>
            <w:tcW w:w="1288" w:type="dxa"/>
            <w:shd w:val="clear" w:color="auto" w:fill="auto"/>
            <w:noWrap/>
            <w:vAlign w:val="center"/>
            <w:hideMark/>
          </w:tcPr>
          <w:p w14:paraId="6FFFEDB6"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00.037</w:t>
            </w:r>
          </w:p>
        </w:tc>
        <w:tc>
          <w:tcPr>
            <w:tcW w:w="1612" w:type="dxa"/>
            <w:shd w:val="clear" w:color="auto" w:fill="auto"/>
            <w:noWrap/>
            <w:vAlign w:val="center"/>
            <w:hideMark/>
          </w:tcPr>
          <w:p w14:paraId="484F5222"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−0.280 **</w:t>
            </w:r>
          </w:p>
        </w:tc>
        <w:tc>
          <w:tcPr>
            <w:tcW w:w="1581" w:type="dxa"/>
            <w:shd w:val="clear" w:color="auto" w:fill="auto"/>
            <w:noWrap/>
            <w:vAlign w:val="center"/>
            <w:hideMark/>
          </w:tcPr>
          <w:p w14:paraId="260EB54D"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0.367 **</w:t>
            </w:r>
          </w:p>
        </w:tc>
        <w:tc>
          <w:tcPr>
            <w:tcW w:w="2129" w:type="dxa"/>
            <w:shd w:val="clear" w:color="auto" w:fill="auto"/>
            <w:noWrap/>
            <w:vAlign w:val="center"/>
            <w:hideMark/>
          </w:tcPr>
          <w:p w14:paraId="1D4E015F"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0.243 **</w:t>
            </w:r>
          </w:p>
        </w:tc>
        <w:tc>
          <w:tcPr>
            <w:tcW w:w="1247" w:type="dxa"/>
            <w:shd w:val="clear" w:color="auto" w:fill="auto"/>
            <w:noWrap/>
            <w:vAlign w:val="center"/>
            <w:hideMark/>
          </w:tcPr>
          <w:p w14:paraId="54976E68"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−00.072</w:t>
            </w:r>
          </w:p>
        </w:tc>
      </w:tr>
      <w:tr w:rsidR="004B5855" w:rsidRPr="003E29DE" w14:paraId="0CC663C3"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74E643C0" w14:textId="77777777"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Жамбас шеңбері</w:t>
            </w:r>
          </w:p>
        </w:tc>
        <w:tc>
          <w:tcPr>
            <w:tcW w:w="1288" w:type="dxa"/>
            <w:shd w:val="clear" w:color="auto" w:fill="auto"/>
            <w:noWrap/>
            <w:vAlign w:val="center"/>
            <w:hideMark/>
          </w:tcPr>
          <w:p w14:paraId="40C21EFA"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00.030</w:t>
            </w:r>
          </w:p>
        </w:tc>
        <w:tc>
          <w:tcPr>
            <w:tcW w:w="1612" w:type="dxa"/>
            <w:shd w:val="clear" w:color="auto" w:fill="auto"/>
            <w:noWrap/>
            <w:vAlign w:val="center"/>
            <w:hideMark/>
          </w:tcPr>
          <w:p w14:paraId="722B2AF8"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−0.264 **</w:t>
            </w:r>
          </w:p>
        </w:tc>
        <w:tc>
          <w:tcPr>
            <w:tcW w:w="1581" w:type="dxa"/>
            <w:shd w:val="clear" w:color="auto" w:fill="auto"/>
            <w:noWrap/>
            <w:vAlign w:val="center"/>
            <w:hideMark/>
          </w:tcPr>
          <w:p w14:paraId="7D1C573D"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0.358 **</w:t>
            </w:r>
          </w:p>
        </w:tc>
        <w:tc>
          <w:tcPr>
            <w:tcW w:w="2129" w:type="dxa"/>
            <w:shd w:val="clear" w:color="auto" w:fill="auto"/>
            <w:noWrap/>
            <w:vAlign w:val="center"/>
            <w:hideMark/>
          </w:tcPr>
          <w:p w14:paraId="434BB5C6"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0.222 **</w:t>
            </w:r>
          </w:p>
        </w:tc>
        <w:tc>
          <w:tcPr>
            <w:tcW w:w="1247" w:type="dxa"/>
            <w:shd w:val="clear" w:color="auto" w:fill="auto"/>
            <w:noWrap/>
            <w:vAlign w:val="center"/>
            <w:hideMark/>
          </w:tcPr>
          <w:p w14:paraId="4A893516"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−00.074</w:t>
            </w:r>
          </w:p>
        </w:tc>
      </w:tr>
      <w:tr w:rsidR="004B5855" w:rsidRPr="003E29DE" w14:paraId="21EFA609"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31EDF05B" w14:textId="54AA33FD" w:rsidR="004B5855" w:rsidRPr="003E29DE" w:rsidRDefault="0002798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ЖХ</w:t>
            </w:r>
          </w:p>
        </w:tc>
        <w:tc>
          <w:tcPr>
            <w:tcW w:w="1288" w:type="dxa"/>
            <w:shd w:val="clear" w:color="auto" w:fill="auto"/>
            <w:noWrap/>
            <w:vAlign w:val="center"/>
            <w:hideMark/>
          </w:tcPr>
          <w:p w14:paraId="102A9599"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−00.013</w:t>
            </w:r>
          </w:p>
        </w:tc>
        <w:tc>
          <w:tcPr>
            <w:tcW w:w="1612" w:type="dxa"/>
            <w:shd w:val="clear" w:color="auto" w:fill="auto"/>
            <w:noWrap/>
            <w:vAlign w:val="center"/>
            <w:hideMark/>
          </w:tcPr>
          <w:p w14:paraId="4CB9CD72"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−0.231 **</w:t>
            </w:r>
          </w:p>
        </w:tc>
        <w:tc>
          <w:tcPr>
            <w:tcW w:w="1581" w:type="dxa"/>
            <w:shd w:val="clear" w:color="auto" w:fill="auto"/>
            <w:noWrap/>
            <w:vAlign w:val="center"/>
            <w:hideMark/>
          </w:tcPr>
          <w:p w14:paraId="0F0B7778"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0.290 **</w:t>
            </w:r>
          </w:p>
        </w:tc>
        <w:tc>
          <w:tcPr>
            <w:tcW w:w="2129" w:type="dxa"/>
            <w:shd w:val="clear" w:color="auto" w:fill="auto"/>
            <w:noWrap/>
            <w:vAlign w:val="center"/>
            <w:hideMark/>
          </w:tcPr>
          <w:p w14:paraId="45F2DD08"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0.324 **</w:t>
            </w:r>
          </w:p>
        </w:tc>
        <w:tc>
          <w:tcPr>
            <w:tcW w:w="1247" w:type="dxa"/>
            <w:shd w:val="clear" w:color="auto" w:fill="auto"/>
            <w:noWrap/>
            <w:vAlign w:val="center"/>
            <w:hideMark/>
          </w:tcPr>
          <w:p w14:paraId="11165CB7"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−0.096 *</w:t>
            </w:r>
          </w:p>
        </w:tc>
      </w:tr>
      <w:tr w:rsidR="004B5855" w:rsidRPr="003E29DE" w14:paraId="35AD3D3D"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01C15AAD" w14:textId="6709F825" w:rsidR="004B5855" w:rsidRPr="003E29DE" w:rsidRDefault="0002798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ТТЛП</w:t>
            </w:r>
          </w:p>
        </w:tc>
        <w:tc>
          <w:tcPr>
            <w:tcW w:w="1288" w:type="dxa"/>
            <w:shd w:val="clear" w:color="auto" w:fill="auto"/>
            <w:noWrap/>
            <w:vAlign w:val="center"/>
            <w:hideMark/>
          </w:tcPr>
          <w:p w14:paraId="71C0432F"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−00.058</w:t>
            </w:r>
          </w:p>
        </w:tc>
        <w:tc>
          <w:tcPr>
            <w:tcW w:w="1612" w:type="dxa"/>
            <w:shd w:val="clear" w:color="auto" w:fill="auto"/>
            <w:noWrap/>
            <w:vAlign w:val="center"/>
            <w:hideMark/>
          </w:tcPr>
          <w:p w14:paraId="77DE65F3"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−0.223 **</w:t>
            </w:r>
          </w:p>
        </w:tc>
        <w:tc>
          <w:tcPr>
            <w:tcW w:w="1581" w:type="dxa"/>
            <w:shd w:val="clear" w:color="auto" w:fill="auto"/>
            <w:noWrap/>
            <w:vAlign w:val="center"/>
            <w:hideMark/>
          </w:tcPr>
          <w:p w14:paraId="29FA0035"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0.232 **</w:t>
            </w:r>
          </w:p>
        </w:tc>
        <w:tc>
          <w:tcPr>
            <w:tcW w:w="2129" w:type="dxa"/>
            <w:shd w:val="clear" w:color="auto" w:fill="auto"/>
            <w:noWrap/>
            <w:vAlign w:val="center"/>
            <w:hideMark/>
          </w:tcPr>
          <w:p w14:paraId="76E6BE80"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0.184 **</w:t>
            </w:r>
          </w:p>
        </w:tc>
        <w:tc>
          <w:tcPr>
            <w:tcW w:w="1247" w:type="dxa"/>
            <w:shd w:val="clear" w:color="auto" w:fill="auto"/>
            <w:noWrap/>
            <w:vAlign w:val="center"/>
            <w:hideMark/>
          </w:tcPr>
          <w:p w14:paraId="0D273F1F"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−0.122 *</w:t>
            </w:r>
          </w:p>
        </w:tc>
      </w:tr>
      <w:tr w:rsidR="004B5855" w:rsidRPr="003E29DE" w14:paraId="374EE95F" w14:textId="77777777" w:rsidTr="00D92E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521310BF" w14:textId="7CFEB2DD"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Ж</w:t>
            </w:r>
            <w:r w:rsidR="00027985" w:rsidRPr="003E29DE">
              <w:rPr>
                <w:b w:val="0"/>
                <w:color w:val="000000" w:themeColor="text1"/>
                <w:sz w:val="24"/>
                <w:szCs w:val="24"/>
                <w:lang w:val="kk-KZ"/>
              </w:rPr>
              <w:t>ТЛП</w:t>
            </w:r>
          </w:p>
        </w:tc>
        <w:tc>
          <w:tcPr>
            <w:tcW w:w="1288" w:type="dxa"/>
            <w:shd w:val="clear" w:color="auto" w:fill="auto"/>
            <w:noWrap/>
            <w:vAlign w:val="center"/>
            <w:hideMark/>
          </w:tcPr>
          <w:p w14:paraId="40764315"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00.023</w:t>
            </w:r>
          </w:p>
        </w:tc>
        <w:tc>
          <w:tcPr>
            <w:tcW w:w="1612" w:type="dxa"/>
            <w:shd w:val="clear" w:color="auto" w:fill="auto"/>
            <w:noWrap/>
            <w:vAlign w:val="center"/>
            <w:hideMark/>
          </w:tcPr>
          <w:p w14:paraId="13F8525A"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0.166 **</w:t>
            </w:r>
          </w:p>
        </w:tc>
        <w:tc>
          <w:tcPr>
            <w:tcW w:w="1581" w:type="dxa"/>
            <w:shd w:val="clear" w:color="auto" w:fill="auto"/>
            <w:noWrap/>
            <w:vAlign w:val="center"/>
            <w:hideMark/>
          </w:tcPr>
          <w:p w14:paraId="387BF261"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−0.186 **</w:t>
            </w:r>
          </w:p>
        </w:tc>
        <w:tc>
          <w:tcPr>
            <w:tcW w:w="2129" w:type="dxa"/>
            <w:shd w:val="clear" w:color="auto" w:fill="auto"/>
            <w:noWrap/>
            <w:vAlign w:val="center"/>
            <w:hideMark/>
          </w:tcPr>
          <w:p w14:paraId="060E491C"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−00.081</w:t>
            </w:r>
          </w:p>
        </w:tc>
        <w:tc>
          <w:tcPr>
            <w:tcW w:w="1247" w:type="dxa"/>
            <w:shd w:val="clear" w:color="auto" w:fill="auto"/>
            <w:noWrap/>
            <w:vAlign w:val="center"/>
            <w:hideMark/>
          </w:tcPr>
          <w:p w14:paraId="6D1770CA" w14:textId="77777777" w:rsidR="004B5855" w:rsidRPr="003E29DE" w:rsidRDefault="004B5855" w:rsidP="00D92ECE">
            <w:pPr>
              <w:autoSpaceDE w:val="0"/>
              <w:autoSpaceDN w:val="0"/>
              <w:adjustRightInd w:val="0"/>
              <w:snapToGrid w:val="0"/>
              <w:ind w:left="14" w:right="2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E29DE">
              <w:rPr>
                <w:color w:val="000000" w:themeColor="text1"/>
                <w:sz w:val="24"/>
                <w:szCs w:val="24"/>
              </w:rPr>
              <w:t>00.078</w:t>
            </w:r>
          </w:p>
        </w:tc>
      </w:tr>
      <w:tr w:rsidR="004B5855" w:rsidRPr="003E29DE" w14:paraId="7C07ED66" w14:textId="77777777" w:rsidTr="00D92ECE">
        <w:trPr>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vAlign w:val="center"/>
            <w:hideMark/>
          </w:tcPr>
          <w:p w14:paraId="695BC23E" w14:textId="537455A2" w:rsidR="004B5855" w:rsidRPr="003E29DE" w:rsidRDefault="004B5855" w:rsidP="00D92ECE">
            <w:pPr>
              <w:autoSpaceDE w:val="0"/>
              <w:autoSpaceDN w:val="0"/>
              <w:adjustRightInd w:val="0"/>
              <w:snapToGrid w:val="0"/>
              <w:ind w:left="81" w:right="84"/>
              <w:jc w:val="both"/>
              <w:rPr>
                <w:b w:val="0"/>
                <w:color w:val="000000" w:themeColor="text1"/>
                <w:sz w:val="24"/>
                <w:szCs w:val="24"/>
                <w:lang w:val="kk-KZ"/>
              </w:rPr>
            </w:pPr>
            <w:r w:rsidRPr="003E29DE">
              <w:rPr>
                <w:b w:val="0"/>
                <w:color w:val="000000" w:themeColor="text1"/>
                <w:sz w:val="24"/>
                <w:szCs w:val="24"/>
                <w:lang w:val="kk-KZ"/>
              </w:rPr>
              <w:t>Т</w:t>
            </w:r>
            <w:r w:rsidR="00027985" w:rsidRPr="003E29DE">
              <w:rPr>
                <w:b w:val="0"/>
                <w:color w:val="000000" w:themeColor="text1"/>
                <w:sz w:val="24"/>
                <w:szCs w:val="24"/>
                <w:lang w:val="kk-KZ"/>
              </w:rPr>
              <w:t>Г</w:t>
            </w:r>
          </w:p>
        </w:tc>
        <w:tc>
          <w:tcPr>
            <w:tcW w:w="1288" w:type="dxa"/>
            <w:shd w:val="clear" w:color="auto" w:fill="auto"/>
            <w:noWrap/>
            <w:vAlign w:val="center"/>
            <w:hideMark/>
          </w:tcPr>
          <w:p w14:paraId="0037B179"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00.023</w:t>
            </w:r>
          </w:p>
        </w:tc>
        <w:tc>
          <w:tcPr>
            <w:tcW w:w="1612" w:type="dxa"/>
            <w:shd w:val="clear" w:color="auto" w:fill="auto"/>
            <w:noWrap/>
            <w:vAlign w:val="center"/>
            <w:hideMark/>
          </w:tcPr>
          <w:p w14:paraId="73A0267A"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−0.104 *</w:t>
            </w:r>
          </w:p>
        </w:tc>
        <w:tc>
          <w:tcPr>
            <w:tcW w:w="1581" w:type="dxa"/>
            <w:shd w:val="clear" w:color="auto" w:fill="auto"/>
            <w:noWrap/>
            <w:vAlign w:val="center"/>
            <w:hideMark/>
          </w:tcPr>
          <w:p w14:paraId="61F10703"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0.137 **</w:t>
            </w:r>
          </w:p>
        </w:tc>
        <w:tc>
          <w:tcPr>
            <w:tcW w:w="2129" w:type="dxa"/>
            <w:shd w:val="clear" w:color="auto" w:fill="auto"/>
            <w:noWrap/>
            <w:vAlign w:val="center"/>
            <w:hideMark/>
          </w:tcPr>
          <w:p w14:paraId="76A6ED81"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0.217 **</w:t>
            </w:r>
          </w:p>
        </w:tc>
        <w:tc>
          <w:tcPr>
            <w:tcW w:w="1247" w:type="dxa"/>
            <w:shd w:val="clear" w:color="auto" w:fill="auto"/>
            <w:noWrap/>
            <w:vAlign w:val="center"/>
            <w:hideMark/>
          </w:tcPr>
          <w:p w14:paraId="7CF271E2" w14:textId="77777777" w:rsidR="004B5855" w:rsidRPr="003E29DE" w:rsidRDefault="004B5855" w:rsidP="00D92ECE">
            <w:pPr>
              <w:autoSpaceDE w:val="0"/>
              <w:autoSpaceDN w:val="0"/>
              <w:adjustRightInd w:val="0"/>
              <w:snapToGrid w:val="0"/>
              <w:ind w:left="14" w:right="2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E29DE">
              <w:rPr>
                <w:color w:val="000000" w:themeColor="text1"/>
                <w:sz w:val="24"/>
                <w:szCs w:val="24"/>
              </w:rPr>
              <w:t>−00.022</w:t>
            </w:r>
          </w:p>
        </w:tc>
      </w:tr>
      <w:tr w:rsidR="00D92ECE" w:rsidRPr="00D92ECE" w14:paraId="01459E3F" w14:textId="77777777" w:rsidTr="00F253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2" w:type="dxa"/>
            <w:gridSpan w:val="6"/>
            <w:shd w:val="clear" w:color="auto" w:fill="auto"/>
            <w:vAlign w:val="center"/>
          </w:tcPr>
          <w:p w14:paraId="435EC1F2" w14:textId="69AC504E" w:rsidR="00D92ECE" w:rsidRDefault="00D92ECE" w:rsidP="00D92ECE">
            <w:pPr>
              <w:autoSpaceDE w:val="0"/>
              <w:autoSpaceDN w:val="0"/>
              <w:adjustRightInd w:val="0"/>
              <w:snapToGrid w:val="0"/>
              <w:ind w:left="14" w:right="28" w:firstLine="692"/>
              <w:jc w:val="both"/>
              <w:rPr>
                <w:b w:val="0"/>
                <w:iCs/>
                <w:sz w:val="24"/>
                <w:szCs w:val="24"/>
                <w:lang w:val="kk-KZ"/>
              </w:rPr>
            </w:pPr>
            <w:r w:rsidRPr="00D92ECE">
              <w:rPr>
                <w:b w:val="0"/>
                <w:iCs/>
                <w:sz w:val="24"/>
                <w:szCs w:val="24"/>
                <w:lang w:val="kk-KZ"/>
              </w:rPr>
              <w:t xml:space="preserve">* </w:t>
            </w:r>
            <w:r>
              <w:rPr>
                <w:b w:val="0"/>
                <w:iCs/>
                <w:sz w:val="24"/>
                <w:szCs w:val="24"/>
                <w:lang w:val="kk-KZ"/>
              </w:rPr>
              <w:t xml:space="preserve">‒ </w:t>
            </w:r>
            <w:r w:rsidRPr="00D92ECE">
              <w:rPr>
                <w:b w:val="0"/>
                <w:iCs/>
                <w:sz w:val="24"/>
                <w:szCs w:val="24"/>
                <w:lang w:val="kk-KZ"/>
              </w:rPr>
              <w:t xml:space="preserve">p &lt; 0,05; </w:t>
            </w:r>
          </w:p>
          <w:p w14:paraId="56EEFD7F" w14:textId="77777777" w:rsidR="00D92ECE" w:rsidRDefault="00D92ECE" w:rsidP="00D92ECE">
            <w:pPr>
              <w:autoSpaceDE w:val="0"/>
              <w:autoSpaceDN w:val="0"/>
              <w:adjustRightInd w:val="0"/>
              <w:snapToGrid w:val="0"/>
              <w:ind w:left="14" w:right="28" w:firstLine="692"/>
              <w:jc w:val="both"/>
              <w:rPr>
                <w:b w:val="0"/>
                <w:iCs/>
                <w:sz w:val="24"/>
                <w:szCs w:val="24"/>
                <w:lang w:val="kk-KZ"/>
              </w:rPr>
            </w:pPr>
            <w:r w:rsidRPr="00D92ECE">
              <w:rPr>
                <w:b w:val="0"/>
                <w:iCs/>
                <w:sz w:val="24"/>
                <w:szCs w:val="24"/>
                <w:lang w:val="kk-KZ"/>
              </w:rPr>
              <w:t xml:space="preserve">** </w:t>
            </w:r>
            <w:r>
              <w:rPr>
                <w:b w:val="0"/>
                <w:iCs/>
                <w:sz w:val="24"/>
                <w:szCs w:val="24"/>
                <w:lang w:val="kk-KZ"/>
              </w:rPr>
              <w:t xml:space="preserve">‒ </w:t>
            </w:r>
            <w:r w:rsidRPr="00D92ECE">
              <w:rPr>
                <w:b w:val="0"/>
                <w:iCs/>
                <w:sz w:val="24"/>
                <w:szCs w:val="24"/>
                <w:lang w:val="kk-KZ"/>
              </w:rPr>
              <w:t xml:space="preserve">p &lt;0,001. </w:t>
            </w:r>
          </w:p>
          <w:p w14:paraId="29244D44" w14:textId="77777777" w:rsidR="00D92ECE" w:rsidRDefault="00D92ECE" w:rsidP="00D92ECE">
            <w:pPr>
              <w:autoSpaceDE w:val="0"/>
              <w:autoSpaceDN w:val="0"/>
              <w:adjustRightInd w:val="0"/>
              <w:snapToGrid w:val="0"/>
              <w:ind w:left="14" w:right="28" w:firstLine="692"/>
              <w:jc w:val="both"/>
              <w:rPr>
                <w:b w:val="0"/>
                <w:iCs/>
                <w:sz w:val="24"/>
                <w:szCs w:val="24"/>
                <w:lang w:val="kk-KZ"/>
              </w:rPr>
            </w:pPr>
            <w:r>
              <w:rPr>
                <w:b w:val="0"/>
                <w:iCs/>
                <w:sz w:val="24"/>
                <w:szCs w:val="24"/>
                <w:lang w:val="kk-KZ"/>
              </w:rPr>
              <w:t>Ескертулер:</w:t>
            </w:r>
          </w:p>
          <w:p w14:paraId="70B4F873" w14:textId="7CCDB012" w:rsidR="00D92ECE" w:rsidRDefault="00D92ECE" w:rsidP="00D92ECE">
            <w:pPr>
              <w:autoSpaceDE w:val="0"/>
              <w:autoSpaceDN w:val="0"/>
              <w:adjustRightInd w:val="0"/>
              <w:snapToGrid w:val="0"/>
              <w:ind w:left="14" w:right="28" w:firstLine="125"/>
              <w:jc w:val="both"/>
              <w:rPr>
                <w:b w:val="0"/>
                <w:iCs/>
                <w:sz w:val="24"/>
                <w:szCs w:val="24"/>
                <w:lang w:val="kk-KZ"/>
              </w:rPr>
            </w:pPr>
            <w:r>
              <w:rPr>
                <w:b w:val="0"/>
                <w:iCs/>
                <w:sz w:val="24"/>
                <w:szCs w:val="24"/>
                <w:lang w:val="kk-KZ"/>
              </w:rPr>
              <w:t xml:space="preserve">1. </w:t>
            </w:r>
            <w:r w:rsidRPr="00D92ECE">
              <w:rPr>
                <w:b w:val="0"/>
                <w:iCs/>
                <w:sz w:val="24"/>
                <w:szCs w:val="24"/>
                <w:lang w:val="kk-KZ"/>
              </w:rPr>
              <w:t>ДМИ – дене масса индексі</w:t>
            </w:r>
          </w:p>
          <w:p w14:paraId="57C6D0D0" w14:textId="09928293" w:rsidR="00D92ECE" w:rsidRPr="00D92ECE" w:rsidRDefault="00D92ECE" w:rsidP="00D92ECE">
            <w:pPr>
              <w:autoSpaceDE w:val="0"/>
              <w:autoSpaceDN w:val="0"/>
              <w:adjustRightInd w:val="0"/>
              <w:snapToGrid w:val="0"/>
              <w:ind w:left="14" w:right="28" w:firstLine="125"/>
              <w:jc w:val="both"/>
              <w:rPr>
                <w:b w:val="0"/>
                <w:color w:val="000000" w:themeColor="text1"/>
                <w:sz w:val="24"/>
                <w:szCs w:val="24"/>
                <w:lang w:val="kk-KZ"/>
              </w:rPr>
            </w:pPr>
            <w:r>
              <w:rPr>
                <w:b w:val="0"/>
                <w:iCs/>
                <w:sz w:val="24"/>
                <w:szCs w:val="24"/>
                <w:lang w:val="kk-KZ"/>
              </w:rPr>
              <w:t>2</w:t>
            </w:r>
            <w:r w:rsidRPr="00D92ECE">
              <w:rPr>
                <w:b w:val="0"/>
                <w:iCs/>
                <w:sz w:val="24"/>
                <w:szCs w:val="24"/>
                <w:lang w:val="kk-KZ"/>
              </w:rPr>
              <w:t xml:space="preserve">. </w:t>
            </w:r>
            <w:r w:rsidRPr="00D92ECE">
              <w:rPr>
                <w:rFonts w:eastAsia="Calibri"/>
                <w:b w:val="0"/>
                <w:sz w:val="24"/>
                <w:szCs w:val="24"/>
                <w:lang w:val="kk-KZ"/>
              </w:rPr>
              <w:t>Әдебиет негізінде құралған [265, р. 3918-5]</w:t>
            </w:r>
          </w:p>
        </w:tc>
      </w:tr>
    </w:tbl>
    <w:p w14:paraId="5615D390" w14:textId="77777777" w:rsidR="004B5855" w:rsidRPr="00E6118D" w:rsidRDefault="004B5855" w:rsidP="00F51E79">
      <w:pPr>
        <w:ind w:firstLine="709"/>
        <w:jc w:val="both"/>
        <w:rPr>
          <w:sz w:val="28"/>
          <w:szCs w:val="28"/>
          <w:highlight w:val="yellow"/>
          <w:lang w:val="kk-KZ"/>
        </w:rPr>
      </w:pPr>
    </w:p>
    <w:p w14:paraId="4DFB1FE5" w14:textId="77777777" w:rsidR="004B5855" w:rsidRPr="00E6118D" w:rsidRDefault="004B5855" w:rsidP="00D92ECE">
      <w:pPr>
        <w:jc w:val="center"/>
        <w:rPr>
          <w:sz w:val="28"/>
          <w:szCs w:val="28"/>
          <w:highlight w:val="yellow"/>
          <w:lang w:val="kk-KZ"/>
        </w:rPr>
      </w:pPr>
      <w:r w:rsidRPr="007723F6">
        <w:rPr>
          <w:noProof/>
          <w:color w:val="000000" w:themeColor="text1"/>
          <w:sz w:val="28"/>
          <w:szCs w:val="28"/>
          <w:lang w:val="ru-RU" w:eastAsia="ru-RU"/>
        </w:rPr>
        <w:drawing>
          <wp:inline distT="114300" distB="114300" distL="114300" distR="114300" wp14:anchorId="757B8EA5" wp14:editId="238547D4">
            <wp:extent cx="4238045" cy="4881451"/>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4288602" cy="4939683"/>
                    </a:xfrm>
                    <a:prstGeom prst="rect">
                      <a:avLst/>
                    </a:prstGeom>
                    <a:ln/>
                  </pic:spPr>
                </pic:pic>
              </a:graphicData>
            </a:graphic>
          </wp:inline>
        </w:drawing>
      </w:r>
    </w:p>
    <w:p w14:paraId="5D72FFC5" w14:textId="77777777" w:rsidR="00D92ECE" w:rsidRPr="00D92ECE" w:rsidRDefault="00D92ECE" w:rsidP="009B7921">
      <w:pPr>
        <w:ind w:firstLine="709"/>
        <w:jc w:val="both"/>
        <w:rPr>
          <w:sz w:val="16"/>
          <w:szCs w:val="16"/>
          <w:lang w:val="kk-KZ"/>
        </w:rPr>
      </w:pPr>
    </w:p>
    <w:p w14:paraId="2301489B" w14:textId="038C0806" w:rsidR="00D92ECE" w:rsidRPr="00FF6FD1" w:rsidRDefault="00D92ECE" w:rsidP="00D92ECE">
      <w:pPr>
        <w:jc w:val="center"/>
        <w:rPr>
          <w:bCs/>
          <w:sz w:val="28"/>
          <w:szCs w:val="28"/>
          <w:lang w:val="kk-KZ"/>
        </w:rPr>
      </w:pPr>
      <w:r>
        <w:rPr>
          <w:bCs/>
          <w:sz w:val="28"/>
          <w:szCs w:val="28"/>
          <w:lang w:val="kk-KZ"/>
        </w:rPr>
        <w:t xml:space="preserve">Сурет </w:t>
      </w:r>
      <w:r w:rsidRPr="00D92ECE">
        <w:rPr>
          <w:bCs/>
          <w:sz w:val="28"/>
          <w:szCs w:val="28"/>
          <w:lang w:val="kk-KZ"/>
        </w:rPr>
        <w:t>6</w:t>
      </w:r>
      <w:r>
        <w:rPr>
          <w:bCs/>
          <w:sz w:val="28"/>
          <w:szCs w:val="28"/>
          <w:lang w:val="kk-KZ"/>
        </w:rPr>
        <w:t xml:space="preserve"> – </w:t>
      </w:r>
      <w:r w:rsidRPr="00FF6FD1">
        <w:rPr>
          <w:bCs/>
          <w:sz w:val="28"/>
          <w:szCs w:val="28"/>
          <w:lang w:val="kk-KZ"/>
        </w:rPr>
        <w:t>Иерархиялық кластерленудің дендрограммасы</w:t>
      </w:r>
    </w:p>
    <w:p w14:paraId="26344F59" w14:textId="56F66E0C" w:rsidR="00D92ECE" w:rsidRPr="00051FF8" w:rsidRDefault="00D92ECE" w:rsidP="00D92ECE">
      <w:pPr>
        <w:ind w:firstLine="709"/>
        <w:jc w:val="both"/>
        <w:rPr>
          <w:sz w:val="28"/>
          <w:szCs w:val="28"/>
          <w:lang w:val="kk-KZ"/>
        </w:rPr>
      </w:pPr>
      <w:r>
        <w:rPr>
          <w:sz w:val="28"/>
          <w:szCs w:val="28"/>
          <w:lang w:val="kk-KZ"/>
        </w:rPr>
        <w:lastRenderedPageBreak/>
        <w:t>6-</w:t>
      </w:r>
      <w:r w:rsidRPr="00051FF8">
        <w:rPr>
          <w:sz w:val="28"/>
          <w:szCs w:val="28"/>
          <w:lang w:val="kk-KZ"/>
        </w:rPr>
        <w:t>суретте субъектілердің үш кластерге бөлінуі жақсы бейнеленгенін көрсететін иерархиялық кластерлеудің дендрограммасы көрсетілген.</w:t>
      </w:r>
    </w:p>
    <w:p w14:paraId="2899D198" w14:textId="77777777" w:rsidR="004B5855" w:rsidRPr="00E6118D" w:rsidRDefault="004B5855" w:rsidP="00F51E79">
      <w:pPr>
        <w:ind w:firstLine="709"/>
        <w:jc w:val="both"/>
        <w:rPr>
          <w:sz w:val="28"/>
          <w:szCs w:val="28"/>
          <w:highlight w:val="yellow"/>
          <w:lang w:val="kk-KZ"/>
        </w:rPr>
      </w:pPr>
    </w:p>
    <w:p w14:paraId="300A702A" w14:textId="7AC3CF85" w:rsidR="004B5855" w:rsidRPr="00FF6FD1" w:rsidRDefault="00D92ECE" w:rsidP="00D92ECE">
      <w:pPr>
        <w:jc w:val="both"/>
        <w:rPr>
          <w:bCs/>
          <w:sz w:val="28"/>
          <w:szCs w:val="28"/>
          <w:lang w:val="kk-KZ"/>
        </w:rPr>
      </w:pPr>
      <w:r w:rsidRPr="00FF6FD1">
        <w:rPr>
          <w:bCs/>
          <w:sz w:val="28"/>
          <w:szCs w:val="28"/>
          <w:lang w:val="kk-KZ"/>
        </w:rPr>
        <w:t>Кесте</w:t>
      </w:r>
      <w:r>
        <w:rPr>
          <w:bCs/>
          <w:sz w:val="28"/>
          <w:szCs w:val="28"/>
          <w:lang w:val="kk-KZ"/>
        </w:rPr>
        <w:t xml:space="preserve"> 24</w:t>
      </w:r>
      <w:r w:rsidR="004B5855" w:rsidRPr="00FF6FD1">
        <w:rPr>
          <w:bCs/>
          <w:sz w:val="28"/>
          <w:szCs w:val="28"/>
          <w:lang w:val="kk-KZ"/>
        </w:rPr>
        <w:t xml:space="preserve"> </w:t>
      </w:r>
      <w:r>
        <w:rPr>
          <w:bCs/>
          <w:sz w:val="28"/>
          <w:szCs w:val="28"/>
          <w:lang w:val="kk-KZ"/>
        </w:rPr>
        <w:t xml:space="preserve">– </w:t>
      </w:r>
      <w:r w:rsidR="00027985" w:rsidRPr="00FF6FD1">
        <w:rPr>
          <w:bCs/>
          <w:sz w:val="28"/>
          <w:szCs w:val="28"/>
          <w:lang w:val="kk-KZ"/>
        </w:rPr>
        <w:t>k</w:t>
      </w:r>
      <w:r w:rsidR="004B5855" w:rsidRPr="00FF6FD1">
        <w:rPr>
          <w:bCs/>
          <w:sz w:val="28"/>
          <w:szCs w:val="28"/>
          <w:lang w:val="kk-KZ"/>
        </w:rPr>
        <w:t>-орта мәндеріне негізделген жүрек-қан тамыр аурулары қауіп факторының үш кластерге байланысты таралуы</w:t>
      </w:r>
    </w:p>
    <w:p w14:paraId="1B7DBABA" w14:textId="77777777" w:rsidR="004B5855" w:rsidRPr="00D92ECE" w:rsidRDefault="004B5855" w:rsidP="00F51E79">
      <w:pPr>
        <w:ind w:firstLine="709"/>
        <w:jc w:val="both"/>
        <w:rPr>
          <w:sz w:val="16"/>
          <w:szCs w:val="16"/>
          <w:highlight w:val="yellow"/>
          <w:lang w:val="kk-KZ"/>
        </w:rPr>
      </w:pPr>
    </w:p>
    <w:tbl>
      <w:tblPr>
        <w:tblStyle w:val="TableSubtle1"/>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7"/>
        <w:gridCol w:w="1724"/>
        <w:gridCol w:w="1722"/>
        <w:gridCol w:w="1895"/>
      </w:tblGrid>
      <w:tr w:rsidR="00D92ECE" w:rsidRPr="00FF6FD1" w14:paraId="1D443539" w14:textId="77777777" w:rsidTr="00D92ECE">
        <w:trPr>
          <w:cnfStyle w:val="000000100000" w:firstRow="0" w:lastRow="0" w:firstColumn="0" w:lastColumn="0" w:oddVBand="0" w:evenVBand="0" w:oddHBand="1" w:evenHBand="0" w:firstRowFirstColumn="0" w:firstRowLastColumn="0" w:lastRowFirstColumn="0" w:lastRowLastColumn="0"/>
          <w:trHeight w:val="90"/>
          <w:jc w:val="center"/>
        </w:trPr>
        <w:tc>
          <w:tcPr>
            <w:tcW w:w="4257" w:type="dxa"/>
            <w:vMerge w:val="restart"/>
            <w:shd w:val="clear" w:color="auto" w:fill="auto"/>
            <w:vAlign w:val="center"/>
          </w:tcPr>
          <w:p w14:paraId="41711F47" w14:textId="1CEADCFE" w:rsidR="00D92ECE" w:rsidRPr="00D92ECE" w:rsidRDefault="00D92ECE" w:rsidP="00D92ECE">
            <w:pPr>
              <w:autoSpaceDE w:val="0"/>
              <w:autoSpaceDN w:val="0"/>
              <w:adjustRightInd w:val="0"/>
              <w:snapToGrid w:val="0"/>
              <w:spacing w:after="0" w:line="240" w:lineRule="auto"/>
              <w:jc w:val="center"/>
              <w:rPr>
                <w:color w:val="000000" w:themeColor="text1"/>
                <w:sz w:val="24"/>
                <w:szCs w:val="24"/>
                <w:lang w:val="kk-KZ"/>
              </w:rPr>
            </w:pPr>
            <w:r w:rsidRPr="00B30984">
              <w:rPr>
                <w:bCs/>
                <w:sz w:val="24"/>
                <w:szCs w:val="24"/>
                <w:lang w:val="kk-KZ"/>
              </w:rPr>
              <w:t>Фактор</w:t>
            </w:r>
          </w:p>
        </w:tc>
        <w:tc>
          <w:tcPr>
            <w:tcW w:w="5341" w:type="dxa"/>
            <w:gridSpan w:val="3"/>
            <w:shd w:val="clear" w:color="auto" w:fill="auto"/>
            <w:vAlign w:val="center"/>
          </w:tcPr>
          <w:p w14:paraId="74CAA5B6" w14:textId="4B4100B4" w:rsidR="00D92ECE" w:rsidRPr="00FF6FD1" w:rsidRDefault="00D92ECE" w:rsidP="00D92ECE">
            <w:pPr>
              <w:autoSpaceDE w:val="0"/>
              <w:autoSpaceDN w:val="0"/>
              <w:adjustRightInd w:val="0"/>
              <w:snapToGrid w:val="0"/>
              <w:spacing w:after="0" w:line="240" w:lineRule="auto"/>
              <w:ind w:firstLine="709"/>
              <w:jc w:val="center"/>
              <w:rPr>
                <w:bCs/>
                <w:color w:val="000000" w:themeColor="text1"/>
                <w:sz w:val="24"/>
                <w:szCs w:val="24"/>
              </w:rPr>
            </w:pPr>
            <w:r w:rsidRPr="00FF6FD1">
              <w:rPr>
                <w:bCs/>
                <w:color w:val="000000" w:themeColor="text1"/>
                <w:sz w:val="24"/>
                <w:szCs w:val="24"/>
                <w:lang w:val="kk-KZ"/>
              </w:rPr>
              <w:t>Кластерлер</w:t>
            </w:r>
          </w:p>
        </w:tc>
      </w:tr>
      <w:tr w:rsidR="00D92ECE" w:rsidRPr="00FF6FD1" w14:paraId="1553C9C8" w14:textId="77777777" w:rsidTr="00D92ECE">
        <w:trPr>
          <w:trHeight w:val="90"/>
          <w:jc w:val="center"/>
        </w:trPr>
        <w:tc>
          <w:tcPr>
            <w:tcW w:w="4257" w:type="dxa"/>
            <w:vMerge/>
            <w:shd w:val="clear" w:color="auto" w:fill="auto"/>
            <w:vAlign w:val="center"/>
          </w:tcPr>
          <w:p w14:paraId="5CBA9A28" w14:textId="77777777" w:rsidR="00D92ECE" w:rsidRPr="00FF6FD1" w:rsidRDefault="00D92ECE" w:rsidP="00F51E79">
            <w:pPr>
              <w:autoSpaceDE w:val="0"/>
              <w:autoSpaceDN w:val="0"/>
              <w:adjustRightInd w:val="0"/>
              <w:snapToGrid w:val="0"/>
              <w:spacing w:after="0" w:line="240" w:lineRule="auto"/>
              <w:ind w:firstLine="709"/>
              <w:jc w:val="both"/>
              <w:rPr>
                <w:color w:val="000000" w:themeColor="text1"/>
                <w:sz w:val="24"/>
                <w:szCs w:val="24"/>
              </w:rPr>
            </w:pPr>
          </w:p>
        </w:tc>
        <w:tc>
          <w:tcPr>
            <w:tcW w:w="1724" w:type="dxa"/>
            <w:shd w:val="clear" w:color="auto" w:fill="auto"/>
            <w:vAlign w:val="center"/>
          </w:tcPr>
          <w:p w14:paraId="7DB8D12F" w14:textId="77777777" w:rsidR="00D92ECE" w:rsidRPr="00FF6FD1" w:rsidRDefault="00D92ECE" w:rsidP="00D92ECE">
            <w:pPr>
              <w:autoSpaceDE w:val="0"/>
              <w:autoSpaceDN w:val="0"/>
              <w:adjustRightInd w:val="0"/>
              <w:snapToGrid w:val="0"/>
              <w:spacing w:after="0" w:line="240" w:lineRule="auto"/>
              <w:jc w:val="center"/>
              <w:rPr>
                <w:bCs/>
                <w:color w:val="000000" w:themeColor="text1"/>
                <w:sz w:val="24"/>
                <w:szCs w:val="24"/>
              </w:rPr>
            </w:pPr>
            <w:r w:rsidRPr="00FF6FD1">
              <w:rPr>
                <w:bCs/>
                <w:color w:val="000000" w:themeColor="text1"/>
                <w:sz w:val="24"/>
                <w:szCs w:val="24"/>
              </w:rPr>
              <w:t>1</w:t>
            </w:r>
          </w:p>
        </w:tc>
        <w:tc>
          <w:tcPr>
            <w:tcW w:w="1722" w:type="dxa"/>
            <w:shd w:val="clear" w:color="auto" w:fill="auto"/>
            <w:vAlign w:val="center"/>
          </w:tcPr>
          <w:p w14:paraId="363E046A" w14:textId="77777777" w:rsidR="00D92ECE" w:rsidRPr="00FF6FD1" w:rsidRDefault="00D92ECE" w:rsidP="00D92ECE">
            <w:pPr>
              <w:autoSpaceDE w:val="0"/>
              <w:autoSpaceDN w:val="0"/>
              <w:adjustRightInd w:val="0"/>
              <w:snapToGrid w:val="0"/>
              <w:spacing w:after="0" w:line="240" w:lineRule="auto"/>
              <w:jc w:val="center"/>
              <w:rPr>
                <w:bCs/>
                <w:color w:val="000000" w:themeColor="text1"/>
                <w:sz w:val="24"/>
                <w:szCs w:val="24"/>
              </w:rPr>
            </w:pPr>
            <w:r w:rsidRPr="00FF6FD1">
              <w:rPr>
                <w:bCs/>
                <w:color w:val="000000" w:themeColor="text1"/>
                <w:sz w:val="24"/>
                <w:szCs w:val="24"/>
              </w:rPr>
              <w:t>2</w:t>
            </w:r>
          </w:p>
        </w:tc>
        <w:tc>
          <w:tcPr>
            <w:tcW w:w="1895" w:type="dxa"/>
            <w:shd w:val="clear" w:color="auto" w:fill="auto"/>
            <w:vAlign w:val="center"/>
          </w:tcPr>
          <w:p w14:paraId="043C3898" w14:textId="77777777" w:rsidR="00D92ECE" w:rsidRPr="00FF6FD1" w:rsidRDefault="00D92ECE" w:rsidP="00D92ECE">
            <w:pPr>
              <w:autoSpaceDE w:val="0"/>
              <w:autoSpaceDN w:val="0"/>
              <w:adjustRightInd w:val="0"/>
              <w:snapToGrid w:val="0"/>
              <w:spacing w:after="0" w:line="240" w:lineRule="auto"/>
              <w:jc w:val="center"/>
              <w:rPr>
                <w:bCs/>
                <w:color w:val="000000" w:themeColor="text1"/>
                <w:sz w:val="24"/>
                <w:szCs w:val="24"/>
              </w:rPr>
            </w:pPr>
            <w:r w:rsidRPr="00FF6FD1">
              <w:rPr>
                <w:bCs/>
                <w:color w:val="000000" w:themeColor="text1"/>
                <w:sz w:val="24"/>
                <w:szCs w:val="24"/>
              </w:rPr>
              <w:t>3</w:t>
            </w:r>
          </w:p>
        </w:tc>
      </w:tr>
      <w:tr w:rsidR="004B5855" w:rsidRPr="00FF6FD1" w14:paraId="6A23A1ED"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4A70B7BA"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Орын алған оқиғалар саны</w:t>
            </w:r>
          </w:p>
        </w:tc>
        <w:tc>
          <w:tcPr>
            <w:tcW w:w="1724" w:type="dxa"/>
            <w:tcBorders>
              <w:bottom w:val="none" w:sz="0" w:space="0" w:color="auto"/>
            </w:tcBorders>
            <w:shd w:val="clear" w:color="auto" w:fill="auto"/>
            <w:vAlign w:val="center"/>
          </w:tcPr>
          <w:p w14:paraId="61452BA4"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154</w:t>
            </w:r>
          </w:p>
        </w:tc>
        <w:tc>
          <w:tcPr>
            <w:tcW w:w="1722" w:type="dxa"/>
            <w:tcBorders>
              <w:bottom w:val="none" w:sz="0" w:space="0" w:color="auto"/>
            </w:tcBorders>
            <w:shd w:val="clear" w:color="auto" w:fill="auto"/>
            <w:vAlign w:val="center"/>
          </w:tcPr>
          <w:p w14:paraId="35A820F3"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74</w:t>
            </w:r>
          </w:p>
        </w:tc>
        <w:tc>
          <w:tcPr>
            <w:tcW w:w="1895" w:type="dxa"/>
            <w:tcBorders>
              <w:bottom w:val="none" w:sz="0" w:space="0" w:color="auto"/>
            </w:tcBorders>
            <w:shd w:val="clear" w:color="auto" w:fill="auto"/>
            <w:vAlign w:val="center"/>
          </w:tcPr>
          <w:p w14:paraId="0E04D31C"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186</w:t>
            </w:r>
          </w:p>
        </w:tc>
      </w:tr>
      <w:tr w:rsidR="004B5855" w:rsidRPr="00FF6FD1" w14:paraId="3A1E95E0" w14:textId="77777777" w:rsidTr="00D92ECE">
        <w:trPr>
          <w:jc w:val="center"/>
        </w:trPr>
        <w:tc>
          <w:tcPr>
            <w:tcW w:w="4257" w:type="dxa"/>
            <w:shd w:val="clear" w:color="auto" w:fill="auto"/>
            <w:vAlign w:val="center"/>
          </w:tcPr>
          <w:p w14:paraId="7407E93F"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Жасы</w:t>
            </w:r>
          </w:p>
        </w:tc>
        <w:tc>
          <w:tcPr>
            <w:tcW w:w="1724" w:type="dxa"/>
            <w:shd w:val="clear" w:color="auto" w:fill="auto"/>
            <w:vAlign w:val="center"/>
          </w:tcPr>
          <w:p w14:paraId="6E8C0228"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57</w:t>
            </w:r>
          </w:p>
        </w:tc>
        <w:tc>
          <w:tcPr>
            <w:tcW w:w="1722" w:type="dxa"/>
            <w:shd w:val="clear" w:color="auto" w:fill="auto"/>
            <w:vAlign w:val="center"/>
          </w:tcPr>
          <w:p w14:paraId="0C3BA48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47</w:t>
            </w:r>
          </w:p>
        </w:tc>
        <w:tc>
          <w:tcPr>
            <w:tcW w:w="1895" w:type="dxa"/>
            <w:shd w:val="clear" w:color="auto" w:fill="auto"/>
            <w:vAlign w:val="center"/>
          </w:tcPr>
          <w:p w14:paraId="6722B8F6"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43</w:t>
            </w:r>
          </w:p>
        </w:tc>
      </w:tr>
      <w:tr w:rsidR="004B5855" w:rsidRPr="00FF6FD1" w14:paraId="1364B7C0"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42688A6A"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ДМИ</w:t>
            </w:r>
          </w:p>
        </w:tc>
        <w:tc>
          <w:tcPr>
            <w:tcW w:w="1724" w:type="dxa"/>
            <w:tcBorders>
              <w:bottom w:val="none" w:sz="0" w:space="0" w:color="auto"/>
            </w:tcBorders>
            <w:shd w:val="clear" w:color="auto" w:fill="auto"/>
            <w:vAlign w:val="center"/>
          </w:tcPr>
          <w:p w14:paraId="3F92EEC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32.80</w:t>
            </w:r>
          </w:p>
        </w:tc>
        <w:tc>
          <w:tcPr>
            <w:tcW w:w="1722" w:type="dxa"/>
            <w:tcBorders>
              <w:bottom w:val="none" w:sz="0" w:space="0" w:color="auto"/>
            </w:tcBorders>
            <w:shd w:val="clear" w:color="auto" w:fill="auto"/>
            <w:vAlign w:val="center"/>
          </w:tcPr>
          <w:p w14:paraId="02DE51B0"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26.86</w:t>
            </w:r>
          </w:p>
        </w:tc>
        <w:tc>
          <w:tcPr>
            <w:tcW w:w="1895" w:type="dxa"/>
            <w:tcBorders>
              <w:bottom w:val="none" w:sz="0" w:space="0" w:color="auto"/>
            </w:tcBorders>
            <w:shd w:val="clear" w:color="auto" w:fill="auto"/>
            <w:vAlign w:val="center"/>
          </w:tcPr>
          <w:p w14:paraId="25F06BCF"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25.41</w:t>
            </w:r>
          </w:p>
        </w:tc>
      </w:tr>
      <w:tr w:rsidR="004B5855" w:rsidRPr="00FF6FD1" w14:paraId="334F8E67" w14:textId="77777777" w:rsidTr="00D92ECE">
        <w:trPr>
          <w:jc w:val="center"/>
        </w:trPr>
        <w:tc>
          <w:tcPr>
            <w:tcW w:w="4257" w:type="dxa"/>
            <w:shd w:val="clear" w:color="auto" w:fill="auto"/>
            <w:vAlign w:val="center"/>
          </w:tcPr>
          <w:p w14:paraId="19E9F92C"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Бел шеңбері</w:t>
            </w:r>
          </w:p>
        </w:tc>
        <w:tc>
          <w:tcPr>
            <w:tcW w:w="1724" w:type="dxa"/>
            <w:shd w:val="clear" w:color="auto" w:fill="auto"/>
            <w:vAlign w:val="center"/>
          </w:tcPr>
          <w:p w14:paraId="4008DE35"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104</w:t>
            </w:r>
          </w:p>
        </w:tc>
        <w:tc>
          <w:tcPr>
            <w:tcW w:w="1722" w:type="dxa"/>
            <w:shd w:val="clear" w:color="auto" w:fill="auto"/>
            <w:vAlign w:val="center"/>
          </w:tcPr>
          <w:p w14:paraId="2F416D33"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86</w:t>
            </w:r>
          </w:p>
        </w:tc>
        <w:tc>
          <w:tcPr>
            <w:tcW w:w="1895" w:type="dxa"/>
            <w:shd w:val="clear" w:color="auto" w:fill="auto"/>
            <w:vAlign w:val="center"/>
          </w:tcPr>
          <w:p w14:paraId="7C06FE1D"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85</w:t>
            </w:r>
          </w:p>
        </w:tc>
      </w:tr>
      <w:tr w:rsidR="004B5855" w:rsidRPr="00FF6FD1" w14:paraId="17A693BF"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0E16E69A"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Жамбас шеңбері</w:t>
            </w:r>
          </w:p>
        </w:tc>
        <w:tc>
          <w:tcPr>
            <w:tcW w:w="1724" w:type="dxa"/>
            <w:tcBorders>
              <w:bottom w:val="none" w:sz="0" w:space="0" w:color="auto"/>
            </w:tcBorders>
            <w:shd w:val="clear" w:color="auto" w:fill="auto"/>
            <w:vAlign w:val="center"/>
          </w:tcPr>
          <w:p w14:paraId="1F996BFA"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113</w:t>
            </w:r>
          </w:p>
        </w:tc>
        <w:tc>
          <w:tcPr>
            <w:tcW w:w="1722" w:type="dxa"/>
            <w:tcBorders>
              <w:bottom w:val="none" w:sz="0" w:space="0" w:color="auto"/>
            </w:tcBorders>
            <w:shd w:val="clear" w:color="auto" w:fill="auto"/>
            <w:vAlign w:val="center"/>
          </w:tcPr>
          <w:p w14:paraId="5BD01AFA"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100</w:t>
            </w:r>
          </w:p>
        </w:tc>
        <w:tc>
          <w:tcPr>
            <w:tcW w:w="1895" w:type="dxa"/>
            <w:tcBorders>
              <w:bottom w:val="none" w:sz="0" w:space="0" w:color="auto"/>
            </w:tcBorders>
            <w:shd w:val="clear" w:color="auto" w:fill="auto"/>
            <w:vAlign w:val="center"/>
          </w:tcPr>
          <w:p w14:paraId="59A7DBC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100</w:t>
            </w:r>
          </w:p>
        </w:tc>
      </w:tr>
      <w:tr w:rsidR="004B5855" w:rsidRPr="00FF6FD1" w14:paraId="07993889" w14:textId="77777777" w:rsidTr="00D92ECE">
        <w:trPr>
          <w:jc w:val="center"/>
        </w:trPr>
        <w:tc>
          <w:tcPr>
            <w:tcW w:w="4257" w:type="dxa"/>
            <w:shd w:val="clear" w:color="auto" w:fill="auto"/>
            <w:vAlign w:val="center"/>
          </w:tcPr>
          <w:p w14:paraId="6C7EB9EF"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Систолалық қан қысымы</w:t>
            </w:r>
          </w:p>
        </w:tc>
        <w:tc>
          <w:tcPr>
            <w:tcW w:w="1724" w:type="dxa"/>
            <w:shd w:val="clear" w:color="auto" w:fill="auto"/>
            <w:vAlign w:val="center"/>
          </w:tcPr>
          <w:p w14:paraId="54B004D4"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145</w:t>
            </w:r>
          </w:p>
        </w:tc>
        <w:tc>
          <w:tcPr>
            <w:tcW w:w="1722" w:type="dxa"/>
            <w:shd w:val="clear" w:color="auto" w:fill="auto"/>
            <w:vAlign w:val="center"/>
          </w:tcPr>
          <w:p w14:paraId="7FB60E5B"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127</w:t>
            </w:r>
          </w:p>
        </w:tc>
        <w:tc>
          <w:tcPr>
            <w:tcW w:w="1895" w:type="dxa"/>
            <w:shd w:val="clear" w:color="auto" w:fill="auto"/>
            <w:vAlign w:val="center"/>
          </w:tcPr>
          <w:p w14:paraId="0651B4FE"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106</w:t>
            </w:r>
          </w:p>
        </w:tc>
      </w:tr>
      <w:tr w:rsidR="004B5855" w:rsidRPr="00FF6FD1" w14:paraId="7D514CCB"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1C1AA575"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Диастолалық қан қысымы</w:t>
            </w:r>
          </w:p>
        </w:tc>
        <w:tc>
          <w:tcPr>
            <w:tcW w:w="1724" w:type="dxa"/>
            <w:tcBorders>
              <w:bottom w:val="none" w:sz="0" w:space="0" w:color="auto"/>
            </w:tcBorders>
            <w:shd w:val="clear" w:color="auto" w:fill="auto"/>
            <w:vAlign w:val="center"/>
          </w:tcPr>
          <w:p w14:paraId="454A2A2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90</w:t>
            </w:r>
          </w:p>
        </w:tc>
        <w:tc>
          <w:tcPr>
            <w:tcW w:w="1722" w:type="dxa"/>
            <w:tcBorders>
              <w:bottom w:val="none" w:sz="0" w:space="0" w:color="auto"/>
            </w:tcBorders>
            <w:shd w:val="clear" w:color="auto" w:fill="auto"/>
            <w:vAlign w:val="center"/>
          </w:tcPr>
          <w:p w14:paraId="493F2FC5"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84</w:t>
            </w:r>
          </w:p>
        </w:tc>
        <w:tc>
          <w:tcPr>
            <w:tcW w:w="1895" w:type="dxa"/>
            <w:tcBorders>
              <w:bottom w:val="none" w:sz="0" w:space="0" w:color="auto"/>
            </w:tcBorders>
            <w:shd w:val="clear" w:color="auto" w:fill="auto"/>
            <w:vAlign w:val="center"/>
          </w:tcPr>
          <w:p w14:paraId="1818751B"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71</w:t>
            </w:r>
          </w:p>
        </w:tc>
      </w:tr>
      <w:tr w:rsidR="004B5855" w:rsidRPr="00FF6FD1" w14:paraId="056A0A2B" w14:textId="77777777" w:rsidTr="00D92ECE">
        <w:trPr>
          <w:jc w:val="center"/>
        </w:trPr>
        <w:tc>
          <w:tcPr>
            <w:tcW w:w="4257" w:type="dxa"/>
            <w:shd w:val="clear" w:color="auto" w:fill="auto"/>
            <w:vAlign w:val="center"/>
          </w:tcPr>
          <w:p w14:paraId="32FC0C98"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Жалпы холестерин</w:t>
            </w:r>
          </w:p>
        </w:tc>
        <w:tc>
          <w:tcPr>
            <w:tcW w:w="1724" w:type="dxa"/>
            <w:shd w:val="clear" w:color="auto" w:fill="auto"/>
            <w:vAlign w:val="center"/>
          </w:tcPr>
          <w:p w14:paraId="0A7BFF0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5.14</w:t>
            </w:r>
          </w:p>
        </w:tc>
        <w:tc>
          <w:tcPr>
            <w:tcW w:w="1722" w:type="dxa"/>
            <w:shd w:val="clear" w:color="auto" w:fill="auto"/>
            <w:vAlign w:val="center"/>
          </w:tcPr>
          <w:p w14:paraId="51F2B6C2"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4.81</w:t>
            </w:r>
          </w:p>
        </w:tc>
        <w:tc>
          <w:tcPr>
            <w:tcW w:w="1895" w:type="dxa"/>
            <w:shd w:val="clear" w:color="auto" w:fill="auto"/>
            <w:vAlign w:val="center"/>
          </w:tcPr>
          <w:p w14:paraId="675A11CE"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4.61</w:t>
            </w:r>
          </w:p>
        </w:tc>
      </w:tr>
      <w:tr w:rsidR="004B5855" w:rsidRPr="00FF6FD1" w14:paraId="682FE999"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5014D08A" w14:textId="3739BD6B"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Төмен тығыздықты липопроте</w:t>
            </w:r>
            <w:r w:rsidR="00251058" w:rsidRPr="00FF6FD1">
              <w:rPr>
                <w:color w:val="000000" w:themeColor="text1"/>
                <w:sz w:val="24"/>
                <w:szCs w:val="24"/>
                <w:lang w:val="kk-KZ"/>
              </w:rPr>
              <w:t>ин</w:t>
            </w:r>
          </w:p>
        </w:tc>
        <w:tc>
          <w:tcPr>
            <w:tcW w:w="1724" w:type="dxa"/>
            <w:tcBorders>
              <w:bottom w:val="none" w:sz="0" w:space="0" w:color="auto"/>
            </w:tcBorders>
            <w:shd w:val="clear" w:color="auto" w:fill="auto"/>
            <w:vAlign w:val="center"/>
          </w:tcPr>
          <w:p w14:paraId="49910B75"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2.38</w:t>
            </w:r>
          </w:p>
        </w:tc>
        <w:tc>
          <w:tcPr>
            <w:tcW w:w="1722" w:type="dxa"/>
            <w:tcBorders>
              <w:bottom w:val="none" w:sz="0" w:space="0" w:color="auto"/>
            </w:tcBorders>
            <w:shd w:val="clear" w:color="auto" w:fill="auto"/>
            <w:vAlign w:val="center"/>
          </w:tcPr>
          <w:p w14:paraId="5C7172BA"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2.17</w:t>
            </w:r>
          </w:p>
        </w:tc>
        <w:tc>
          <w:tcPr>
            <w:tcW w:w="1895" w:type="dxa"/>
            <w:tcBorders>
              <w:bottom w:val="none" w:sz="0" w:space="0" w:color="auto"/>
            </w:tcBorders>
            <w:shd w:val="clear" w:color="auto" w:fill="auto"/>
            <w:vAlign w:val="center"/>
          </w:tcPr>
          <w:p w14:paraId="074B20A4"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2.04</w:t>
            </w:r>
          </w:p>
        </w:tc>
      </w:tr>
      <w:tr w:rsidR="004B5855" w:rsidRPr="00FF6FD1" w14:paraId="367C07C9" w14:textId="77777777" w:rsidTr="00D92ECE">
        <w:trPr>
          <w:jc w:val="center"/>
        </w:trPr>
        <w:tc>
          <w:tcPr>
            <w:tcW w:w="4257" w:type="dxa"/>
            <w:shd w:val="clear" w:color="auto" w:fill="auto"/>
            <w:vAlign w:val="center"/>
          </w:tcPr>
          <w:p w14:paraId="1121915D" w14:textId="5735CF76"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Жоғары тығыздықты липопроте</w:t>
            </w:r>
            <w:r w:rsidR="00251058" w:rsidRPr="00FF6FD1">
              <w:rPr>
                <w:color w:val="000000" w:themeColor="text1"/>
                <w:sz w:val="24"/>
                <w:szCs w:val="24"/>
                <w:lang w:val="kk-KZ"/>
              </w:rPr>
              <w:t>ин</w:t>
            </w:r>
          </w:p>
        </w:tc>
        <w:tc>
          <w:tcPr>
            <w:tcW w:w="1724" w:type="dxa"/>
            <w:shd w:val="clear" w:color="auto" w:fill="auto"/>
            <w:vAlign w:val="center"/>
          </w:tcPr>
          <w:p w14:paraId="4FD25D26"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1.19</w:t>
            </w:r>
          </w:p>
        </w:tc>
        <w:tc>
          <w:tcPr>
            <w:tcW w:w="1722" w:type="dxa"/>
            <w:shd w:val="clear" w:color="auto" w:fill="auto"/>
            <w:vAlign w:val="center"/>
          </w:tcPr>
          <w:p w14:paraId="544C55C4"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1.35</w:t>
            </w:r>
          </w:p>
        </w:tc>
        <w:tc>
          <w:tcPr>
            <w:tcW w:w="1895" w:type="dxa"/>
            <w:shd w:val="clear" w:color="auto" w:fill="auto"/>
            <w:vAlign w:val="center"/>
          </w:tcPr>
          <w:p w14:paraId="0F832DAD"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1.30</w:t>
            </w:r>
          </w:p>
        </w:tc>
      </w:tr>
      <w:tr w:rsidR="004B5855" w:rsidRPr="00FF6FD1" w14:paraId="77C00BA8" w14:textId="77777777" w:rsidTr="00D92ECE">
        <w:trPr>
          <w:cnfStyle w:val="000000100000" w:firstRow="0" w:lastRow="0" w:firstColumn="0" w:lastColumn="0" w:oddVBand="0" w:evenVBand="0" w:oddHBand="1" w:evenHBand="0" w:firstRowFirstColumn="0" w:firstRowLastColumn="0" w:lastRowFirstColumn="0" w:lastRowLastColumn="0"/>
          <w:jc w:val="center"/>
        </w:trPr>
        <w:tc>
          <w:tcPr>
            <w:tcW w:w="4257" w:type="dxa"/>
            <w:tcBorders>
              <w:bottom w:val="none" w:sz="0" w:space="0" w:color="auto"/>
            </w:tcBorders>
            <w:shd w:val="clear" w:color="auto" w:fill="auto"/>
            <w:vAlign w:val="center"/>
          </w:tcPr>
          <w:p w14:paraId="4F437DDD" w14:textId="77777777" w:rsidR="004B5855" w:rsidRPr="00FF6FD1" w:rsidRDefault="004B5855" w:rsidP="00B30984">
            <w:pPr>
              <w:autoSpaceDE w:val="0"/>
              <w:autoSpaceDN w:val="0"/>
              <w:adjustRightInd w:val="0"/>
              <w:snapToGrid w:val="0"/>
              <w:spacing w:after="0" w:line="240" w:lineRule="auto"/>
              <w:ind w:left="78"/>
              <w:jc w:val="both"/>
              <w:rPr>
                <w:color w:val="000000" w:themeColor="text1"/>
                <w:sz w:val="24"/>
                <w:szCs w:val="24"/>
                <w:lang w:val="kk-KZ"/>
              </w:rPr>
            </w:pPr>
            <w:r w:rsidRPr="00FF6FD1">
              <w:rPr>
                <w:color w:val="000000" w:themeColor="text1"/>
                <w:sz w:val="24"/>
                <w:szCs w:val="24"/>
                <w:lang w:val="kk-KZ"/>
              </w:rPr>
              <w:t>Тригелицерид</w:t>
            </w:r>
          </w:p>
        </w:tc>
        <w:tc>
          <w:tcPr>
            <w:tcW w:w="1724" w:type="dxa"/>
            <w:tcBorders>
              <w:bottom w:val="none" w:sz="0" w:space="0" w:color="auto"/>
            </w:tcBorders>
            <w:shd w:val="clear" w:color="auto" w:fill="auto"/>
            <w:vAlign w:val="center"/>
          </w:tcPr>
          <w:p w14:paraId="6B406AF0"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2.02</w:t>
            </w:r>
          </w:p>
        </w:tc>
        <w:tc>
          <w:tcPr>
            <w:tcW w:w="1722" w:type="dxa"/>
            <w:tcBorders>
              <w:bottom w:val="none" w:sz="0" w:space="0" w:color="auto"/>
            </w:tcBorders>
            <w:shd w:val="clear" w:color="auto" w:fill="auto"/>
            <w:vAlign w:val="center"/>
          </w:tcPr>
          <w:p w14:paraId="2153695B"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1.84</w:t>
            </w:r>
          </w:p>
        </w:tc>
        <w:tc>
          <w:tcPr>
            <w:tcW w:w="1895" w:type="dxa"/>
            <w:tcBorders>
              <w:bottom w:val="none" w:sz="0" w:space="0" w:color="auto"/>
            </w:tcBorders>
            <w:shd w:val="clear" w:color="auto" w:fill="auto"/>
            <w:vAlign w:val="center"/>
          </w:tcPr>
          <w:p w14:paraId="17FD9EC1" w14:textId="77777777" w:rsidR="004B5855" w:rsidRPr="00FF6FD1" w:rsidRDefault="004B5855" w:rsidP="00B30984">
            <w:pPr>
              <w:autoSpaceDE w:val="0"/>
              <w:autoSpaceDN w:val="0"/>
              <w:adjustRightInd w:val="0"/>
              <w:snapToGrid w:val="0"/>
              <w:spacing w:after="0" w:line="240" w:lineRule="auto"/>
              <w:jc w:val="center"/>
              <w:rPr>
                <w:color w:val="000000" w:themeColor="text1"/>
                <w:sz w:val="24"/>
                <w:szCs w:val="24"/>
              </w:rPr>
            </w:pPr>
            <w:r w:rsidRPr="00FF6FD1">
              <w:rPr>
                <w:color w:val="000000" w:themeColor="text1"/>
                <w:sz w:val="24"/>
                <w:szCs w:val="24"/>
              </w:rPr>
              <w:t>1.84</w:t>
            </w:r>
          </w:p>
        </w:tc>
      </w:tr>
      <w:tr w:rsidR="00D92ECE" w:rsidRPr="00FF6FD1" w14:paraId="0A301FEB" w14:textId="77777777" w:rsidTr="00F25345">
        <w:trPr>
          <w:jc w:val="center"/>
        </w:trPr>
        <w:tc>
          <w:tcPr>
            <w:tcW w:w="9598" w:type="dxa"/>
            <w:gridSpan w:val="4"/>
            <w:shd w:val="clear" w:color="auto" w:fill="auto"/>
            <w:vAlign w:val="center"/>
          </w:tcPr>
          <w:p w14:paraId="49883A44" w14:textId="6587238C" w:rsidR="00D92ECE" w:rsidRPr="00D92ECE" w:rsidRDefault="00D92ECE" w:rsidP="00AC73D7">
            <w:pPr>
              <w:autoSpaceDE w:val="0"/>
              <w:autoSpaceDN w:val="0"/>
              <w:adjustRightInd w:val="0"/>
              <w:snapToGrid w:val="0"/>
              <w:spacing w:after="0" w:line="240" w:lineRule="auto"/>
              <w:ind w:firstLine="709"/>
              <w:jc w:val="both"/>
              <w:rPr>
                <w:color w:val="000000" w:themeColor="text1"/>
                <w:lang w:val="kk-KZ"/>
              </w:rPr>
            </w:pPr>
            <w:r>
              <w:rPr>
                <w:color w:val="000000" w:themeColor="text1"/>
                <w:lang w:val="kk-KZ"/>
              </w:rPr>
              <w:t xml:space="preserve">Ескерту – </w:t>
            </w:r>
            <w:r w:rsidRPr="00D92ECE">
              <w:rPr>
                <w:rFonts w:eastAsia="Calibri"/>
                <w:bCs/>
                <w:sz w:val="24"/>
                <w:szCs w:val="24"/>
                <w:lang w:val="kk-KZ"/>
              </w:rPr>
              <w:t>Әдебиет негізінде құралған [</w:t>
            </w:r>
            <w:r w:rsidRPr="00D92ECE">
              <w:rPr>
                <w:rFonts w:eastAsia="Calibri"/>
                <w:sz w:val="24"/>
                <w:szCs w:val="24"/>
                <w:lang w:val="kk-KZ"/>
              </w:rPr>
              <w:t>265, р. 3918-</w:t>
            </w:r>
            <w:r w:rsidR="00AC73D7">
              <w:rPr>
                <w:rFonts w:eastAsia="Calibri"/>
                <w:sz w:val="24"/>
                <w:szCs w:val="24"/>
                <w:lang w:val="kk-KZ"/>
              </w:rPr>
              <w:t>7</w:t>
            </w:r>
            <w:r w:rsidRPr="00D92ECE">
              <w:rPr>
                <w:rFonts w:eastAsia="Calibri"/>
                <w:bCs/>
                <w:sz w:val="24"/>
                <w:szCs w:val="24"/>
                <w:lang w:val="kk-KZ"/>
              </w:rPr>
              <w:t>]</w:t>
            </w:r>
          </w:p>
        </w:tc>
      </w:tr>
    </w:tbl>
    <w:p w14:paraId="1D8C190E" w14:textId="77777777" w:rsidR="004B5855" w:rsidRDefault="004B5855" w:rsidP="00F51E79">
      <w:pPr>
        <w:ind w:firstLine="709"/>
        <w:jc w:val="both"/>
        <w:rPr>
          <w:sz w:val="28"/>
          <w:szCs w:val="28"/>
          <w:highlight w:val="yellow"/>
          <w:lang w:val="kk-KZ"/>
        </w:rPr>
      </w:pPr>
    </w:p>
    <w:p w14:paraId="59600AF2" w14:textId="77777777" w:rsidR="00AC73D7" w:rsidRPr="00027985" w:rsidRDefault="00AC73D7" w:rsidP="00AC73D7">
      <w:pPr>
        <w:ind w:firstLine="709"/>
        <w:jc w:val="both"/>
        <w:rPr>
          <w:sz w:val="28"/>
          <w:szCs w:val="28"/>
          <w:lang w:val="kk-KZ"/>
        </w:rPr>
      </w:pPr>
      <w:r w:rsidRPr="00027985">
        <w:rPr>
          <w:sz w:val="28"/>
          <w:szCs w:val="28"/>
          <w:lang w:val="kk-KZ"/>
        </w:rPr>
        <w:t>2</w:t>
      </w:r>
      <w:r w:rsidRPr="000C4949">
        <w:rPr>
          <w:sz w:val="28"/>
          <w:szCs w:val="28"/>
          <w:lang w:val="kk-KZ"/>
        </w:rPr>
        <w:t>4</w:t>
      </w:r>
      <w:r w:rsidRPr="00027985">
        <w:rPr>
          <w:sz w:val="28"/>
          <w:szCs w:val="28"/>
          <w:lang w:val="kk-KZ"/>
        </w:rPr>
        <w:t xml:space="preserve">-кестеде k-орта мәні арқылы құрылған жүрек-қан тамыр аурулары қауіп факторларының үш ұсынылған кластерлері бойынша мәндері көрсетілген. </w:t>
      </w:r>
      <w:r>
        <w:rPr>
          <w:sz w:val="28"/>
          <w:szCs w:val="28"/>
          <w:lang w:val="kk-KZ"/>
        </w:rPr>
        <w:t>2</w:t>
      </w:r>
      <w:r w:rsidRPr="000364B0">
        <w:rPr>
          <w:sz w:val="28"/>
          <w:szCs w:val="28"/>
          <w:lang w:val="kk-KZ"/>
        </w:rPr>
        <w:t>5</w:t>
      </w:r>
      <w:r w:rsidRPr="00027985">
        <w:rPr>
          <w:sz w:val="28"/>
          <w:szCs w:val="28"/>
          <w:lang w:val="kk-KZ"/>
        </w:rPr>
        <w:t>-кесте үш кластерге біріктірілген қатысушылардың глюкоза метаболизмінің сипаттамаларын көрсетеді. Бұл жерде</w:t>
      </w:r>
      <w:r>
        <w:rPr>
          <w:sz w:val="28"/>
          <w:szCs w:val="28"/>
          <w:lang w:val="kk-KZ"/>
        </w:rPr>
        <w:t>,</w:t>
      </w:r>
      <w:r w:rsidRPr="00027985">
        <w:rPr>
          <w:sz w:val="28"/>
          <w:szCs w:val="28"/>
          <w:lang w:val="kk-KZ"/>
        </w:rPr>
        <w:t xml:space="preserve"> бета-жасушалардың жұмыс істеуі үшін маңызды ассоциациялар анықталды, бірақ ИТ үшін емес.</w:t>
      </w:r>
    </w:p>
    <w:p w14:paraId="324698C8" w14:textId="77777777" w:rsidR="00AC73D7" w:rsidRPr="00E6118D" w:rsidRDefault="00AC73D7" w:rsidP="00F51E79">
      <w:pPr>
        <w:ind w:firstLine="709"/>
        <w:jc w:val="both"/>
        <w:rPr>
          <w:sz w:val="28"/>
          <w:szCs w:val="28"/>
          <w:highlight w:val="yellow"/>
          <w:lang w:val="kk-KZ"/>
        </w:rPr>
      </w:pPr>
    </w:p>
    <w:p w14:paraId="22A9ECA7" w14:textId="7E3617D3" w:rsidR="004B5855" w:rsidRPr="00FF6FD1" w:rsidRDefault="00AC73D7" w:rsidP="00AC73D7">
      <w:pPr>
        <w:jc w:val="both"/>
        <w:rPr>
          <w:bCs/>
          <w:sz w:val="28"/>
          <w:szCs w:val="28"/>
          <w:lang w:val="kk-KZ"/>
        </w:rPr>
      </w:pPr>
      <w:r>
        <w:rPr>
          <w:bCs/>
          <w:sz w:val="28"/>
          <w:szCs w:val="28"/>
          <w:lang w:val="kk-KZ"/>
        </w:rPr>
        <w:t xml:space="preserve">Кесте </w:t>
      </w:r>
      <w:r w:rsidR="008735A4" w:rsidRPr="00FF6FD1">
        <w:rPr>
          <w:bCs/>
          <w:sz w:val="28"/>
          <w:szCs w:val="28"/>
          <w:lang w:val="kk-KZ"/>
        </w:rPr>
        <w:t>2</w:t>
      </w:r>
      <w:r w:rsidR="000C4949" w:rsidRPr="00FF6FD1">
        <w:rPr>
          <w:bCs/>
          <w:sz w:val="28"/>
          <w:szCs w:val="28"/>
          <w:lang w:val="kk-KZ"/>
        </w:rPr>
        <w:t>5</w:t>
      </w:r>
      <w:r>
        <w:rPr>
          <w:bCs/>
          <w:sz w:val="28"/>
          <w:szCs w:val="28"/>
          <w:lang w:val="kk-KZ"/>
        </w:rPr>
        <w:t xml:space="preserve"> – </w:t>
      </w:r>
      <w:r w:rsidR="004B5855" w:rsidRPr="00FF6FD1">
        <w:rPr>
          <w:bCs/>
          <w:sz w:val="28"/>
          <w:szCs w:val="28"/>
          <w:lang w:val="kk-KZ"/>
        </w:rPr>
        <w:t xml:space="preserve">Жүрек-қант тамыр аурулары қауіп факторларының k-орта мәніне негізделген глюкоза метаболизмінің үш кластер бойынша сипаттамалары: Крускал-Уоллис және медианалар мен пайыздар үшін </w:t>
      </w:r>
      <w:r w:rsidR="002C7FF1" w:rsidRPr="00FF6FD1">
        <w:rPr>
          <w:bCs/>
          <w:sz w:val="28"/>
          <w:szCs w:val="28"/>
          <w:lang w:val="kk-KZ"/>
        </w:rPr>
        <w:t>Х</w:t>
      </w:r>
      <w:r w:rsidR="004B5855" w:rsidRPr="00FF6FD1">
        <w:rPr>
          <w:bCs/>
          <w:sz w:val="28"/>
          <w:szCs w:val="28"/>
          <w:lang w:val="kk-KZ"/>
        </w:rPr>
        <w:t>и-квадрат тесттері</w:t>
      </w:r>
    </w:p>
    <w:p w14:paraId="6BE88FD7" w14:textId="77777777" w:rsidR="004B5855" w:rsidRPr="00AC73D7" w:rsidRDefault="004B5855" w:rsidP="00F51E79">
      <w:pPr>
        <w:ind w:firstLine="709"/>
        <w:jc w:val="both"/>
        <w:rPr>
          <w:sz w:val="16"/>
          <w:szCs w:val="16"/>
          <w:highlight w:val="yellow"/>
          <w:lang w:val="kk-KZ"/>
        </w:rPr>
      </w:pPr>
    </w:p>
    <w:tbl>
      <w:tblPr>
        <w:tblStyle w:val="TableGrid"/>
        <w:tblW w:w="9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11"/>
        <w:gridCol w:w="882"/>
        <w:gridCol w:w="1349"/>
        <w:gridCol w:w="1180"/>
        <w:gridCol w:w="1012"/>
        <w:gridCol w:w="1011"/>
      </w:tblGrid>
      <w:tr w:rsidR="00AC73D7" w:rsidRPr="00FF6FD1" w14:paraId="5F8C9F5C" w14:textId="77777777" w:rsidTr="00AC73D7">
        <w:trPr>
          <w:jc w:val="center"/>
        </w:trPr>
        <w:tc>
          <w:tcPr>
            <w:tcW w:w="4993" w:type="dxa"/>
            <w:gridSpan w:val="2"/>
            <w:vMerge w:val="restart"/>
            <w:shd w:val="clear" w:color="auto" w:fill="auto"/>
            <w:vAlign w:val="center"/>
          </w:tcPr>
          <w:p w14:paraId="53E32EC1" w14:textId="482710C0" w:rsidR="00AC73D7" w:rsidRPr="00FF6FD1" w:rsidRDefault="00AC73D7" w:rsidP="00AC73D7">
            <w:pPr>
              <w:autoSpaceDE w:val="0"/>
              <w:autoSpaceDN w:val="0"/>
              <w:adjustRightInd w:val="0"/>
              <w:snapToGrid w:val="0"/>
              <w:jc w:val="center"/>
              <w:rPr>
                <w:bCs/>
                <w:color w:val="000000" w:themeColor="text1"/>
                <w:sz w:val="24"/>
                <w:szCs w:val="24"/>
                <w:lang w:val="kk-KZ"/>
              </w:rPr>
            </w:pPr>
            <w:r w:rsidRPr="00FF6FD1">
              <w:rPr>
                <w:color w:val="000000" w:themeColor="text1"/>
                <w:sz w:val="24"/>
                <w:szCs w:val="24"/>
                <w:lang w:val="kk-KZ"/>
              </w:rPr>
              <w:t>Медиана</w:t>
            </w:r>
          </w:p>
        </w:tc>
        <w:tc>
          <w:tcPr>
            <w:tcW w:w="3541" w:type="dxa"/>
            <w:gridSpan w:val="3"/>
            <w:shd w:val="clear" w:color="auto" w:fill="auto"/>
            <w:vAlign w:val="center"/>
          </w:tcPr>
          <w:p w14:paraId="4D85817F" w14:textId="77777777" w:rsidR="00AC73D7" w:rsidRPr="00FF6FD1" w:rsidRDefault="00AC73D7" w:rsidP="00F51E79">
            <w:pPr>
              <w:autoSpaceDE w:val="0"/>
              <w:autoSpaceDN w:val="0"/>
              <w:adjustRightInd w:val="0"/>
              <w:snapToGrid w:val="0"/>
              <w:jc w:val="center"/>
              <w:rPr>
                <w:bCs/>
                <w:color w:val="000000" w:themeColor="text1"/>
                <w:sz w:val="24"/>
                <w:szCs w:val="24"/>
                <w:lang w:val="kk-KZ"/>
              </w:rPr>
            </w:pPr>
            <w:r w:rsidRPr="00FF6FD1">
              <w:rPr>
                <w:bCs/>
                <w:color w:val="000000" w:themeColor="text1"/>
                <w:sz w:val="24"/>
                <w:szCs w:val="24"/>
                <w:lang w:val="kk-KZ"/>
              </w:rPr>
              <w:t>Кластерлер</w:t>
            </w:r>
          </w:p>
        </w:tc>
        <w:tc>
          <w:tcPr>
            <w:tcW w:w="1011" w:type="dxa"/>
            <w:vMerge w:val="restart"/>
            <w:shd w:val="clear" w:color="auto" w:fill="auto"/>
            <w:vAlign w:val="center"/>
          </w:tcPr>
          <w:p w14:paraId="15C5C7BF" w14:textId="2AEC485D" w:rsidR="00AC73D7" w:rsidRPr="00FF6FD1" w:rsidRDefault="00AC73D7" w:rsidP="00F51E79">
            <w:pPr>
              <w:autoSpaceDE w:val="0"/>
              <w:autoSpaceDN w:val="0"/>
              <w:adjustRightInd w:val="0"/>
              <w:snapToGrid w:val="0"/>
              <w:jc w:val="center"/>
              <w:rPr>
                <w:bCs/>
                <w:color w:val="000000" w:themeColor="text1"/>
                <w:sz w:val="24"/>
                <w:szCs w:val="24"/>
              </w:rPr>
            </w:pPr>
            <w:r w:rsidRPr="00FF6FD1">
              <w:rPr>
                <w:i/>
                <w:color w:val="000000" w:themeColor="text1"/>
                <w:sz w:val="24"/>
                <w:szCs w:val="24"/>
              </w:rPr>
              <w:t>p</w:t>
            </w:r>
            <w:r w:rsidRPr="00FF6FD1">
              <w:rPr>
                <w:color w:val="000000" w:themeColor="text1"/>
                <w:sz w:val="24"/>
                <w:szCs w:val="24"/>
              </w:rPr>
              <w:t>-</w:t>
            </w:r>
            <w:r w:rsidRPr="00FF6FD1">
              <w:rPr>
                <w:color w:val="000000" w:themeColor="text1"/>
                <w:sz w:val="24"/>
                <w:szCs w:val="24"/>
                <w:lang w:val="kk-KZ"/>
              </w:rPr>
              <w:t>мәні</w:t>
            </w:r>
          </w:p>
        </w:tc>
      </w:tr>
      <w:tr w:rsidR="00AC73D7" w:rsidRPr="00FF6FD1" w14:paraId="7E4205EA" w14:textId="77777777" w:rsidTr="00AC73D7">
        <w:trPr>
          <w:jc w:val="center"/>
        </w:trPr>
        <w:tc>
          <w:tcPr>
            <w:tcW w:w="4993" w:type="dxa"/>
            <w:gridSpan w:val="2"/>
            <w:vMerge/>
            <w:shd w:val="clear" w:color="auto" w:fill="auto"/>
            <w:vAlign w:val="center"/>
          </w:tcPr>
          <w:p w14:paraId="30CA765F" w14:textId="1506FD10" w:rsidR="00AC73D7" w:rsidRPr="00FF6FD1" w:rsidRDefault="00AC73D7" w:rsidP="00F51E79">
            <w:pPr>
              <w:autoSpaceDE w:val="0"/>
              <w:autoSpaceDN w:val="0"/>
              <w:adjustRightInd w:val="0"/>
              <w:snapToGrid w:val="0"/>
              <w:jc w:val="both"/>
              <w:rPr>
                <w:color w:val="000000" w:themeColor="text1"/>
                <w:sz w:val="24"/>
                <w:szCs w:val="24"/>
                <w:lang w:val="kk-KZ"/>
              </w:rPr>
            </w:pPr>
          </w:p>
        </w:tc>
        <w:tc>
          <w:tcPr>
            <w:tcW w:w="1349" w:type="dxa"/>
            <w:shd w:val="clear" w:color="auto" w:fill="auto"/>
            <w:vAlign w:val="center"/>
          </w:tcPr>
          <w:p w14:paraId="622BEE34" w14:textId="77777777" w:rsidR="00AC73D7" w:rsidRPr="00FF6FD1" w:rsidRDefault="00AC73D7" w:rsidP="00F51E79">
            <w:pPr>
              <w:autoSpaceDE w:val="0"/>
              <w:autoSpaceDN w:val="0"/>
              <w:adjustRightInd w:val="0"/>
              <w:snapToGrid w:val="0"/>
              <w:jc w:val="center"/>
              <w:rPr>
                <w:color w:val="000000" w:themeColor="text1"/>
                <w:sz w:val="24"/>
                <w:szCs w:val="24"/>
              </w:rPr>
            </w:pPr>
            <w:r w:rsidRPr="00FF6FD1">
              <w:rPr>
                <w:color w:val="000000" w:themeColor="text1"/>
                <w:sz w:val="24"/>
                <w:szCs w:val="24"/>
              </w:rPr>
              <w:t>1</w:t>
            </w:r>
          </w:p>
        </w:tc>
        <w:tc>
          <w:tcPr>
            <w:tcW w:w="1180" w:type="dxa"/>
            <w:shd w:val="clear" w:color="auto" w:fill="auto"/>
            <w:vAlign w:val="center"/>
          </w:tcPr>
          <w:p w14:paraId="4A5E3CF9" w14:textId="77777777" w:rsidR="00AC73D7" w:rsidRPr="00FF6FD1" w:rsidRDefault="00AC73D7" w:rsidP="00F51E79">
            <w:pPr>
              <w:autoSpaceDE w:val="0"/>
              <w:autoSpaceDN w:val="0"/>
              <w:adjustRightInd w:val="0"/>
              <w:snapToGrid w:val="0"/>
              <w:jc w:val="center"/>
              <w:rPr>
                <w:color w:val="000000" w:themeColor="text1"/>
                <w:sz w:val="24"/>
                <w:szCs w:val="24"/>
              </w:rPr>
            </w:pPr>
            <w:r w:rsidRPr="00FF6FD1">
              <w:rPr>
                <w:color w:val="000000" w:themeColor="text1"/>
                <w:sz w:val="24"/>
                <w:szCs w:val="24"/>
              </w:rPr>
              <w:t>2</w:t>
            </w:r>
          </w:p>
        </w:tc>
        <w:tc>
          <w:tcPr>
            <w:tcW w:w="1012" w:type="dxa"/>
            <w:shd w:val="clear" w:color="auto" w:fill="auto"/>
            <w:vAlign w:val="center"/>
          </w:tcPr>
          <w:p w14:paraId="1C55EE82" w14:textId="77777777" w:rsidR="00AC73D7" w:rsidRPr="00FF6FD1" w:rsidRDefault="00AC73D7" w:rsidP="00F51E79">
            <w:pPr>
              <w:autoSpaceDE w:val="0"/>
              <w:autoSpaceDN w:val="0"/>
              <w:adjustRightInd w:val="0"/>
              <w:snapToGrid w:val="0"/>
              <w:jc w:val="center"/>
              <w:rPr>
                <w:color w:val="000000" w:themeColor="text1"/>
                <w:sz w:val="24"/>
                <w:szCs w:val="24"/>
              </w:rPr>
            </w:pPr>
            <w:r w:rsidRPr="00FF6FD1">
              <w:rPr>
                <w:color w:val="000000" w:themeColor="text1"/>
                <w:sz w:val="24"/>
                <w:szCs w:val="24"/>
              </w:rPr>
              <w:t>3</w:t>
            </w:r>
          </w:p>
        </w:tc>
        <w:tc>
          <w:tcPr>
            <w:tcW w:w="1011" w:type="dxa"/>
            <w:vMerge/>
            <w:shd w:val="clear" w:color="auto" w:fill="auto"/>
            <w:vAlign w:val="center"/>
          </w:tcPr>
          <w:p w14:paraId="27ABA0BC" w14:textId="7932BF92" w:rsidR="00AC73D7" w:rsidRPr="00FF6FD1" w:rsidRDefault="00AC73D7" w:rsidP="00F51E79">
            <w:pPr>
              <w:autoSpaceDE w:val="0"/>
              <w:autoSpaceDN w:val="0"/>
              <w:adjustRightInd w:val="0"/>
              <w:snapToGrid w:val="0"/>
              <w:jc w:val="center"/>
              <w:rPr>
                <w:color w:val="000000" w:themeColor="text1"/>
                <w:sz w:val="24"/>
                <w:szCs w:val="24"/>
                <w:lang w:val="kk-KZ"/>
              </w:rPr>
            </w:pPr>
          </w:p>
        </w:tc>
      </w:tr>
      <w:tr w:rsidR="00051FF8" w:rsidRPr="00FF6FD1" w14:paraId="36996F3F" w14:textId="77777777" w:rsidTr="00AC73D7">
        <w:trPr>
          <w:jc w:val="center"/>
        </w:trPr>
        <w:tc>
          <w:tcPr>
            <w:tcW w:w="4993" w:type="dxa"/>
            <w:gridSpan w:val="2"/>
            <w:shd w:val="clear" w:color="auto" w:fill="auto"/>
            <w:vAlign w:val="center"/>
          </w:tcPr>
          <w:p w14:paraId="45E9D5FF"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lang w:val="kk-KZ"/>
              </w:rPr>
              <w:t>Аш қарындағы глюкоза</w:t>
            </w:r>
          </w:p>
        </w:tc>
        <w:tc>
          <w:tcPr>
            <w:tcW w:w="1349" w:type="dxa"/>
            <w:shd w:val="clear" w:color="auto" w:fill="auto"/>
            <w:vAlign w:val="center"/>
          </w:tcPr>
          <w:p w14:paraId="36C3785F"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5.90</w:t>
            </w:r>
          </w:p>
        </w:tc>
        <w:tc>
          <w:tcPr>
            <w:tcW w:w="1180" w:type="dxa"/>
            <w:shd w:val="clear" w:color="auto" w:fill="auto"/>
            <w:vAlign w:val="center"/>
          </w:tcPr>
          <w:p w14:paraId="03ED9B19"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5.37</w:t>
            </w:r>
          </w:p>
        </w:tc>
        <w:tc>
          <w:tcPr>
            <w:tcW w:w="1012" w:type="dxa"/>
            <w:shd w:val="clear" w:color="auto" w:fill="auto"/>
            <w:vAlign w:val="center"/>
          </w:tcPr>
          <w:p w14:paraId="4D63C59A"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5.20</w:t>
            </w:r>
          </w:p>
        </w:tc>
        <w:tc>
          <w:tcPr>
            <w:tcW w:w="1011" w:type="dxa"/>
            <w:shd w:val="clear" w:color="auto" w:fill="auto"/>
            <w:vAlign w:val="center"/>
          </w:tcPr>
          <w:p w14:paraId="07A095A4"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0.000</w:t>
            </w:r>
          </w:p>
        </w:tc>
      </w:tr>
      <w:tr w:rsidR="00051FF8" w:rsidRPr="00FF6FD1" w14:paraId="0467A072" w14:textId="77777777" w:rsidTr="00AC73D7">
        <w:trPr>
          <w:jc w:val="center"/>
        </w:trPr>
        <w:tc>
          <w:tcPr>
            <w:tcW w:w="4993" w:type="dxa"/>
            <w:gridSpan w:val="2"/>
            <w:shd w:val="clear" w:color="auto" w:fill="auto"/>
            <w:vAlign w:val="center"/>
          </w:tcPr>
          <w:p w14:paraId="374DA658"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lang w:val="kk-KZ"/>
              </w:rPr>
              <w:t>Глюкозаға толеранттылық тесті</w:t>
            </w:r>
          </w:p>
        </w:tc>
        <w:tc>
          <w:tcPr>
            <w:tcW w:w="1349" w:type="dxa"/>
            <w:shd w:val="clear" w:color="auto" w:fill="auto"/>
            <w:vAlign w:val="center"/>
          </w:tcPr>
          <w:p w14:paraId="38F34B5F"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5.80</w:t>
            </w:r>
          </w:p>
        </w:tc>
        <w:tc>
          <w:tcPr>
            <w:tcW w:w="1180" w:type="dxa"/>
            <w:shd w:val="clear" w:color="auto" w:fill="auto"/>
            <w:vAlign w:val="center"/>
          </w:tcPr>
          <w:p w14:paraId="689F4756"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5.60</w:t>
            </w:r>
          </w:p>
        </w:tc>
        <w:tc>
          <w:tcPr>
            <w:tcW w:w="1012" w:type="dxa"/>
            <w:shd w:val="clear" w:color="auto" w:fill="auto"/>
            <w:vAlign w:val="center"/>
          </w:tcPr>
          <w:p w14:paraId="4180A78D"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5.20</w:t>
            </w:r>
          </w:p>
        </w:tc>
        <w:tc>
          <w:tcPr>
            <w:tcW w:w="1011" w:type="dxa"/>
            <w:shd w:val="clear" w:color="auto" w:fill="auto"/>
            <w:vAlign w:val="center"/>
          </w:tcPr>
          <w:p w14:paraId="7FA8A8FB"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0.000</w:t>
            </w:r>
          </w:p>
        </w:tc>
      </w:tr>
      <w:tr w:rsidR="00051FF8" w:rsidRPr="00FF6FD1" w14:paraId="2DD4175E" w14:textId="77777777" w:rsidTr="00AC73D7">
        <w:trPr>
          <w:jc w:val="center"/>
        </w:trPr>
        <w:tc>
          <w:tcPr>
            <w:tcW w:w="4993" w:type="dxa"/>
            <w:gridSpan w:val="2"/>
            <w:shd w:val="clear" w:color="auto" w:fill="auto"/>
            <w:vAlign w:val="center"/>
          </w:tcPr>
          <w:p w14:paraId="1682E140"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lang w:val="kk-KZ"/>
              </w:rPr>
              <w:t>Инсулин</w:t>
            </w:r>
          </w:p>
        </w:tc>
        <w:tc>
          <w:tcPr>
            <w:tcW w:w="1349" w:type="dxa"/>
            <w:shd w:val="clear" w:color="auto" w:fill="auto"/>
            <w:vAlign w:val="center"/>
          </w:tcPr>
          <w:p w14:paraId="360811B1"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7.35</w:t>
            </w:r>
          </w:p>
        </w:tc>
        <w:tc>
          <w:tcPr>
            <w:tcW w:w="1180" w:type="dxa"/>
            <w:shd w:val="clear" w:color="auto" w:fill="auto"/>
            <w:vAlign w:val="center"/>
          </w:tcPr>
          <w:p w14:paraId="6E9B8B0A"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7.75</w:t>
            </w:r>
          </w:p>
        </w:tc>
        <w:tc>
          <w:tcPr>
            <w:tcW w:w="1012" w:type="dxa"/>
            <w:shd w:val="clear" w:color="auto" w:fill="auto"/>
            <w:vAlign w:val="center"/>
          </w:tcPr>
          <w:p w14:paraId="6031F35F"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7.92</w:t>
            </w:r>
          </w:p>
        </w:tc>
        <w:tc>
          <w:tcPr>
            <w:tcW w:w="1011" w:type="dxa"/>
            <w:shd w:val="clear" w:color="auto" w:fill="auto"/>
            <w:vAlign w:val="center"/>
          </w:tcPr>
          <w:p w14:paraId="77525D59"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0.064</w:t>
            </w:r>
          </w:p>
        </w:tc>
      </w:tr>
      <w:tr w:rsidR="00051FF8" w:rsidRPr="00FF6FD1" w14:paraId="364D219A" w14:textId="77777777" w:rsidTr="00AC73D7">
        <w:trPr>
          <w:jc w:val="center"/>
        </w:trPr>
        <w:tc>
          <w:tcPr>
            <w:tcW w:w="4993" w:type="dxa"/>
            <w:gridSpan w:val="2"/>
            <w:shd w:val="clear" w:color="auto" w:fill="auto"/>
            <w:vAlign w:val="center"/>
          </w:tcPr>
          <w:p w14:paraId="3C914AB0"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rPr>
              <w:t xml:space="preserve">HOMA </w:t>
            </w:r>
            <w:r w:rsidRPr="00FF6FD1">
              <w:rPr>
                <w:color w:val="000000" w:themeColor="text1"/>
                <w:sz w:val="24"/>
                <w:szCs w:val="24"/>
                <w:lang w:val="kk-KZ"/>
              </w:rPr>
              <w:t>ИТ</w:t>
            </w:r>
          </w:p>
        </w:tc>
        <w:tc>
          <w:tcPr>
            <w:tcW w:w="1349" w:type="dxa"/>
            <w:shd w:val="clear" w:color="auto" w:fill="auto"/>
            <w:vAlign w:val="center"/>
          </w:tcPr>
          <w:p w14:paraId="2CEB1E1A"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1.77</w:t>
            </w:r>
          </w:p>
        </w:tc>
        <w:tc>
          <w:tcPr>
            <w:tcW w:w="1180" w:type="dxa"/>
            <w:shd w:val="clear" w:color="auto" w:fill="auto"/>
            <w:vAlign w:val="center"/>
          </w:tcPr>
          <w:p w14:paraId="52EE8EF4"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1.85</w:t>
            </w:r>
          </w:p>
        </w:tc>
        <w:tc>
          <w:tcPr>
            <w:tcW w:w="1012" w:type="dxa"/>
            <w:shd w:val="clear" w:color="auto" w:fill="auto"/>
            <w:vAlign w:val="center"/>
          </w:tcPr>
          <w:p w14:paraId="24EF19BC"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1.75</w:t>
            </w:r>
          </w:p>
        </w:tc>
        <w:tc>
          <w:tcPr>
            <w:tcW w:w="1011" w:type="dxa"/>
            <w:shd w:val="clear" w:color="auto" w:fill="auto"/>
            <w:vAlign w:val="center"/>
          </w:tcPr>
          <w:p w14:paraId="03BAF4C7"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0.982</w:t>
            </w:r>
          </w:p>
        </w:tc>
      </w:tr>
      <w:tr w:rsidR="00051FF8" w:rsidRPr="00FF6FD1" w14:paraId="6118A568" w14:textId="77777777" w:rsidTr="00AC73D7">
        <w:trPr>
          <w:jc w:val="center"/>
        </w:trPr>
        <w:tc>
          <w:tcPr>
            <w:tcW w:w="4993" w:type="dxa"/>
            <w:gridSpan w:val="2"/>
            <w:shd w:val="clear" w:color="auto" w:fill="auto"/>
            <w:vAlign w:val="center"/>
          </w:tcPr>
          <w:p w14:paraId="480EEA56" w14:textId="77777777" w:rsidR="00051FF8" w:rsidRPr="00FF6FD1" w:rsidRDefault="00051FF8" w:rsidP="00F51E79">
            <w:pPr>
              <w:autoSpaceDE w:val="0"/>
              <w:autoSpaceDN w:val="0"/>
              <w:adjustRightInd w:val="0"/>
              <w:snapToGrid w:val="0"/>
              <w:rPr>
                <w:color w:val="000000" w:themeColor="text1"/>
                <w:sz w:val="24"/>
                <w:szCs w:val="24"/>
              </w:rPr>
            </w:pPr>
            <w:r w:rsidRPr="00FF6FD1">
              <w:rPr>
                <w:color w:val="000000" w:themeColor="text1"/>
                <w:sz w:val="24"/>
                <w:szCs w:val="24"/>
              </w:rPr>
              <w:t>HOMA-β</w:t>
            </w:r>
          </w:p>
        </w:tc>
        <w:tc>
          <w:tcPr>
            <w:tcW w:w="1349" w:type="dxa"/>
            <w:shd w:val="clear" w:color="auto" w:fill="auto"/>
            <w:vAlign w:val="center"/>
          </w:tcPr>
          <w:p w14:paraId="7F40B377"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59.06</w:t>
            </w:r>
          </w:p>
        </w:tc>
        <w:tc>
          <w:tcPr>
            <w:tcW w:w="1180" w:type="dxa"/>
            <w:shd w:val="clear" w:color="auto" w:fill="auto"/>
            <w:vAlign w:val="center"/>
          </w:tcPr>
          <w:p w14:paraId="7031CE58"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86.36</w:t>
            </w:r>
          </w:p>
        </w:tc>
        <w:tc>
          <w:tcPr>
            <w:tcW w:w="1012" w:type="dxa"/>
            <w:shd w:val="clear" w:color="auto" w:fill="auto"/>
            <w:vAlign w:val="center"/>
          </w:tcPr>
          <w:p w14:paraId="41C5F862"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9.35</w:t>
            </w:r>
          </w:p>
        </w:tc>
        <w:tc>
          <w:tcPr>
            <w:tcW w:w="1011" w:type="dxa"/>
            <w:shd w:val="clear" w:color="auto" w:fill="auto"/>
            <w:vAlign w:val="center"/>
          </w:tcPr>
          <w:p w14:paraId="62D6AF86"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0.000</w:t>
            </w:r>
          </w:p>
        </w:tc>
      </w:tr>
      <w:tr w:rsidR="00AC73D7" w:rsidRPr="00FF6FD1" w14:paraId="22604839" w14:textId="77777777" w:rsidTr="00AC73D7">
        <w:trPr>
          <w:jc w:val="center"/>
        </w:trPr>
        <w:tc>
          <w:tcPr>
            <w:tcW w:w="9545" w:type="dxa"/>
            <w:gridSpan w:val="6"/>
            <w:shd w:val="clear" w:color="auto" w:fill="auto"/>
            <w:vAlign w:val="center"/>
          </w:tcPr>
          <w:p w14:paraId="04E6B953" w14:textId="5C953F48" w:rsidR="00AC73D7" w:rsidRPr="00FF6FD1" w:rsidRDefault="00AC73D7" w:rsidP="00AC73D7">
            <w:pPr>
              <w:autoSpaceDE w:val="0"/>
              <w:autoSpaceDN w:val="0"/>
              <w:adjustRightInd w:val="0"/>
              <w:snapToGrid w:val="0"/>
              <w:ind w:right="1607" w:firstLine="709"/>
              <w:jc w:val="right"/>
              <w:rPr>
                <w:color w:val="000000" w:themeColor="text1"/>
                <w:sz w:val="24"/>
                <w:szCs w:val="24"/>
              </w:rPr>
            </w:pPr>
            <w:r w:rsidRPr="00FF6FD1">
              <w:rPr>
                <w:color w:val="000000" w:themeColor="text1"/>
                <w:sz w:val="24"/>
                <w:szCs w:val="24"/>
                <w:lang w:val="kk-KZ"/>
              </w:rPr>
              <w:t>Пайыздық үлестері</w:t>
            </w:r>
          </w:p>
        </w:tc>
      </w:tr>
      <w:tr w:rsidR="00051FF8" w:rsidRPr="00FF6FD1" w14:paraId="5C231E24" w14:textId="77777777" w:rsidTr="00AC73D7">
        <w:trPr>
          <w:jc w:val="center"/>
        </w:trPr>
        <w:tc>
          <w:tcPr>
            <w:tcW w:w="4993" w:type="dxa"/>
            <w:gridSpan w:val="2"/>
            <w:shd w:val="clear" w:color="auto" w:fill="auto"/>
            <w:vAlign w:val="center"/>
          </w:tcPr>
          <w:p w14:paraId="62BF667B"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lang w:val="kk-KZ"/>
              </w:rPr>
              <w:t>ИТ</w:t>
            </w:r>
          </w:p>
        </w:tc>
        <w:tc>
          <w:tcPr>
            <w:tcW w:w="1349" w:type="dxa"/>
            <w:shd w:val="clear" w:color="auto" w:fill="auto"/>
            <w:vAlign w:val="center"/>
          </w:tcPr>
          <w:p w14:paraId="63CB6A3A" w14:textId="14904990"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22.70</w:t>
            </w:r>
          </w:p>
        </w:tc>
        <w:tc>
          <w:tcPr>
            <w:tcW w:w="1180" w:type="dxa"/>
            <w:shd w:val="clear" w:color="auto" w:fill="auto"/>
            <w:vAlign w:val="center"/>
          </w:tcPr>
          <w:p w14:paraId="0DB72258" w14:textId="6A0F912A"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21.30</w:t>
            </w:r>
          </w:p>
        </w:tc>
        <w:tc>
          <w:tcPr>
            <w:tcW w:w="1012" w:type="dxa"/>
            <w:shd w:val="clear" w:color="auto" w:fill="auto"/>
            <w:vAlign w:val="center"/>
          </w:tcPr>
          <w:p w14:paraId="45AD3354" w14:textId="7240F144"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23.90</w:t>
            </w:r>
          </w:p>
        </w:tc>
        <w:tc>
          <w:tcPr>
            <w:tcW w:w="1011" w:type="dxa"/>
            <w:shd w:val="clear" w:color="auto" w:fill="auto"/>
            <w:vAlign w:val="center"/>
          </w:tcPr>
          <w:p w14:paraId="2097018C"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0.897</w:t>
            </w:r>
          </w:p>
        </w:tc>
      </w:tr>
      <w:tr w:rsidR="00051FF8" w:rsidRPr="00FF6FD1" w14:paraId="3D7B6A6A" w14:textId="77777777" w:rsidTr="00AC73D7">
        <w:trPr>
          <w:jc w:val="center"/>
        </w:trPr>
        <w:tc>
          <w:tcPr>
            <w:tcW w:w="4993" w:type="dxa"/>
            <w:gridSpan w:val="2"/>
            <w:shd w:val="clear" w:color="auto" w:fill="auto"/>
            <w:vAlign w:val="center"/>
          </w:tcPr>
          <w:p w14:paraId="4A483374" w14:textId="77777777" w:rsidR="00051FF8" w:rsidRPr="00FF6FD1" w:rsidRDefault="00051FF8" w:rsidP="00F51E79">
            <w:pPr>
              <w:autoSpaceDE w:val="0"/>
              <w:autoSpaceDN w:val="0"/>
              <w:adjustRightInd w:val="0"/>
              <w:snapToGrid w:val="0"/>
              <w:rPr>
                <w:color w:val="000000" w:themeColor="text1"/>
                <w:sz w:val="24"/>
                <w:szCs w:val="24"/>
                <w:lang w:val="kk-KZ"/>
              </w:rPr>
            </w:pPr>
            <w:r w:rsidRPr="00FF6FD1">
              <w:rPr>
                <w:color w:val="000000" w:themeColor="text1"/>
                <w:sz w:val="24"/>
                <w:szCs w:val="24"/>
                <w:lang w:val="kk-KZ"/>
              </w:rPr>
              <w:t>Нашар</w:t>
            </w:r>
            <w:r w:rsidRPr="00FF6FD1">
              <w:rPr>
                <w:color w:val="000000" w:themeColor="text1"/>
                <w:sz w:val="24"/>
                <w:szCs w:val="24"/>
              </w:rPr>
              <w:t xml:space="preserve"> β-</w:t>
            </w:r>
            <w:r w:rsidRPr="00FF6FD1">
              <w:rPr>
                <w:color w:val="000000" w:themeColor="text1"/>
                <w:sz w:val="24"/>
                <w:szCs w:val="24"/>
                <w:lang w:val="kk-KZ"/>
              </w:rPr>
              <w:t>жасушалық функция</w:t>
            </w:r>
          </w:p>
        </w:tc>
        <w:tc>
          <w:tcPr>
            <w:tcW w:w="1349" w:type="dxa"/>
            <w:shd w:val="clear" w:color="auto" w:fill="auto"/>
            <w:vAlign w:val="center"/>
          </w:tcPr>
          <w:p w14:paraId="4EEAC3F4" w14:textId="7E62E510"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40.30</w:t>
            </w:r>
          </w:p>
        </w:tc>
        <w:tc>
          <w:tcPr>
            <w:tcW w:w="1180" w:type="dxa"/>
            <w:shd w:val="clear" w:color="auto" w:fill="auto"/>
            <w:vAlign w:val="center"/>
          </w:tcPr>
          <w:p w14:paraId="1F6C472D" w14:textId="1BD23387"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18.70</w:t>
            </w:r>
          </w:p>
        </w:tc>
        <w:tc>
          <w:tcPr>
            <w:tcW w:w="1012" w:type="dxa"/>
            <w:shd w:val="clear" w:color="auto" w:fill="auto"/>
            <w:vAlign w:val="center"/>
          </w:tcPr>
          <w:p w14:paraId="17F35388" w14:textId="4074A4F4"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16.50</w:t>
            </w:r>
          </w:p>
        </w:tc>
        <w:tc>
          <w:tcPr>
            <w:tcW w:w="1011" w:type="dxa"/>
            <w:shd w:val="clear" w:color="auto" w:fill="auto"/>
            <w:vAlign w:val="center"/>
          </w:tcPr>
          <w:p w14:paraId="6CD83523"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0.000</w:t>
            </w:r>
          </w:p>
        </w:tc>
      </w:tr>
      <w:tr w:rsidR="00051FF8" w:rsidRPr="00FF6FD1" w14:paraId="737853E6" w14:textId="77777777" w:rsidTr="00AC73D7">
        <w:tblPrEx>
          <w:tblCellMar>
            <w:left w:w="108" w:type="dxa"/>
            <w:right w:w="108" w:type="dxa"/>
          </w:tblCellMar>
          <w:tblLook w:val="0600" w:firstRow="0" w:lastRow="0" w:firstColumn="0" w:lastColumn="0" w:noHBand="1" w:noVBand="1"/>
        </w:tblPrEx>
        <w:trPr>
          <w:jc w:val="center"/>
        </w:trPr>
        <w:tc>
          <w:tcPr>
            <w:tcW w:w="4111" w:type="dxa"/>
            <w:vMerge w:val="restart"/>
            <w:shd w:val="clear" w:color="auto" w:fill="auto"/>
            <w:vAlign w:val="center"/>
          </w:tcPr>
          <w:p w14:paraId="42AE3129" w14:textId="77777777" w:rsidR="00051FF8" w:rsidRPr="00FF6FD1" w:rsidRDefault="00051FF8" w:rsidP="00F51E79">
            <w:pPr>
              <w:autoSpaceDE w:val="0"/>
              <w:autoSpaceDN w:val="0"/>
              <w:adjustRightInd w:val="0"/>
              <w:snapToGrid w:val="0"/>
              <w:rPr>
                <w:bCs/>
                <w:color w:val="000000" w:themeColor="text1"/>
                <w:sz w:val="24"/>
                <w:szCs w:val="24"/>
                <w:lang w:val="kk-KZ"/>
              </w:rPr>
            </w:pPr>
            <w:r w:rsidRPr="00FF6FD1">
              <w:rPr>
                <w:bCs/>
                <w:color w:val="000000" w:themeColor="text1"/>
                <w:sz w:val="24"/>
                <w:szCs w:val="24"/>
              </w:rPr>
              <w:t>HOMA-</w:t>
            </w:r>
            <w:r w:rsidRPr="00FF6FD1">
              <w:rPr>
                <w:bCs/>
                <w:color w:val="000000" w:themeColor="text1"/>
                <w:sz w:val="24"/>
                <w:szCs w:val="24"/>
                <w:lang w:val="kk-KZ"/>
              </w:rPr>
              <w:t>ИТ терцилі</w:t>
            </w:r>
          </w:p>
        </w:tc>
        <w:tc>
          <w:tcPr>
            <w:tcW w:w="882" w:type="dxa"/>
            <w:shd w:val="clear" w:color="auto" w:fill="auto"/>
            <w:vAlign w:val="center"/>
          </w:tcPr>
          <w:p w14:paraId="2FA0C4C4"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1</w:t>
            </w:r>
          </w:p>
        </w:tc>
        <w:tc>
          <w:tcPr>
            <w:tcW w:w="1349" w:type="dxa"/>
            <w:shd w:val="clear" w:color="auto" w:fill="auto"/>
            <w:vAlign w:val="center"/>
          </w:tcPr>
          <w:p w14:paraId="45A968FF" w14:textId="32FA8927"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39.7</w:t>
            </w:r>
          </w:p>
        </w:tc>
        <w:tc>
          <w:tcPr>
            <w:tcW w:w="1180" w:type="dxa"/>
            <w:shd w:val="clear" w:color="auto" w:fill="auto"/>
            <w:vAlign w:val="center"/>
          </w:tcPr>
          <w:p w14:paraId="0F2DD7A8" w14:textId="5369C5B3"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18.4</w:t>
            </w:r>
          </w:p>
        </w:tc>
        <w:tc>
          <w:tcPr>
            <w:tcW w:w="1012" w:type="dxa"/>
            <w:shd w:val="clear" w:color="auto" w:fill="auto"/>
            <w:vAlign w:val="center"/>
          </w:tcPr>
          <w:p w14:paraId="6CB6F36A" w14:textId="55E90A05"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41.9</w:t>
            </w:r>
          </w:p>
        </w:tc>
        <w:tc>
          <w:tcPr>
            <w:tcW w:w="1011" w:type="dxa"/>
            <w:shd w:val="clear" w:color="auto" w:fill="auto"/>
            <w:vAlign w:val="center"/>
          </w:tcPr>
          <w:p w14:paraId="41A509DE" w14:textId="77777777" w:rsidR="00051FF8" w:rsidRPr="00FF6FD1" w:rsidRDefault="00051FF8" w:rsidP="00F51E79">
            <w:pPr>
              <w:autoSpaceDE w:val="0"/>
              <w:autoSpaceDN w:val="0"/>
              <w:adjustRightInd w:val="0"/>
              <w:snapToGrid w:val="0"/>
              <w:ind w:firstLine="709"/>
              <w:jc w:val="center"/>
              <w:rPr>
                <w:color w:val="000000" w:themeColor="text1"/>
                <w:sz w:val="24"/>
                <w:szCs w:val="24"/>
              </w:rPr>
            </w:pPr>
          </w:p>
        </w:tc>
      </w:tr>
      <w:tr w:rsidR="00051FF8" w:rsidRPr="00FF6FD1" w14:paraId="57AC8FDF" w14:textId="77777777" w:rsidTr="00AC73D7">
        <w:tblPrEx>
          <w:tblCellMar>
            <w:left w:w="108" w:type="dxa"/>
            <w:right w:w="108" w:type="dxa"/>
          </w:tblCellMar>
          <w:tblLook w:val="0600" w:firstRow="0" w:lastRow="0" w:firstColumn="0" w:lastColumn="0" w:noHBand="1" w:noVBand="1"/>
        </w:tblPrEx>
        <w:trPr>
          <w:jc w:val="center"/>
        </w:trPr>
        <w:tc>
          <w:tcPr>
            <w:tcW w:w="4111" w:type="dxa"/>
            <w:vMerge/>
            <w:shd w:val="clear" w:color="auto" w:fill="auto"/>
            <w:vAlign w:val="center"/>
          </w:tcPr>
          <w:p w14:paraId="6A379EFB" w14:textId="77777777" w:rsidR="00051FF8" w:rsidRPr="00FF6FD1" w:rsidRDefault="00051FF8" w:rsidP="00F51E79">
            <w:pPr>
              <w:autoSpaceDE w:val="0"/>
              <w:autoSpaceDN w:val="0"/>
              <w:adjustRightInd w:val="0"/>
              <w:snapToGrid w:val="0"/>
              <w:ind w:firstLine="709"/>
              <w:jc w:val="both"/>
              <w:rPr>
                <w:bCs/>
                <w:color w:val="000000" w:themeColor="text1"/>
                <w:sz w:val="24"/>
                <w:szCs w:val="24"/>
              </w:rPr>
            </w:pPr>
          </w:p>
        </w:tc>
        <w:tc>
          <w:tcPr>
            <w:tcW w:w="882" w:type="dxa"/>
            <w:shd w:val="clear" w:color="auto" w:fill="auto"/>
            <w:vAlign w:val="center"/>
          </w:tcPr>
          <w:p w14:paraId="72DAE9E8"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2</w:t>
            </w:r>
          </w:p>
        </w:tc>
        <w:tc>
          <w:tcPr>
            <w:tcW w:w="1349" w:type="dxa"/>
            <w:shd w:val="clear" w:color="auto" w:fill="auto"/>
            <w:vAlign w:val="center"/>
          </w:tcPr>
          <w:p w14:paraId="534C6A9B"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32.4%</w:t>
            </w:r>
          </w:p>
        </w:tc>
        <w:tc>
          <w:tcPr>
            <w:tcW w:w="1180" w:type="dxa"/>
            <w:shd w:val="clear" w:color="auto" w:fill="auto"/>
            <w:vAlign w:val="center"/>
          </w:tcPr>
          <w:p w14:paraId="35A2A9EE" w14:textId="4D265A7A"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16.9</w:t>
            </w:r>
          </w:p>
        </w:tc>
        <w:tc>
          <w:tcPr>
            <w:tcW w:w="1012" w:type="dxa"/>
            <w:shd w:val="clear" w:color="auto" w:fill="auto"/>
            <w:vAlign w:val="center"/>
          </w:tcPr>
          <w:p w14:paraId="3C5DDF56" w14:textId="68323270"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50.7</w:t>
            </w:r>
          </w:p>
        </w:tc>
        <w:tc>
          <w:tcPr>
            <w:tcW w:w="1011" w:type="dxa"/>
            <w:shd w:val="clear" w:color="auto" w:fill="auto"/>
            <w:vAlign w:val="center"/>
          </w:tcPr>
          <w:p w14:paraId="784DB1D7" w14:textId="77777777" w:rsidR="00051FF8" w:rsidRPr="00FF6FD1" w:rsidRDefault="00051FF8" w:rsidP="00F51E79">
            <w:pPr>
              <w:autoSpaceDE w:val="0"/>
              <w:autoSpaceDN w:val="0"/>
              <w:adjustRightInd w:val="0"/>
              <w:snapToGrid w:val="0"/>
              <w:ind w:firstLine="709"/>
              <w:jc w:val="center"/>
              <w:rPr>
                <w:color w:val="000000" w:themeColor="text1"/>
                <w:sz w:val="24"/>
                <w:szCs w:val="24"/>
              </w:rPr>
            </w:pPr>
          </w:p>
        </w:tc>
      </w:tr>
      <w:tr w:rsidR="00051FF8" w:rsidRPr="00FF6FD1" w14:paraId="6E5F9BE9" w14:textId="77777777" w:rsidTr="00AC73D7">
        <w:tblPrEx>
          <w:tblCellMar>
            <w:left w:w="108" w:type="dxa"/>
            <w:right w:w="108" w:type="dxa"/>
          </w:tblCellMar>
          <w:tblLook w:val="0600" w:firstRow="0" w:lastRow="0" w:firstColumn="0" w:lastColumn="0" w:noHBand="1" w:noVBand="1"/>
        </w:tblPrEx>
        <w:trPr>
          <w:jc w:val="center"/>
        </w:trPr>
        <w:tc>
          <w:tcPr>
            <w:tcW w:w="4111" w:type="dxa"/>
            <w:vMerge/>
            <w:shd w:val="clear" w:color="auto" w:fill="auto"/>
            <w:vAlign w:val="center"/>
          </w:tcPr>
          <w:p w14:paraId="12184724" w14:textId="77777777" w:rsidR="00051FF8" w:rsidRPr="00FF6FD1" w:rsidRDefault="00051FF8" w:rsidP="00F51E79">
            <w:pPr>
              <w:autoSpaceDE w:val="0"/>
              <w:autoSpaceDN w:val="0"/>
              <w:adjustRightInd w:val="0"/>
              <w:snapToGrid w:val="0"/>
              <w:ind w:firstLine="709"/>
              <w:jc w:val="both"/>
              <w:rPr>
                <w:bCs/>
                <w:color w:val="000000" w:themeColor="text1"/>
                <w:sz w:val="24"/>
                <w:szCs w:val="24"/>
              </w:rPr>
            </w:pPr>
          </w:p>
        </w:tc>
        <w:tc>
          <w:tcPr>
            <w:tcW w:w="882" w:type="dxa"/>
            <w:shd w:val="clear" w:color="auto" w:fill="auto"/>
            <w:vAlign w:val="center"/>
          </w:tcPr>
          <w:p w14:paraId="486DDD7C"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3</w:t>
            </w:r>
          </w:p>
        </w:tc>
        <w:tc>
          <w:tcPr>
            <w:tcW w:w="1349" w:type="dxa"/>
            <w:shd w:val="clear" w:color="auto" w:fill="auto"/>
            <w:vAlign w:val="center"/>
          </w:tcPr>
          <w:p w14:paraId="39D6BABC" w14:textId="506C7E0D"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38.8</w:t>
            </w:r>
          </w:p>
        </w:tc>
        <w:tc>
          <w:tcPr>
            <w:tcW w:w="1180" w:type="dxa"/>
            <w:shd w:val="clear" w:color="auto" w:fill="auto"/>
            <w:vAlign w:val="center"/>
          </w:tcPr>
          <w:p w14:paraId="7DC68C38" w14:textId="54F4C495"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18.7</w:t>
            </w:r>
          </w:p>
        </w:tc>
        <w:tc>
          <w:tcPr>
            <w:tcW w:w="1012" w:type="dxa"/>
            <w:shd w:val="clear" w:color="auto" w:fill="auto"/>
            <w:vAlign w:val="center"/>
          </w:tcPr>
          <w:p w14:paraId="44FE3CF3" w14:textId="68C5DD9C"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42.4</w:t>
            </w:r>
          </w:p>
        </w:tc>
        <w:tc>
          <w:tcPr>
            <w:tcW w:w="1011" w:type="dxa"/>
            <w:shd w:val="clear" w:color="auto" w:fill="auto"/>
            <w:vAlign w:val="center"/>
          </w:tcPr>
          <w:p w14:paraId="687512D0"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0.580</w:t>
            </w:r>
          </w:p>
        </w:tc>
      </w:tr>
      <w:tr w:rsidR="00051FF8" w:rsidRPr="00FF6FD1" w14:paraId="5727CAEB" w14:textId="77777777" w:rsidTr="00AC73D7">
        <w:tblPrEx>
          <w:tblCellMar>
            <w:left w:w="108" w:type="dxa"/>
            <w:right w:w="108" w:type="dxa"/>
          </w:tblCellMar>
          <w:tblLook w:val="0600" w:firstRow="0" w:lastRow="0" w:firstColumn="0" w:lastColumn="0" w:noHBand="1" w:noVBand="1"/>
        </w:tblPrEx>
        <w:trPr>
          <w:jc w:val="center"/>
        </w:trPr>
        <w:tc>
          <w:tcPr>
            <w:tcW w:w="4111" w:type="dxa"/>
            <w:vMerge w:val="restart"/>
            <w:shd w:val="clear" w:color="auto" w:fill="auto"/>
            <w:vAlign w:val="center"/>
          </w:tcPr>
          <w:p w14:paraId="64ED3E7E" w14:textId="77777777" w:rsidR="00051FF8" w:rsidRPr="00FF6FD1" w:rsidRDefault="00051FF8" w:rsidP="00F51E79">
            <w:pPr>
              <w:autoSpaceDE w:val="0"/>
              <w:autoSpaceDN w:val="0"/>
              <w:adjustRightInd w:val="0"/>
              <w:snapToGrid w:val="0"/>
              <w:rPr>
                <w:bCs/>
                <w:color w:val="000000" w:themeColor="text1"/>
                <w:sz w:val="24"/>
                <w:szCs w:val="24"/>
                <w:lang w:val="kk-KZ"/>
              </w:rPr>
            </w:pPr>
            <w:r w:rsidRPr="00FF6FD1">
              <w:rPr>
                <w:bCs/>
                <w:color w:val="000000" w:themeColor="text1"/>
                <w:sz w:val="24"/>
                <w:szCs w:val="24"/>
              </w:rPr>
              <w:t>HOMA-</w:t>
            </w:r>
            <w:r w:rsidRPr="00FF6FD1">
              <w:rPr>
                <w:color w:val="000000" w:themeColor="text1"/>
                <w:sz w:val="24"/>
                <w:szCs w:val="24"/>
              </w:rPr>
              <w:t xml:space="preserve">β </w:t>
            </w:r>
            <w:r w:rsidRPr="00FF6FD1">
              <w:rPr>
                <w:bCs/>
                <w:color w:val="000000" w:themeColor="text1"/>
                <w:sz w:val="24"/>
                <w:szCs w:val="24"/>
                <w:lang w:val="kk-KZ"/>
              </w:rPr>
              <w:t>терцилі</w:t>
            </w:r>
          </w:p>
        </w:tc>
        <w:tc>
          <w:tcPr>
            <w:tcW w:w="882" w:type="dxa"/>
            <w:shd w:val="clear" w:color="auto" w:fill="auto"/>
            <w:vAlign w:val="center"/>
          </w:tcPr>
          <w:p w14:paraId="7C83438F"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1</w:t>
            </w:r>
          </w:p>
        </w:tc>
        <w:tc>
          <w:tcPr>
            <w:tcW w:w="1349" w:type="dxa"/>
            <w:shd w:val="clear" w:color="auto" w:fill="auto"/>
            <w:vAlign w:val="center"/>
          </w:tcPr>
          <w:p w14:paraId="52C3B258" w14:textId="6D2C8D3D"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54.7</w:t>
            </w:r>
          </w:p>
        </w:tc>
        <w:tc>
          <w:tcPr>
            <w:tcW w:w="1180" w:type="dxa"/>
            <w:shd w:val="clear" w:color="auto" w:fill="auto"/>
            <w:vAlign w:val="center"/>
          </w:tcPr>
          <w:p w14:paraId="389DBB4D" w14:textId="4811263D"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12.9</w:t>
            </w:r>
          </w:p>
        </w:tc>
        <w:tc>
          <w:tcPr>
            <w:tcW w:w="1012" w:type="dxa"/>
            <w:shd w:val="clear" w:color="auto" w:fill="auto"/>
            <w:vAlign w:val="center"/>
          </w:tcPr>
          <w:p w14:paraId="162750F1" w14:textId="09D38B3B"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32.4</w:t>
            </w:r>
          </w:p>
        </w:tc>
        <w:tc>
          <w:tcPr>
            <w:tcW w:w="1011" w:type="dxa"/>
            <w:shd w:val="clear" w:color="auto" w:fill="auto"/>
            <w:vAlign w:val="center"/>
          </w:tcPr>
          <w:p w14:paraId="7D58EA77" w14:textId="77777777" w:rsidR="00051FF8" w:rsidRPr="00FF6FD1" w:rsidRDefault="00051FF8" w:rsidP="00F51E79">
            <w:pPr>
              <w:autoSpaceDE w:val="0"/>
              <w:autoSpaceDN w:val="0"/>
              <w:adjustRightInd w:val="0"/>
              <w:snapToGrid w:val="0"/>
              <w:ind w:firstLine="709"/>
              <w:jc w:val="center"/>
              <w:rPr>
                <w:color w:val="000000" w:themeColor="text1"/>
                <w:sz w:val="24"/>
                <w:szCs w:val="24"/>
              </w:rPr>
            </w:pPr>
          </w:p>
        </w:tc>
      </w:tr>
      <w:tr w:rsidR="00051FF8" w:rsidRPr="00FF6FD1" w14:paraId="52F64C5A" w14:textId="77777777" w:rsidTr="00AC73D7">
        <w:tblPrEx>
          <w:tblCellMar>
            <w:left w:w="108" w:type="dxa"/>
            <w:right w:w="108" w:type="dxa"/>
          </w:tblCellMar>
          <w:tblLook w:val="0600" w:firstRow="0" w:lastRow="0" w:firstColumn="0" w:lastColumn="0" w:noHBand="1" w:noVBand="1"/>
        </w:tblPrEx>
        <w:trPr>
          <w:jc w:val="center"/>
        </w:trPr>
        <w:tc>
          <w:tcPr>
            <w:tcW w:w="4111" w:type="dxa"/>
            <w:vMerge/>
            <w:shd w:val="clear" w:color="auto" w:fill="auto"/>
            <w:vAlign w:val="center"/>
          </w:tcPr>
          <w:p w14:paraId="2CA08498" w14:textId="77777777" w:rsidR="00051FF8" w:rsidRPr="00FF6FD1" w:rsidRDefault="00051FF8" w:rsidP="00F51E79">
            <w:pPr>
              <w:autoSpaceDE w:val="0"/>
              <w:autoSpaceDN w:val="0"/>
              <w:adjustRightInd w:val="0"/>
              <w:snapToGrid w:val="0"/>
              <w:ind w:firstLine="709"/>
              <w:jc w:val="both"/>
              <w:rPr>
                <w:color w:val="000000" w:themeColor="text1"/>
                <w:sz w:val="24"/>
                <w:szCs w:val="24"/>
              </w:rPr>
            </w:pPr>
          </w:p>
        </w:tc>
        <w:tc>
          <w:tcPr>
            <w:tcW w:w="882" w:type="dxa"/>
            <w:shd w:val="clear" w:color="auto" w:fill="auto"/>
            <w:vAlign w:val="center"/>
          </w:tcPr>
          <w:p w14:paraId="250B924A"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2</w:t>
            </w:r>
          </w:p>
        </w:tc>
        <w:tc>
          <w:tcPr>
            <w:tcW w:w="1349" w:type="dxa"/>
            <w:shd w:val="clear" w:color="auto" w:fill="auto"/>
            <w:vAlign w:val="center"/>
          </w:tcPr>
          <w:p w14:paraId="47F7D6E8" w14:textId="6133592A"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36.4</w:t>
            </w:r>
          </w:p>
        </w:tc>
        <w:tc>
          <w:tcPr>
            <w:tcW w:w="1180" w:type="dxa"/>
            <w:shd w:val="clear" w:color="auto" w:fill="auto"/>
            <w:vAlign w:val="center"/>
          </w:tcPr>
          <w:p w14:paraId="09FC5AB3" w14:textId="625A94F3"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22.9</w:t>
            </w:r>
          </w:p>
        </w:tc>
        <w:tc>
          <w:tcPr>
            <w:tcW w:w="1012" w:type="dxa"/>
            <w:shd w:val="clear" w:color="auto" w:fill="auto"/>
            <w:vAlign w:val="center"/>
          </w:tcPr>
          <w:p w14:paraId="31304564" w14:textId="13911CF2"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40.7</w:t>
            </w:r>
          </w:p>
        </w:tc>
        <w:tc>
          <w:tcPr>
            <w:tcW w:w="1011" w:type="dxa"/>
            <w:shd w:val="clear" w:color="auto" w:fill="auto"/>
            <w:vAlign w:val="center"/>
          </w:tcPr>
          <w:p w14:paraId="23E2E84B" w14:textId="77777777" w:rsidR="00051FF8" w:rsidRPr="00FF6FD1" w:rsidRDefault="00051FF8" w:rsidP="00F51E79">
            <w:pPr>
              <w:autoSpaceDE w:val="0"/>
              <w:autoSpaceDN w:val="0"/>
              <w:adjustRightInd w:val="0"/>
              <w:snapToGrid w:val="0"/>
              <w:ind w:firstLine="709"/>
              <w:jc w:val="center"/>
              <w:rPr>
                <w:color w:val="000000" w:themeColor="text1"/>
                <w:sz w:val="24"/>
                <w:szCs w:val="24"/>
              </w:rPr>
            </w:pPr>
          </w:p>
        </w:tc>
      </w:tr>
      <w:tr w:rsidR="00051FF8" w:rsidRPr="00FF6FD1" w14:paraId="732EF3D1" w14:textId="77777777" w:rsidTr="00AC73D7">
        <w:tblPrEx>
          <w:tblCellMar>
            <w:left w:w="108" w:type="dxa"/>
            <w:right w:w="108" w:type="dxa"/>
          </w:tblCellMar>
          <w:tblLook w:val="0600" w:firstRow="0" w:lastRow="0" w:firstColumn="0" w:lastColumn="0" w:noHBand="1" w:noVBand="1"/>
        </w:tblPrEx>
        <w:trPr>
          <w:jc w:val="center"/>
        </w:trPr>
        <w:tc>
          <w:tcPr>
            <w:tcW w:w="4111" w:type="dxa"/>
            <w:vMerge/>
            <w:shd w:val="clear" w:color="auto" w:fill="auto"/>
            <w:vAlign w:val="center"/>
          </w:tcPr>
          <w:p w14:paraId="4DDC00FF" w14:textId="77777777" w:rsidR="00051FF8" w:rsidRPr="00FF6FD1" w:rsidRDefault="00051FF8" w:rsidP="00F51E79">
            <w:pPr>
              <w:autoSpaceDE w:val="0"/>
              <w:autoSpaceDN w:val="0"/>
              <w:adjustRightInd w:val="0"/>
              <w:snapToGrid w:val="0"/>
              <w:ind w:firstLine="709"/>
              <w:jc w:val="both"/>
              <w:rPr>
                <w:color w:val="000000" w:themeColor="text1"/>
                <w:sz w:val="24"/>
                <w:szCs w:val="24"/>
              </w:rPr>
            </w:pPr>
          </w:p>
        </w:tc>
        <w:tc>
          <w:tcPr>
            <w:tcW w:w="882" w:type="dxa"/>
            <w:shd w:val="clear" w:color="auto" w:fill="auto"/>
            <w:vAlign w:val="center"/>
          </w:tcPr>
          <w:p w14:paraId="0C1F0A7C" w14:textId="77777777" w:rsidR="00051FF8" w:rsidRPr="00FF6FD1" w:rsidRDefault="00051FF8" w:rsidP="00AC73D7">
            <w:pPr>
              <w:autoSpaceDE w:val="0"/>
              <w:autoSpaceDN w:val="0"/>
              <w:adjustRightInd w:val="0"/>
              <w:snapToGrid w:val="0"/>
              <w:ind w:firstLine="176"/>
              <w:jc w:val="both"/>
              <w:rPr>
                <w:color w:val="000000" w:themeColor="text1"/>
                <w:sz w:val="24"/>
                <w:szCs w:val="24"/>
              </w:rPr>
            </w:pPr>
            <w:r w:rsidRPr="00FF6FD1">
              <w:rPr>
                <w:color w:val="000000" w:themeColor="text1"/>
                <w:sz w:val="24"/>
                <w:szCs w:val="24"/>
              </w:rPr>
              <w:t>3</w:t>
            </w:r>
          </w:p>
        </w:tc>
        <w:tc>
          <w:tcPr>
            <w:tcW w:w="1349" w:type="dxa"/>
            <w:shd w:val="clear" w:color="auto" w:fill="auto"/>
            <w:vAlign w:val="center"/>
          </w:tcPr>
          <w:p w14:paraId="1DE1F457" w14:textId="09F091C7"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19.6</w:t>
            </w:r>
          </w:p>
        </w:tc>
        <w:tc>
          <w:tcPr>
            <w:tcW w:w="1180" w:type="dxa"/>
            <w:shd w:val="clear" w:color="auto" w:fill="auto"/>
            <w:vAlign w:val="center"/>
          </w:tcPr>
          <w:p w14:paraId="0067776A" w14:textId="6D1539E2"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18.1</w:t>
            </w:r>
          </w:p>
        </w:tc>
        <w:tc>
          <w:tcPr>
            <w:tcW w:w="1012" w:type="dxa"/>
            <w:shd w:val="clear" w:color="auto" w:fill="auto"/>
            <w:vAlign w:val="center"/>
          </w:tcPr>
          <w:p w14:paraId="1C5CCDC4" w14:textId="41102078" w:rsidR="00051FF8" w:rsidRPr="00FF6FD1" w:rsidRDefault="00051FF8" w:rsidP="00AC73D7">
            <w:pPr>
              <w:autoSpaceDE w:val="0"/>
              <w:autoSpaceDN w:val="0"/>
              <w:adjustRightInd w:val="0"/>
              <w:snapToGrid w:val="0"/>
              <w:jc w:val="center"/>
              <w:rPr>
                <w:color w:val="000000" w:themeColor="text1"/>
                <w:sz w:val="24"/>
                <w:szCs w:val="24"/>
              </w:rPr>
            </w:pPr>
            <w:r w:rsidRPr="00FF6FD1">
              <w:rPr>
                <w:color w:val="000000" w:themeColor="text1"/>
                <w:sz w:val="24"/>
                <w:szCs w:val="24"/>
              </w:rPr>
              <w:t>62.3</w:t>
            </w:r>
          </w:p>
        </w:tc>
        <w:tc>
          <w:tcPr>
            <w:tcW w:w="1011" w:type="dxa"/>
            <w:shd w:val="clear" w:color="auto" w:fill="auto"/>
            <w:vAlign w:val="center"/>
          </w:tcPr>
          <w:p w14:paraId="2F4E8AC8" w14:textId="77777777" w:rsidR="00051FF8" w:rsidRPr="00FF6FD1" w:rsidRDefault="00051FF8" w:rsidP="00F51E79">
            <w:pPr>
              <w:autoSpaceDE w:val="0"/>
              <w:autoSpaceDN w:val="0"/>
              <w:adjustRightInd w:val="0"/>
              <w:snapToGrid w:val="0"/>
              <w:jc w:val="center"/>
              <w:rPr>
                <w:color w:val="000000" w:themeColor="text1"/>
                <w:sz w:val="24"/>
                <w:szCs w:val="24"/>
              </w:rPr>
            </w:pPr>
            <w:r w:rsidRPr="00FF6FD1">
              <w:rPr>
                <w:color w:val="000000" w:themeColor="text1"/>
                <w:sz w:val="24"/>
                <w:szCs w:val="24"/>
              </w:rPr>
              <w:t>0.000</w:t>
            </w:r>
          </w:p>
        </w:tc>
      </w:tr>
    </w:tbl>
    <w:p w14:paraId="0690CA9C" w14:textId="77777777" w:rsidR="00582B6F" w:rsidRDefault="00582B6F" w:rsidP="00F51E79">
      <w:pPr>
        <w:rPr>
          <w:b/>
          <w:sz w:val="28"/>
          <w:szCs w:val="28"/>
          <w:lang w:val="kk-KZ"/>
        </w:rPr>
      </w:pPr>
    </w:p>
    <w:p w14:paraId="4A510A42" w14:textId="77777777" w:rsidR="00AC73D7" w:rsidRPr="008735A4" w:rsidRDefault="00AC73D7" w:rsidP="00AC73D7">
      <w:pPr>
        <w:ind w:firstLine="709"/>
        <w:jc w:val="both"/>
        <w:rPr>
          <w:sz w:val="28"/>
          <w:szCs w:val="28"/>
          <w:lang w:val="kk-KZ"/>
        </w:rPr>
      </w:pPr>
      <w:r w:rsidRPr="008735A4">
        <w:rPr>
          <w:sz w:val="28"/>
          <w:szCs w:val="28"/>
          <w:lang w:val="kk-KZ"/>
        </w:rPr>
        <w:lastRenderedPageBreak/>
        <w:t>Деректер 632 қатысушыдан жиналғанымен, мәндері жоқ жағдайларды алып тастағаннан кейін соңғы іріктеме саны 476-ны құрады. Бұл іріктеме ішінде предиабеттің және анықталмаған қант диабетінің таралуы сәйкесінше 38,24% және 11,97% құрады (</w:t>
      </w:r>
      <w:r>
        <w:rPr>
          <w:sz w:val="28"/>
          <w:szCs w:val="28"/>
          <w:lang w:val="kk-KZ"/>
        </w:rPr>
        <w:t>7</w:t>
      </w:r>
      <w:r w:rsidRPr="008735A4">
        <w:rPr>
          <w:sz w:val="28"/>
          <w:szCs w:val="28"/>
          <w:lang w:val="kk-KZ"/>
        </w:rPr>
        <w:t xml:space="preserve">-сурет). </w:t>
      </w:r>
    </w:p>
    <w:p w14:paraId="22BA6A0C" w14:textId="77777777" w:rsidR="00AC73D7" w:rsidRDefault="00AC73D7" w:rsidP="00F51E79">
      <w:pPr>
        <w:rPr>
          <w:b/>
          <w:sz w:val="28"/>
          <w:szCs w:val="28"/>
          <w:lang w:val="kk-KZ"/>
        </w:rPr>
      </w:pPr>
    </w:p>
    <w:p w14:paraId="75F276FC" w14:textId="5693B386" w:rsidR="00AC73D7" w:rsidRPr="00AC73D7" w:rsidRDefault="003965E3" w:rsidP="00AC73D7">
      <w:pPr>
        <w:ind w:firstLine="709"/>
        <w:jc w:val="center"/>
        <w:rPr>
          <w:sz w:val="16"/>
          <w:szCs w:val="16"/>
          <w:lang w:val="kk-KZ"/>
        </w:rPr>
      </w:pPr>
      <w:r w:rsidRPr="00AC73D7">
        <w:rPr>
          <w:b/>
          <w:noProof/>
          <w:sz w:val="16"/>
          <w:szCs w:val="16"/>
          <w:lang w:val="ru-RU" w:eastAsia="ru-RU"/>
        </w:rPr>
        <w:drawing>
          <wp:anchor distT="0" distB="0" distL="114300" distR="114300" simplePos="0" relativeHeight="251669504" behindDoc="0" locked="0" layoutInCell="1" allowOverlap="1" wp14:anchorId="7B587439" wp14:editId="24914CAD">
            <wp:simplePos x="0" y="0"/>
            <wp:positionH relativeFrom="column">
              <wp:posOffset>205740</wp:posOffset>
            </wp:positionH>
            <wp:positionV relativeFrom="paragraph">
              <wp:posOffset>36195</wp:posOffset>
            </wp:positionV>
            <wp:extent cx="5511800" cy="3022600"/>
            <wp:effectExtent l="0" t="0" r="0" b="6350"/>
            <wp:wrapTopAndBottom/>
            <wp:docPr id="185227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78171" name="Picture 1852278171"/>
                    <pic:cNvPicPr/>
                  </pic:nvPicPr>
                  <pic:blipFill>
                    <a:blip r:embed="rId17">
                      <a:extLst>
                        <a:ext uri="{28A0092B-C50C-407E-A947-70E740481C1C}">
                          <a14:useLocalDpi xmlns:a14="http://schemas.microsoft.com/office/drawing/2010/main" val="0"/>
                        </a:ext>
                      </a:extLst>
                    </a:blip>
                    <a:stretch>
                      <a:fillRect/>
                    </a:stretch>
                  </pic:blipFill>
                  <pic:spPr>
                    <a:xfrm>
                      <a:off x="0" y="0"/>
                      <a:ext cx="5511800" cy="3022600"/>
                    </a:xfrm>
                    <a:prstGeom prst="rect">
                      <a:avLst/>
                    </a:prstGeom>
                  </pic:spPr>
                </pic:pic>
              </a:graphicData>
            </a:graphic>
            <wp14:sizeRelH relativeFrom="page">
              <wp14:pctWidth>0</wp14:pctWidth>
            </wp14:sizeRelH>
            <wp14:sizeRelV relativeFrom="page">
              <wp14:pctHeight>0</wp14:pctHeight>
            </wp14:sizeRelV>
          </wp:anchor>
        </w:drawing>
      </w:r>
    </w:p>
    <w:p w14:paraId="71CB989B" w14:textId="0D57E603" w:rsidR="00AC73D7" w:rsidRDefault="00AC73D7" w:rsidP="00AC73D7">
      <w:pPr>
        <w:jc w:val="center"/>
        <w:rPr>
          <w:sz w:val="28"/>
          <w:szCs w:val="28"/>
          <w:lang w:val="kk-KZ"/>
        </w:rPr>
      </w:pPr>
      <w:r>
        <w:rPr>
          <w:sz w:val="28"/>
          <w:szCs w:val="28"/>
          <w:lang w:val="kk-KZ"/>
        </w:rPr>
        <w:t xml:space="preserve">Сурет </w:t>
      </w:r>
      <w:r w:rsidRPr="00FF6FD1">
        <w:rPr>
          <w:sz w:val="28"/>
          <w:szCs w:val="28"/>
          <w:lang w:val="kk-KZ"/>
        </w:rPr>
        <w:t>7</w:t>
      </w:r>
      <w:r>
        <w:rPr>
          <w:sz w:val="28"/>
          <w:szCs w:val="28"/>
          <w:lang w:val="kk-KZ"/>
        </w:rPr>
        <w:t xml:space="preserve"> – </w:t>
      </w:r>
      <w:r w:rsidRPr="00FF6FD1">
        <w:rPr>
          <w:sz w:val="28"/>
          <w:szCs w:val="28"/>
          <w:lang w:val="kk-KZ"/>
        </w:rPr>
        <w:t>Предиабет және анықталынбаған қант диабетіне ЖҚЖА қауіп факторларының әсері бойынша іріктеменің қайта сұрыпталу үрдісі</w:t>
      </w:r>
    </w:p>
    <w:p w14:paraId="65D5B5E8" w14:textId="77777777" w:rsidR="00AC73D7" w:rsidRDefault="00AC73D7" w:rsidP="009B7921">
      <w:pPr>
        <w:ind w:firstLine="709"/>
        <w:jc w:val="both"/>
        <w:rPr>
          <w:sz w:val="28"/>
          <w:szCs w:val="28"/>
          <w:lang w:val="kk-KZ"/>
        </w:rPr>
      </w:pPr>
    </w:p>
    <w:p w14:paraId="123E0791" w14:textId="32EE93F6" w:rsidR="00643346" w:rsidRPr="00FF6FD1" w:rsidRDefault="00AC73D7" w:rsidP="00AC73D7">
      <w:pPr>
        <w:jc w:val="both"/>
        <w:rPr>
          <w:bCs/>
          <w:sz w:val="28"/>
          <w:szCs w:val="28"/>
          <w:lang w:val="kk-KZ"/>
        </w:rPr>
      </w:pPr>
      <w:r>
        <w:rPr>
          <w:bCs/>
          <w:sz w:val="28"/>
          <w:szCs w:val="28"/>
          <w:lang w:val="kk-KZ"/>
        </w:rPr>
        <w:t xml:space="preserve">Кесте </w:t>
      </w:r>
      <w:r w:rsidR="008735A4" w:rsidRPr="00FF6FD1">
        <w:rPr>
          <w:bCs/>
          <w:sz w:val="28"/>
          <w:szCs w:val="28"/>
          <w:lang w:val="kk-KZ"/>
        </w:rPr>
        <w:t>2</w:t>
      </w:r>
      <w:r w:rsidR="000C4949" w:rsidRPr="00FF6FD1">
        <w:rPr>
          <w:bCs/>
          <w:sz w:val="28"/>
          <w:szCs w:val="28"/>
          <w:lang w:val="kk-KZ"/>
        </w:rPr>
        <w:t>6</w:t>
      </w:r>
      <w:r>
        <w:rPr>
          <w:bCs/>
          <w:sz w:val="28"/>
          <w:szCs w:val="28"/>
          <w:lang w:val="kk-KZ"/>
        </w:rPr>
        <w:t xml:space="preserve"> – </w:t>
      </w:r>
      <w:r w:rsidR="00643346" w:rsidRPr="00FF6FD1">
        <w:rPr>
          <w:bCs/>
          <w:sz w:val="28"/>
          <w:szCs w:val="28"/>
          <w:lang w:val="kk-KZ"/>
        </w:rPr>
        <w:t>Салыстыру топтарының нормогликемия, предиабет және анықталмаған қант диабетіне байланысты сипаттамасы</w:t>
      </w:r>
    </w:p>
    <w:p w14:paraId="511335AF" w14:textId="77777777" w:rsidR="00643346" w:rsidRPr="00AC73D7" w:rsidRDefault="00643346" w:rsidP="00F51E79">
      <w:pPr>
        <w:ind w:firstLine="709"/>
        <w:jc w:val="both"/>
        <w:rPr>
          <w:sz w:val="16"/>
          <w:szCs w:val="16"/>
          <w:highlight w:val="yellow"/>
          <w:lang w:val="kk-KZ"/>
        </w:rPr>
      </w:pPr>
    </w:p>
    <w:tbl>
      <w:tblPr>
        <w:tblStyle w:val="TableGrid"/>
        <w:tblW w:w="9668" w:type="dxa"/>
        <w:jc w:val="center"/>
        <w:tblLayout w:type="fixed"/>
        <w:tblLook w:val="0400" w:firstRow="0" w:lastRow="0" w:firstColumn="0" w:lastColumn="0" w:noHBand="0" w:noVBand="1"/>
      </w:tblPr>
      <w:tblGrid>
        <w:gridCol w:w="1791"/>
        <w:gridCol w:w="1238"/>
        <w:gridCol w:w="742"/>
        <w:gridCol w:w="1526"/>
        <w:gridCol w:w="680"/>
        <w:gridCol w:w="992"/>
        <w:gridCol w:w="701"/>
        <w:gridCol w:w="1116"/>
        <w:gridCol w:w="882"/>
      </w:tblGrid>
      <w:tr w:rsidR="00F13453" w:rsidRPr="00FF6FD1" w14:paraId="3ADB5943" w14:textId="77777777" w:rsidTr="00AC73D7">
        <w:trPr>
          <w:trHeight w:val="1072"/>
          <w:jc w:val="center"/>
        </w:trPr>
        <w:tc>
          <w:tcPr>
            <w:tcW w:w="3029" w:type="dxa"/>
            <w:gridSpan w:val="2"/>
            <w:vMerge w:val="restart"/>
            <w:vAlign w:val="center"/>
          </w:tcPr>
          <w:p w14:paraId="4309F03E" w14:textId="77777777" w:rsidR="00F13453" w:rsidRPr="00FF6FD1" w:rsidRDefault="00F13453" w:rsidP="00AC73D7">
            <w:pPr>
              <w:jc w:val="center"/>
              <w:rPr>
                <w:sz w:val="24"/>
                <w:szCs w:val="24"/>
                <w:lang w:val="kk-KZ"/>
              </w:rPr>
            </w:pPr>
            <w:r w:rsidRPr="00FF6FD1">
              <w:rPr>
                <w:sz w:val="24"/>
                <w:szCs w:val="24"/>
                <w:lang w:val="kk-KZ"/>
              </w:rPr>
              <w:t>Айнымалылар</w:t>
            </w:r>
          </w:p>
        </w:tc>
        <w:tc>
          <w:tcPr>
            <w:tcW w:w="2268" w:type="dxa"/>
            <w:gridSpan w:val="2"/>
            <w:vAlign w:val="center"/>
          </w:tcPr>
          <w:p w14:paraId="6F525C3A" w14:textId="77777777" w:rsidR="00F13453" w:rsidRPr="00FF6FD1" w:rsidRDefault="00F13453" w:rsidP="00AC73D7">
            <w:pPr>
              <w:jc w:val="center"/>
              <w:rPr>
                <w:sz w:val="24"/>
                <w:szCs w:val="24"/>
                <w:lang w:val="kk-KZ"/>
              </w:rPr>
            </w:pPr>
            <w:r w:rsidRPr="00FF6FD1">
              <w:rPr>
                <w:sz w:val="24"/>
                <w:szCs w:val="24"/>
                <w:lang w:val="kk-KZ"/>
              </w:rPr>
              <w:t>Нормогликемия</w:t>
            </w:r>
          </w:p>
        </w:tc>
        <w:tc>
          <w:tcPr>
            <w:tcW w:w="1672" w:type="dxa"/>
            <w:gridSpan w:val="2"/>
            <w:vAlign w:val="center"/>
          </w:tcPr>
          <w:p w14:paraId="45A917E1" w14:textId="77777777" w:rsidR="00F13453" w:rsidRPr="00FF6FD1" w:rsidRDefault="00F13453" w:rsidP="00AC73D7">
            <w:pPr>
              <w:jc w:val="center"/>
              <w:rPr>
                <w:sz w:val="24"/>
                <w:szCs w:val="24"/>
                <w:lang w:val="kk-KZ"/>
              </w:rPr>
            </w:pPr>
            <w:r w:rsidRPr="00FF6FD1">
              <w:rPr>
                <w:sz w:val="24"/>
                <w:szCs w:val="24"/>
                <w:lang w:val="kk-KZ"/>
              </w:rPr>
              <w:t>Предиабет</w:t>
            </w:r>
          </w:p>
        </w:tc>
        <w:tc>
          <w:tcPr>
            <w:tcW w:w="1817" w:type="dxa"/>
            <w:gridSpan w:val="2"/>
            <w:vAlign w:val="center"/>
          </w:tcPr>
          <w:p w14:paraId="0305E17E" w14:textId="77777777" w:rsidR="00F13453" w:rsidRPr="00FF6FD1" w:rsidRDefault="00F13453" w:rsidP="00AC73D7">
            <w:pPr>
              <w:jc w:val="center"/>
              <w:rPr>
                <w:sz w:val="24"/>
                <w:szCs w:val="24"/>
                <w:lang w:val="kk-KZ"/>
              </w:rPr>
            </w:pPr>
            <w:r w:rsidRPr="00FF6FD1">
              <w:rPr>
                <w:sz w:val="24"/>
                <w:szCs w:val="24"/>
                <w:lang w:val="kk-KZ"/>
              </w:rPr>
              <w:t>Анықталмаған қант диабеті</w:t>
            </w:r>
          </w:p>
        </w:tc>
        <w:tc>
          <w:tcPr>
            <w:tcW w:w="882" w:type="dxa"/>
            <w:vMerge w:val="restart"/>
            <w:vAlign w:val="center"/>
          </w:tcPr>
          <w:p w14:paraId="13A84E95" w14:textId="356B82FE" w:rsidR="00F13453" w:rsidRPr="00FF6FD1" w:rsidRDefault="00F13453" w:rsidP="00AC73D7">
            <w:pPr>
              <w:jc w:val="center"/>
              <w:rPr>
                <w:sz w:val="24"/>
                <w:szCs w:val="24"/>
              </w:rPr>
            </w:pPr>
            <w:r w:rsidRPr="00FF6FD1">
              <w:rPr>
                <w:sz w:val="24"/>
                <w:szCs w:val="24"/>
                <w:lang w:val="en-US"/>
              </w:rPr>
              <w:t>p-</w:t>
            </w:r>
            <w:r w:rsidRPr="00FF6FD1">
              <w:rPr>
                <w:sz w:val="24"/>
                <w:szCs w:val="24"/>
                <w:lang w:val="kk-KZ"/>
              </w:rPr>
              <w:t>мәні</w:t>
            </w:r>
            <w:r w:rsidRPr="00AC73D7">
              <w:rPr>
                <w:sz w:val="24"/>
                <w:szCs w:val="24"/>
              </w:rPr>
              <w:t>*</w:t>
            </w:r>
          </w:p>
        </w:tc>
      </w:tr>
      <w:tr w:rsidR="00F13453" w:rsidRPr="00FF6FD1" w14:paraId="70E60BCF" w14:textId="77777777" w:rsidTr="00AC73D7">
        <w:trPr>
          <w:trHeight w:val="229"/>
          <w:jc w:val="center"/>
        </w:trPr>
        <w:tc>
          <w:tcPr>
            <w:tcW w:w="3029" w:type="dxa"/>
            <w:gridSpan w:val="2"/>
            <w:vMerge/>
          </w:tcPr>
          <w:p w14:paraId="0BFC337D" w14:textId="77777777" w:rsidR="00F13453" w:rsidRPr="00FF6FD1" w:rsidRDefault="00F13453" w:rsidP="00F51E79">
            <w:pPr>
              <w:widowControl w:val="0"/>
              <w:ind w:firstLine="709"/>
              <w:jc w:val="center"/>
              <w:rPr>
                <w:sz w:val="24"/>
                <w:szCs w:val="24"/>
              </w:rPr>
            </w:pPr>
          </w:p>
        </w:tc>
        <w:tc>
          <w:tcPr>
            <w:tcW w:w="742" w:type="dxa"/>
          </w:tcPr>
          <w:p w14:paraId="654FF536" w14:textId="77777777" w:rsidR="00F13453" w:rsidRPr="00FF6FD1" w:rsidRDefault="00F13453" w:rsidP="00F51E79">
            <w:pPr>
              <w:jc w:val="center"/>
              <w:rPr>
                <w:sz w:val="24"/>
                <w:szCs w:val="24"/>
              </w:rPr>
            </w:pPr>
            <w:r w:rsidRPr="00FF6FD1">
              <w:rPr>
                <w:sz w:val="24"/>
                <w:szCs w:val="24"/>
              </w:rPr>
              <w:t>n</w:t>
            </w:r>
          </w:p>
        </w:tc>
        <w:tc>
          <w:tcPr>
            <w:tcW w:w="1526" w:type="dxa"/>
          </w:tcPr>
          <w:p w14:paraId="477EF84D" w14:textId="77777777" w:rsidR="00F13453" w:rsidRPr="00FF6FD1" w:rsidRDefault="00F13453" w:rsidP="00F51E79">
            <w:pPr>
              <w:jc w:val="center"/>
              <w:rPr>
                <w:sz w:val="24"/>
                <w:szCs w:val="24"/>
              </w:rPr>
            </w:pPr>
            <w:r w:rsidRPr="00FF6FD1">
              <w:rPr>
                <w:sz w:val="24"/>
                <w:szCs w:val="24"/>
              </w:rPr>
              <w:t>%</w:t>
            </w:r>
          </w:p>
        </w:tc>
        <w:tc>
          <w:tcPr>
            <w:tcW w:w="680" w:type="dxa"/>
          </w:tcPr>
          <w:p w14:paraId="6D087A16" w14:textId="77777777" w:rsidR="00F13453" w:rsidRPr="00FF6FD1" w:rsidRDefault="00F13453" w:rsidP="00F51E79">
            <w:pPr>
              <w:jc w:val="center"/>
              <w:rPr>
                <w:sz w:val="24"/>
                <w:szCs w:val="24"/>
              </w:rPr>
            </w:pPr>
            <w:r w:rsidRPr="00FF6FD1">
              <w:rPr>
                <w:sz w:val="24"/>
                <w:szCs w:val="24"/>
              </w:rPr>
              <w:t>n</w:t>
            </w:r>
          </w:p>
        </w:tc>
        <w:tc>
          <w:tcPr>
            <w:tcW w:w="992" w:type="dxa"/>
          </w:tcPr>
          <w:p w14:paraId="79408F35" w14:textId="77777777" w:rsidR="00F13453" w:rsidRPr="00FF6FD1" w:rsidRDefault="00F13453" w:rsidP="00F51E79">
            <w:pPr>
              <w:jc w:val="center"/>
              <w:rPr>
                <w:sz w:val="24"/>
                <w:szCs w:val="24"/>
              </w:rPr>
            </w:pPr>
            <w:r w:rsidRPr="00FF6FD1">
              <w:rPr>
                <w:sz w:val="24"/>
                <w:szCs w:val="24"/>
              </w:rPr>
              <w:t>%</w:t>
            </w:r>
          </w:p>
        </w:tc>
        <w:tc>
          <w:tcPr>
            <w:tcW w:w="701" w:type="dxa"/>
          </w:tcPr>
          <w:p w14:paraId="3CC2CFC7" w14:textId="77777777" w:rsidR="00F13453" w:rsidRPr="00FF6FD1" w:rsidRDefault="00F13453" w:rsidP="00F51E79">
            <w:pPr>
              <w:jc w:val="center"/>
              <w:rPr>
                <w:sz w:val="24"/>
                <w:szCs w:val="24"/>
              </w:rPr>
            </w:pPr>
            <w:r w:rsidRPr="00FF6FD1">
              <w:rPr>
                <w:sz w:val="24"/>
                <w:szCs w:val="24"/>
              </w:rPr>
              <w:t>n</w:t>
            </w:r>
          </w:p>
        </w:tc>
        <w:tc>
          <w:tcPr>
            <w:tcW w:w="1116" w:type="dxa"/>
          </w:tcPr>
          <w:p w14:paraId="18A9D1F3" w14:textId="77777777" w:rsidR="00F13453" w:rsidRPr="00FF6FD1" w:rsidRDefault="00F13453" w:rsidP="00F51E79">
            <w:pPr>
              <w:jc w:val="center"/>
              <w:rPr>
                <w:sz w:val="24"/>
                <w:szCs w:val="24"/>
              </w:rPr>
            </w:pPr>
            <w:r w:rsidRPr="00FF6FD1">
              <w:rPr>
                <w:sz w:val="24"/>
                <w:szCs w:val="24"/>
              </w:rPr>
              <w:t>%</w:t>
            </w:r>
          </w:p>
        </w:tc>
        <w:tc>
          <w:tcPr>
            <w:tcW w:w="882" w:type="dxa"/>
            <w:vMerge/>
          </w:tcPr>
          <w:p w14:paraId="45E803C9" w14:textId="77777777" w:rsidR="00F13453" w:rsidRPr="00FF6FD1" w:rsidRDefault="00F13453" w:rsidP="00F51E79">
            <w:pPr>
              <w:widowControl w:val="0"/>
              <w:ind w:firstLine="709"/>
              <w:jc w:val="center"/>
              <w:rPr>
                <w:sz w:val="24"/>
                <w:szCs w:val="24"/>
              </w:rPr>
            </w:pPr>
          </w:p>
        </w:tc>
      </w:tr>
      <w:tr w:rsidR="00AC73D7" w:rsidRPr="00AC73D7" w14:paraId="6058E980" w14:textId="77777777" w:rsidTr="00AC73D7">
        <w:trPr>
          <w:trHeight w:val="229"/>
          <w:jc w:val="center"/>
        </w:trPr>
        <w:tc>
          <w:tcPr>
            <w:tcW w:w="3029" w:type="dxa"/>
            <w:gridSpan w:val="2"/>
          </w:tcPr>
          <w:p w14:paraId="2BD1C58C" w14:textId="4E02C012" w:rsidR="00AC73D7" w:rsidRPr="00AC73D7" w:rsidRDefault="00AC73D7" w:rsidP="00AC73D7">
            <w:pPr>
              <w:widowControl w:val="0"/>
              <w:jc w:val="center"/>
              <w:rPr>
                <w:sz w:val="24"/>
                <w:szCs w:val="24"/>
              </w:rPr>
            </w:pPr>
            <w:r w:rsidRPr="00AC73D7">
              <w:rPr>
                <w:sz w:val="24"/>
                <w:szCs w:val="24"/>
              </w:rPr>
              <w:t>1</w:t>
            </w:r>
          </w:p>
        </w:tc>
        <w:tc>
          <w:tcPr>
            <w:tcW w:w="742" w:type="dxa"/>
          </w:tcPr>
          <w:p w14:paraId="29945525" w14:textId="5A8F53F2" w:rsidR="00AC73D7" w:rsidRPr="00AC73D7" w:rsidRDefault="00AC73D7" w:rsidP="00F51E79">
            <w:pPr>
              <w:jc w:val="center"/>
              <w:rPr>
                <w:sz w:val="24"/>
                <w:szCs w:val="24"/>
              </w:rPr>
            </w:pPr>
            <w:r w:rsidRPr="00AC73D7">
              <w:rPr>
                <w:sz w:val="24"/>
                <w:szCs w:val="24"/>
              </w:rPr>
              <w:t>2</w:t>
            </w:r>
          </w:p>
        </w:tc>
        <w:tc>
          <w:tcPr>
            <w:tcW w:w="1526" w:type="dxa"/>
          </w:tcPr>
          <w:p w14:paraId="3A932949" w14:textId="479449D9" w:rsidR="00AC73D7" w:rsidRPr="00AC73D7" w:rsidRDefault="00AC73D7" w:rsidP="00F51E79">
            <w:pPr>
              <w:jc w:val="center"/>
              <w:rPr>
                <w:sz w:val="24"/>
                <w:szCs w:val="24"/>
              </w:rPr>
            </w:pPr>
            <w:r w:rsidRPr="00AC73D7">
              <w:rPr>
                <w:sz w:val="24"/>
                <w:szCs w:val="24"/>
              </w:rPr>
              <w:t>3</w:t>
            </w:r>
          </w:p>
        </w:tc>
        <w:tc>
          <w:tcPr>
            <w:tcW w:w="680" w:type="dxa"/>
          </w:tcPr>
          <w:p w14:paraId="3AA39BE1" w14:textId="1EE1E8FE" w:rsidR="00AC73D7" w:rsidRPr="00AC73D7" w:rsidRDefault="00AC73D7" w:rsidP="00F51E79">
            <w:pPr>
              <w:jc w:val="center"/>
              <w:rPr>
                <w:sz w:val="24"/>
                <w:szCs w:val="24"/>
              </w:rPr>
            </w:pPr>
            <w:r w:rsidRPr="00AC73D7">
              <w:rPr>
                <w:sz w:val="24"/>
                <w:szCs w:val="24"/>
              </w:rPr>
              <w:t>4</w:t>
            </w:r>
          </w:p>
        </w:tc>
        <w:tc>
          <w:tcPr>
            <w:tcW w:w="992" w:type="dxa"/>
          </w:tcPr>
          <w:p w14:paraId="319FCFB8" w14:textId="5BB425F9" w:rsidR="00AC73D7" w:rsidRPr="00AC73D7" w:rsidRDefault="00AC73D7" w:rsidP="00F51E79">
            <w:pPr>
              <w:jc w:val="center"/>
              <w:rPr>
                <w:sz w:val="24"/>
                <w:szCs w:val="24"/>
              </w:rPr>
            </w:pPr>
            <w:r w:rsidRPr="00AC73D7">
              <w:rPr>
                <w:sz w:val="24"/>
                <w:szCs w:val="24"/>
              </w:rPr>
              <w:t>5</w:t>
            </w:r>
          </w:p>
        </w:tc>
        <w:tc>
          <w:tcPr>
            <w:tcW w:w="701" w:type="dxa"/>
          </w:tcPr>
          <w:p w14:paraId="5AF09C89" w14:textId="2921A929" w:rsidR="00AC73D7" w:rsidRPr="00AC73D7" w:rsidRDefault="00AC73D7" w:rsidP="00F51E79">
            <w:pPr>
              <w:jc w:val="center"/>
              <w:rPr>
                <w:sz w:val="24"/>
                <w:szCs w:val="24"/>
              </w:rPr>
            </w:pPr>
            <w:r w:rsidRPr="00AC73D7">
              <w:rPr>
                <w:sz w:val="24"/>
                <w:szCs w:val="24"/>
              </w:rPr>
              <w:t>6</w:t>
            </w:r>
          </w:p>
        </w:tc>
        <w:tc>
          <w:tcPr>
            <w:tcW w:w="1116" w:type="dxa"/>
          </w:tcPr>
          <w:p w14:paraId="5BB213AD" w14:textId="0B634C5C" w:rsidR="00AC73D7" w:rsidRPr="00AC73D7" w:rsidRDefault="00AC73D7" w:rsidP="00F51E79">
            <w:pPr>
              <w:jc w:val="center"/>
              <w:rPr>
                <w:sz w:val="24"/>
                <w:szCs w:val="24"/>
              </w:rPr>
            </w:pPr>
            <w:r w:rsidRPr="00AC73D7">
              <w:rPr>
                <w:sz w:val="24"/>
                <w:szCs w:val="24"/>
              </w:rPr>
              <w:t>7</w:t>
            </w:r>
          </w:p>
        </w:tc>
        <w:tc>
          <w:tcPr>
            <w:tcW w:w="882" w:type="dxa"/>
          </w:tcPr>
          <w:p w14:paraId="59A9C0DE" w14:textId="7B751D51" w:rsidR="00AC73D7" w:rsidRPr="00AC73D7" w:rsidRDefault="00AC73D7" w:rsidP="00AC73D7">
            <w:pPr>
              <w:widowControl w:val="0"/>
              <w:jc w:val="center"/>
              <w:rPr>
                <w:sz w:val="24"/>
                <w:szCs w:val="24"/>
              </w:rPr>
            </w:pPr>
            <w:r w:rsidRPr="00AC73D7">
              <w:rPr>
                <w:sz w:val="24"/>
                <w:szCs w:val="24"/>
              </w:rPr>
              <w:t>8</w:t>
            </w:r>
          </w:p>
        </w:tc>
      </w:tr>
      <w:tr w:rsidR="00474E21" w:rsidRPr="00FF6FD1" w14:paraId="377B4394" w14:textId="77777777" w:rsidTr="00AC73D7">
        <w:trPr>
          <w:trHeight w:val="64"/>
          <w:jc w:val="center"/>
        </w:trPr>
        <w:tc>
          <w:tcPr>
            <w:tcW w:w="3029" w:type="dxa"/>
            <w:gridSpan w:val="2"/>
          </w:tcPr>
          <w:p w14:paraId="32761683" w14:textId="1A6E0EA6" w:rsidR="00474E21" w:rsidRPr="00FF6FD1" w:rsidRDefault="00474E21" w:rsidP="00F51E79">
            <w:pPr>
              <w:rPr>
                <w:sz w:val="24"/>
                <w:szCs w:val="24"/>
              </w:rPr>
            </w:pPr>
            <w:r w:rsidRPr="00FF6FD1">
              <w:rPr>
                <w:sz w:val="24"/>
                <w:szCs w:val="24"/>
                <w:lang w:val="kk-KZ"/>
              </w:rPr>
              <w:t>Жалпы</w:t>
            </w:r>
          </w:p>
        </w:tc>
        <w:tc>
          <w:tcPr>
            <w:tcW w:w="742" w:type="dxa"/>
          </w:tcPr>
          <w:p w14:paraId="774A7FF2" w14:textId="788D10ED" w:rsidR="00474E21" w:rsidRPr="00FF6FD1" w:rsidRDefault="00474E21" w:rsidP="00F51E79">
            <w:pPr>
              <w:widowControl w:val="0"/>
              <w:jc w:val="center"/>
              <w:rPr>
                <w:sz w:val="24"/>
                <w:szCs w:val="24"/>
              </w:rPr>
            </w:pPr>
            <w:r w:rsidRPr="00FF6FD1">
              <w:rPr>
                <w:sz w:val="24"/>
                <w:szCs w:val="24"/>
              </w:rPr>
              <w:t>37</w:t>
            </w:r>
          </w:p>
        </w:tc>
        <w:tc>
          <w:tcPr>
            <w:tcW w:w="1526" w:type="dxa"/>
          </w:tcPr>
          <w:p w14:paraId="001B5763" w14:textId="77777777" w:rsidR="00474E21" w:rsidRPr="00FF6FD1" w:rsidRDefault="00474E21" w:rsidP="00F51E79">
            <w:pPr>
              <w:widowControl w:val="0"/>
              <w:jc w:val="center"/>
              <w:rPr>
                <w:sz w:val="24"/>
                <w:szCs w:val="24"/>
              </w:rPr>
            </w:pPr>
            <w:r w:rsidRPr="00FF6FD1">
              <w:rPr>
                <w:sz w:val="24"/>
                <w:szCs w:val="24"/>
              </w:rPr>
              <w:t>49.79</w:t>
            </w:r>
          </w:p>
        </w:tc>
        <w:tc>
          <w:tcPr>
            <w:tcW w:w="680" w:type="dxa"/>
          </w:tcPr>
          <w:p w14:paraId="33F416CE" w14:textId="33C97274" w:rsidR="00474E21" w:rsidRPr="00FF6FD1" w:rsidRDefault="00474E21" w:rsidP="00F51E79">
            <w:pPr>
              <w:widowControl w:val="0"/>
              <w:jc w:val="center"/>
              <w:rPr>
                <w:sz w:val="24"/>
                <w:szCs w:val="24"/>
              </w:rPr>
            </w:pPr>
            <w:r w:rsidRPr="00FF6FD1">
              <w:rPr>
                <w:sz w:val="24"/>
                <w:szCs w:val="24"/>
                <w:lang w:val="kk-KZ"/>
              </w:rPr>
              <w:t>8</w:t>
            </w:r>
            <w:r w:rsidRPr="00FF6FD1">
              <w:rPr>
                <w:sz w:val="24"/>
                <w:szCs w:val="24"/>
              </w:rPr>
              <w:t>2</w:t>
            </w:r>
          </w:p>
        </w:tc>
        <w:tc>
          <w:tcPr>
            <w:tcW w:w="992" w:type="dxa"/>
          </w:tcPr>
          <w:p w14:paraId="361BAC43" w14:textId="77777777" w:rsidR="00474E21" w:rsidRPr="00FF6FD1" w:rsidRDefault="00474E21" w:rsidP="00F51E79">
            <w:pPr>
              <w:widowControl w:val="0"/>
              <w:jc w:val="center"/>
              <w:rPr>
                <w:sz w:val="24"/>
                <w:szCs w:val="24"/>
              </w:rPr>
            </w:pPr>
            <w:r w:rsidRPr="00FF6FD1">
              <w:rPr>
                <w:sz w:val="24"/>
                <w:szCs w:val="24"/>
              </w:rPr>
              <w:t>38.24</w:t>
            </w:r>
          </w:p>
        </w:tc>
        <w:tc>
          <w:tcPr>
            <w:tcW w:w="701" w:type="dxa"/>
          </w:tcPr>
          <w:p w14:paraId="5EAC5CE1" w14:textId="77777777" w:rsidR="00474E21" w:rsidRPr="00FF6FD1" w:rsidRDefault="00474E21" w:rsidP="00F51E79">
            <w:pPr>
              <w:widowControl w:val="0"/>
              <w:jc w:val="center"/>
              <w:rPr>
                <w:sz w:val="24"/>
                <w:szCs w:val="24"/>
              </w:rPr>
            </w:pPr>
            <w:r w:rsidRPr="00FF6FD1">
              <w:rPr>
                <w:sz w:val="24"/>
                <w:szCs w:val="24"/>
              </w:rPr>
              <w:t>57</w:t>
            </w:r>
          </w:p>
        </w:tc>
        <w:tc>
          <w:tcPr>
            <w:tcW w:w="1116" w:type="dxa"/>
          </w:tcPr>
          <w:p w14:paraId="15741C13" w14:textId="77777777" w:rsidR="00474E21" w:rsidRPr="00FF6FD1" w:rsidRDefault="00474E21" w:rsidP="00F51E79">
            <w:pPr>
              <w:widowControl w:val="0"/>
              <w:jc w:val="center"/>
              <w:rPr>
                <w:sz w:val="24"/>
                <w:szCs w:val="24"/>
              </w:rPr>
            </w:pPr>
            <w:r w:rsidRPr="00FF6FD1">
              <w:rPr>
                <w:sz w:val="24"/>
                <w:szCs w:val="24"/>
              </w:rPr>
              <w:t>11.97</w:t>
            </w:r>
          </w:p>
        </w:tc>
        <w:tc>
          <w:tcPr>
            <w:tcW w:w="882" w:type="dxa"/>
          </w:tcPr>
          <w:p w14:paraId="2265D3CE" w14:textId="77777777" w:rsidR="00474E21" w:rsidRPr="00FF6FD1" w:rsidRDefault="00474E21" w:rsidP="00F51E79">
            <w:pPr>
              <w:jc w:val="center"/>
              <w:rPr>
                <w:sz w:val="24"/>
                <w:szCs w:val="24"/>
              </w:rPr>
            </w:pPr>
            <w:r w:rsidRPr="00FF6FD1">
              <w:rPr>
                <w:sz w:val="24"/>
                <w:szCs w:val="24"/>
              </w:rPr>
              <w:t>-</w:t>
            </w:r>
          </w:p>
        </w:tc>
      </w:tr>
      <w:tr w:rsidR="00F13453" w:rsidRPr="00FF6FD1" w14:paraId="478F5E91" w14:textId="77777777" w:rsidTr="00AC73D7">
        <w:trPr>
          <w:trHeight w:val="281"/>
          <w:jc w:val="center"/>
        </w:trPr>
        <w:tc>
          <w:tcPr>
            <w:tcW w:w="1791" w:type="dxa"/>
            <w:vMerge w:val="restart"/>
          </w:tcPr>
          <w:p w14:paraId="0EDC5205" w14:textId="77777777" w:rsidR="00F13453" w:rsidRPr="00FF6FD1" w:rsidRDefault="00F13453" w:rsidP="00F51E79">
            <w:pPr>
              <w:rPr>
                <w:sz w:val="24"/>
                <w:szCs w:val="24"/>
                <w:lang w:val="kk-KZ"/>
              </w:rPr>
            </w:pPr>
            <w:r w:rsidRPr="00FF6FD1">
              <w:rPr>
                <w:sz w:val="24"/>
                <w:szCs w:val="24"/>
                <w:lang w:val="kk-KZ"/>
              </w:rPr>
              <w:t>Жынысы</w:t>
            </w:r>
          </w:p>
        </w:tc>
        <w:tc>
          <w:tcPr>
            <w:tcW w:w="1238" w:type="dxa"/>
          </w:tcPr>
          <w:p w14:paraId="354347B5" w14:textId="77777777" w:rsidR="00F13453" w:rsidRPr="00FF6FD1" w:rsidRDefault="00F13453" w:rsidP="00F51E79">
            <w:pPr>
              <w:rPr>
                <w:sz w:val="24"/>
                <w:szCs w:val="24"/>
                <w:lang w:val="kk-KZ"/>
              </w:rPr>
            </w:pPr>
            <w:r w:rsidRPr="00FF6FD1">
              <w:rPr>
                <w:sz w:val="24"/>
                <w:szCs w:val="24"/>
                <w:lang w:val="kk-KZ"/>
              </w:rPr>
              <w:t>Ер</w:t>
            </w:r>
          </w:p>
        </w:tc>
        <w:tc>
          <w:tcPr>
            <w:tcW w:w="742" w:type="dxa"/>
          </w:tcPr>
          <w:p w14:paraId="7122C5F0" w14:textId="77777777" w:rsidR="00F13453" w:rsidRPr="00FF6FD1" w:rsidRDefault="00F13453" w:rsidP="00F51E79">
            <w:pPr>
              <w:widowControl w:val="0"/>
              <w:jc w:val="center"/>
              <w:rPr>
                <w:sz w:val="24"/>
                <w:szCs w:val="24"/>
              </w:rPr>
            </w:pPr>
            <w:r w:rsidRPr="00FF6FD1">
              <w:rPr>
                <w:sz w:val="24"/>
                <w:szCs w:val="24"/>
              </w:rPr>
              <w:t>59</w:t>
            </w:r>
          </w:p>
        </w:tc>
        <w:tc>
          <w:tcPr>
            <w:tcW w:w="1526" w:type="dxa"/>
          </w:tcPr>
          <w:p w14:paraId="5E108A90" w14:textId="77777777" w:rsidR="00F13453" w:rsidRPr="00FF6FD1" w:rsidRDefault="00F13453" w:rsidP="00F51E79">
            <w:pPr>
              <w:widowControl w:val="0"/>
              <w:jc w:val="center"/>
              <w:rPr>
                <w:sz w:val="24"/>
                <w:szCs w:val="24"/>
              </w:rPr>
            </w:pPr>
            <w:r w:rsidRPr="00FF6FD1">
              <w:rPr>
                <w:sz w:val="24"/>
                <w:szCs w:val="24"/>
              </w:rPr>
              <w:t>24.89</w:t>
            </w:r>
          </w:p>
        </w:tc>
        <w:tc>
          <w:tcPr>
            <w:tcW w:w="680" w:type="dxa"/>
          </w:tcPr>
          <w:p w14:paraId="3BA09240" w14:textId="77777777" w:rsidR="00F13453" w:rsidRPr="00FF6FD1" w:rsidRDefault="00F13453" w:rsidP="00F51E79">
            <w:pPr>
              <w:widowControl w:val="0"/>
              <w:jc w:val="center"/>
              <w:rPr>
                <w:sz w:val="24"/>
                <w:szCs w:val="24"/>
              </w:rPr>
            </w:pPr>
            <w:r w:rsidRPr="00FF6FD1">
              <w:rPr>
                <w:sz w:val="24"/>
                <w:szCs w:val="24"/>
              </w:rPr>
              <w:t>59</w:t>
            </w:r>
          </w:p>
        </w:tc>
        <w:tc>
          <w:tcPr>
            <w:tcW w:w="992" w:type="dxa"/>
          </w:tcPr>
          <w:p w14:paraId="1A177639" w14:textId="77777777" w:rsidR="00F13453" w:rsidRPr="00FF6FD1" w:rsidRDefault="00F13453" w:rsidP="00F51E79">
            <w:pPr>
              <w:widowControl w:val="0"/>
              <w:jc w:val="center"/>
              <w:rPr>
                <w:sz w:val="24"/>
                <w:szCs w:val="24"/>
              </w:rPr>
            </w:pPr>
            <w:r w:rsidRPr="00FF6FD1">
              <w:rPr>
                <w:sz w:val="24"/>
                <w:szCs w:val="24"/>
              </w:rPr>
              <w:t>32.42</w:t>
            </w:r>
          </w:p>
        </w:tc>
        <w:tc>
          <w:tcPr>
            <w:tcW w:w="701" w:type="dxa"/>
          </w:tcPr>
          <w:p w14:paraId="111F1B70" w14:textId="77777777" w:rsidR="00F13453" w:rsidRPr="00FF6FD1" w:rsidRDefault="00F13453" w:rsidP="00F51E79">
            <w:pPr>
              <w:widowControl w:val="0"/>
              <w:jc w:val="center"/>
              <w:rPr>
                <w:sz w:val="24"/>
                <w:szCs w:val="24"/>
              </w:rPr>
            </w:pPr>
            <w:r w:rsidRPr="00FF6FD1">
              <w:rPr>
                <w:sz w:val="24"/>
                <w:szCs w:val="24"/>
              </w:rPr>
              <w:t>16</w:t>
            </w:r>
          </w:p>
        </w:tc>
        <w:tc>
          <w:tcPr>
            <w:tcW w:w="1116" w:type="dxa"/>
          </w:tcPr>
          <w:p w14:paraId="716C4A09" w14:textId="77777777" w:rsidR="00F13453" w:rsidRPr="00FF6FD1" w:rsidRDefault="00F13453" w:rsidP="00F51E79">
            <w:pPr>
              <w:widowControl w:val="0"/>
              <w:jc w:val="center"/>
              <w:rPr>
                <w:sz w:val="24"/>
                <w:szCs w:val="24"/>
              </w:rPr>
            </w:pPr>
            <w:r w:rsidRPr="00FF6FD1">
              <w:rPr>
                <w:sz w:val="24"/>
                <w:szCs w:val="24"/>
              </w:rPr>
              <w:t>28.07</w:t>
            </w:r>
          </w:p>
        </w:tc>
        <w:tc>
          <w:tcPr>
            <w:tcW w:w="882" w:type="dxa"/>
            <w:vMerge w:val="restart"/>
          </w:tcPr>
          <w:p w14:paraId="62613DDE" w14:textId="7AB3FB75" w:rsidR="00F13453" w:rsidRPr="00FF6FD1" w:rsidRDefault="00F13453" w:rsidP="00F51E79">
            <w:pPr>
              <w:widowControl w:val="0"/>
              <w:jc w:val="center"/>
              <w:rPr>
                <w:sz w:val="24"/>
                <w:szCs w:val="24"/>
                <w:lang w:val="en-US"/>
              </w:rPr>
            </w:pPr>
            <w:r w:rsidRPr="00FF6FD1">
              <w:rPr>
                <w:sz w:val="24"/>
                <w:szCs w:val="24"/>
                <w:lang w:val="en-US"/>
              </w:rPr>
              <w:t>0.24</w:t>
            </w:r>
          </w:p>
        </w:tc>
      </w:tr>
      <w:tr w:rsidR="00F13453" w:rsidRPr="00FF6FD1" w14:paraId="76A89CE7" w14:textId="77777777" w:rsidTr="00AC73D7">
        <w:trPr>
          <w:trHeight w:val="281"/>
          <w:jc w:val="center"/>
        </w:trPr>
        <w:tc>
          <w:tcPr>
            <w:tcW w:w="1791" w:type="dxa"/>
            <w:vMerge/>
          </w:tcPr>
          <w:p w14:paraId="622BB03F" w14:textId="77777777" w:rsidR="00F13453" w:rsidRPr="00FF6FD1" w:rsidRDefault="00F13453" w:rsidP="00F51E79">
            <w:pPr>
              <w:widowControl w:val="0"/>
              <w:ind w:firstLine="709"/>
              <w:rPr>
                <w:sz w:val="24"/>
                <w:szCs w:val="24"/>
              </w:rPr>
            </w:pPr>
          </w:p>
        </w:tc>
        <w:tc>
          <w:tcPr>
            <w:tcW w:w="1238" w:type="dxa"/>
          </w:tcPr>
          <w:p w14:paraId="41155D58" w14:textId="77777777" w:rsidR="00F13453" w:rsidRPr="00FF6FD1" w:rsidRDefault="00F13453" w:rsidP="00F51E79">
            <w:pPr>
              <w:rPr>
                <w:sz w:val="24"/>
                <w:szCs w:val="24"/>
                <w:lang w:val="kk-KZ"/>
              </w:rPr>
            </w:pPr>
            <w:r w:rsidRPr="00FF6FD1">
              <w:rPr>
                <w:sz w:val="24"/>
                <w:szCs w:val="24"/>
                <w:lang w:val="kk-KZ"/>
              </w:rPr>
              <w:t>Әйел</w:t>
            </w:r>
          </w:p>
        </w:tc>
        <w:tc>
          <w:tcPr>
            <w:tcW w:w="742" w:type="dxa"/>
          </w:tcPr>
          <w:p w14:paraId="6BAAC77E" w14:textId="77777777" w:rsidR="00F13453" w:rsidRPr="00FF6FD1" w:rsidRDefault="00F13453" w:rsidP="00F51E79">
            <w:pPr>
              <w:widowControl w:val="0"/>
              <w:jc w:val="center"/>
              <w:rPr>
                <w:sz w:val="24"/>
                <w:szCs w:val="24"/>
              </w:rPr>
            </w:pPr>
            <w:r w:rsidRPr="00FF6FD1">
              <w:rPr>
                <w:sz w:val="24"/>
                <w:szCs w:val="24"/>
              </w:rPr>
              <w:t>178</w:t>
            </w:r>
          </w:p>
        </w:tc>
        <w:tc>
          <w:tcPr>
            <w:tcW w:w="1526" w:type="dxa"/>
          </w:tcPr>
          <w:p w14:paraId="11B41467" w14:textId="77777777" w:rsidR="00F13453" w:rsidRPr="00FF6FD1" w:rsidRDefault="00F13453" w:rsidP="00F51E79">
            <w:pPr>
              <w:widowControl w:val="0"/>
              <w:jc w:val="center"/>
              <w:rPr>
                <w:sz w:val="24"/>
                <w:szCs w:val="24"/>
              </w:rPr>
            </w:pPr>
            <w:r w:rsidRPr="00FF6FD1">
              <w:rPr>
                <w:sz w:val="24"/>
                <w:szCs w:val="24"/>
              </w:rPr>
              <w:t>75.11</w:t>
            </w:r>
          </w:p>
        </w:tc>
        <w:tc>
          <w:tcPr>
            <w:tcW w:w="680" w:type="dxa"/>
          </w:tcPr>
          <w:p w14:paraId="447F6EFC" w14:textId="77777777" w:rsidR="00F13453" w:rsidRPr="00FF6FD1" w:rsidRDefault="00F13453" w:rsidP="00F51E79">
            <w:pPr>
              <w:widowControl w:val="0"/>
              <w:jc w:val="center"/>
              <w:rPr>
                <w:sz w:val="24"/>
                <w:szCs w:val="24"/>
              </w:rPr>
            </w:pPr>
            <w:r w:rsidRPr="00FF6FD1">
              <w:rPr>
                <w:sz w:val="24"/>
                <w:szCs w:val="24"/>
              </w:rPr>
              <w:t>123</w:t>
            </w:r>
          </w:p>
        </w:tc>
        <w:tc>
          <w:tcPr>
            <w:tcW w:w="992" w:type="dxa"/>
          </w:tcPr>
          <w:p w14:paraId="67D1A2E5" w14:textId="77777777" w:rsidR="00F13453" w:rsidRPr="00FF6FD1" w:rsidRDefault="00F13453" w:rsidP="00F51E79">
            <w:pPr>
              <w:widowControl w:val="0"/>
              <w:jc w:val="center"/>
              <w:rPr>
                <w:sz w:val="24"/>
                <w:szCs w:val="24"/>
              </w:rPr>
            </w:pPr>
            <w:r w:rsidRPr="00FF6FD1">
              <w:rPr>
                <w:sz w:val="24"/>
                <w:szCs w:val="24"/>
              </w:rPr>
              <w:t>67.58</w:t>
            </w:r>
          </w:p>
        </w:tc>
        <w:tc>
          <w:tcPr>
            <w:tcW w:w="701" w:type="dxa"/>
          </w:tcPr>
          <w:p w14:paraId="706313DD" w14:textId="77777777" w:rsidR="00F13453" w:rsidRPr="00FF6FD1" w:rsidRDefault="00F13453" w:rsidP="00F51E79">
            <w:pPr>
              <w:widowControl w:val="0"/>
              <w:jc w:val="center"/>
              <w:rPr>
                <w:sz w:val="24"/>
                <w:szCs w:val="24"/>
              </w:rPr>
            </w:pPr>
            <w:r w:rsidRPr="00FF6FD1">
              <w:rPr>
                <w:sz w:val="24"/>
                <w:szCs w:val="24"/>
              </w:rPr>
              <w:t>41</w:t>
            </w:r>
          </w:p>
        </w:tc>
        <w:tc>
          <w:tcPr>
            <w:tcW w:w="1116" w:type="dxa"/>
          </w:tcPr>
          <w:p w14:paraId="23FDFBF9" w14:textId="77777777" w:rsidR="00F13453" w:rsidRPr="00FF6FD1" w:rsidRDefault="00F13453" w:rsidP="00F51E79">
            <w:pPr>
              <w:widowControl w:val="0"/>
              <w:jc w:val="center"/>
              <w:rPr>
                <w:sz w:val="24"/>
                <w:szCs w:val="24"/>
              </w:rPr>
            </w:pPr>
            <w:r w:rsidRPr="00FF6FD1">
              <w:rPr>
                <w:sz w:val="24"/>
                <w:szCs w:val="24"/>
              </w:rPr>
              <w:t>71.93</w:t>
            </w:r>
          </w:p>
        </w:tc>
        <w:tc>
          <w:tcPr>
            <w:tcW w:w="882" w:type="dxa"/>
            <w:vMerge/>
          </w:tcPr>
          <w:p w14:paraId="61B84E81" w14:textId="77777777" w:rsidR="00F13453" w:rsidRPr="00FF6FD1" w:rsidRDefault="00F13453" w:rsidP="00F51E79">
            <w:pPr>
              <w:widowControl w:val="0"/>
              <w:ind w:firstLine="709"/>
              <w:jc w:val="center"/>
              <w:rPr>
                <w:sz w:val="24"/>
                <w:szCs w:val="24"/>
              </w:rPr>
            </w:pPr>
          </w:p>
        </w:tc>
      </w:tr>
      <w:tr w:rsidR="00474E21" w:rsidRPr="00FF6FD1" w14:paraId="02BEC773" w14:textId="77777777" w:rsidTr="00AC73D7">
        <w:trPr>
          <w:trHeight w:val="281"/>
          <w:jc w:val="center"/>
        </w:trPr>
        <w:tc>
          <w:tcPr>
            <w:tcW w:w="1791" w:type="dxa"/>
            <w:vMerge w:val="restart"/>
          </w:tcPr>
          <w:p w14:paraId="65661584" w14:textId="77777777" w:rsidR="00474E21" w:rsidRPr="00FF6FD1" w:rsidRDefault="00474E21" w:rsidP="00F51E79">
            <w:pPr>
              <w:rPr>
                <w:sz w:val="24"/>
                <w:szCs w:val="24"/>
                <w:lang w:val="kk-KZ"/>
              </w:rPr>
            </w:pPr>
          </w:p>
          <w:p w14:paraId="3D98354A" w14:textId="185461E4" w:rsidR="00474E21" w:rsidRPr="00FF6FD1" w:rsidRDefault="00474E21" w:rsidP="00F51E79">
            <w:pPr>
              <w:rPr>
                <w:sz w:val="24"/>
                <w:szCs w:val="24"/>
                <w:lang w:val="kk-KZ"/>
              </w:rPr>
            </w:pPr>
            <w:r w:rsidRPr="00FF6FD1">
              <w:rPr>
                <w:sz w:val="24"/>
                <w:szCs w:val="24"/>
                <w:lang w:val="kk-KZ"/>
              </w:rPr>
              <w:t>Жасы</w:t>
            </w:r>
          </w:p>
        </w:tc>
        <w:tc>
          <w:tcPr>
            <w:tcW w:w="1238" w:type="dxa"/>
          </w:tcPr>
          <w:p w14:paraId="13413CF7" w14:textId="30D1E0BD" w:rsidR="00474E21" w:rsidRPr="00FF6FD1" w:rsidRDefault="00474E21" w:rsidP="00F51E79">
            <w:pPr>
              <w:rPr>
                <w:sz w:val="24"/>
                <w:szCs w:val="24"/>
              </w:rPr>
            </w:pPr>
            <w:r w:rsidRPr="00FF6FD1">
              <w:rPr>
                <w:sz w:val="24"/>
                <w:szCs w:val="24"/>
              </w:rPr>
              <w:t>&lt;40</w:t>
            </w:r>
          </w:p>
        </w:tc>
        <w:tc>
          <w:tcPr>
            <w:tcW w:w="742" w:type="dxa"/>
          </w:tcPr>
          <w:p w14:paraId="48CC847B" w14:textId="77777777" w:rsidR="00474E21" w:rsidRPr="00FF6FD1" w:rsidRDefault="00474E21" w:rsidP="00F51E79">
            <w:pPr>
              <w:widowControl w:val="0"/>
              <w:jc w:val="center"/>
              <w:rPr>
                <w:sz w:val="24"/>
                <w:szCs w:val="24"/>
              </w:rPr>
            </w:pPr>
            <w:r w:rsidRPr="00FF6FD1">
              <w:rPr>
                <w:sz w:val="24"/>
                <w:szCs w:val="24"/>
              </w:rPr>
              <w:t>83</w:t>
            </w:r>
          </w:p>
        </w:tc>
        <w:tc>
          <w:tcPr>
            <w:tcW w:w="1526" w:type="dxa"/>
          </w:tcPr>
          <w:p w14:paraId="690337BA" w14:textId="77777777" w:rsidR="00474E21" w:rsidRPr="00FF6FD1" w:rsidRDefault="00474E21" w:rsidP="00F51E79">
            <w:pPr>
              <w:widowControl w:val="0"/>
              <w:jc w:val="center"/>
              <w:rPr>
                <w:sz w:val="24"/>
                <w:szCs w:val="24"/>
              </w:rPr>
            </w:pPr>
            <w:r w:rsidRPr="00FF6FD1">
              <w:rPr>
                <w:sz w:val="24"/>
                <w:szCs w:val="24"/>
              </w:rPr>
              <w:t>34.03</w:t>
            </w:r>
          </w:p>
        </w:tc>
        <w:tc>
          <w:tcPr>
            <w:tcW w:w="680" w:type="dxa"/>
          </w:tcPr>
          <w:p w14:paraId="3B7DBAA1" w14:textId="68D0B6A2" w:rsidR="00474E21" w:rsidRPr="00FF6FD1" w:rsidRDefault="00474E21" w:rsidP="00F51E79">
            <w:pPr>
              <w:widowControl w:val="0"/>
              <w:jc w:val="center"/>
              <w:rPr>
                <w:sz w:val="24"/>
                <w:szCs w:val="24"/>
              </w:rPr>
            </w:pPr>
            <w:r w:rsidRPr="00FF6FD1">
              <w:rPr>
                <w:color w:val="010205"/>
                <w:sz w:val="24"/>
                <w:szCs w:val="24"/>
              </w:rPr>
              <w:t>1</w:t>
            </w:r>
          </w:p>
        </w:tc>
        <w:tc>
          <w:tcPr>
            <w:tcW w:w="992" w:type="dxa"/>
          </w:tcPr>
          <w:p w14:paraId="616D8715" w14:textId="77777777" w:rsidR="00474E21" w:rsidRPr="00FF6FD1" w:rsidRDefault="00474E21" w:rsidP="00F51E79">
            <w:pPr>
              <w:widowControl w:val="0"/>
              <w:jc w:val="center"/>
              <w:rPr>
                <w:sz w:val="24"/>
                <w:szCs w:val="24"/>
              </w:rPr>
            </w:pPr>
            <w:r w:rsidRPr="00FF6FD1">
              <w:rPr>
                <w:color w:val="010205"/>
                <w:sz w:val="24"/>
                <w:szCs w:val="24"/>
              </w:rPr>
              <w:t>11.54</w:t>
            </w:r>
          </w:p>
        </w:tc>
        <w:tc>
          <w:tcPr>
            <w:tcW w:w="701" w:type="dxa"/>
          </w:tcPr>
          <w:p w14:paraId="41E40D3E" w14:textId="77777777" w:rsidR="00474E21" w:rsidRPr="00FF6FD1" w:rsidRDefault="00474E21" w:rsidP="00F51E79">
            <w:pPr>
              <w:widowControl w:val="0"/>
              <w:jc w:val="center"/>
              <w:rPr>
                <w:sz w:val="24"/>
                <w:szCs w:val="24"/>
              </w:rPr>
            </w:pPr>
            <w:r w:rsidRPr="00FF6FD1">
              <w:rPr>
                <w:sz w:val="24"/>
                <w:szCs w:val="24"/>
              </w:rPr>
              <w:t>0</w:t>
            </w:r>
          </w:p>
        </w:tc>
        <w:tc>
          <w:tcPr>
            <w:tcW w:w="1116" w:type="dxa"/>
          </w:tcPr>
          <w:p w14:paraId="64DCCA7B" w14:textId="77777777" w:rsidR="00474E21" w:rsidRPr="00FF6FD1" w:rsidRDefault="00474E21" w:rsidP="00F51E79">
            <w:pPr>
              <w:widowControl w:val="0"/>
              <w:jc w:val="center"/>
              <w:rPr>
                <w:sz w:val="24"/>
                <w:szCs w:val="24"/>
              </w:rPr>
            </w:pPr>
            <w:r w:rsidRPr="00FF6FD1">
              <w:rPr>
                <w:sz w:val="24"/>
                <w:szCs w:val="24"/>
              </w:rPr>
              <w:t>0.00</w:t>
            </w:r>
          </w:p>
        </w:tc>
        <w:tc>
          <w:tcPr>
            <w:tcW w:w="882" w:type="dxa"/>
            <w:vMerge w:val="restart"/>
          </w:tcPr>
          <w:p w14:paraId="0550AB0D" w14:textId="77777777" w:rsidR="00474E21" w:rsidRPr="00FF6FD1" w:rsidRDefault="00474E21" w:rsidP="00F51E79">
            <w:pPr>
              <w:widowControl w:val="0"/>
              <w:jc w:val="center"/>
              <w:rPr>
                <w:sz w:val="24"/>
                <w:szCs w:val="24"/>
              </w:rPr>
            </w:pPr>
            <w:r w:rsidRPr="00FF6FD1">
              <w:rPr>
                <w:sz w:val="24"/>
                <w:szCs w:val="24"/>
              </w:rPr>
              <w:t>&lt;0.01</w:t>
            </w:r>
          </w:p>
        </w:tc>
      </w:tr>
      <w:tr w:rsidR="00474E21" w:rsidRPr="00FF6FD1" w14:paraId="3FCE1AA5" w14:textId="77777777" w:rsidTr="00AC73D7">
        <w:trPr>
          <w:trHeight w:val="281"/>
          <w:jc w:val="center"/>
        </w:trPr>
        <w:tc>
          <w:tcPr>
            <w:tcW w:w="1791" w:type="dxa"/>
            <w:vMerge/>
          </w:tcPr>
          <w:p w14:paraId="6BF64351" w14:textId="77777777" w:rsidR="00474E21" w:rsidRPr="00FF6FD1" w:rsidRDefault="00474E21" w:rsidP="00F51E79">
            <w:pPr>
              <w:ind w:firstLine="709"/>
              <w:rPr>
                <w:sz w:val="24"/>
                <w:szCs w:val="24"/>
              </w:rPr>
            </w:pPr>
          </w:p>
        </w:tc>
        <w:tc>
          <w:tcPr>
            <w:tcW w:w="1238" w:type="dxa"/>
          </w:tcPr>
          <w:p w14:paraId="618171A3" w14:textId="77777777" w:rsidR="00474E21" w:rsidRPr="00FF6FD1" w:rsidRDefault="00474E21" w:rsidP="00F51E79">
            <w:pPr>
              <w:rPr>
                <w:sz w:val="24"/>
                <w:szCs w:val="24"/>
              </w:rPr>
            </w:pPr>
            <w:r w:rsidRPr="00FF6FD1">
              <w:rPr>
                <w:sz w:val="24"/>
                <w:szCs w:val="24"/>
              </w:rPr>
              <w:t>40-49</w:t>
            </w:r>
          </w:p>
        </w:tc>
        <w:tc>
          <w:tcPr>
            <w:tcW w:w="742" w:type="dxa"/>
          </w:tcPr>
          <w:p w14:paraId="3DF16AAF" w14:textId="77777777" w:rsidR="00474E21" w:rsidRPr="00FF6FD1" w:rsidRDefault="00474E21" w:rsidP="00F51E79">
            <w:pPr>
              <w:widowControl w:val="0"/>
              <w:jc w:val="center"/>
              <w:rPr>
                <w:sz w:val="24"/>
                <w:szCs w:val="24"/>
              </w:rPr>
            </w:pPr>
            <w:r w:rsidRPr="00FF6FD1">
              <w:rPr>
                <w:sz w:val="24"/>
                <w:szCs w:val="24"/>
              </w:rPr>
              <w:t>66</w:t>
            </w:r>
          </w:p>
        </w:tc>
        <w:tc>
          <w:tcPr>
            <w:tcW w:w="1526" w:type="dxa"/>
          </w:tcPr>
          <w:p w14:paraId="719687B3" w14:textId="77777777" w:rsidR="00474E21" w:rsidRPr="00FF6FD1" w:rsidRDefault="00474E21" w:rsidP="00F51E79">
            <w:pPr>
              <w:widowControl w:val="0"/>
              <w:jc w:val="center"/>
              <w:rPr>
                <w:sz w:val="24"/>
                <w:szCs w:val="24"/>
              </w:rPr>
            </w:pPr>
            <w:r w:rsidRPr="00FF6FD1">
              <w:rPr>
                <w:sz w:val="24"/>
                <w:szCs w:val="24"/>
              </w:rPr>
              <w:t>27.85</w:t>
            </w:r>
          </w:p>
        </w:tc>
        <w:tc>
          <w:tcPr>
            <w:tcW w:w="680" w:type="dxa"/>
          </w:tcPr>
          <w:p w14:paraId="36E0CCD9" w14:textId="279D27F4" w:rsidR="00474E21" w:rsidRPr="00FF6FD1" w:rsidRDefault="00474E21" w:rsidP="00F51E79">
            <w:pPr>
              <w:widowControl w:val="0"/>
              <w:jc w:val="center"/>
              <w:rPr>
                <w:sz w:val="24"/>
                <w:szCs w:val="24"/>
              </w:rPr>
            </w:pPr>
            <w:r w:rsidRPr="00FF6FD1">
              <w:rPr>
                <w:sz w:val="24"/>
                <w:szCs w:val="24"/>
              </w:rPr>
              <w:t>8</w:t>
            </w:r>
          </w:p>
        </w:tc>
        <w:tc>
          <w:tcPr>
            <w:tcW w:w="992" w:type="dxa"/>
          </w:tcPr>
          <w:p w14:paraId="691F6D2F" w14:textId="77777777" w:rsidR="00474E21" w:rsidRPr="00FF6FD1" w:rsidRDefault="00474E21" w:rsidP="00F51E79">
            <w:pPr>
              <w:widowControl w:val="0"/>
              <w:jc w:val="center"/>
              <w:rPr>
                <w:sz w:val="24"/>
                <w:szCs w:val="24"/>
              </w:rPr>
            </w:pPr>
            <w:r w:rsidRPr="00FF6FD1">
              <w:rPr>
                <w:sz w:val="24"/>
                <w:szCs w:val="24"/>
              </w:rPr>
              <w:t>20.88</w:t>
            </w:r>
          </w:p>
        </w:tc>
        <w:tc>
          <w:tcPr>
            <w:tcW w:w="701" w:type="dxa"/>
          </w:tcPr>
          <w:p w14:paraId="75AC816F" w14:textId="77777777" w:rsidR="00474E21" w:rsidRPr="00FF6FD1" w:rsidRDefault="00474E21" w:rsidP="00F51E79">
            <w:pPr>
              <w:widowControl w:val="0"/>
              <w:jc w:val="center"/>
              <w:rPr>
                <w:sz w:val="24"/>
                <w:szCs w:val="24"/>
              </w:rPr>
            </w:pPr>
            <w:r w:rsidRPr="00FF6FD1">
              <w:rPr>
                <w:sz w:val="24"/>
                <w:szCs w:val="24"/>
              </w:rPr>
              <w:t>7</w:t>
            </w:r>
          </w:p>
        </w:tc>
        <w:tc>
          <w:tcPr>
            <w:tcW w:w="1116" w:type="dxa"/>
          </w:tcPr>
          <w:p w14:paraId="75EE6599" w14:textId="77777777" w:rsidR="00474E21" w:rsidRPr="00FF6FD1" w:rsidRDefault="00474E21" w:rsidP="00F51E79">
            <w:pPr>
              <w:widowControl w:val="0"/>
              <w:jc w:val="center"/>
              <w:rPr>
                <w:sz w:val="24"/>
                <w:szCs w:val="24"/>
              </w:rPr>
            </w:pPr>
            <w:r w:rsidRPr="00FF6FD1">
              <w:rPr>
                <w:sz w:val="24"/>
                <w:szCs w:val="24"/>
              </w:rPr>
              <w:t>12.28</w:t>
            </w:r>
          </w:p>
        </w:tc>
        <w:tc>
          <w:tcPr>
            <w:tcW w:w="882" w:type="dxa"/>
            <w:vMerge/>
          </w:tcPr>
          <w:p w14:paraId="55BC9C89" w14:textId="77777777" w:rsidR="00474E21" w:rsidRPr="00FF6FD1" w:rsidRDefault="00474E21" w:rsidP="00F51E79">
            <w:pPr>
              <w:widowControl w:val="0"/>
              <w:ind w:firstLine="709"/>
              <w:jc w:val="center"/>
              <w:rPr>
                <w:sz w:val="24"/>
                <w:szCs w:val="24"/>
                <w:highlight w:val="yellow"/>
              </w:rPr>
            </w:pPr>
          </w:p>
        </w:tc>
      </w:tr>
      <w:tr w:rsidR="00474E21" w:rsidRPr="00FF6FD1" w14:paraId="5C9B52C2" w14:textId="77777777" w:rsidTr="00AC73D7">
        <w:trPr>
          <w:trHeight w:val="281"/>
          <w:jc w:val="center"/>
        </w:trPr>
        <w:tc>
          <w:tcPr>
            <w:tcW w:w="1791" w:type="dxa"/>
            <w:vMerge/>
          </w:tcPr>
          <w:p w14:paraId="60E114D7" w14:textId="77777777" w:rsidR="00474E21" w:rsidRPr="00FF6FD1" w:rsidRDefault="00474E21" w:rsidP="00F51E79">
            <w:pPr>
              <w:widowControl w:val="0"/>
              <w:ind w:firstLine="709"/>
              <w:rPr>
                <w:sz w:val="24"/>
                <w:szCs w:val="24"/>
              </w:rPr>
            </w:pPr>
          </w:p>
        </w:tc>
        <w:tc>
          <w:tcPr>
            <w:tcW w:w="1238" w:type="dxa"/>
          </w:tcPr>
          <w:p w14:paraId="35E96156" w14:textId="77777777" w:rsidR="00474E21" w:rsidRPr="00FF6FD1" w:rsidRDefault="00474E21" w:rsidP="00F51E79">
            <w:pPr>
              <w:rPr>
                <w:sz w:val="24"/>
                <w:szCs w:val="24"/>
              </w:rPr>
            </w:pPr>
            <w:r w:rsidRPr="00FF6FD1">
              <w:rPr>
                <w:sz w:val="24"/>
                <w:szCs w:val="24"/>
              </w:rPr>
              <w:t>50-59</w:t>
            </w:r>
          </w:p>
        </w:tc>
        <w:tc>
          <w:tcPr>
            <w:tcW w:w="742" w:type="dxa"/>
          </w:tcPr>
          <w:p w14:paraId="5547E2ED" w14:textId="77777777" w:rsidR="00474E21" w:rsidRPr="00FF6FD1" w:rsidRDefault="00474E21" w:rsidP="00F51E79">
            <w:pPr>
              <w:widowControl w:val="0"/>
              <w:jc w:val="center"/>
              <w:rPr>
                <w:sz w:val="24"/>
                <w:szCs w:val="24"/>
              </w:rPr>
            </w:pPr>
            <w:r w:rsidRPr="00FF6FD1">
              <w:rPr>
                <w:sz w:val="24"/>
                <w:szCs w:val="24"/>
              </w:rPr>
              <w:t>61</w:t>
            </w:r>
          </w:p>
        </w:tc>
        <w:tc>
          <w:tcPr>
            <w:tcW w:w="1526" w:type="dxa"/>
          </w:tcPr>
          <w:p w14:paraId="41D99143" w14:textId="77777777" w:rsidR="00474E21" w:rsidRPr="00FF6FD1" w:rsidRDefault="00474E21" w:rsidP="00F51E79">
            <w:pPr>
              <w:widowControl w:val="0"/>
              <w:jc w:val="center"/>
              <w:rPr>
                <w:sz w:val="24"/>
                <w:szCs w:val="24"/>
              </w:rPr>
            </w:pPr>
            <w:r w:rsidRPr="00FF6FD1">
              <w:rPr>
                <w:sz w:val="24"/>
                <w:szCs w:val="24"/>
              </w:rPr>
              <w:t>25.74</w:t>
            </w:r>
          </w:p>
        </w:tc>
        <w:tc>
          <w:tcPr>
            <w:tcW w:w="680" w:type="dxa"/>
          </w:tcPr>
          <w:p w14:paraId="52A69825" w14:textId="29FB661B" w:rsidR="00474E21" w:rsidRPr="00FF6FD1" w:rsidRDefault="00474E21" w:rsidP="00F51E79">
            <w:pPr>
              <w:widowControl w:val="0"/>
              <w:jc w:val="center"/>
              <w:rPr>
                <w:sz w:val="24"/>
                <w:szCs w:val="24"/>
              </w:rPr>
            </w:pPr>
            <w:r w:rsidRPr="00FF6FD1">
              <w:rPr>
                <w:sz w:val="24"/>
                <w:szCs w:val="24"/>
              </w:rPr>
              <w:t>2</w:t>
            </w:r>
          </w:p>
        </w:tc>
        <w:tc>
          <w:tcPr>
            <w:tcW w:w="992" w:type="dxa"/>
          </w:tcPr>
          <w:p w14:paraId="5C27B75B" w14:textId="77777777" w:rsidR="00474E21" w:rsidRPr="00FF6FD1" w:rsidRDefault="00474E21" w:rsidP="00F51E79">
            <w:pPr>
              <w:widowControl w:val="0"/>
              <w:jc w:val="center"/>
              <w:rPr>
                <w:sz w:val="24"/>
                <w:szCs w:val="24"/>
              </w:rPr>
            </w:pPr>
            <w:r w:rsidRPr="00FF6FD1">
              <w:rPr>
                <w:sz w:val="24"/>
                <w:szCs w:val="24"/>
              </w:rPr>
              <w:t>34.07</w:t>
            </w:r>
          </w:p>
        </w:tc>
        <w:tc>
          <w:tcPr>
            <w:tcW w:w="701" w:type="dxa"/>
          </w:tcPr>
          <w:p w14:paraId="7AB1F7D2" w14:textId="77777777" w:rsidR="00474E21" w:rsidRPr="00FF6FD1" w:rsidRDefault="00474E21" w:rsidP="00F51E79">
            <w:pPr>
              <w:widowControl w:val="0"/>
              <w:jc w:val="center"/>
              <w:rPr>
                <w:sz w:val="24"/>
                <w:szCs w:val="24"/>
              </w:rPr>
            </w:pPr>
            <w:r w:rsidRPr="00FF6FD1">
              <w:rPr>
                <w:sz w:val="24"/>
                <w:szCs w:val="24"/>
              </w:rPr>
              <w:t>19</w:t>
            </w:r>
          </w:p>
        </w:tc>
        <w:tc>
          <w:tcPr>
            <w:tcW w:w="1116" w:type="dxa"/>
          </w:tcPr>
          <w:p w14:paraId="187D245C" w14:textId="77777777" w:rsidR="00474E21" w:rsidRPr="00FF6FD1" w:rsidRDefault="00474E21" w:rsidP="00F51E79">
            <w:pPr>
              <w:widowControl w:val="0"/>
              <w:jc w:val="center"/>
              <w:rPr>
                <w:sz w:val="24"/>
                <w:szCs w:val="24"/>
              </w:rPr>
            </w:pPr>
            <w:r w:rsidRPr="00FF6FD1">
              <w:rPr>
                <w:sz w:val="24"/>
                <w:szCs w:val="24"/>
              </w:rPr>
              <w:t>33.33</w:t>
            </w:r>
          </w:p>
        </w:tc>
        <w:tc>
          <w:tcPr>
            <w:tcW w:w="882" w:type="dxa"/>
            <w:vMerge/>
          </w:tcPr>
          <w:p w14:paraId="13E894A6" w14:textId="77777777" w:rsidR="00474E21" w:rsidRPr="00FF6FD1" w:rsidRDefault="00474E21" w:rsidP="00F51E79">
            <w:pPr>
              <w:widowControl w:val="0"/>
              <w:ind w:firstLine="709"/>
              <w:jc w:val="center"/>
              <w:rPr>
                <w:sz w:val="24"/>
                <w:szCs w:val="24"/>
                <w:highlight w:val="yellow"/>
              </w:rPr>
            </w:pPr>
          </w:p>
        </w:tc>
      </w:tr>
      <w:tr w:rsidR="00474E21" w:rsidRPr="00FF6FD1" w14:paraId="20FCD875" w14:textId="77777777" w:rsidTr="00AC73D7">
        <w:trPr>
          <w:trHeight w:val="281"/>
          <w:jc w:val="center"/>
        </w:trPr>
        <w:tc>
          <w:tcPr>
            <w:tcW w:w="1791" w:type="dxa"/>
            <w:vMerge/>
          </w:tcPr>
          <w:p w14:paraId="4DC2CDFE" w14:textId="77777777" w:rsidR="00474E21" w:rsidRPr="00FF6FD1" w:rsidRDefault="00474E21" w:rsidP="00F51E79">
            <w:pPr>
              <w:widowControl w:val="0"/>
              <w:ind w:firstLine="709"/>
              <w:rPr>
                <w:sz w:val="24"/>
                <w:szCs w:val="24"/>
              </w:rPr>
            </w:pPr>
          </w:p>
        </w:tc>
        <w:tc>
          <w:tcPr>
            <w:tcW w:w="1238" w:type="dxa"/>
          </w:tcPr>
          <w:p w14:paraId="45656A3B" w14:textId="77777777" w:rsidR="00474E21" w:rsidRPr="00FF6FD1" w:rsidRDefault="00474E21" w:rsidP="00F51E79">
            <w:pPr>
              <w:rPr>
                <w:sz w:val="24"/>
                <w:szCs w:val="24"/>
              </w:rPr>
            </w:pPr>
            <w:r w:rsidRPr="00FF6FD1">
              <w:rPr>
                <w:sz w:val="24"/>
                <w:szCs w:val="24"/>
              </w:rPr>
              <w:t>60-69</w:t>
            </w:r>
          </w:p>
        </w:tc>
        <w:tc>
          <w:tcPr>
            <w:tcW w:w="742" w:type="dxa"/>
          </w:tcPr>
          <w:p w14:paraId="5EA934EB" w14:textId="77777777" w:rsidR="00474E21" w:rsidRPr="00FF6FD1" w:rsidRDefault="00474E21" w:rsidP="00F51E79">
            <w:pPr>
              <w:widowControl w:val="0"/>
              <w:jc w:val="center"/>
              <w:rPr>
                <w:sz w:val="24"/>
                <w:szCs w:val="24"/>
              </w:rPr>
            </w:pPr>
            <w:r w:rsidRPr="00FF6FD1">
              <w:rPr>
                <w:sz w:val="24"/>
                <w:szCs w:val="24"/>
              </w:rPr>
              <w:t>27</w:t>
            </w:r>
          </w:p>
        </w:tc>
        <w:tc>
          <w:tcPr>
            <w:tcW w:w="1526" w:type="dxa"/>
          </w:tcPr>
          <w:p w14:paraId="1C601342" w14:textId="77777777" w:rsidR="00474E21" w:rsidRPr="00FF6FD1" w:rsidRDefault="00474E21" w:rsidP="00F51E79">
            <w:pPr>
              <w:widowControl w:val="0"/>
              <w:jc w:val="center"/>
              <w:rPr>
                <w:sz w:val="24"/>
                <w:szCs w:val="24"/>
              </w:rPr>
            </w:pPr>
            <w:r w:rsidRPr="00FF6FD1">
              <w:rPr>
                <w:sz w:val="24"/>
                <w:szCs w:val="24"/>
              </w:rPr>
              <w:t>11.39</w:t>
            </w:r>
          </w:p>
        </w:tc>
        <w:tc>
          <w:tcPr>
            <w:tcW w:w="680" w:type="dxa"/>
          </w:tcPr>
          <w:p w14:paraId="2CCF966E" w14:textId="2C88D9F3" w:rsidR="00474E21" w:rsidRPr="00FF6FD1" w:rsidRDefault="00474E21" w:rsidP="00F51E79">
            <w:pPr>
              <w:widowControl w:val="0"/>
              <w:jc w:val="center"/>
              <w:rPr>
                <w:sz w:val="24"/>
                <w:szCs w:val="24"/>
              </w:rPr>
            </w:pPr>
            <w:r w:rsidRPr="00FF6FD1">
              <w:rPr>
                <w:sz w:val="24"/>
                <w:szCs w:val="24"/>
              </w:rPr>
              <w:t>1</w:t>
            </w:r>
          </w:p>
        </w:tc>
        <w:tc>
          <w:tcPr>
            <w:tcW w:w="992" w:type="dxa"/>
          </w:tcPr>
          <w:p w14:paraId="32CAD06E" w14:textId="77777777" w:rsidR="00474E21" w:rsidRPr="00FF6FD1" w:rsidRDefault="00474E21" w:rsidP="00F51E79">
            <w:pPr>
              <w:widowControl w:val="0"/>
              <w:jc w:val="center"/>
              <w:rPr>
                <w:sz w:val="24"/>
                <w:szCs w:val="24"/>
              </w:rPr>
            </w:pPr>
            <w:r w:rsidRPr="00FF6FD1">
              <w:rPr>
                <w:sz w:val="24"/>
                <w:szCs w:val="24"/>
              </w:rPr>
              <w:t>33.52</w:t>
            </w:r>
          </w:p>
        </w:tc>
        <w:tc>
          <w:tcPr>
            <w:tcW w:w="701" w:type="dxa"/>
          </w:tcPr>
          <w:p w14:paraId="29AAD6F7" w14:textId="77777777" w:rsidR="00474E21" w:rsidRPr="00FF6FD1" w:rsidRDefault="00474E21" w:rsidP="00F51E79">
            <w:pPr>
              <w:widowControl w:val="0"/>
              <w:jc w:val="center"/>
              <w:rPr>
                <w:sz w:val="24"/>
                <w:szCs w:val="24"/>
              </w:rPr>
            </w:pPr>
            <w:r w:rsidRPr="00FF6FD1">
              <w:rPr>
                <w:sz w:val="24"/>
                <w:szCs w:val="24"/>
              </w:rPr>
              <w:t>31</w:t>
            </w:r>
          </w:p>
        </w:tc>
        <w:tc>
          <w:tcPr>
            <w:tcW w:w="1116" w:type="dxa"/>
          </w:tcPr>
          <w:p w14:paraId="1A0594C1" w14:textId="77777777" w:rsidR="00474E21" w:rsidRPr="00FF6FD1" w:rsidRDefault="00474E21" w:rsidP="00F51E79">
            <w:pPr>
              <w:widowControl w:val="0"/>
              <w:jc w:val="center"/>
              <w:rPr>
                <w:sz w:val="24"/>
                <w:szCs w:val="24"/>
              </w:rPr>
            </w:pPr>
            <w:r w:rsidRPr="00FF6FD1">
              <w:rPr>
                <w:sz w:val="24"/>
                <w:szCs w:val="24"/>
              </w:rPr>
              <w:t>54.39</w:t>
            </w:r>
          </w:p>
        </w:tc>
        <w:tc>
          <w:tcPr>
            <w:tcW w:w="882" w:type="dxa"/>
            <w:vMerge/>
          </w:tcPr>
          <w:p w14:paraId="63286D7A" w14:textId="77777777" w:rsidR="00474E21" w:rsidRPr="00FF6FD1" w:rsidRDefault="00474E21" w:rsidP="00F51E79">
            <w:pPr>
              <w:widowControl w:val="0"/>
              <w:ind w:firstLine="709"/>
              <w:jc w:val="center"/>
              <w:rPr>
                <w:sz w:val="24"/>
                <w:szCs w:val="24"/>
                <w:highlight w:val="yellow"/>
              </w:rPr>
            </w:pPr>
          </w:p>
        </w:tc>
      </w:tr>
      <w:tr w:rsidR="00474E21" w:rsidRPr="00FF6FD1" w14:paraId="18B8EB0F" w14:textId="77777777" w:rsidTr="00AC73D7">
        <w:trPr>
          <w:trHeight w:val="281"/>
          <w:jc w:val="center"/>
        </w:trPr>
        <w:tc>
          <w:tcPr>
            <w:tcW w:w="3029" w:type="dxa"/>
            <w:gridSpan w:val="2"/>
          </w:tcPr>
          <w:p w14:paraId="30938051" w14:textId="35E84208" w:rsidR="00474E21" w:rsidRPr="00FF6FD1" w:rsidRDefault="00474E21" w:rsidP="00F51E79">
            <w:pPr>
              <w:rPr>
                <w:sz w:val="24"/>
                <w:szCs w:val="24"/>
              </w:rPr>
            </w:pPr>
            <w:r w:rsidRPr="00FF6FD1">
              <w:rPr>
                <w:sz w:val="24"/>
                <w:szCs w:val="24"/>
                <w:lang w:val="kk-KZ"/>
              </w:rPr>
              <w:t>Темекі шегушілік</w:t>
            </w:r>
            <w:r w:rsidRPr="00FF6FD1">
              <w:rPr>
                <w:sz w:val="24"/>
                <w:szCs w:val="24"/>
                <w:lang w:val="en-US"/>
              </w:rPr>
              <w:t xml:space="preserve"> </w:t>
            </w:r>
            <w:r w:rsidR="0013783F" w:rsidRPr="00FF6FD1">
              <w:rPr>
                <w:sz w:val="24"/>
                <w:szCs w:val="24"/>
                <w:lang w:val="kk-KZ"/>
              </w:rPr>
              <w:t>статусы</w:t>
            </w:r>
          </w:p>
        </w:tc>
        <w:tc>
          <w:tcPr>
            <w:tcW w:w="742" w:type="dxa"/>
          </w:tcPr>
          <w:p w14:paraId="25AE6AAF" w14:textId="77777777" w:rsidR="00474E21" w:rsidRPr="00FF6FD1" w:rsidRDefault="00474E21" w:rsidP="00F51E79">
            <w:pPr>
              <w:widowControl w:val="0"/>
              <w:jc w:val="center"/>
              <w:rPr>
                <w:sz w:val="24"/>
                <w:szCs w:val="24"/>
              </w:rPr>
            </w:pPr>
            <w:r w:rsidRPr="00FF6FD1">
              <w:rPr>
                <w:sz w:val="24"/>
                <w:szCs w:val="24"/>
              </w:rPr>
              <w:t>27</w:t>
            </w:r>
          </w:p>
        </w:tc>
        <w:tc>
          <w:tcPr>
            <w:tcW w:w="1526" w:type="dxa"/>
          </w:tcPr>
          <w:p w14:paraId="2F3F8B73" w14:textId="77777777" w:rsidR="00474E21" w:rsidRPr="00FF6FD1" w:rsidRDefault="00474E21" w:rsidP="00F51E79">
            <w:pPr>
              <w:widowControl w:val="0"/>
              <w:jc w:val="center"/>
              <w:rPr>
                <w:sz w:val="24"/>
                <w:szCs w:val="24"/>
              </w:rPr>
            </w:pPr>
            <w:r w:rsidRPr="00FF6FD1">
              <w:rPr>
                <w:sz w:val="24"/>
                <w:szCs w:val="24"/>
              </w:rPr>
              <w:t>11.39</w:t>
            </w:r>
          </w:p>
        </w:tc>
        <w:tc>
          <w:tcPr>
            <w:tcW w:w="680" w:type="dxa"/>
          </w:tcPr>
          <w:p w14:paraId="33D58662" w14:textId="405FE833" w:rsidR="00474E21" w:rsidRPr="00FF6FD1" w:rsidRDefault="00474E21" w:rsidP="00F51E79">
            <w:pPr>
              <w:widowControl w:val="0"/>
              <w:jc w:val="center"/>
              <w:rPr>
                <w:sz w:val="24"/>
                <w:szCs w:val="24"/>
              </w:rPr>
            </w:pPr>
            <w:r w:rsidRPr="00FF6FD1">
              <w:rPr>
                <w:sz w:val="24"/>
                <w:szCs w:val="24"/>
              </w:rPr>
              <w:t>3</w:t>
            </w:r>
          </w:p>
        </w:tc>
        <w:tc>
          <w:tcPr>
            <w:tcW w:w="992" w:type="dxa"/>
          </w:tcPr>
          <w:p w14:paraId="21911BA5" w14:textId="77777777" w:rsidR="00474E21" w:rsidRPr="00FF6FD1" w:rsidRDefault="00474E21" w:rsidP="00F51E79">
            <w:pPr>
              <w:widowControl w:val="0"/>
              <w:jc w:val="center"/>
              <w:rPr>
                <w:sz w:val="24"/>
                <w:szCs w:val="24"/>
              </w:rPr>
            </w:pPr>
            <w:r w:rsidRPr="00FF6FD1">
              <w:rPr>
                <w:sz w:val="24"/>
                <w:szCs w:val="24"/>
              </w:rPr>
              <w:t>12.64</w:t>
            </w:r>
          </w:p>
        </w:tc>
        <w:tc>
          <w:tcPr>
            <w:tcW w:w="701" w:type="dxa"/>
          </w:tcPr>
          <w:p w14:paraId="56DE4BB4" w14:textId="77777777" w:rsidR="00474E21" w:rsidRPr="00FF6FD1" w:rsidRDefault="00474E21" w:rsidP="00F51E79">
            <w:pPr>
              <w:widowControl w:val="0"/>
              <w:jc w:val="center"/>
              <w:rPr>
                <w:sz w:val="24"/>
                <w:szCs w:val="24"/>
              </w:rPr>
            </w:pPr>
            <w:r w:rsidRPr="00FF6FD1">
              <w:rPr>
                <w:sz w:val="24"/>
                <w:szCs w:val="24"/>
              </w:rPr>
              <w:t>8</w:t>
            </w:r>
          </w:p>
        </w:tc>
        <w:tc>
          <w:tcPr>
            <w:tcW w:w="1116" w:type="dxa"/>
          </w:tcPr>
          <w:p w14:paraId="290B0C2A" w14:textId="77777777" w:rsidR="00474E21" w:rsidRPr="00FF6FD1" w:rsidRDefault="00474E21" w:rsidP="00F51E79">
            <w:pPr>
              <w:widowControl w:val="0"/>
              <w:jc w:val="center"/>
              <w:rPr>
                <w:sz w:val="24"/>
                <w:szCs w:val="24"/>
              </w:rPr>
            </w:pPr>
            <w:r w:rsidRPr="00FF6FD1">
              <w:rPr>
                <w:sz w:val="24"/>
                <w:szCs w:val="24"/>
              </w:rPr>
              <w:t>14.04</w:t>
            </w:r>
          </w:p>
        </w:tc>
        <w:tc>
          <w:tcPr>
            <w:tcW w:w="882" w:type="dxa"/>
          </w:tcPr>
          <w:p w14:paraId="27DE5D95" w14:textId="77777777" w:rsidR="00474E21" w:rsidRPr="00FF6FD1" w:rsidRDefault="00474E21" w:rsidP="00F51E79">
            <w:pPr>
              <w:widowControl w:val="0"/>
              <w:jc w:val="center"/>
              <w:rPr>
                <w:sz w:val="24"/>
                <w:szCs w:val="24"/>
              </w:rPr>
            </w:pPr>
            <w:r w:rsidRPr="00FF6FD1">
              <w:rPr>
                <w:sz w:val="24"/>
                <w:szCs w:val="24"/>
              </w:rPr>
              <w:t>0.84</w:t>
            </w:r>
          </w:p>
        </w:tc>
      </w:tr>
      <w:tr w:rsidR="00474E21" w:rsidRPr="00FF6FD1" w14:paraId="2BE256FC" w14:textId="77777777" w:rsidTr="00AC73D7">
        <w:trPr>
          <w:trHeight w:val="281"/>
          <w:jc w:val="center"/>
        </w:trPr>
        <w:tc>
          <w:tcPr>
            <w:tcW w:w="3029" w:type="dxa"/>
            <w:gridSpan w:val="2"/>
          </w:tcPr>
          <w:p w14:paraId="6AAFC8FA" w14:textId="389EE1AD" w:rsidR="00474E21" w:rsidRPr="00FF6FD1" w:rsidRDefault="00474E21" w:rsidP="00F51E79">
            <w:pPr>
              <w:rPr>
                <w:sz w:val="24"/>
                <w:szCs w:val="24"/>
              </w:rPr>
            </w:pPr>
            <w:r w:rsidRPr="00FF6FD1">
              <w:rPr>
                <w:sz w:val="24"/>
                <w:szCs w:val="24"/>
                <w:lang w:val="kk-KZ"/>
              </w:rPr>
              <w:t>Алкоголь өнімдерін қолдану</w:t>
            </w:r>
          </w:p>
        </w:tc>
        <w:tc>
          <w:tcPr>
            <w:tcW w:w="742" w:type="dxa"/>
          </w:tcPr>
          <w:p w14:paraId="74BDFE33" w14:textId="77777777" w:rsidR="00474E21" w:rsidRPr="00FF6FD1" w:rsidRDefault="00474E21" w:rsidP="00F51E79">
            <w:pPr>
              <w:widowControl w:val="0"/>
              <w:jc w:val="center"/>
              <w:rPr>
                <w:sz w:val="24"/>
                <w:szCs w:val="24"/>
              </w:rPr>
            </w:pPr>
            <w:r w:rsidRPr="00FF6FD1">
              <w:rPr>
                <w:sz w:val="24"/>
                <w:szCs w:val="24"/>
              </w:rPr>
              <w:t>64</w:t>
            </w:r>
          </w:p>
        </w:tc>
        <w:tc>
          <w:tcPr>
            <w:tcW w:w="1526" w:type="dxa"/>
          </w:tcPr>
          <w:p w14:paraId="37CDF37F" w14:textId="77777777" w:rsidR="00474E21" w:rsidRPr="00FF6FD1" w:rsidRDefault="00474E21" w:rsidP="00F51E79">
            <w:pPr>
              <w:widowControl w:val="0"/>
              <w:jc w:val="center"/>
              <w:rPr>
                <w:sz w:val="24"/>
                <w:szCs w:val="24"/>
              </w:rPr>
            </w:pPr>
            <w:r w:rsidRPr="00FF6FD1">
              <w:rPr>
                <w:sz w:val="24"/>
                <w:szCs w:val="24"/>
              </w:rPr>
              <w:t>27</w:t>
            </w:r>
          </w:p>
        </w:tc>
        <w:tc>
          <w:tcPr>
            <w:tcW w:w="680" w:type="dxa"/>
          </w:tcPr>
          <w:p w14:paraId="73032A79" w14:textId="6FFB3A08" w:rsidR="00474E21" w:rsidRPr="00FF6FD1" w:rsidRDefault="00474E21" w:rsidP="00F51E79">
            <w:pPr>
              <w:widowControl w:val="0"/>
              <w:jc w:val="center"/>
              <w:rPr>
                <w:sz w:val="24"/>
                <w:szCs w:val="24"/>
              </w:rPr>
            </w:pPr>
            <w:r w:rsidRPr="00FF6FD1">
              <w:rPr>
                <w:sz w:val="24"/>
                <w:szCs w:val="24"/>
              </w:rPr>
              <w:t>0</w:t>
            </w:r>
          </w:p>
        </w:tc>
        <w:tc>
          <w:tcPr>
            <w:tcW w:w="992" w:type="dxa"/>
          </w:tcPr>
          <w:p w14:paraId="5B814DE7" w14:textId="77777777" w:rsidR="00474E21" w:rsidRPr="00FF6FD1" w:rsidRDefault="00474E21" w:rsidP="00F51E79">
            <w:pPr>
              <w:widowControl w:val="0"/>
              <w:jc w:val="center"/>
              <w:rPr>
                <w:sz w:val="24"/>
                <w:szCs w:val="24"/>
              </w:rPr>
            </w:pPr>
            <w:r w:rsidRPr="00FF6FD1">
              <w:rPr>
                <w:sz w:val="24"/>
                <w:szCs w:val="24"/>
              </w:rPr>
              <w:t>27.47</w:t>
            </w:r>
          </w:p>
        </w:tc>
        <w:tc>
          <w:tcPr>
            <w:tcW w:w="701" w:type="dxa"/>
          </w:tcPr>
          <w:p w14:paraId="0A969121" w14:textId="77777777" w:rsidR="00474E21" w:rsidRPr="00FF6FD1" w:rsidRDefault="00474E21" w:rsidP="00F51E79">
            <w:pPr>
              <w:widowControl w:val="0"/>
              <w:jc w:val="center"/>
              <w:rPr>
                <w:sz w:val="24"/>
                <w:szCs w:val="24"/>
              </w:rPr>
            </w:pPr>
            <w:r w:rsidRPr="00FF6FD1">
              <w:rPr>
                <w:sz w:val="24"/>
                <w:szCs w:val="24"/>
              </w:rPr>
              <w:t>9</w:t>
            </w:r>
          </w:p>
        </w:tc>
        <w:tc>
          <w:tcPr>
            <w:tcW w:w="1116" w:type="dxa"/>
          </w:tcPr>
          <w:p w14:paraId="4D4A5C47" w14:textId="77777777" w:rsidR="00474E21" w:rsidRPr="00FF6FD1" w:rsidRDefault="00474E21" w:rsidP="00F51E79">
            <w:pPr>
              <w:widowControl w:val="0"/>
              <w:jc w:val="center"/>
              <w:rPr>
                <w:sz w:val="24"/>
                <w:szCs w:val="24"/>
              </w:rPr>
            </w:pPr>
            <w:r w:rsidRPr="00FF6FD1">
              <w:rPr>
                <w:sz w:val="24"/>
                <w:szCs w:val="24"/>
              </w:rPr>
              <w:t>15.79</w:t>
            </w:r>
          </w:p>
        </w:tc>
        <w:tc>
          <w:tcPr>
            <w:tcW w:w="882" w:type="dxa"/>
          </w:tcPr>
          <w:p w14:paraId="38C2FFF6" w14:textId="77777777" w:rsidR="00474E21" w:rsidRPr="00FF6FD1" w:rsidRDefault="00474E21" w:rsidP="00F51E79">
            <w:pPr>
              <w:widowControl w:val="0"/>
              <w:jc w:val="center"/>
              <w:rPr>
                <w:sz w:val="24"/>
                <w:szCs w:val="24"/>
              </w:rPr>
            </w:pPr>
            <w:r w:rsidRPr="00FF6FD1">
              <w:rPr>
                <w:sz w:val="24"/>
                <w:szCs w:val="24"/>
              </w:rPr>
              <w:t>0.18</w:t>
            </w:r>
          </w:p>
        </w:tc>
      </w:tr>
      <w:tr w:rsidR="00F13453" w:rsidRPr="00FF6FD1" w14:paraId="14F2A650" w14:textId="77777777" w:rsidTr="00AC73D7">
        <w:trPr>
          <w:trHeight w:val="281"/>
          <w:jc w:val="center"/>
        </w:trPr>
        <w:tc>
          <w:tcPr>
            <w:tcW w:w="1791" w:type="dxa"/>
            <w:vMerge w:val="restart"/>
          </w:tcPr>
          <w:p w14:paraId="252FDA7D" w14:textId="77777777" w:rsidR="00F13453" w:rsidRPr="00FF6FD1" w:rsidRDefault="00F13453" w:rsidP="00F51E79">
            <w:pPr>
              <w:jc w:val="both"/>
              <w:rPr>
                <w:sz w:val="24"/>
                <w:szCs w:val="24"/>
                <w:lang w:val="kk-KZ"/>
              </w:rPr>
            </w:pPr>
            <w:r w:rsidRPr="00FF6FD1">
              <w:rPr>
                <w:sz w:val="24"/>
                <w:szCs w:val="24"/>
                <w:lang w:val="kk-KZ"/>
              </w:rPr>
              <w:t>ДМИ</w:t>
            </w:r>
          </w:p>
        </w:tc>
        <w:tc>
          <w:tcPr>
            <w:tcW w:w="1238" w:type="dxa"/>
          </w:tcPr>
          <w:p w14:paraId="37DDB830" w14:textId="77777777" w:rsidR="00F13453" w:rsidRPr="00FF6FD1" w:rsidRDefault="00F13453" w:rsidP="00F51E79">
            <w:pPr>
              <w:jc w:val="both"/>
              <w:rPr>
                <w:sz w:val="24"/>
                <w:szCs w:val="24"/>
                <w:lang w:val="kk-KZ"/>
              </w:rPr>
            </w:pPr>
            <w:r w:rsidRPr="00FF6FD1">
              <w:rPr>
                <w:sz w:val="24"/>
                <w:szCs w:val="24"/>
                <w:lang w:val="kk-KZ"/>
              </w:rPr>
              <w:t>Қалыпты</w:t>
            </w:r>
          </w:p>
        </w:tc>
        <w:tc>
          <w:tcPr>
            <w:tcW w:w="742" w:type="dxa"/>
          </w:tcPr>
          <w:p w14:paraId="4FEFEDEA" w14:textId="77777777" w:rsidR="00F13453" w:rsidRPr="00FF6FD1" w:rsidRDefault="00F13453" w:rsidP="00F51E79">
            <w:pPr>
              <w:widowControl w:val="0"/>
              <w:jc w:val="center"/>
              <w:rPr>
                <w:sz w:val="24"/>
                <w:szCs w:val="24"/>
              </w:rPr>
            </w:pPr>
            <w:r w:rsidRPr="00FF6FD1">
              <w:rPr>
                <w:sz w:val="24"/>
                <w:szCs w:val="24"/>
              </w:rPr>
              <w:t>97</w:t>
            </w:r>
          </w:p>
        </w:tc>
        <w:tc>
          <w:tcPr>
            <w:tcW w:w="1526" w:type="dxa"/>
          </w:tcPr>
          <w:p w14:paraId="42871A1A" w14:textId="77777777" w:rsidR="00F13453" w:rsidRPr="00FF6FD1" w:rsidRDefault="00F13453" w:rsidP="00F51E79">
            <w:pPr>
              <w:widowControl w:val="0"/>
              <w:jc w:val="center"/>
              <w:rPr>
                <w:sz w:val="24"/>
                <w:szCs w:val="24"/>
              </w:rPr>
            </w:pPr>
            <w:r w:rsidRPr="00FF6FD1">
              <w:rPr>
                <w:sz w:val="24"/>
                <w:szCs w:val="24"/>
              </w:rPr>
              <w:t>40.93</w:t>
            </w:r>
          </w:p>
        </w:tc>
        <w:tc>
          <w:tcPr>
            <w:tcW w:w="680" w:type="dxa"/>
          </w:tcPr>
          <w:p w14:paraId="54012718" w14:textId="1C8EEF38" w:rsidR="00F13453" w:rsidRPr="00FF6FD1" w:rsidRDefault="00F13453" w:rsidP="00F51E79">
            <w:pPr>
              <w:widowControl w:val="0"/>
              <w:jc w:val="center"/>
              <w:rPr>
                <w:sz w:val="24"/>
                <w:szCs w:val="24"/>
              </w:rPr>
            </w:pPr>
            <w:r w:rsidRPr="00FF6FD1">
              <w:rPr>
                <w:sz w:val="24"/>
                <w:szCs w:val="24"/>
              </w:rPr>
              <w:t>7</w:t>
            </w:r>
          </w:p>
        </w:tc>
        <w:tc>
          <w:tcPr>
            <w:tcW w:w="992" w:type="dxa"/>
          </w:tcPr>
          <w:p w14:paraId="4B45A0C8" w14:textId="77777777" w:rsidR="00F13453" w:rsidRPr="00FF6FD1" w:rsidRDefault="00F13453" w:rsidP="00F51E79">
            <w:pPr>
              <w:widowControl w:val="0"/>
              <w:jc w:val="center"/>
              <w:rPr>
                <w:sz w:val="24"/>
                <w:szCs w:val="24"/>
              </w:rPr>
            </w:pPr>
            <w:r w:rsidRPr="00FF6FD1">
              <w:rPr>
                <w:sz w:val="24"/>
                <w:szCs w:val="24"/>
              </w:rPr>
              <w:t>14.84</w:t>
            </w:r>
          </w:p>
        </w:tc>
        <w:tc>
          <w:tcPr>
            <w:tcW w:w="701" w:type="dxa"/>
          </w:tcPr>
          <w:p w14:paraId="4935E30F" w14:textId="77777777" w:rsidR="00F13453" w:rsidRPr="00FF6FD1" w:rsidRDefault="00F13453" w:rsidP="00F51E79">
            <w:pPr>
              <w:widowControl w:val="0"/>
              <w:jc w:val="center"/>
              <w:rPr>
                <w:sz w:val="24"/>
                <w:szCs w:val="24"/>
              </w:rPr>
            </w:pPr>
            <w:r w:rsidRPr="00FF6FD1">
              <w:rPr>
                <w:sz w:val="24"/>
                <w:szCs w:val="24"/>
              </w:rPr>
              <w:t>2</w:t>
            </w:r>
          </w:p>
        </w:tc>
        <w:tc>
          <w:tcPr>
            <w:tcW w:w="1116" w:type="dxa"/>
          </w:tcPr>
          <w:p w14:paraId="33549E73" w14:textId="77777777" w:rsidR="00F13453" w:rsidRPr="00FF6FD1" w:rsidRDefault="00F13453" w:rsidP="00F51E79">
            <w:pPr>
              <w:widowControl w:val="0"/>
              <w:jc w:val="center"/>
              <w:rPr>
                <w:sz w:val="24"/>
                <w:szCs w:val="24"/>
              </w:rPr>
            </w:pPr>
            <w:r w:rsidRPr="00FF6FD1">
              <w:rPr>
                <w:sz w:val="24"/>
                <w:szCs w:val="24"/>
              </w:rPr>
              <w:t>3.51</w:t>
            </w:r>
          </w:p>
        </w:tc>
        <w:tc>
          <w:tcPr>
            <w:tcW w:w="882" w:type="dxa"/>
            <w:vMerge w:val="restart"/>
          </w:tcPr>
          <w:p w14:paraId="75F43559" w14:textId="77777777" w:rsidR="00F13453" w:rsidRPr="00FF6FD1" w:rsidRDefault="00F13453" w:rsidP="00F51E79">
            <w:pPr>
              <w:widowControl w:val="0"/>
              <w:jc w:val="both"/>
              <w:rPr>
                <w:sz w:val="24"/>
                <w:szCs w:val="24"/>
              </w:rPr>
            </w:pPr>
          </w:p>
          <w:p w14:paraId="504F801D" w14:textId="5BE0DFA3" w:rsidR="00F13453" w:rsidRPr="00FF6FD1" w:rsidRDefault="00F13453" w:rsidP="00F51E79">
            <w:pPr>
              <w:widowControl w:val="0"/>
              <w:jc w:val="center"/>
              <w:rPr>
                <w:sz w:val="24"/>
                <w:szCs w:val="24"/>
              </w:rPr>
            </w:pPr>
            <w:r w:rsidRPr="00FF6FD1">
              <w:rPr>
                <w:sz w:val="24"/>
                <w:szCs w:val="24"/>
              </w:rPr>
              <w:t>&lt;0.01</w:t>
            </w:r>
          </w:p>
        </w:tc>
      </w:tr>
      <w:tr w:rsidR="00F13453" w:rsidRPr="00FF6FD1" w14:paraId="35349A39" w14:textId="77777777" w:rsidTr="00AC73D7">
        <w:trPr>
          <w:trHeight w:val="281"/>
          <w:jc w:val="center"/>
        </w:trPr>
        <w:tc>
          <w:tcPr>
            <w:tcW w:w="1791" w:type="dxa"/>
            <w:vMerge/>
          </w:tcPr>
          <w:p w14:paraId="3BE3135E" w14:textId="77777777" w:rsidR="00F13453" w:rsidRPr="00FF6FD1" w:rsidRDefault="00F13453" w:rsidP="00F51E79">
            <w:pPr>
              <w:widowControl w:val="0"/>
              <w:ind w:firstLine="709"/>
              <w:jc w:val="both"/>
              <w:rPr>
                <w:sz w:val="24"/>
                <w:szCs w:val="24"/>
              </w:rPr>
            </w:pPr>
          </w:p>
        </w:tc>
        <w:tc>
          <w:tcPr>
            <w:tcW w:w="1238" w:type="dxa"/>
          </w:tcPr>
          <w:p w14:paraId="116AE1DB" w14:textId="77777777" w:rsidR="00F13453" w:rsidRPr="00FF6FD1" w:rsidRDefault="00F13453" w:rsidP="00F51E79">
            <w:pPr>
              <w:jc w:val="both"/>
              <w:rPr>
                <w:sz w:val="24"/>
                <w:szCs w:val="24"/>
                <w:lang w:val="kk-KZ"/>
              </w:rPr>
            </w:pPr>
            <w:r w:rsidRPr="00FF6FD1">
              <w:rPr>
                <w:sz w:val="24"/>
                <w:szCs w:val="24"/>
                <w:lang w:val="kk-KZ"/>
              </w:rPr>
              <w:t>Артық салмақ</w:t>
            </w:r>
          </w:p>
        </w:tc>
        <w:tc>
          <w:tcPr>
            <w:tcW w:w="742" w:type="dxa"/>
          </w:tcPr>
          <w:p w14:paraId="4C6746D4" w14:textId="77777777" w:rsidR="00F13453" w:rsidRPr="00FF6FD1" w:rsidRDefault="00F13453" w:rsidP="00F51E79">
            <w:pPr>
              <w:widowControl w:val="0"/>
              <w:jc w:val="center"/>
              <w:rPr>
                <w:sz w:val="24"/>
                <w:szCs w:val="24"/>
              </w:rPr>
            </w:pPr>
            <w:r w:rsidRPr="00FF6FD1">
              <w:rPr>
                <w:sz w:val="24"/>
                <w:szCs w:val="24"/>
              </w:rPr>
              <w:t>75</w:t>
            </w:r>
          </w:p>
        </w:tc>
        <w:tc>
          <w:tcPr>
            <w:tcW w:w="1526" w:type="dxa"/>
          </w:tcPr>
          <w:p w14:paraId="31151CAA" w14:textId="77777777" w:rsidR="00F13453" w:rsidRPr="00FF6FD1" w:rsidRDefault="00F13453" w:rsidP="00F51E79">
            <w:pPr>
              <w:widowControl w:val="0"/>
              <w:jc w:val="center"/>
              <w:rPr>
                <w:sz w:val="24"/>
                <w:szCs w:val="24"/>
              </w:rPr>
            </w:pPr>
            <w:r w:rsidRPr="00FF6FD1">
              <w:rPr>
                <w:sz w:val="24"/>
                <w:szCs w:val="24"/>
              </w:rPr>
              <w:t>31.65</w:t>
            </w:r>
          </w:p>
        </w:tc>
        <w:tc>
          <w:tcPr>
            <w:tcW w:w="680" w:type="dxa"/>
          </w:tcPr>
          <w:p w14:paraId="11F983F2" w14:textId="77777777" w:rsidR="00F13453" w:rsidRPr="00FF6FD1" w:rsidRDefault="00F13453" w:rsidP="00F51E79">
            <w:pPr>
              <w:widowControl w:val="0"/>
              <w:jc w:val="center"/>
              <w:rPr>
                <w:sz w:val="24"/>
                <w:szCs w:val="24"/>
              </w:rPr>
            </w:pPr>
            <w:r w:rsidRPr="00FF6FD1">
              <w:rPr>
                <w:sz w:val="24"/>
                <w:szCs w:val="24"/>
              </w:rPr>
              <w:t>70</w:t>
            </w:r>
          </w:p>
        </w:tc>
        <w:tc>
          <w:tcPr>
            <w:tcW w:w="992" w:type="dxa"/>
          </w:tcPr>
          <w:p w14:paraId="2C479AC1" w14:textId="77777777" w:rsidR="00F13453" w:rsidRPr="00FF6FD1" w:rsidRDefault="00F13453" w:rsidP="00F51E79">
            <w:pPr>
              <w:widowControl w:val="0"/>
              <w:jc w:val="center"/>
              <w:rPr>
                <w:sz w:val="24"/>
                <w:szCs w:val="24"/>
              </w:rPr>
            </w:pPr>
            <w:r w:rsidRPr="00FF6FD1">
              <w:rPr>
                <w:sz w:val="24"/>
                <w:szCs w:val="24"/>
              </w:rPr>
              <w:t>38.46</w:t>
            </w:r>
          </w:p>
        </w:tc>
        <w:tc>
          <w:tcPr>
            <w:tcW w:w="701" w:type="dxa"/>
          </w:tcPr>
          <w:p w14:paraId="5208AEA9" w14:textId="77777777" w:rsidR="00F13453" w:rsidRPr="00FF6FD1" w:rsidRDefault="00F13453" w:rsidP="00F51E79">
            <w:pPr>
              <w:widowControl w:val="0"/>
              <w:jc w:val="center"/>
              <w:rPr>
                <w:sz w:val="24"/>
                <w:szCs w:val="24"/>
              </w:rPr>
            </w:pPr>
            <w:r w:rsidRPr="00FF6FD1">
              <w:rPr>
                <w:sz w:val="24"/>
                <w:szCs w:val="24"/>
              </w:rPr>
              <w:t>17</w:t>
            </w:r>
          </w:p>
        </w:tc>
        <w:tc>
          <w:tcPr>
            <w:tcW w:w="1116" w:type="dxa"/>
          </w:tcPr>
          <w:p w14:paraId="32216D5A" w14:textId="77777777" w:rsidR="00F13453" w:rsidRPr="00FF6FD1" w:rsidRDefault="00F13453" w:rsidP="00F51E79">
            <w:pPr>
              <w:widowControl w:val="0"/>
              <w:jc w:val="center"/>
              <w:rPr>
                <w:sz w:val="24"/>
                <w:szCs w:val="24"/>
              </w:rPr>
            </w:pPr>
            <w:r w:rsidRPr="00FF6FD1">
              <w:rPr>
                <w:sz w:val="24"/>
                <w:szCs w:val="24"/>
              </w:rPr>
              <w:t>29.82</w:t>
            </w:r>
          </w:p>
        </w:tc>
        <w:tc>
          <w:tcPr>
            <w:tcW w:w="882" w:type="dxa"/>
            <w:vMerge/>
          </w:tcPr>
          <w:p w14:paraId="476CD502" w14:textId="77777777" w:rsidR="00F13453" w:rsidRPr="00FF6FD1" w:rsidRDefault="00F13453" w:rsidP="00F51E79">
            <w:pPr>
              <w:widowControl w:val="0"/>
              <w:ind w:firstLine="709"/>
              <w:jc w:val="both"/>
              <w:rPr>
                <w:sz w:val="24"/>
                <w:szCs w:val="24"/>
              </w:rPr>
            </w:pPr>
          </w:p>
        </w:tc>
      </w:tr>
      <w:tr w:rsidR="00F13453" w:rsidRPr="00FF6FD1" w14:paraId="588AD214" w14:textId="77777777" w:rsidTr="00AC73D7">
        <w:trPr>
          <w:trHeight w:val="281"/>
          <w:jc w:val="center"/>
        </w:trPr>
        <w:tc>
          <w:tcPr>
            <w:tcW w:w="1791" w:type="dxa"/>
            <w:vMerge/>
          </w:tcPr>
          <w:p w14:paraId="3E0D5725" w14:textId="77777777" w:rsidR="00F13453" w:rsidRPr="00FF6FD1" w:rsidRDefault="00F13453" w:rsidP="00F51E79">
            <w:pPr>
              <w:widowControl w:val="0"/>
              <w:ind w:firstLine="709"/>
              <w:jc w:val="both"/>
              <w:rPr>
                <w:sz w:val="24"/>
                <w:szCs w:val="24"/>
              </w:rPr>
            </w:pPr>
          </w:p>
        </w:tc>
        <w:tc>
          <w:tcPr>
            <w:tcW w:w="1238" w:type="dxa"/>
          </w:tcPr>
          <w:p w14:paraId="20D50980" w14:textId="77777777" w:rsidR="00F13453" w:rsidRPr="00FF6FD1" w:rsidRDefault="00F13453" w:rsidP="00F51E79">
            <w:pPr>
              <w:jc w:val="both"/>
              <w:rPr>
                <w:sz w:val="24"/>
                <w:szCs w:val="24"/>
                <w:lang w:val="kk-KZ"/>
              </w:rPr>
            </w:pPr>
            <w:r w:rsidRPr="00FF6FD1">
              <w:rPr>
                <w:sz w:val="24"/>
                <w:szCs w:val="24"/>
                <w:lang w:val="kk-KZ"/>
              </w:rPr>
              <w:t>Семіздік</w:t>
            </w:r>
          </w:p>
        </w:tc>
        <w:tc>
          <w:tcPr>
            <w:tcW w:w="742" w:type="dxa"/>
          </w:tcPr>
          <w:p w14:paraId="27DA2BEC" w14:textId="77777777" w:rsidR="00F13453" w:rsidRPr="00FF6FD1" w:rsidRDefault="00F13453" w:rsidP="00F51E79">
            <w:pPr>
              <w:widowControl w:val="0"/>
              <w:jc w:val="center"/>
              <w:rPr>
                <w:sz w:val="24"/>
                <w:szCs w:val="24"/>
              </w:rPr>
            </w:pPr>
            <w:r w:rsidRPr="00FF6FD1">
              <w:rPr>
                <w:sz w:val="24"/>
                <w:szCs w:val="24"/>
              </w:rPr>
              <w:t>65</w:t>
            </w:r>
          </w:p>
        </w:tc>
        <w:tc>
          <w:tcPr>
            <w:tcW w:w="1526" w:type="dxa"/>
          </w:tcPr>
          <w:p w14:paraId="77D3CDF4" w14:textId="77777777" w:rsidR="00F13453" w:rsidRPr="00FF6FD1" w:rsidRDefault="00F13453" w:rsidP="00F51E79">
            <w:pPr>
              <w:widowControl w:val="0"/>
              <w:jc w:val="center"/>
              <w:rPr>
                <w:sz w:val="24"/>
                <w:szCs w:val="24"/>
              </w:rPr>
            </w:pPr>
            <w:r w:rsidRPr="00FF6FD1">
              <w:rPr>
                <w:sz w:val="24"/>
                <w:szCs w:val="24"/>
              </w:rPr>
              <w:t>27.43</w:t>
            </w:r>
          </w:p>
        </w:tc>
        <w:tc>
          <w:tcPr>
            <w:tcW w:w="680" w:type="dxa"/>
          </w:tcPr>
          <w:p w14:paraId="139105F3" w14:textId="12EE894B" w:rsidR="00F13453" w:rsidRPr="00FF6FD1" w:rsidRDefault="00F13453" w:rsidP="00F51E79">
            <w:pPr>
              <w:widowControl w:val="0"/>
              <w:jc w:val="center"/>
              <w:rPr>
                <w:sz w:val="24"/>
                <w:szCs w:val="24"/>
              </w:rPr>
            </w:pPr>
            <w:r w:rsidRPr="00FF6FD1">
              <w:rPr>
                <w:sz w:val="24"/>
                <w:szCs w:val="24"/>
              </w:rPr>
              <w:t>5</w:t>
            </w:r>
          </w:p>
        </w:tc>
        <w:tc>
          <w:tcPr>
            <w:tcW w:w="992" w:type="dxa"/>
          </w:tcPr>
          <w:p w14:paraId="3D9DFBF1" w14:textId="77777777" w:rsidR="00F13453" w:rsidRPr="00FF6FD1" w:rsidRDefault="00F13453" w:rsidP="00F51E79">
            <w:pPr>
              <w:widowControl w:val="0"/>
              <w:jc w:val="center"/>
              <w:rPr>
                <w:sz w:val="24"/>
                <w:szCs w:val="24"/>
              </w:rPr>
            </w:pPr>
            <w:r w:rsidRPr="00FF6FD1">
              <w:rPr>
                <w:sz w:val="24"/>
                <w:szCs w:val="24"/>
              </w:rPr>
              <w:t>46.7</w:t>
            </w:r>
          </w:p>
        </w:tc>
        <w:tc>
          <w:tcPr>
            <w:tcW w:w="701" w:type="dxa"/>
          </w:tcPr>
          <w:p w14:paraId="70D71D05" w14:textId="77777777" w:rsidR="00F13453" w:rsidRPr="00FF6FD1" w:rsidRDefault="00F13453" w:rsidP="00F51E79">
            <w:pPr>
              <w:widowControl w:val="0"/>
              <w:jc w:val="center"/>
              <w:rPr>
                <w:sz w:val="24"/>
                <w:szCs w:val="24"/>
              </w:rPr>
            </w:pPr>
            <w:r w:rsidRPr="00FF6FD1">
              <w:rPr>
                <w:sz w:val="24"/>
                <w:szCs w:val="24"/>
              </w:rPr>
              <w:t>38</w:t>
            </w:r>
          </w:p>
        </w:tc>
        <w:tc>
          <w:tcPr>
            <w:tcW w:w="1116" w:type="dxa"/>
          </w:tcPr>
          <w:p w14:paraId="07814C2B" w14:textId="77777777" w:rsidR="00F13453" w:rsidRPr="00FF6FD1" w:rsidRDefault="00F13453" w:rsidP="00F51E79">
            <w:pPr>
              <w:widowControl w:val="0"/>
              <w:jc w:val="center"/>
              <w:rPr>
                <w:sz w:val="24"/>
                <w:szCs w:val="24"/>
              </w:rPr>
            </w:pPr>
            <w:r w:rsidRPr="00FF6FD1">
              <w:rPr>
                <w:sz w:val="24"/>
                <w:szCs w:val="24"/>
              </w:rPr>
              <w:t>66.67</w:t>
            </w:r>
          </w:p>
        </w:tc>
        <w:tc>
          <w:tcPr>
            <w:tcW w:w="882" w:type="dxa"/>
            <w:vMerge/>
          </w:tcPr>
          <w:p w14:paraId="0653D123" w14:textId="77777777" w:rsidR="00F13453" w:rsidRPr="00FF6FD1" w:rsidRDefault="00F13453" w:rsidP="00F51E79">
            <w:pPr>
              <w:widowControl w:val="0"/>
              <w:ind w:firstLine="709"/>
              <w:jc w:val="both"/>
              <w:rPr>
                <w:sz w:val="24"/>
                <w:szCs w:val="24"/>
              </w:rPr>
            </w:pPr>
          </w:p>
        </w:tc>
      </w:tr>
      <w:tr w:rsidR="00F13453" w:rsidRPr="00FF6FD1" w14:paraId="76BC2D12" w14:textId="77777777" w:rsidTr="00AC73D7">
        <w:trPr>
          <w:trHeight w:val="300"/>
          <w:jc w:val="center"/>
        </w:trPr>
        <w:tc>
          <w:tcPr>
            <w:tcW w:w="3029" w:type="dxa"/>
            <w:gridSpan w:val="2"/>
            <w:tcBorders>
              <w:bottom w:val="nil"/>
            </w:tcBorders>
          </w:tcPr>
          <w:p w14:paraId="60AA231A" w14:textId="77777777" w:rsidR="00F13453" w:rsidRPr="00FF6FD1" w:rsidRDefault="00F13453" w:rsidP="00F51E79">
            <w:pPr>
              <w:jc w:val="both"/>
              <w:rPr>
                <w:sz w:val="24"/>
                <w:szCs w:val="24"/>
                <w:lang w:val="kk-KZ"/>
              </w:rPr>
            </w:pPr>
            <w:r w:rsidRPr="00FF6FD1">
              <w:rPr>
                <w:sz w:val="24"/>
                <w:szCs w:val="24"/>
                <w:lang w:val="kk-KZ"/>
              </w:rPr>
              <w:t>Абдоминальды семіздік</w:t>
            </w:r>
          </w:p>
        </w:tc>
        <w:tc>
          <w:tcPr>
            <w:tcW w:w="742" w:type="dxa"/>
            <w:tcBorders>
              <w:bottom w:val="nil"/>
            </w:tcBorders>
          </w:tcPr>
          <w:p w14:paraId="7A11947A" w14:textId="77777777" w:rsidR="00F13453" w:rsidRPr="00FF6FD1" w:rsidRDefault="00F13453" w:rsidP="00F51E79">
            <w:pPr>
              <w:widowControl w:val="0"/>
              <w:jc w:val="center"/>
              <w:rPr>
                <w:sz w:val="24"/>
                <w:szCs w:val="24"/>
              </w:rPr>
            </w:pPr>
            <w:r w:rsidRPr="00FF6FD1">
              <w:rPr>
                <w:sz w:val="24"/>
                <w:szCs w:val="24"/>
              </w:rPr>
              <w:t>136</w:t>
            </w:r>
          </w:p>
        </w:tc>
        <w:tc>
          <w:tcPr>
            <w:tcW w:w="1526" w:type="dxa"/>
            <w:tcBorders>
              <w:bottom w:val="nil"/>
            </w:tcBorders>
          </w:tcPr>
          <w:p w14:paraId="0F7A0C14" w14:textId="77777777" w:rsidR="00F13453" w:rsidRPr="00FF6FD1" w:rsidRDefault="00F13453" w:rsidP="00F51E79">
            <w:pPr>
              <w:widowControl w:val="0"/>
              <w:jc w:val="center"/>
              <w:rPr>
                <w:sz w:val="24"/>
                <w:szCs w:val="24"/>
              </w:rPr>
            </w:pPr>
            <w:r w:rsidRPr="00FF6FD1">
              <w:rPr>
                <w:sz w:val="24"/>
                <w:szCs w:val="24"/>
              </w:rPr>
              <w:t>57.38</w:t>
            </w:r>
          </w:p>
        </w:tc>
        <w:tc>
          <w:tcPr>
            <w:tcW w:w="680" w:type="dxa"/>
            <w:tcBorders>
              <w:bottom w:val="nil"/>
            </w:tcBorders>
          </w:tcPr>
          <w:p w14:paraId="582E0334" w14:textId="6415AFE0" w:rsidR="00F13453" w:rsidRPr="00FF6FD1" w:rsidRDefault="00F13453" w:rsidP="00F51E79">
            <w:pPr>
              <w:widowControl w:val="0"/>
              <w:jc w:val="center"/>
              <w:rPr>
                <w:sz w:val="24"/>
                <w:szCs w:val="24"/>
              </w:rPr>
            </w:pPr>
            <w:r w:rsidRPr="00FF6FD1">
              <w:rPr>
                <w:sz w:val="24"/>
                <w:szCs w:val="24"/>
              </w:rPr>
              <w:t>48</w:t>
            </w:r>
          </w:p>
        </w:tc>
        <w:tc>
          <w:tcPr>
            <w:tcW w:w="992" w:type="dxa"/>
            <w:tcBorders>
              <w:bottom w:val="nil"/>
            </w:tcBorders>
          </w:tcPr>
          <w:p w14:paraId="783DB49C" w14:textId="77777777" w:rsidR="00F13453" w:rsidRPr="00FF6FD1" w:rsidRDefault="00F13453" w:rsidP="00F51E79">
            <w:pPr>
              <w:widowControl w:val="0"/>
              <w:jc w:val="center"/>
              <w:rPr>
                <w:sz w:val="24"/>
                <w:szCs w:val="24"/>
              </w:rPr>
            </w:pPr>
            <w:r w:rsidRPr="00FF6FD1">
              <w:rPr>
                <w:sz w:val="24"/>
                <w:szCs w:val="24"/>
              </w:rPr>
              <w:t>81.32</w:t>
            </w:r>
          </w:p>
        </w:tc>
        <w:tc>
          <w:tcPr>
            <w:tcW w:w="701" w:type="dxa"/>
            <w:tcBorders>
              <w:bottom w:val="nil"/>
            </w:tcBorders>
          </w:tcPr>
          <w:p w14:paraId="7246B2E3" w14:textId="77777777" w:rsidR="00F13453" w:rsidRPr="00FF6FD1" w:rsidRDefault="00F13453" w:rsidP="00F51E79">
            <w:pPr>
              <w:widowControl w:val="0"/>
              <w:jc w:val="center"/>
              <w:rPr>
                <w:sz w:val="24"/>
                <w:szCs w:val="24"/>
              </w:rPr>
            </w:pPr>
            <w:r w:rsidRPr="00FF6FD1">
              <w:rPr>
                <w:sz w:val="24"/>
                <w:szCs w:val="24"/>
              </w:rPr>
              <w:t>54</w:t>
            </w:r>
          </w:p>
        </w:tc>
        <w:tc>
          <w:tcPr>
            <w:tcW w:w="1116" w:type="dxa"/>
            <w:tcBorders>
              <w:bottom w:val="nil"/>
            </w:tcBorders>
          </w:tcPr>
          <w:p w14:paraId="1D49B62A" w14:textId="77777777" w:rsidR="00F13453" w:rsidRPr="00FF6FD1" w:rsidRDefault="00F13453" w:rsidP="00F51E79">
            <w:pPr>
              <w:widowControl w:val="0"/>
              <w:jc w:val="center"/>
              <w:rPr>
                <w:sz w:val="24"/>
                <w:szCs w:val="24"/>
              </w:rPr>
            </w:pPr>
            <w:r w:rsidRPr="00FF6FD1">
              <w:rPr>
                <w:sz w:val="24"/>
                <w:szCs w:val="24"/>
              </w:rPr>
              <w:t>94.74</w:t>
            </w:r>
          </w:p>
        </w:tc>
        <w:tc>
          <w:tcPr>
            <w:tcW w:w="882" w:type="dxa"/>
            <w:tcBorders>
              <w:bottom w:val="nil"/>
            </w:tcBorders>
          </w:tcPr>
          <w:p w14:paraId="2FDE1AF0" w14:textId="77777777" w:rsidR="00F13453" w:rsidRPr="00FF6FD1" w:rsidRDefault="00F13453" w:rsidP="00F51E79">
            <w:pPr>
              <w:widowControl w:val="0"/>
              <w:rPr>
                <w:sz w:val="24"/>
                <w:szCs w:val="24"/>
              </w:rPr>
            </w:pPr>
            <w:r w:rsidRPr="00FF6FD1">
              <w:rPr>
                <w:sz w:val="24"/>
                <w:szCs w:val="24"/>
              </w:rPr>
              <w:t>&lt;0.01</w:t>
            </w:r>
          </w:p>
        </w:tc>
      </w:tr>
      <w:tr w:rsidR="00AC73D7" w:rsidRPr="00FF6FD1" w14:paraId="438BA67C" w14:textId="77777777" w:rsidTr="00AC73D7">
        <w:trPr>
          <w:trHeight w:val="281"/>
          <w:jc w:val="center"/>
        </w:trPr>
        <w:tc>
          <w:tcPr>
            <w:tcW w:w="9668" w:type="dxa"/>
            <w:gridSpan w:val="9"/>
            <w:tcBorders>
              <w:top w:val="nil"/>
              <w:left w:val="nil"/>
              <w:right w:val="nil"/>
            </w:tcBorders>
            <w:vAlign w:val="center"/>
          </w:tcPr>
          <w:p w14:paraId="60CDF23D" w14:textId="57D30B70" w:rsidR="00AC73D7" w:rsidRPr="00AC73D7" w:rsidRDefault="00AC73D7" w:rsidP="00AC73D7">
            <w:pPr>
              <w:widowControl w:val="0"/>
              <w:ind w:hanging="107"/>
              <w:jc w:val="both"/>
              <w:rPr>
                <w:sz w:val="28"/>
                <w:szCs w:val="28"/>
              </w:rPr>
            </w:pPr>
            <w:r w:rsidRPr="00AC73D7">
              <w:rPr>
                <w:sz w:val="28"/>
                <w:szCs w:val="28"/>
              </w:rPr>
              <w:lastRenderedPageBreak/>
              <w:t xml:space="preserve">26-кестенің </w:t>
            </w:r>
            <w:proofErr w:type="spellStart"/>
            <w:r w:rsidRPr="00AC73D7">
              <w:rPr>
                <w:sz w:val="28"/>
                <w:szCs w:val="28"/>
              </w:rPr>
              <w:t>жалғасы</w:t>
            </w:r>
            <w:proofErr w:type="spellEnd"/>
          </w:p>
          <w:p w14:paraId="127F9534" w14:textId="77777777" w:rsidR="00AC73D7" w:rsidRPr="00AC73D7" w:rsidRDefault="00AC73D7" w:rsidP="00AC73D7">
            <w:pPr>
              <w:widowControl w:val="0"/>
              <w:ind w:hanging="107"/>
              <w:jc w:val="both"/>
              <w:rPr>
                <w:sz w:val="16"/>
                <w:szCs w:val="16"/>
              </w:rPr>
            </w:pPr>
          </w:p>
        </w:tc>
      </w:tr>
      <w:tr w:rsidR="00AC73D7" w:rsidRPr="00FF6FD1" w14:paraId="25B8EAC6" w14:textId="77777777" w:rsidTr="00AC73D7">
        <w:trPr>
          <w:trHeight w:val="281"/>
          <w:jc w:val="center"/>
        </w:trPr>
        <w:tc>
          <w:tcPr>
            <w:tcW w:w="1791" w:type="dxa"/>
            <w:vAlign w:val="center"/>
          </w:tcPr>
          <w:p w14:paraId="770BE9F9" w14:textId="127F70CD" w:rsidR="00AC73D7" w:rsidRPr="00AC73D7" w:rsidRDefault="00AC73D7" w:rsidP="00AC73D7">
            <w:pPr>
              <w:jc w:val="center"/>
              <w:rPr>
                <w:sz w:val="24"/>
                <w:szCs w:val="24"/>
              </w:rPr>
            </w:pPr>
            <w:r w:rsidRPr="00AC73D7">
              <w:rPr>
                <w:sz w:val="24"/>
                <w:szCs w:val="24"/>
              </w:rPr>
              <w:t>1</w:t>
            </w:r>
          </w:p>
        </w:tc>
        <w:tc>
          <w:tcPr>
            <w:tcW w:w="1238" w:type="dxa"/>
            <w:vAlign w:val="center"/>
          </w:tcPr>
          <w:p w14:paraId="1F1BE314" w14:textId="3E1725D7" w:rsidR="00AC73D7" w:rsidRPr="00AC73D7" w:rsidRDefault="00AC73D7" w:rsidP="00AC73D7">
            <w:pPr>
              <w:jc w:val="center"/>
              <w:rPr>
                <w:sz w:val="24"/>
                <w:szCs w:val="24"/>
                <w:lang w:val="kk-KZ"/>
              </w:rPr>
            </w:pPr>
            <w:r w:rsidRPr="00AC73D7">
              <w:rPr>
                <w:sz w:val="24"/>
                <w:szCs w:val="24"/>
                <w:lang w:val="kk-KZ"/>
              </w:rPr>
              <w:t>2</w:t>
            </w:r>
          </w:p>
        </w:tc>
        <w:tc>
          <w:tcPr>
            <w:tcW w:w="742" w:type="dxa"/>
            <w:vAlign w:val="center"/>
          </w:tcPr>
          <w:p w14:paraId="0BE34638" w14:textId="191379E2" w:rsidR="00AC73D7" w:rsidRPr="00AC73D7" w:rsidRDefault="00AC73D7" w:rsidP="00AC73D7">
            <w:pPr>
              <w:widowControl w:val="0"/>
              <w:jc w:val="center"/>
              <w:rPr>
                <w:sz w:val="24"/>
                <w:szCs w:val="24"/>
              </w:rPr>
            </w:pPr>
            <w:r w:rsidRPr="00AC73D7">
              <w:rPr>
                <w:sz w:val="24"/>
                <w:szCs w:val="24"/>
              </w:rPr>
              <w:t>3</w:t>
            </w:r>
          </w:p>
        </w:tc>
        <w:tc>
          <w:tcPr>
            <w:tcW w:w="1526" w:type="dxa"/>
            <w:vAlign w:val="center"/>
          </w:tcPr>
          <w:p w14:paraId="29097E8E" w14:textId="1B377F3D" w:rsidR="00AC73D7" w:rsidRPr="00AC73D7" w:rsidRDefault="00AC73D7" w:rsidP="00AC73D7">
            <w:pPr>
              <w:widowControl w:val="0"/>
              <w:jc w:val="center"/>
              <w:rPr>
                <w:sz w:val="24"/>
                <w:szCs w:val="24"/>
              </w:rPr>
            </w:pPr>
            <w:r w:rsidRPr="00AC73D7">
              <w:rPr>
                <w:sz w:val="24"/>
                <w:szCs w:val="24"/>
              </w:rPr>
              <w:t>4</w:t>
            </w:r>
          </w:p>
        </w:tc>
        <w:tc>
          <w:tcPr>
            <w:tcW w:w="680" w:type="dxa"/>
            <w:vAlign w:val="center"/>
          </w:tcPr>
          <w:p w14:paraId="6C48C781" w14:textId="3B18FA1D" w:rsidR="00AC73D7" w:rsidRPr="00AC73D7" w:rsidRDefault="00AC73D7" w:rsidP="00AC73D7">
            <w:pPr>
              <w:widowControl w:val="0"/>
              <w:jc w:val="center"/>
              <w:rPr>
                <w:sz w:val="24"/>
                <w:szCs w:val="24"/>
              </w:rPr>
            </w:pPr>
            <w:r w:rsidRPr="00AC73D7">
              <w:rPr>
                <w:sz w:val="24"/>
                <w:szCs w:val="24"/>
              </w:rPr>
              <w:t>56</w:t>
            </w:r>
          </w:p>
        </w:tc>
        <w:tc>
          <w:tcPr>
            <w:tcW w:w="992" w:type="dxa"/>
            <w:vAlign w:val="center"/>
          </w:tcPr>
          <w:p w14:paraId="3F1A895D" w14:textId="483FF1CB" w:rsidR="00AC73D7" w:rsidRPr="00AC73D7" w:rsidRDefault="00AC73D7" w:rsidP="00AC73D7">
            <w:pPr>
              <w:widowControl w:val="0"/>
              <w:jc w:val="center"/>
              <w:rPr>
                <w:sz w:val="24"/>
                <w:szCs w:val="24"/>
              </w:rPr>
            </w:pPr>
            <w:r w:rsidRPr="00AC73D7">
              <w:rPr>
                <w:sz w:val="24"/>
                <w:szCs w:val="24"/>
              </w:rPr>
              <w:t>7</w:t>
            </w:r>
          </w:p>
        </w:tc>
        <w:tc>
          <w:tcPr>
            <w:tcW w:w="701" w:type="dxa"/>
            <w:vAlign w:val="center"/>
          </w:tcPr>
          <w:p w14:paraId="78148508" w14:textId="582BC89E" w:rsidR="00AC73D7" w:rsidRPr="00AC73D7" w:rsidRDefault="00AC73D7" w:rsidP="00AC73D7">
            <w:pPr>
              <w:widowControl w:val="0"/>
              <w:jc w:val="center"/>
              <w:rPr>
                <w:sz w:val="24"/>
                <w:szCs w:val="24"/>
              </w:rPr>
            </w:pPr>
            <w:r w:rsidRPr="00AC73D7">
              <w:rPr>
                <w:sz w:val="24"/>
                <w:szCs w:val="24"/>
              </w:rPr>
              <w:t>8</w:t>
            </w:r>
          </w:p>
        </w:tc>
        <w:tc>
          <w:tcPr>
            <w:tcW w:w="1116" w:type="dxa"/>
            <w:vAlign w:val="center"/>
          </w:tcPr>
          <w:p w14:paraId="4640725A" w14:textId="22BC475E" w:rsidR="00AC73D7" w:rsidRPr="00AC73D7" w:rsidRDefault="00AC73D7" w:rsidP="00AC73D7">
            <w:pPr>
              <w:widowControl w:val="0"/>
              <w:jc w:val="center"/>
              <w:rPr>
                <w:sz w:val="24"/>
                <w:szCs w:val="24"/>
              </w:rPr>
            </w:pPr>
            <w:r w:rsidRPr="00AC73D7">
              <w:rPr>
                <w:sz w:val="24"/>
                <w:szCs w:val="24"/>
              </w:rPr>
              <w:t>9</w:t>
            </w:r>
          </w:p>
        </w:tc>
        <w:tc>
          <w:tcPr>
            <w:tcW w:w="882" w:type="dxa"/>
            <w:vAlign w:val="center"/>
          </w:tcPr>
          <w:p w14:paraId="316FB67F" w14:textId="2C0A9F31" w:rsidR="00AC73D7" w:rsidRPr="00AC73D7" w:rsidRDefault="00AC73D7" w:rsidP="00AC73D7">
            <w:pPr>
              <w:widowControl w:val="0"/>
              <w:jc w:val="center"/>
              <w:rPr>
                <w:sz w:val="24"/>
                <w:szCs w:val="24"/>
              </w:rPr>
            </w:pPr>
            <w:r w:rsidRPr="00AC73D7">
              <w:rPr>
                <w:sz w:val="24"/>
                <w:szCs w:val="24"/>
              </w:rPr>
              <w:t>10</w:t>
            </w:r>
          </w:p>
        </w:tc>
      </w:tr>
      <w:tr w:rsidR="00F13453" w:rsidRPr="00FF6FD1" w14:paraId="4B3A74B5" w14:textId="77777777" w:rsidTr="00AC73D7">
        <w:trPr>
          <w:trHeight w:val="281"/>
          <w:jc w:val="center"/>
        </w:trPr>
        <w:tc>
          <w:tcPr>
            <w:tcW w:w="1791" w:type="dxa"/>
            <w:vMerge w:val="restart"/>
          </w:tcPr>
          <w:p w14:paraId="2C19FB1C" w14:textId="006CFE2C" w:rsidR="00474E21" w:rsidRPr="00FF6FD1" w:rsidRDefault="00F13453" w:rsidP="00F51E79">
            <w:pPr>
              <w:jc w:val="both"/>
              <w:rPr>
                <w:sz w:val="24"/>
                <w:szCs w:val="24"/>
                <w:lang w:val="kk-KZ"/>
              </w:rPr>
            </w:pPr>
            <w:proofErr w:type="spellStart"/>
            <w:r w:rsidRPr="00FF6FD1">
              <w:rPr>
                <w:sz w:val="24"/>
                <w:szCs w:val="24"/>
              </w:rPr>
              <w:t>Framingham</w:t>
            </w:r>
            <w:proofErr w:type="spellEnd"/>
            <w:r w:rsidRPr="00FF6FD1">
              <w:rPr>
                <w:sz w:val="24"/>
                <w:szCs w:val="24"/>
              </w:rPr>
              <w:t xml:space="preserve"> </w:t>
            </w:r>
            <w:r w:rsidRPr="00FF6FD1">
              <w:rPr>
                <w:sz w:val="24"/>
                <w:szCs w:val="24"/>
                <w:lang w:val="kk-KZ"/>
              </w:rPr>
              <w:t>қауіптілік шкаласы</w:t>
            </w:r>
          </w:p>
        </w:tc>
        <w:tc>
          <w:tcPr>
            <w:tcW w:w="1238" w:type="dxa"/>
          </w:tcPr>
          <w:p w14:paraId="7BC3267A" w14:textId="77777777" w:rsidR="00F13453" w:rsidRPr="00FF6FD1" w:rsidRDefault="00F13453" w:rsidP="00F51E79">
            <w:pPr>
              <w:jc w:val="both"/>
              <w:rPr>
                <w:sz w:val="24"/>
                <w:szCs w:val="24"/>
                <w:lang w:val="kk-KZ"/>
              </w:rPr>
            </w:pPr>
            <w:r w:rsidRPr="00FF6FD1">
              <w:rPr>
                <w:sz w:val="24"/>
                <w:szCs w:val="24"/>
                <w:lang w:val="kk-KZ"/>
              </w:rPr>
              <w:t>Төмен</w:t>
            </w:r>
          </w:p>
        </w:tc>
        <w:tc>
          <w:tcPr>
            <w:tcW w:w="742" w:type="dxa"/>
          </w:tcPr>
          <w:p w14:paraId="08A81733" w14:textId="77777777" w:rsidR="00F13453" w:rsidRPr="00FF6FD1" w:rsidRDefault="00F13453" w:rsidP="00F51E79">
            <w:pPr>
              <w:widowControl w:val="0"/>
              <w:jc w:val="center"/>
              <w:rPr>
                <w:sz w:val="24"/>
                <w:szCs w:val="24"/>
              </w:rPr>
            </w:pPr>
            <w:r w:rsidRPr="00FF6FD1">
              <w:rPr>
                <w:sz w:val="24"/>
                <w:szCs w:val="24"/>
              </w:rPr>
              <w:t>217</w:t>
            </w:r>
          </w:p>
        </w:tc>
        <w:tc>
          <w:tcPr>
            <w:tcW w:w="1526" w:type="dxa"/>
          </w:tcPr>
          <w:p w14:paraId="338EC330" w14:textId="77777777" w:rsidR="00F13453" w:rsidRPr="00FF6FD1" w:rsidRDefault="00F13453" w:rsidP="00F51E79">
            <w:pPr>
              <w:widowControl w:val="0"/>
              <w:jc w:val="center"/>
              <w:rPr>
                <w:sz w:val="24"/>
                <w:szCs w:val="24"/>
              </w:rPr>
            </w:pPr>
            <w:r w:rsidRPr="00FF6FD1">
              <w:rPr>
                <w:sz w:val="24"/>
                <w:szCs w:val="24"/>
              </w:rPr>
              <w:t>91.56</w:t>
            </w:r>
          </w:p>
        </w:tc>
        <w:tc>
          <w:tcPr>
            <w:tcW w:w="680" w:type="dxa"/>
          </w:tcPr>
          <w:p w14:paraId="06E2E31B" w14:textId="79E901C0" w:rsidR="00F13453" w:rsidRPr="00FF6FD1" w:rsidRDefault="00F13453" w:rsidP="00F51E79">
            <w:pPr>
              <w:widowControl w:val="0"/>
              <w:jc w:val="center"/>
              <w:rPr>
                <w:sz w:val="24"/>
                <w:szCs w:val="24"/>
              </w:rPr>
            </w:pPr>
            <w:r w:rsidRPr="00FF6FD1">
              <w:rPr>
                <w:sz w:val="24"/>
                <w:szCs w:val="24"/>
              </w:rPr>
              <w:t>36</w:t>
            </w:r>
          </w:p>
        </w:tc>
        <w:tc>
          <w:tcPr>
            <w:tcW w:w="992" w:type="dxa"/>
          </w:tcPr>
          <w:p w14:paraId="492F2E0B" w14:textId="77777777" w:rsidR="00F13453" w:rsidRPr="00FF6FD1" w:rsidRDefault="00F13453" w:rsidP="00F51E79">
            <w:pPr>
              <w:widowControl w:val="0"/>
              <w:jc w:val="center"/>
              <w:rPr>
                <w:sz w:val="24"/>
                <w:szCs w:val="24"/>
              </w:rPr>
            </w:pPr>
            <w:r w:rsidRPr="00FF6FD1">
              <w:rPr>
                <w:sz w:val="24"/>
                <w:szCs w:val="24"/>
              </w:rPr>
              <w:t>74.73</w:t>
            </w:r>
          </w:p>
        </w:tc>
        <w:tc>
          <w:tcPr>
            <w:tcW w:w="701" w:type="dxa"/>
          </w:tcPr>
          <w:p w14:paraId="32062E6B" w14:textId="77777777" w:rsidR="00F13453" w:rsidRPr="00FF6FD1" w:rsidRDefault="00F13453" w:rsidP="00F51E79">
            <w:pPr>
              <w:widowControl w:val="0"/>
              <w:jc w:val="center"/>
              <w:rPr>
                <w:sz w:val="24"/>
                <w:szCs w:val="24"/>
              </w:rPr>
            </w:pPr>
            <w:r w:rsidRPr="00FF6FD1">
              <w:rPr>
                <w:sz w:val="24"/>
                <w:szCs w:val="24"/>
              </w:rPr>
              <w:t>40</w:t>
            </w:r>
          </w:p>
        </w:tc>
        <w:tc>
          <w:tcPr>
            <w:tcW w:w="1116" w:type="dxa"/>
          </w:tcPr>
          <w:p w14:paraId="322F9138" w14:textId="77777777" w:rsidR="00F13453" w:rsidRPr="00FF6FD1" w:rsidRDefault="00F13453" w:rsidP="00F51E79">
            <w:pPr>
              <w:widowControl w:val="0"/>
              <w:jc w:val="center"/>
              <w:rPr>
                <w:sz w:val="24"/>
                <w:szCs w:val="24"/>
              </w:rPr>
            </w:pPr>
            <w:r w:rsidRPr="00FF6FD1">
              <w:rPr>
                <w:sz w:val="24"/>
                <w:szCs w:val="24"/>
              </w:rPr>
              <w:t>70.18</w:t>
            </w:r>
          </w:p>
        </w:tc>
        <w:tc>
          <w:tcPr>
            <w:tcW w:w="882" w:type="dxa"/>
            <w:vMerge w:val="restart"/>
          </w:tcPr>
          <w:p w14:paraId="1F8F9432" w14:textId="77777777" w:rsidR="009A132B" w:rsidRPr="00FF6FD1" w:rsidRDefault="009A132B" w:rsidP="00F51E79">
            <w:pPr>
              <w:widowControl w:val="0"/>
              <w:jc w:val="both"/>
              <w:rPr>
                <w:sz w:val="24"/>
                <w:szCs w:val="24"/>
              </w:rPr>
            </w:pPr>
          </w:p>
          <w:p w14:paraId="65E2DCB8" w14:textId="705FA025" w:rsidR="00F13453" w:rsidRPr="00FF6FD1" w:rsidRDefault="00F13453" w:rsidP="00F51E79">
            <w:pPr>
              <w:widowControl w:val="0"/>
              <w:jc w:val="both"/>
              <w:rPr>
                <w:sz w:val="24"/>
                <w:szCs w:val="24"/>
              </w:rPr>
            </w:pPr>
            <w:r w:rsidRPr="00FF6FD1">
              <w:rPr>
                <w:sz w:val="24"/>
                <w:szCs w:val="24"/>
              </w:rPr>
              <w:t>&lt;0.01</w:t>
            </w:r>
          </w:p>
        </w:tc>
      </w:tr>
      <w:tr w:rsidR="00F13453" w:rsidRPr="00FF6FD1" w14:paraId="5AC31B27" w14:textId="77777777" w:rsidTr="00AC73D7">
        <w:trPr>
          <w:trHeight w:val="281"/>
          <w:jc w:val="center"/>
        </w:trPr>
        <w:tc>
          <w:tcPr>
            <w:tcW w:w="1791" w:type="dxa"/>
            <w:vMerge/>
          </w:tcPr>
          <w:p w14:paraId="1C9C12E1" w14:textId="77777777" w:rsidR="00F13453" w:rsidRPr="00FF6FD1" w:rsidRDefault="00F13453" w:rsidP="00F51E79">
            <w:pPr>
              <w:widowControl w:val="0"/>
              <w:ind w:firstLine="709"/>
              <w:jc w:val="both"/>
              <w:rPr>
                <w:sz w:val="24"/>
                <w:szCs w:val="24"/>
              </w:rPr>
            </w:pPr>
          </w:p>
        </w:tc>
        <w:tc>
          <w:tcPr>
            <w:tcW w:w="1238" w:type="dxa"/>
          </w:tcPr>
          <w:p w14:paraId="2A8D1463" w14:textId="77777777" w:rsidR="00F13453" w:rsidRPr="00FF6FD1" w:rsidRDefault="00F13453" w:rsidP="00F51E79">
            <w:pPr>
              <w:jc w:val="both"/>
              <w:rPr>
                <w:sz w:val="24"/>
                <w:szCs w:val="24"/>
                <w:lang w:val="kk-KZ"/>
              </w:rPr>
            </w:pPr>
            <w:r w:rsidRPr="00FF6FD1">
              <w:rPr>
                <w:sz w:val="24"/>
                <w:szCs w:val="24"/>
                <w:lang w:val="kk-KZ"/>
              </w:rPr>
              <w:t>Орта</w:t>
            </w:r>
          </w:p>
        </w:tc>
        <w:tc>
          <w:tcPr>
            <w:tcW w:w="742" w:type="dxa"/>
          </w:tcPr>
          <w:p w14:paraId="0153DADB" w14:textId="77777777" w:rsidR="00F13453" w:rsidRPr="00FF6FD1" w:rsidRDefault="00F13453" w:rsidP="00F51E79">
            <w:pPr>
              <w:widowControl w:val="0"/>
              <w:jc w:val="center"/>
              <w:rPr>
                <w:sz w:val="24"/>
                <w:szCs w:val="24"/>
              </w:rPr>
            </w:pPr>
            <w:r w:rsidRPr="00FF6FD1">
              <w:rPr>
                <w:sz w:val="24"/>
                <w:szCs w:val="24"/>
              </w:rPr>
              <w:t>11</w:t>
            </w:r>
          </w:p>
        </w:tc>
        <w:tc>
          <w:tcPr>
            <w:tcW w:w="1526" w:type="dxa"/>
          </w:tcPr>
          <w:p w14:paraId="08FFC294" w14:textId="77777777" w:rsidR="00F13453" w:rsidRPr="00FF6FD1" w:rsidRDefault="00F13453" w:rsidP="00F51E79">
            <w:pPr>
              <w:widowControl w:val="0"/>
              <w:jc w:val="center"/>
              <w:rPr>
                <w:sz w:val="24"/>
                <w:szCs w:val="24"/>
              </w:rPr>
            </w:pPr>
            <w:r w:rsidRPr="00FF6FD1">
              <w:rPr>
                <w:sz w:val="24"/>
                <w:szCs w:val="24"/>
              </w:rPr>
              <w:t>4.64</w:t>
            </w:r>
          </w:p>
        </w:tc>
        <w:tc>
          <w:tcPr>
            <w:tcW w:w="680" w:type="dxa"/>
          </w:tcPr>
          <w:p w14:paraId="56D85206" w14:textId="38E2801D" w:rsidR="00F13453" w:rsidRPr="00FF6FD1" w:rsidRDefault="00F13453" w:rsidP="00F51E79">
            <w:pPr>
              <w:widowControl w:val="0"/>
              <w:jc w:val="center"/>
              <w:rPr>
                <w:sz w:val="24"/>
                <w:szCs w:val="24"/>
              </w:rPr>
            </w:pPr>
            <w:r w:rsidRPr="00FF6FD1">
              <w:rPr>
                <w:sz w:val="24"/>
                <w:szCs w:val="24"/>
              </w:rPr>
              <w:t>1</w:t>
            </w:r>
          </w:p>
        </w:tc>
        <w:tc>
          <w:tcPr>
            <w:tcW w:w="992" w:type="dxa"/>
          </w:tcPr>
          <w:p w14:paraId="43CFA69B" w14:textId="77777777" w:rsidR="00F13453" w:rsidRPr="00FF6FD1" w:rsidRDefault="00F13453" w:rsidP="00F51E79">
            <w:pPr>
              <w:widowControl w:val="0"/>
              <w:jc w:val="center"/>
              <w:rPr>
                <w:sz w:val="24"/>
                <w:szCs w:val="24"/>
              </w:rPr>
            </w:pPr>
            <w:r w:rsidRPr="00FF6FD1">
              <w:rPr>
                <w:sz w:val="24"/>
                <w:szCs w:val="24"/>
              </w:rPr>
              <w:t>11.54</w:t>
            </w:r>
          </w:p>
        </w:tc>
        <w:tc>
          <w:tcPr>
            <w:tcW w:w="701" w:type="dxa"/>
          </w:tcPr>
          <w:p w14:paraId="10375231" w14:textId="77777777" w:rsidR="00F13453" w:rsidRPr="00FF6FD1" w:rsidRDefault="00F13453" w:rsidP="00F51E79">
            <w:pPr>
              <w:widowControl w:val="0"/>
              <w:jc w:val="center"/>
              <w:rPr>
                <w:sz w:val="24"/>
                <w:szCs w:val="24"/>
              </w:rPr>
            </w:pPr>
            <w:r w:rsidRPr="00FF6FD1">
              <w:rPr>
                <w:sz w:val="24"/>
                <w:szCs w:val="24"/>
              </w:rPr>
              <w:t>9</w:t>
            </w:r>
          </w:p>
        </w:tc>
        <w:tc>
          <w:tcPr>
            <w:tcW w:w="1116" w:type="dxa"/>
          </w:tcPr>
          <w:p w14:paraId="3558D906" w14:textId="77777777" w:rsidR="00F13453" w:rsidRPr="00FF6FD1" w:rsidRDefault="00F13453" w:rsidP="00F51E79">
            <w:pPr>
              <w:widowControl w:val="0"/>
              <w:jc w:val="center"/>
              <w:rPr>
                <w:sz w:val="24"/>
                <w:szCs w:val="24"/>
              </w:rPr>
            </w:pPr>
            <w:r w:rsidRPr="00FF6FD1">
              <w:rPr>
                <w:sz w:val="24"/>
                <w:szCs w:val="24"/>
              </w:rPr>
              <w:t>15.79</w:t>
            </w:r>
          </w:p>
        </w:tc>
        <w:tc>
          <w:tcPr>
            <w:tcW w:w="882" w:type="dxa"/>
            <w:vMerge/>
          </w:tcPr>
          <w:p w14:paraId="2C8A9000" w14:textId="77777777" w:rsidR="00F13453" w:rsidRPr="00FF6FD1" w:rsidRDefault="00F13453" w:rsidP="00F51E79">
            <w:pPr>
              <w:widowControl w:val="0"/>
              <w:ind w:firstLine="709"/>
              <w:jc w:val="both"/>
              <w:rPr>
                <w:sz w:val="24"/>
                <w:szCs w:val="24"/>
              </w:rPr>
            </w:pPr>
          </w:p>
        </w:tc>
      </w:tr>
      <w:tr w:rsidR="00F13453" w:rsidRPr="00FF6FD1" w14:paraId="468CE67C" w14:textId="77777777" w:rsidTr="00AC73D7">
        <w:trPr>
          <w:trHeight w:val="281"/>
          <w:jc w:val="center"/>
        </w:trPr>
        <w:tc>
          <w:tcPr>
            <w:tcW w:w="1791" w:type="dxa"/>
            <w:vMerge/>
          </w:tcPr>
          <w:p w14:paraId="09F58821" w14:textId="77777777" w:rsidR="00F13453" w:rsidRPr="00FF6FD1" w:rsidRDefault="00F13453" w:rsidP="00F51E79">
            <w:pPr>
              <w:widowControl w:val="0"/>
              <w:ind w:firstLine="709"/>
              <w:jc w:val="both"/>
              <w:rPr>
                <w:sz w:val="24"/>
                <w:szCs w:val="24"/>
              </w:rPr>
            </w:pPr>
          </w:p>
        </w:tc>
        <w:tc>
          <w:tcPr>
            <w:tcW w:w="1238" w:type="dxa"/>
          </w:tcPr>
          <w:p w14:paraId="2B740F1D" w14:textId="0C136F7D" w:rsidR="00F13453" w:rsidRPr="00FF6FD1" w:rsidRDefault="00F13453" w:rsidP="00F51E79">
            <w:pPr>
              <w:jc w:val="both"/>
              <w:rPr>
                <w:sz w:val="24"/>
                <w:szCs w:val="24"/>
                <w:lang w:val="kk-KZ"/>
              </w:rPr>
            </w:pPr>
            <w:r w:rsidRPr="00FF6FD1">
              <w:rPr>
                <w:sz w:val="24"/>
                <w:szCs w:val="24"/>
                <w:lang w:val="kk-KZ"/>
              </w:rPr>
              <w:t>Жоғары</w:t>
            </w:r>
          </w:p>
        </w:tc>
        <w:tc>
          <w:tcPr>
            <w:tcW w:w="742" w:type="dxa"/>
          </w:tcPr>
          <w:p w14:paraId="1E749D0F" w14:textId="45EF09F4" w:rsidR="00F13453" w:rsidRPr="00FF6FD1" w:rsidRDefault="00F13453" w:rsidP="00F51E79">
            <w:pPr>
              <w:widowControl w:val="0"/>
              <w:jc w:val="center"/>
              <w:rPr>
                <w:sz w:val="24"/>
                <w:szCs w:val="24"/>
              </w:rPr>
            </w:pPr>
            <w:r w:rsidRPr="00FF6FD1">
              <w:rPr>
                <w:sz w:val="24"/>
                <w:szCs w:val="24"/>
              </w:rPr>
              <w:t>9</w:t>
            </w:r>
          </w:p>
        </w:tc>
        <w:tc>
          <w:tcPr>
            <w:tcW w:w="1526" w:type="dxa"/>
          </w:tcPr>
          <w:p w14:paraId="7ABA13E6" w14:textId="6D359B6D" w:rsidR="00F13453" w:rsidRPr="00FF6FD1" w:rsidRDefault="00F13453" w:rsidP="00F51E79">
            <w:pPr>
              <w:widowControl w:val="0"/>
              <w:jc w:val="center"/>
              <w:rPr>
                <w:sz w:val="24"/>
                <w:szCs w:val="24"/>
              </w:rPr>
            </w:pPr>
            <w:r w:rsidRPr="00FF6FD1">
              <w:rPr>
                <w:sz w:val="24"/>
                <w:szCs w:val="24"/>
              </w:rPr>
              <w:t>3.8</w:t>
            </w:r>
          </w:p>
        </w:tc>
        <w:tc>
          <w:tcPr>
            <w:tcW w:w="680" w:type="dxa"/>
          </w:tcPr>
          <w:p w14:paraId="4F9A5B62" w14:textId="47A39676" w:rsidR="00F13453" w:rsidRPr="00FF6FD1" w:rsidRDefault="00F13453" w:rsidP="00F51E79">
            <w:pPr>
              <w:widowControl w:val="0"/>
              <w:jc w:val="center"/>
              <w:rPr>
                <w:sz w:val="24"/>
                <w:szCs w:val="24"/>
              </w:rPr>
            </w:pPr>
            <w:r w:rsidRPr="00FF6FD1">
              <w:rPr>
                <w:sz w:val="24"/>
                <w:szCs w:val="24"/>
              </w:rPr>
              <w:t>5</w:t>
            </w:r>
          </w:p>
        </w:tc>
        <w:tc>
          <w:tcPr>
            <w:tcW w:w="992" w:type="dxa"/>
          </w:tcPr>
          <w:p w14:paraId="6FB0B01E" w14:textId="6B08D1A9" w:rsidR="00F13453" w:rsidRPr="00FF6FD1" w:rsidRDefault="00F13453" w:rsidP="00F51E79">
            <w:pPr>
              <w:widowControl w:val="0"/>
              <w:jc w:val="center"/>
              <w:rPr>
                <w:sz w:val="24"/>
                <w:szCs w:val="24"/>
              </w:rPr>
            </w:pPr>
            <w:r w:rsidRPr="00FF6FD1">
              <w:rPr>
                <w:sz w:val="24"/>
                <w:szCs w:val="24"/>
              </w:rPr>
              <w:t>13.74</w:t>
            </w:r>
          </w:p>
        </w:tc>
        <w:tc>
          <w:tcPr>
            <w:tcW w:w="701" w:type="dxa"/>
          </w:tcPr>
          <w:p w14:paraId="68614FDB" w14:textId="1EA1988C" w:rsidR="00F13453" w:rsidRPr="00FF6FD1" w:rsidRDefault="00F13453" w:rsidP="00F51E79">
            <w:pPr>
              <w:widowControl w:val="0"/>
              <w:jc w:val="center"/>
              <w:rPr>
                <w:sz w:val="24"/>
                <w:szCs w:val="24"/>
              </w:rPr>
            </w:pPr>
            <w:r w:rsidRPr="00FF6FD1">
              <w:rPr>
                <w:sz w:val="24"/>
                <w:szCs w:val="24"/>
              </w:rPr>
              <w:t>8</w:t>
            </w:r>
          </w:p>
        </w:tc>
        <w:tc>
          <w:tcPr>
            <w:tcW w:w="1116" w:type="dxa"/>
          </w:tcPr>
          <w:p w14:paraId="78416031" w14:textId="3B923CC3" w:rsidR="00F13453" w:rsidRPr="00FF6FD1" w:rsidRDefault="00F13453" w:rsidP="00F51E79">
            <w:pPr>
              <w:widowControl w:val="0"/>
              <w:jc w:val="center"/>
              <w:rPr>
                <w:sz w:val="24"/>
                <w:szCs w:val="24"/>
              </w:rPr>
            </w:pPr>
            <w:r w:rsidRPr="00FF6FD1">
              <w:rPr>
                <w:sz w:val="24"/>
                <w:szCs w:val="24"/>
              </w:rPr>
              <w:t>14.03</w:t>
            </w:r>
          </w:p>
        </w:tc>
        <w:tc>
          <w:tcPr>
            <w:tcW w:w="882" w:type="dxa"/>
            <w:vMerge/>
          </w:tcPr>
          <w:p w14:paraId="7F143D9F" w14:textId="77777777" w:rsidR="00F13453" w:rsidRPr="00FF6FD1" w:rsidRDefault="00F13453" w:rsidP="00F51E79">
            <w:pPr>
              <w:widowControl w:val="0"/>
              <w:ind w:firstLine="709"/>
              <w:jc w:val="both"/>
              <w:rPr>
                <w:sz w:val="24"/>
                <w:szCs w:val="24"/>
              </w:rPr>
            </w:pPr>
          </w:p>
        </w:tc>
      </w:tr>
      <w:tr w:rsidR="00F13453" w:rsidRPr="00FF6FD1" w14:paraId="000357E4" w14:textId="77777777" w:rsidTr="00AC73D7">
        <w:trPr>
          <w:trHeight w:val="320"/>
          <w:jc w:val="center"/>
        </w:trPr>
        <w:tc>
          <w:tcPr>
            <w:tcW w:w="3029" w:type="dxa"/>
            <w:gridSpan w:val="2"/>
          </w:tcPr>
          <w:p w14:paraId="26730847" w14:textId="77777777" w:rsidR="00F13453" w:rsidRPr="00FF6FD1" w:rsidRDefault="00F13453" w:rsidP="00F51E79">
            <w:pPr>
              <w:jc w:val="both"/>
              <w:rPr>
                <w:sz w:val="24"/>
                <w:szCs w:val="24"/>
                <w:lang w:val="kk-KZ"/>
              </w:rPr>
            </w:pPr>
            <w:r w:rsidRPr="00FF6FD1">
              <w:rPr>
                <w:sz w:val="24"/>
                <w:szCs w:val="24"/>
                <w:lang w:val="kk-KZ"/>
              </w:rPr>
              <w:t>Инсулин төзімділік</w:t>
            </w:r>
          </w:p>
        </w:tc>
        <w:tc>
          <w:tcPr>
            <w:tcW w:w="742" w:type="dxa"/>
          </w:tcPr>
          <w:p w14:paraId="26114E7B" w14:textId="77777777" w:rsidR="00F13453" w:rsidRPr="00FF6FD1" w:rsidRDefault="00F13453" w:rsidP="00F51E79">
            <w:pPr>
              <w:widowControl w:val="0"/>
              <w:jc w:val="center"/>
              <w:rPr>
                <w:sz w:val="24"/>
                <w:szCs w:val="24"/>
              </w:rPr>
            </w:pPr>
            <w:r w:rsidRPr="00FF6FD1">
              <w:rPr>
                <w:sz w:val="24"/>
                <w:szCs w:val="24"/>
              </w:rPr>
              <w:t>38</w:t>
            </w:r>
          </w:p>
        </w:tc>
        <w:tc>
          <w:tcPr>
            <w:tcW w:w="1526" w:type="dxa"/>
          </w:tcPr>
          <w:p w14:paraId="00FC917D" w14:textId="77777777" w:rsidR="00F13453" w:rsidRPr="00FF6FD1" w:rsidRDefault="00F13453" w:rsidP="00F51E79">
            <w:pPr>
              <w:widowControl w:val="0"/>
              <w:jc w:val="center"/>
              <w:rPr>
                <w:sz w:val="24"/>
                <w:szCs w:val="24"/>
              </w:rPr>
            </w:pPr>
            <w:r w:rsidRPr="00FF6FD1">
              <w:rPr>
                <w:sz w:val="24"/>
                <w:szCs w:val="24"/>
              </w:rPr>
              <w:t>16.03</w:t>
            </w:r>
          </w:p>
        </w:tc>
        <w:tc>
          <w:tcPr>
            <w:tcW w:w="680" w:type="dxa"/>
          </w:tcPr>
          <w:p w14:paraId="746622DA" w14:textId="5E3154A9" w:rsidR="00F13453" w:rsidRPr="00FF6FD1" w:rsidRDefault="00F13453" w:rsidP="00F51E79">
            <w:pPr>
              <w:widowControl w:val="0"/>
              <w:jc w:val="center"/>
              <w:rPr>
                <w:sz w:val="24"/>
                <w:szCs w:val="24"/>
              </w:rPr>
            </w:pPr>
            <w:r w:rsidRPr="00FF6FD1">
              <w:rPr>
                <w:sz w:val="24"/>
                <w:szCs w:val="24"/>
              </w:rPr>
              <w:t>8</w:t>
            </w:r>
          </w:p>
        </w:tc>
        <w:tc>
          <w:tcPr>
            <w:tcW w:w="992" w:type="dxa"/>
          </w:tcPr>
          <w:p w14:paraId="0D53F91D" w14:textId="77777777" w:rsidR="00F13453" w:rsidRPr="00FF6FD1" w:rsidRDefault="00F13453" w:rsidP="00F51E79">
            <w:pPr>
              <w:widowControl w:val="0"/>
              <w:jc w:val="center"/>
              <w:rPr>
                <w:sz w:val="24"/>
                <w:szCs w:val="24"/>
              </w:rPr>
            </w:pPr>
            <w:r w:rsidRPr="00FF6FD1">
              <w:rPr>
                <w:sz w:val="24"/>
                <w:szCs w:val="24"/>
              </w:rPr>
              <w:t>31.87</w:t>
            </w:r>
          </w:p>
        </w:tc>
        <w:tc>
          <w:tcPr>
            <w:tcW w:w="701" w:type="dxa"/>
          </w:tcPr>
          <w:p w14:paraId="69888C8C" w14:textId="77777777" w:rsidR="00F13453" w:rsidRPr="00FF6FD1" w:rsidRDefault="00F13453" w:rsidP="00F51E79">
            <w:pPr>
              <w:widowControl w:val="0"/>
              <w:jc w:val="center"/>
              <w:rPr>
                <w:sz w:val="24"/>
                <w:szCs w:val="24"/>
              </w:rPr>
            </w:pPr>
            <w:r w:rsidRPr="00FF6FD1">
              <w:rPr>
                <w:sz w:val="24"/>
                <w:szCs w:val="24"/>
              </w:rPr>
              <w:t>25</w:t>
            </w:r>
          </w:p>
        </w:tc>
        <w:tc>
          <w:tcPr>
            <w:tcW w:w="1116" w:type="dxa"/>
          </w:tcPr>
          <w:p w14:paraId="3684CDD9" w14:textId="77777777" w:rsidR="00F13453" w:rsidRPr="00FF6FD1" w:rsidRDefault="00F13453" w:rsidP="00F51E79">
            <w:pPr>
              <w:widowControl w:val="0"/>
              <w:jc w:val="center"/>
              <w:rPr>
                <w:sz w:val="24"/>
                <w:szCs w:val="24"/>
              </w:rPr>
            </w:pPr>
            <w:r w:rsidRPr="00FF6FD1">
              <w:rPr>
                <w:sz w:val="24"/>
                <w:szCs w:val="24"/>
              </w:rPr>
              <w:t>43.86</w:t>
            </w:r>
          </w:p>
        </w:tc>
        <w:tc>
          <w:tcPr>
            <w:tcW w:w="882" w:type="dxa"/>
          </w:tcPr>
          <w:p w14:paraId="1FD9C265"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4A1FA1AF" w14:textId="77777777" w:rsidTr="00AC73D7">
        <w:trPr>
          <w:trHeight w:val="320"/>
          <w:jc w:val="center"/>
        </w:trPr>
        <w:tc>
          <w:tcPr>
            <w:tcW w:w="3029" w:type="dxa"/>
            <w:gridSpan w:val="2"/>
          </w:tcPr>
          <w:p w14:paraId="1B4F65FA" w14:textId="77777777" w:rsidR="00F13453" w:rsidRPr="00FF6FD1" w:rsidRDefault="00F13453" w:rsidP="00F51E79">
            <w:pPr>
              <w:jc w:val="both"/>
              <w:rPr>
                <w:sz w:val="24"/>
                <w:szCs w:val="24"/>
                <w:lang w:val="kk-KZ"/>
              </w:rPr>
            </w:pPr>
            <w:r w:rsidRPr="00FF6FD1">
              <w:rPr>
                <w:sz w:val="24"/>
                <w:szCs w:val="24"/>
              </w:rPr>
              <w:t>β-</w:t>
            </w:r>
            <w:r w:rsidRPr="00FF6FD1">
              <w:rPr>
                <w:sz w:val="24"/>
                <w:szCs w:val="24"/>
                <w:lang w:val="kk-KZ"/>
              </w:rPr>
              <w:t>жасуша дисфункциясы</w:t>
            </w:r>
          </w:p>
        </w:tc>
        <w:tc>
          <w:tcPr>
            <w:tcW w:w="742" w:type="dxa"/>
          </w:tcPr>
          <w:p w14:paraId="5007D860" w14:textId="77777777" w:rsidR="00F13453" w:rsidRPr="00FF6FD1" w:rsidRDefault="00F13453" w:rsidP="00F51E79">
            <w:pPr>
              <w:widowControl w:val="0"/>
              <w:jc w:val="center"/>
              <w:rPr>
                <w:sz w:val="24"/>
                <w:szCs w:val="24"/>
              </w:rPr>
            </w:pPr>
            <w:r w:rsidRPr="00FF6FD1">
              <w:rPr>
                <w:sz w:val="24"/>
                <w:szCs w:val="24"/>
              </w:rPr>
              <w:t>22</w:t>
            </w:r>
          </w:p>
        </w:tc>
        <w:tc>
          <w:tcPr>
            <w:tcW w:w="1526" w:type="dxa"/>
          </w:tcPr>
          <w:p w14:paraId="5804B726" w14:textId="77777777" w:rsidR="00F13453" w:rsidRPr="00FF6FD1" w:rsidRDefault="00F13453" w:rsidP="00F51E79">
            <w:pPr>
              <w:widowControl w:val="0"/>
              <w:jc w:val="center"/>
              <w:rPr>
                <w:sz w:val="24"/>
                <w:szCs w:val="24"/>
              </w:rPr>
            </w:pPr>
            <w:r w:rsidRPr="00FF6FD1">
              <w:rPr>
                <w:sz w:val="24"/>
                <w:szCs w:val="24"/>
              </w:rPr>
              <w:t>9.28</w:t>
            </w:r>
          </w:p>
        </w:tc>
        <w:tc>
          <w:tcPr>
            <w:tcW w:w="680" w:type="dxa"/>
          </w:tcPr>
          <w:p w14:paraId="47F30DE9" w14:textId="2589BEF3" w:rsidR="00F13453" w:rsidRPr="00FF6FD1" w:rsidRDefault="00F13453" w:rsidP="00F51E79">
            <w:pPr>
              <w:widowControl w:val="0"/>
              <w:jc w:val="center"/>
              <w:rPr>
                <w:sz w:val="24"/>
                <w:szCs w:val="24"/>
              </w:rPr>
            </w:pPr>
            <w:r w:rsidRPr="00FF6FD1">
              <w:rPr>
                <w:sz w:val="24"/>
                <w:szCs w:val="24"/>
              </w:rPr>
              <w:t>7</w:t>
            </w:r>
          </w:p>
        </w:tc>
        <w:tc>
          <w:tcPr>
            <w:tcW w:w="992" w:type="dxa"/>
          </w:tcPr>
          <w:p w14:paraId="52698D11" w14:textId="77777777" w:rsidR="00F13453" w:rsidRPr="00FF6FD1" w:rsidRDefault="00F13453" w:rsidP="00F51E79">
            <w:pPr>
              <w:widowControl w:val="0"/>
              <w:jc w:val="center"/>
              <w:rPr>
                <w:sz w:val="24"/>
                <w:szCs w:val="24"/>
              </w:rPr>
            </w:pPr>
            <w:r w:rsidRPr="00FF6FD1">
              <w:rPr>
                <w:sz w:val="24"/>
                <w:szCs w:val="24"/>
              </w:rPr>
              <w:t>47.8</w:t>
            </w:r>
          </w:p>
        </w:tc>
        <w:tc>
          <w:tcPr>
            <w:tcW w:w="701" w:type="dxa"/>
          </w:tcPr>
          <w:p w14:paraId="3655B4D2" w14:textId="77777777" w:rsidR="00F13453" w:rsidRPr="00FF6FD1" w:rsidRDefault="00F13453" w:rsidP="00F51E79">
            <w:pPr>
              <w:widowControl w:val="0"/>
              <w:jc w:val="center"/>
              <w:rPr>
                <w:sz w:val="24"/>
                <w:szCs w:val="24"/>
              </w:rPr>
            </w:pPr>
            <w:r w:rsidRPr="00FF6FD1">
              <w:rPr>
                <w:sz w:val="24"/>
                <w:szCs w:val="24"/>
              </w:rPr>
              <w:t>50</w:t>
            </w:r>
          </w:p>
        </w:tc>
        <w:tc>
          <w:tcPr>
            <w:tcW w:w="1116" w:type="dxa"/>
          </w:tcPr>
          <w:p w14:paraId="1106A87F" w14:textId="77777777" w:rsidR="00F13453" w:rsidRPr="00FF6FD1" w:rsidRDefault="00F13453" w:rsidP="00F51E79">
            <w:pPr>
              <w:widowControl w:val="0"/>
              <w:jc w:val="center"/>
              <w:rPr>
                <w:sz w:val="24"/>
                <w:szCs w:val="24"/>
              </w:rPr>
            </w:pPr>
            <w:r w:rsidRPr="00FF6FD1">
              <w:rPr>
                <w:sz w:val="24"/>
                <w:szCs w:val="24"/>
              </w:rPr>
              <w:t>87.72</w:t>
            </w:r>
          </w:p>
        </w:tc>
        <w:tc>
          <w:tcPr>
            <w:tcW w:w="882" w:type="dxa"/>
          </w:tcPr>
          <w:p w14:paraId="477AB933"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4D023960" w14:textId="77777777" w:rsidTr="00AC73D7">
        <w:trPr>
          <w:trHeight w:val="320"/>
          <w:jc w:val="center"/>
        </w:trPr>
        <w:tc>
          <w:tcPr>
            <w:tcW w:w="3029" w:type="dxa"/>
            <w:gridSpan w:val="2"/>
          </w:tcPr>
          <w:p w14:paraId="3A8A8D58" w14:textId="77777777" w:rsidR="00F13453" w:rsidRPr="00FF6FD1" w:rsidRDefault="00F13453" w:rsidP="00F51E79">
            <w:pPr>
              <w:ind w:firstLine="709"/>
              <w:jc w:val="both"/>
              <w:rPr>
                <w:sz w:val="24"/>
                <w:szCs w:val="24"/>
              </w:rPr>
            </w:pPr>
          </w:p>
        </w:tc>
        <w:tc>
          <w:tcPr>
            <w:tcW w:w="742" w:type="dxa"/>
          </w:tcPr>
          <w:p w14:paraId="705D297B" w14:textId="77777777" w:rsidR="00F13453" w:rsidRPr="00FF6FD1" w:rsidRDefault="00F13453" w:rsidP="00F51E79">
            <w:pPr>
              <w:jc w:val="center"/>
              <w:rPr>
                <w:sz w:val="24"/>
                <w:szCs w:val="24"/>
                <w:lang w:val="en-US"/>
              </w:rPr>
            </w:pPr>
            <w:r w:rsidRPr="00FF6FD1">
              <w:rPr>
                <w:sz w:val="24"/>
                <w:szCs w:val="24"/>
                <w:lang w:val="en-US"/>
              </w:rPr>
              <w:t>Me</w:t>
            </w:r>
          </w:p>
        </w:tc>
        <w:tc>
          <w:tcPr>
            <w:tcW w:w="1526" w:type="dxa"/>
          </w:tcPr>
          <w:p w14:paraId="410D3C95" w14:textId="77777777" w:rsidR="00F13453" w:rsidRPr="00FF6FD1" w:rsidRDefault="00F13453" w:rsidP="00F51E79">
            <w:pPr>
              <w:jc w:val="center"/>
              <w:rPr>
                <w:sz w:val="24"/>
                <w:szCs w:val="24"/>
              </w:rPr>
            </w:pPr>
            <w:r w:rsidRPr="00FF6FD1">
              <w:rPr>
                <w:sz w:val="24"/>
                <w:szCs w:val="24"/>
              </w:rPr>
              <w:t>IQR</w:t>
            </w:r>
          </w:p>
        </w:tc>
        <w:tc>
          <w:tcPr>
            <w:tcW w:w="680" w:type="dxa"/>
          </w:tcPr>
          <w:p w14:paraId="33DA055C" w14:textId="77777777" w:rsidR="00F13453" w:rsidRPr="00FF6FD1" w:rsidRDefault="00F13453" w:rsidP="00F51E79">
            <w:pPr>
              <w:jc w:val="center"/>
              <w:rPr>
                <w:sz w:val="24"/>
                <w:szCs w:val="24"/>
                <w:lang w:val="en-US"/>
              </w:rPr>
            </w:pPr>
            <w:r w:rsidRPr="00FF6FD1">
              <w:rPr>
                <w:sz w:val="24"/>
                <w:szCs w:val="24"/>
                <w:lang w:val="en-US"/>
              </w:rPr>
              <w:t>Me</w:t>
            </w:r>
          </w:p>
        </w:tc>
        <w:tc>
          <w:tcPr>
            <w:tcW w:w="992" w:type="dxa"/>
          </w:tcPr>
          <w:p w14:paraId="4E0C5D1C" w14:textId="77777777" w:rsidR="00F13453" w:rsidRPr="00FF6FD1" w:rsidRDefault="00F13453" w:rsidP="00F51E79">
            <w:pPr>
              <w:jc w:val="center"/>
              <w:rPr>
                <w:sz w:val="24"/>
                <w:szCs w:val="24"/>
              </w:rPr>
            </w:pPr>
            <w:r w:rsidRPr="00FF6FD1">
              <w:rPr>
                <w:sz w:val="24"/>
                <w:szCs w:val="24"/>
              </w:rPr>
              <w:t>IQR</w:t>
            </w:r>
          </w:p>
        </w:tc>
        <w:tc>
          <w:tcPr>
            <w:tcW w:w="701" w:type="dxa"/>
          </w:tcPr>
          <w:p w14:paraId="4B5CC7F9" w14:textId="77777777" w:rsidR="00F13453" w:rsidRPr="00FF6FD1" w:rsidRDefault="00F13453" w:rsidP="00F51E79">
            <w:pPr>
              <w:jc w:val="center"/>
              <w:rPr>
                <w:sz w:val="24"/>
                <w:szCs w:val="24"/>
                <w:lang w:val="en-US"/>
              </w:rPr>
            </w:pPr>
            <w:r w:rsidRPr="00FF6FD1">
              <w:rPr>
                <w:sz w:val="24"/>
                <w:szCs w:val="24"/>
                <w:lang w:val="en-US"/>
              </w:rPr>
              <w:t>Me</w:t>
            </w:r>
          </w:p>
        </w:tc>
        <w:tc>
          <w:tcPr>
            <w:tcW w:w="1116" w:type="dxa"/>
          </w:tcPr>
          <w:p w14:paraId="41707C44" w14:textId="77777777" w:rsidR="00F13453" w:rsidRPr="00FF6FD1" w:rsidRDefault="00F13453" w:rsidP="00F51E79">
            <w:pPr>
              <w:jc w:val="center"/>
              <w:rPr>
                <w:sz w:val="24"/>
                <w:szCs w:val="24"/>
              </w:rPr>
            </w:pPr>
            <w:r w:rsidRPr="00FF6FD1">
              <w:rPr>
                <w:sz w:val="24"/>
                <w:szCs w:val="24"/>
              </w:rPr>
              <w:t>IQR</w:t>
            </w:r>
          </w:p>
        </w:tc>
        <w:tc>
          <w:tcPr>
            <w:tcW w:w="882" w:type="dxa"/>
          </w:tcPr>
          <w:p w14:paraId="135C0A42" w14:textId="65C2A80B" w:rsidR="00F13453" w:rsidRPr="00FF6FD1" w:rsidRDefault="00F13453" w:rsidP="00F51E79">
            <w:pPr>
              <w:jc w:val="center"/>
              <w:rPr>
                <w:sz w:val="24"/>
                <w:szCs w:val="24"/>
                <w:vertAlign w:val="superscript"/>
              </w:rPr>
            </w:pPr>
            <w:r w:rsidRPr="00FF6FD1">
              <w:rPr>
                <w:sz w:val="24"/>
                <w:szCs w:val="24"/>
              </w:rPr>
              <w:t>p</w:t>
            </w:r>
            <w:r w:rsidRPr="00FF6FD1">
              <w:rPr>
                <w:sz w:val="24"/>
                <w:szCs w:val="24"/>
                <w:lang w:val="en-US"/>
              </w:rPr>
              <w:t>p</w:t>
            </w:r>
            <w:r w:rsidRPr="00FF6FD1">
              <w:rPr>
                <w:sz w:val="24"/>
                <w:szCs w:val="24"/>
              </w:rPr>
              <w:t>-</w:t>
            </w:r>
            <w:r w:rsidRPr="00FF6FD1">
              <w:rPr>
                <w:sz w:val="24"/>
                <w:szCs w:val="24"/>
                <w:lang w:val="kk-KZ"/>
              </w:rPr>
              <w:t>мәні</w:t>
            </w:r>
            <w:r w:rsidRPr="00FF6FD1">
              <w:rPr>
                <w:sz w:val="24"/>
                <w:szCs w:val="24"/>
                <w:vertAlign w:val="superscript"/>
              </w:rPr>
              <w:t>**</w:t>
            </w:r>
          </w:p>
        </w:tc>
      </w:tr>
      <w:tr w:rsidR="00F13453" w:rsidRPr="00FF6FD1" w14:paraId="2F339AD8" w14:textId="77777777" w:rsidTr="00AC73D7">
        <w:trPr>
          <w:trHeight w:val="320"/>
          <w:jc w:val="center"/>
        </w:trPr>
        <w:tc>
          <w:tcPr>
            <w:tcW w:w="1791" w:type="dxa"/>
          </w:tcPr>
          <w:p w14:paraId="696008F1" w14:textId="77777777" w:rsidR="00F13453" w:rsidRPr="00FF6FD1" w:rsidRDefault="00F13453" w:rsidP="00F51E79">
            <w:pPr>
              <w:jc w:val="both"/>
              <w:rPr>
                <w:sz w:val="24"/>
                <w:szCs w:val="24"/>
                <w:lang w:val="kk-KZ"/>
              </w:rPr>
            </w:pPr>
            <w:r w:rsidRPr="00FF6FD1">
              <w:rPr>
                <w:sz w:val="24"/>
                <w:szCs w:val="24"/>
                <w:lang w:val="kk-KZ"/>
              </w:rPr>
              <w:t>Жасы</w:t>
            </w:r>
          </w:p>
        </w:tc>
        <w:tc>
          <w:tcPr>
            <w:tcW w:w="1238" w:type="dxa"/>
          </w:tcPr>
          <w:p w14:paraId="2443E310" w14:textId="77777777" w:rsidR="00F13453" w:rsidRPr="00FF6FD1" w:rsidRDefault="00F13453" w:rsidP="00F51E79">
            <w:pPr>
              <w:jc w:val="both"/>
              <w:rPr>
                <w:sz w:val="24"/>
                <w:szCs w:val="24"/>
              </w:rPr>
            </w:pPr>
            <w:r w:rsidRPr="00FF6FD1">
              <w:rPr>
                <w:sz w:val="24"/>
                <w:szCs w:val="24"/>
              </w:rPr>
              <w:t>(</w:t>
            </w:r>
            <w:r w:rsidRPr="00FF6FD1">
              <w:rPr>
                <w:sz w:val="24"/>
                <w:szCs w:val="24"/>
                <w:lang w:val="kk-KZ"/>
              </w:rPr>
              <w:t>жылдар</w:t>
            </w:r>
            <w:r w:rsidRPr="00FF6FD1">
              <w:rPr>
                <w:sz w:val="24"/>
                <w:szCs w:val="24"/>
              </w:rPr>
              <w:t>)</w:t>
            </w:r>
          </w:p>
        </w:tc>
        <w:tc>
          <w:tcPr>
            <w:tcW w:w="742" w:type="dxa"/>
          </w:tcPr>
          <w:p w14:paraId="5B6AAAA9" w14:textId="77777777" w:rsidR="00F13453" w:rsidRPr="00FF6FD1" w:rsidRDefault="00F13453" w:rsidP="00F51E79">
            <w:pPr>
              <w:widowControl w:val="0"/>
              <w:jc w:val="center"/>
              <w:rPr>
                <w:sz w:val="24"/>
                <w:szCs w:val="24"/>
              </w:rPr>
            </w:pPr>
            <w:r w:rsidRPr="00FF6FD1">
              <w:rPr>
                <w:sz w:val="24"/>
                <w:szCs w:val="24"/>
              </w:rPr>
              <w:t>45</w:t>
            </w:r>
          </w:p>
        </w:tc>
        <w:tc>
          <w:tcPr>
            <w:tcW w:w="1526" w:type="dxa"/>
          </w:tcPr>
          <w:p w14:paraId="26220B09" w14:textId="77777777" w:rsidR="00F13453" w:rsidRPr="00FF6FD1" w:rsidRDefault="00F13453" w:rsidP="00F51E79">
            <w:pPr>
              <w:widowControl w:val="0"/>
              <w:jc w:val="center"/>
              <w:rPr>
                <w:sz w:val="24"/>
                <w:szCs w:val="24"/>
              </w:rPr>
            </w:pPr>
            <w:r w:rsidRPr="00FF6FD1">
              <w:rPr>
                <w:sz w:val="24"/>
                <w:szCs w:val="24"/>
              </w:rPr>
              <w:t>37.00-54.00</w:t>
            </w:r>
          </w:p>
        </w:tc>
        <w:tc>
          <w:tcPr>
            <w:tcW w:w="680" w:type="dxa"/>
          </w:tcPr>
          <w:p w14:paraId="030E127E" w14:textId="306F24CE" w:rsidR="00F13453" w:rsidRPr="00FF6FD1" w:rsidRDefault="00F13453" w:rsidP="00F51E79">
            <w:pPr>
              <w:widowControl w:val="0"/>
              <w:jc w:val="center"/>
              <w:rPr>
                <w:sz w:val="24"/>
                <w:szCs w:val="24"/>
              </w:rPr>
            </w:pPr>
            <w:r w:rsidRPr="00FF6FD1">
              <w:rPr>
                <w:sz w:val="24"/>
                <w:szCs w:val="24"/>
              </w:rPr>
              <w:t>5</w:t>
            </w:r>
          </w:p>
        </w:tc>
        <w:tc>
          <w:tcPr>
            <w:tcW w:w="992" w:type="dxa"/>
          </w:tcPr>
          <w:p w14:paraId="4DE8246B" w14:textId="77777777" w:rsidR="00F13453" w:rsidRPr="00FF6FD1" w:rsidRDefault="00F13453" w:rsidP="00F51E79">
            <w:pPr>
              <w:widowControl w:val="0"/>
              <w:jc w:val="center"/>
              <w:rPr>
                <w:sz w:val="24"/>
                <w:szCs w:val="24"/>
              </w:rPr>
            </w:pPr>
            <w:r w:rsidRPr="00FF6FD1">
              <w:rPr>
                <w:sz w:val="24"/>
                <w:szCs w:val="24"/>
              </w:rPr>
              <w:t>46.00-61.75</w:t>
            </w:r>
          </w:p>
        </w:tc>
        <w:tc>
          <w:tcPr>
            <w:tcW w:w="701" w:type="dxa"/>
          </w:tcPr>
          <w:p w14:paraId="5DCA0300" w14:textId="77777777" w:rsidR="00F13453" w:rsidRPr="00FF6FD1" w:rsidRDefault="00F13453" w:rsidP="00F51E79">
            <w:pPr>
              <w:widowControl w:val="0"/>
              <w:jc w:val="center"/>
              <w:rPr>
                <w:sz w:val="24"/>
                <w:szCs w:val="24"/>
              </w:rPr>
            </w:pPr>
            <w:r w:rsidRPr="00FF6FD1">
              <w:rPr>
                <w:sz w:val="24"/>
                <w:szCs w:val="24"/>
              </w:rPr>
              <w:t>60</w:t>
            </w:r>
          </w:p>
        </w:tc>
        <w:tc>
          <w:tcPr>
            <w:tcW w:w="1116" w:type="dxa"/>
          </w:tcPr>
          <w:p w14:paraId="29E1F796" w14:textId="77777777" w:rsidR="00F13453" w:rsidRPr="00FF6FD1" w:rsidRDefault="00F13453" w:rsidP="00F51E79">
            <w:pPr>
              <w:widowControl w:val="0"/>
              <w:jc w:val="center"/>
              <w:rPr>
                <w:sz w:val="24"/>
                <w:szCs w:val="24"/>
              </w:rPr>
            </w:pPr>
            <w:r w:rsidRPr="00FF6FD1">
              <w:rPr>
                <w:sz w:val="24"/>
                <w:szCs w:val="24"/>
              </w:rPr>
              <w:t>54.00-65.00</w:t>
            </w:r>
          </w:p>
        </w:tc>
        <w:tc>
          <w:tcPr>
            <w:tcW w:w="882" w:type="dxa"/>
          </w:tcPr>
          <w:p w14:paraId="5CE3EE23"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6C4E923C" w14:textId="77777777" w:rsidTr="00AC73D7">
        <w:trPr>
          <w:trHeight w:val="320"/>
          <w:jc w:val="center"/>
        </w:trPr>
        <w:tc>
          <w:tcPr>
            <w:tcW w:w="1791" w:type="dxa"/>
          </w:tcPr>
          <w:p w14:paraId="69C81A0C" w14:textId="2822D2AE" w:rsidR="00F13453" w:rsidRPr="00FF6FD1" w:rsidRDefault="00F13453" w:rsidP="00F51E79">
            <w:pPr>
              <w:jc w:val="both"/>
              <w:rPr>
                <w:sz w:val="24"/>
                <w:szCs w:val="24"/>
                <w:lang w:val="kk-KZ"/>
              </w:rPr>
            </w:pPr>
            <w:r w:rsidRPr="00FF6FD1">
              <w:rPr>
                <w:sz w:val="24"/>
                <w:szCs w:val="24"/>
                <w:lang w:val="kk-KZ"/>
              </w:rPr>
              <w:t>ДМИ</w:t>
            </w:r>
          </w:p>
        </w:tc>
        <w:tc>
          <w:tcPr>
            <w:tcW w:w="1238" w:type="dxa"/>
          </w:tcPr>
          <w:p w14:paraId="3C9C266F" w14:textId="214C92BD" w:rsidR="00F13453" w:rsidRPr="00FF6FD1" w:rsidRDefault="00F13453" w:rsidP="00F51E79">
            <w:pPr>
              <w:jc w:val="both"/>
              <w:rPr>
                <w:sz w:val="24"/>
                <w:szCs w:val="24"/>
              </w:rPr>
            </w:pPr>
            <w:r w:rsidRPr="00FF6FD1">
              <w:rPr>
                <w:sz w:val="24"/>
                <w:szCs w:val="24"/>
              </w:rPr>
              <w:t>(</w:t>
            </w:r>
            <w:r w:rsidR="00474E21" w:rsidRPr="00FF6FD1">
              <w:rPr>
                <w:sz w:val="24"/>
                <w:szCs w:val="24"/>
                <w:lang w:val="kk-KZ"/>
              </w:rPr>
              <w:t>кг</w:t>
            </w:r>
            <w:r w:rsidRPr="00FF6FD1">
              <w:rPr>
                <w:sz w:val="24"/>
                <w:szCs w:val="24"/>
              </w:rPr>
              <w:t>/</w:t>
            </w:r>
            <w:r w:rsidR="00474E21" w:rsidRPr="00FF6FD1">
              <w:rPr>
                <w:sz w:val="24"/>
                <w:szCs w:val="24"/>
                <w:lang w:val="kk-KZ"/>
              </w:rPr>
              <w:t>м</w:t>
            </w:r>
            <w:r w:rsidRPr="00FF6FD1">
              <w:rPr>
                <w:sz w:val="24"/>
                <w:szCs w:val="24"/>
                <w:vertAlign w:val="superscript"/>
              </w:rPr>
              <w:t>2</w:t>
            </w:r>
            <w:r w:rsidRPr="00FF6FD1">
              <w:rPr>
                <w:sz w:val="24"/>
                <w:szCs w:val="24"/>
              </w:rPr>
              <w:t>)</w:t>
            </w:r>
          </w:p>
        </w:tc>
        <w:tc>
          <w:tcPr>
            <w:tcW w:w="742" w:type="dxa"/>
          </w:tcPr>
          <w:p w14:paraId="4D7B55A0" w14:textId="77777777" w:rsidR="00F13453" w:rsidRPr="00FF6FD1" w:rsidRDefault="00F13453" w:rsidP="00F51E79">
            <w:pPr>
              <w:widowControl w:val="0"/>
              <w:jc w:val="center"/>
              <w:rPr>
                <w:sz w:val="24"/>
                <w:szCs w:val="24"/>
              </w:rPr>
            </w:pPr>
            <w:r w:rsidRPr="00FF6FD1">
              <w:rPr>
                <w:sz w:val="24"/>
                <w:szCs w:val="24"/>
              </w:rPr>
              <w:t>26.3</w:t>
            </w:r>
          </w:p>
        </w:tc>
        <w:tc>
          <w:tcPr>
            <w:tcW w:w="1526" w:type="dxa"/>
          </w:tcPr>
          <w:p w14:paraId="0F90CB25" w14:textId="77777777" w:rsidR="00F13453" w:rsidRPr="00FF6FD1" w:rsidRDefault="00F13453" w:rsidP="00F51E79">
            <w:pPr>
              <w:widowControl w:val="0"/>
              <w:jc w:val="center"/>
              <w:rPr>
                <w:sz w:val="24"/>
                <w:szCs w:val="24"/>
              </w:rPr>
            </w:pPr>
            <w:r w:rsidRPr="00FF6FD1">
              <w:rPr>
                <w:sz w:val="24"/>
                <w:szCs w:val="24"/>
              </w:rPr>
              <w:t>22.60-30.49</w:t>
            </w:r>
          </w:p>
        </w:tc>
        <w:tc>
          <w:tcPr>
            <w:tcW w:w="680" w:type="dxa"/>
          </w:tcPr>
          <w:p w14:paraId="40CE131F" w14:textId="32E3B2FA" w:rsidR="00F13453" w:rsidRPr="00FF6FD1" w:rsidRDefault="00F13453" w:rsidP="00F51E79">
            <w:pPr>
              <w:widowControl w:val="0"/>
              <w:jc w:val="center"/>
              <w:rPr>
                <w:sz w:val="24"/>
                <w:szCs w:val="24"/>
              </w:rPr>
            </w:pPr>
            <w:r w:rsidRPr="00FF6FD1">
              <w:rPr>
                <w:sz w:val="24"/>
                <w:szCs w:val="24"/>
              </w:rPr>
              <w:t>9.38</w:t>
            </w:r>
          </w:p>
        </w:tc>
        <w:tc>
          <w:tcPr>
            <w:tcW w:w="992" w:type="dxa"/>
          </w:tcPr>
          <w:p w14:paraId="3CC06D72" w14:textId="77777777" w:rsidR="00F13453" w:rsidRPr="00FF6FD1" w:rsidRDefault="00F13453" w:rsidP="00F51E79">
            <w:pPr>
              <w:widowControl w:val="0"/>
              <w:jc w:val="center"/>
              <w:rPr>
                <w:sz w:val="24"/>
                <w:szCs w:val="24"/>
              </w:rPr>
            </w:pPr>
            <w:r w:rsidRPr="00FF6FD1">
              <w:rPr>
                <w:sz w:val="24"/>
                <w:szCs w:val="24"/>
              </w:rPr>
              <w:t>26.63-33.87</w:t>
            </w:r>
          </w:p>
        </w:tc>
        <w:tc>
          <w:tcPr>
            <w:tcW w:w="701" w:type="dxa"/>
          </w:tcPr>
          <w:p w14:paraId="3D337872" w14:textId="77777777" w:rsidR="00F13453" w:rsidRPr="00FF6FD1" w:rsidRDefault="00F13453" w:rsidP="00F51E79">
            <w:pPr>
              <w:widowControl w:val="0"/>
              <w:jc w:val="center"/>
              <w:rPr>
                <w:sz w:val="24"/>
                <w:szCs w:val="24"/>
              </w:rPr>
            </w:pPr>
            <w:r w:rsidRPr="00FF6FD1">
              <w:rPr>
                <w:sz w:val="24"/>
                <w:szCs w:val="24"/>
              </w:rPr>
              <w:t>30.93</w:t>
            </w:r>
          </w:p>
        </w:tc>
        <w:tc>
          <w:tcPr>
            <w:tcW w:w="1116" w:type="dxa"/>
          </w:tcPr>
          <w:p w14:paraId="7AA07292" w14:textId="77777777" w:rsidR="00F13453" w:rsidRPr="00FF6FD1" w:rsidRDefault="00F13453" w:rsidP="00F51E79">
            <w:pPr>
              <w:widowControl w:val="0"/>
              <w:jc w:val="center"/>
              <w:rPr>
                <w:sz w:val="24"/>
                <w:szCs w:val="24"/>
              </w:rPr>
            </w:pPr>
            <w:r w:rsidRPr="00FF6FD1">
              <w:rPr>
                <w:sz w:val="24"/>
                <w:szCs w:val="24"/>
              </w:rPr>
              <w:t>28.89-35.38</w:t>
            </w:r>
          </w:p>
        </w:tc>
        <w:tc>
          <w:tcPr>
            <w:tcW w:w="882" w:type="dxa"/>
          </w:tcPr>
          <w:p w14:paraId="78583DFA"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47A95871" w14:textId="77777777" w:rsidTr="00AC73D7">
        <w:trPr>
          <w:trHeight w:val="320"/>
          <w:jc w:val="center"/>
        </w:trPr>
        <w:tc>
          <w:tcPr>
            <w:tcW w:w="1791" w:type="dxa"/>
          </w:tcPr>
          <w:p w14:paraId="1D4CEFBA" w14:textId="73D54ABA" w:rsidR="00F13453" w:rsidRPr="00FF6FD1" w:rsidRDefault="00474E21" w:rsidP="00F51E79">
            <w:pPr>
              <w:jc w:val="both"/>
              <w:rPr>
                <w:sz w:val="24"/>
                <w:szCs w:val="24"/>
                <w:lang w:val="kk-KZ"/>
              </w:rPr>
            </w:pPr>
            <w:r w:rsidRPr="00FF6FD1">
              <w:rPr>
                <w:sz w:val="24"/>
                <w:szCs w:val="24"/>
                <w:lang w:val="kk-KZ"/>
              </w:rPr>
              <w:t>Бел шеңбері</w:t>
            </w:r>
          </w:p>
        </w:tc>
        <w:tc>
          <w:tcPr>
            <w:tcW w:w="1238" w:type="dxa"/>
          </w:tcPr>
          <w:p w14:paraId="2B9563A6" w14:textId="06F30CA9" w:rsidR="00F13453" w:rsidRPr="00FF6FD1" w:rsidRDefault="00F13453" w:rsidP="00F51E79">
            <w:pPr>
              <w:jc w:val="both"/>
              <w:rPr>
                <w:sz w:val="24"/>
                <w:szCs w:val="24"/>
              </w:rPr>
            </w:pPr>
            <w:r w:rsidRPr="00FF6FD1">
              <w:rPr>
                <w:sz w:val="24"/>
                <w:szCs w:val="24"/>
              </w:rPr>
              <w:t>(</w:t>
            </w:r>
            <w:r w:rsidR="00474E21" w:rsidRPr="00FF6FD1">
              <w:rPr>
                <w:sz w:val="24"/>
                <w:szCs w:val="24"/>
                <w:lang w:val="kk-KZ"/>
              </w:rPr>
              <w:t>см</w:t>
            </w:r>
            <w:r w:rsidRPr="00FF6FD1">
              <w:rPr>
                <w:sz w:val="24"/>
                <w:szCs w:val="24"/>
              </w:rPr>
              <w:t>)</w:t>
            </w:r>
          </w:p>
        </w:tc>
        <w:tc>
          <w:tcPr>
            <w:tcW w:w="742" w:type="dxa"/>
          </w:tcPr>
          <w:p w14:paraId="1D1CB02C" w14:textId="77777777" w:rsidR="00F13453" w:rsidRPr="00FF6FD1" w:rsidRDefault="00F13453" w:rsidP="00F51E79">
            <w:pPr>
              <w:widowControl w:val="0"/>
              <w:jc w:val="center"/>
              <w:rPr>
                <w:sz w:val="24"/>
                <w:szCs w:val="24"/>
              </w:rPr>
            </w:pPr>
            <w:r w:rsidRPr="00FF6FD1">
              <w:rPr>
                <w:sz w:val="24"/>
                <w:szCs w:val="24"/>
              </w:rPr>
              <w:t>89</w:t>
            </w:r>
          </w:p>
        </w:tc>
        <w:tc>
          <w:tcPr>
            <w:tcW w:w="1526" w:type="dxa"/>
          </w:tcPr>
          <w:p w14:paraId="709F4BCB" w14:textId="77777777" w:rsidR="00F13453" w:rsidRPr="00FF6FD1" w:rsidRDefault="00F13453" w:rsidP="00F51E79">
            <w:pPr>
              <w:widowControl w:val="0"/>
              <w:jc w:val="center"/>
              <w:rPr>
                <w:sz w:val="24"/>
                <w:szCs w:val="24"/>
              </w:rPr>
            </w:pPr>
            <w:r w:rsidRPr="00FF6FD1">
              <w:rPr>
                <w:sz w:val="24"/>
                <w:szCs w:val="24"/>
              </w:rPr>
              <w:t>78.00-98.00</w:t>
            </w:r>
          </w:p>
        </w:tc>
        <w:tc>
          <w:tcPr>
            <w:tcW w:w="680" w:type="dxa"/>
          </w:tcPr>
          <w:p w14:paraId="2A2B9359" w14:textId="6455E6E0" w:rsidR="00F13453" w:rsidRPr="00FF6FD1" w:rsidRDefault="00F13453" w:rsidP="00F51E79">
            <w:pPr>
              <w:widowControl w:val="0"/>
              <w:jc w:val="center"/>
              <w:rPr>
                <w:sz w:val="24"/>
                <w:szCs w:val="24"/>
              </w:rPr>
            </w:pPr>
            <w:r w:rsidRPr="00FF6FD1">
              <w:rPr>
                <w:sz w:val="24"/>
                <w:szCs w:val="24"/>
              </w:rPr>
              <w:t>7</w:t>
            </w:r>
          </w:p>
        </w:tc>
        <w:tc>
          <w:tcPr>
            <w:tcW w:w="992" w:type="dxa"/>
          </w:tcPr>
          <w:p w14:paraId="64C086AF" w14:textId="77777777" w:rsidR="00F13453" w:rsidRPr="00FF6FD1" w:rsidRDefault="00F13453" w:rsidP="00F51E79">
            <w:pPr>
              <w:widowControl w:val="0"/>
              <w:jc w:val="center"/>
              <w:rPr>
                <w:sz w:val="24"/>
                <w:szCs w:val="24"/>
              </w:rPr>
            </w:pPr>
            <w:r w:rsidRPr="00FF6FD1">
              <w:rPr>
                <w:sz w:val="24"/>
                <w:szCs w:val="24"/>
              </w:rPr>
              <w:t>90.00-105.00</w:t>
            </w:r>
          </w:p>
        </w:tc>
        <w:tc>
          <w:tcPr>
            <w:tcW w:w="701" w:type="dxa"/>
          </w:tcPr>
          <w:p w14:paraId="48FBE11C" w14:textId="77777777" w:rsidR="00F13453" w:rsidRPr="00FF6FD1" w:rsidRDefault="00F13453" w:rsidP="00F51E79">
            <w:pPr>
              <w:widowControl w:val="0"/>
              <w:jc w:val="center"/>
              <w:rPr>
                <w:sz w:val="24"/>
                <w:szCs w:val="24"/>
              </w:rPr>
            </w:pPr>
            <w:r w:rsidRPr="00FF6FD1">
              <w:rPr>
                <w:sz w:val="24"/>
                <w:szCs w:val="24"/>
              </w:rPr>
              <w:t>101</w:t>
            </w:r>
          </w:p>
        </w:tc>
        <w:tc>
          <w:tcPr>
            <w:tcW w:w="1116" w:type="dxa"/>
          </w:tcPr>
          <w:p w14:paraId="01F7BA7B" w14:textId="77777777" w:rsidR="00F13453" w:rsidRPr="00FF6FD1" w:rsidRDefault="00F13453" w:rsidP="00F51E79">
            <w:pPr>
              <w:widowControl w:val="0"/>
              <w:jc w:val="center"/>
              <w:rPr>
                <w:sz w:val="24"/>
                <w:szCs w:val="24"/>
              </w:rPr>
            </w:pPr>
            <w:r w:rsidRPr="00FF6FD1">
              <w:rPr>
                <w:sz w:val="24"/>
                <w:szCs w:val="24"/>
              </w:rPr>
              <w:t>96.00-108.00</w:t>
            </w:r>
          </w:p>
        </w:tc>
        <w:tc>
          <w:tcPr>
            <w:tcW w:w="882" w:type="dxa"/>
          </w:tcPr>
          <w:p w14:paraId="17B9A2DB"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7A64F3C0" w14:textId="77777777" w:rsidTr="00AC73D7">
        <w:trPr>
          <w:trHeight w:val="320"/>
          <w:jc w:val="center"/>
        </w:trPr>
        <w:tc>
          <w:tcPr>
            <w:tcW w:w="1791" w:type="dxa"/>
          </w:tcPr>
          <w:p w14:paraId="46B2D053" w14:textId="6234CEF5" w:rsidR="00F13453" w:rsidRPr="00FF6FD1" w:rsidRDefault="00474E21" w:rsidP="00F51E79">
            <w:pPr>
              <w:jc w:val="both"/>
              <w:rPr>
                <w:sz w:val="24"/>
                <w:szCs w:val="24"/>
                <w:lang w:val="kk-KZ"/>
              </w:rPr>
            </w:pPr>
            <w:r w:rsidRPr="00FF6FD1">
              <w:rPr>
                <w:sz w:val="24"/>
                <w:szCs w:val="24"/>
                <w:lang w:val="kk-KZ"/>
              </w:rPr>
              <w:t>Жамбас шеңбері</w:t>
            </w:r>
          </w:p>
        </w:tc>
        <w:tc>
          <w:tcPr>
            <w:tcW w:w="1238" w:type="dxa"/>
          </w:tcPr>
          <w:p w14:paraId="54EEE1DC" w14:textId="4786C588" w:rsidR="00F13453" w:rsidRPr="00FF6FD1" w:rsidRDefault="00F13453" w:rsidP="00F51E79">
            <w:pPr>
              <w:jc w:val="both"/>
              <w:rPr>
                <w:sz w:val="24"/>
                <w:szCs w:val="24"/>
              </w:rPr>
            </w:pPr>
            <w:r w:rsidRPr="00FF6FD1">
              <w:rPr>
                <w:sz w:val="24"/>
                <w:szCs w:val="24"/>
              </w:rPr>
              <w:t>(</w:t>
            </w:r>
            <w:r w:rsidR="00474E21" w:rsidRPr="00FF6FD1">
              <w:rPr>
                <w:sz w:val="24"/>
                <w:szCs w:val="24"/>
                <w:lang w:val="kk-KZ"/>
              </w:rPr>
              <w:t>см</w:t>
            </w:r>
            <w:r w:rsidRPr="00FF6FD1">
              <w:rPr>
                <w:sz w:val="24"/>
                <w:szCs w:val="24"/>
              </w:rPr>
              <w:t>)</w:t>
            </w:r>
          </w:p>
        </w:tc>
        <w:tc>
          <w:tcPr>
            <w:tcW w:w="742" w:type="dxa"/>
          </w:tcPr>
          <w:p w14:paraId="6B5B895D" w14:textId="0372202A" w:rsidR="00F13453" w:rsidRPr="00FF6FD1" w:rsidRDefault="00F13453" w:rsidP="00F51E79">
            <w:pPr>
              <w:widowControl w:val="0"/>
              <w:jc w:val="center"/>
              <w:rPr>
                <w:sz w:val="24"/>
                <w:szCs w:val="24"/>
              </w:rPr>
            </w:pPr>
            <w:r w:rsidRPr="00FF6FD1">
              <w:rPr>
                <w:sz w:val="24"/>
                <w:szCs w:val="24"/>
              </w:rPr>
              <w:t>01</w:t>
            </w:r>
          </w:p>
        </w:tc>
        <w:tc>
          <w:tcPr>
            <w:tcW w:w="1526" w:type="dxa"/>
          </w:tcPr>
          <w:p w14:paraId="31B1A9D3" w14:textId="77777777" w:rsidR="00F13453" w:rsidRPr="00FF6FD1" w:rsidRDefault="00F13453" w:rsidP="00F51E79">
            <w:pPr>
              <w:widowControl w:val="0"/>
              <w:jc w:val="center"/>
              <w:rPr>
                <w:sz w:val="24"/>
                <w:szCs w:val="24"/>
              </w:rPr>
            </w:pPr>
            <w:r w:rsidRPr="00FF6FD1">
              <w:rPr>
                <w:sz w:val="24"/>
                <w:szCs w:val="24"/>
              </w:rPr>
              <w:t>95.00-109.00</w:t>
            </w:r>
          </w:p>
        </w:tc>
        <w:tc>
          <w:tcPr>
            <w:tcW w:w="680" w:type="dxa"/>
          </w:tcPr>
          <w:p w14:paraId="07CCD301" w14:textId="4C48A9F9" w:rsidR="00F13453" w:rsidRPr="00FF6FD1" w:rsidRDefault="00F13453" w:rsidP="00F51E79">
            <w:pPr>
              <w:widowControl w:val="0"/>
              <w:jc w:val="center"/>
              <w:rPr>
                <w:sz w:val="24"/>
                <w:szCs w:val="24"/>
              </w:rPr>
            </w:pPr>
            <w:r w:rsidRPr="00FF6FD1">
              <w:rPr>
                <w:sz w:val="24"/>
                <w:szCs w:val="24"/>
              </w:rPr>
              <w:t>08</w:t>
            </w:r>
          </w:p>
        </w:tc>
        <w:tc>
          <w:tcPr>
            <w:tcW w:w="992" w:type="dxa"/>
          </w:tcPr>
          <w:p w14:paraId="57C78E8D" w14:textId="77777777" w:rsidR="00F13453" w:rsidRPr="00FF6FD1" w:rsidRDefault="00F13453" w:rsidP="00F51E79">
            <w:pPr>
              <w:widowControl w:val="0"/>
              <w:jc w:val="center"/>
              <w:rPr>
                <w:sz w:val="24"/>
                <w:szCs w:val="24"/>
              </w:rPr>
            </w:pPr>
            <w:r w:rsidRPr="00FF6FD1">
              <w:rPr>
                <w:sz w:val="24"/>
                <w:szCs w:val="24"/>
              </w:rPr>
              <w:t>102.00-115.00</w:t>
            </w:r>
          </w:p>
        </w:tc>
        <w:tc>
          <w:tcPr>
            <w:tcW w:w="701" w:type="dxa"/>
          </w:tcPr>
          <w:p w14:paraId="1DB4921D" w14:textId="1AAD9093" w:rsidR="00F13453" w:rsidRPr="00FF6FD1" w:rsidRDefault="00F13453" w:rsidP="00F51E79">
            <w:pPr>
              <w:widowControl w:val="0"/>
              <w:jc w:val="center"/>
              <w:rPr>
                <w:sz w:val="24"/>
                <w:szCs w:val="24"/>
              </w:rPr>
            </w:pPr>
            <w:r w:rsidRPr="00FF6FD1">
              <w:rPr>
                <w:sz w:val="24"/>
                <w:szCs w:val="24"/>
              </w:rPr>
              <w:t>07</w:t>
            </w:r>
          </w:p>
        </w:tc>
        <w:tc>
          <w:tcPr>
            <w:tcW w:w="1116" w:type="dxa"/>
          </w:tcPr>
          <w:p w14:paraId="335622AD" w14:textId="77777777" w:rsidR="00F13453" w:rsidRPr="00FF6FD1" w:rsidRDefault="00F13453" w:rsidP="00F51E79">
            <w:pPr>
              <w:widowControl w:val="0"/>
              <w:jc w:val="center"/>
              <w:rPr>
                <w:sz w:val="24"/>
                <w:szCs w:val="24"/>
              </w:rPr>
            </w:pPr>
            <w:r w:rsidRPr="00FF6FD1">
              <w:rPr>
                <w:sz w:val="24"/>
                <w:szCs w:val="24"/>
              </w:rPr>
              <w:t>102.00-116.00</w:t>
            </w:r>
          </w:p>
        </w:tc>
        <w:tc>
          <w:tcPr>
            <w:tcW w:w="882" w:type="dxa"/>
          </w:tcPr>
          <w:p w14:paraId="0A7D0CE9"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293486B3" w14:textId="77777777" w:rsidTr="00AC73D7">
        <w:trPr>
          <w:trHeight w:val="320"/>
          <w:jc w:val="center"/>
        </w:trPr>
        <w:tc>
          <w:tcPr>
            <w:tcW w:w="1791" w:type="dxa"/>
          </w:tcPr>
          <w:p w14:paraId="0DE7F3EE" w14:textId="3F38ADDF" w:rsidR="00F13453" w:rsidRPr="00FF6FD1" w:rsidRDefault="00474E21" w:rsidP="00F51E79">
            <w:pPr>
              <w:jc w:val="both"/>
              <w:rPr>
                <w:sz w:val="24"/>
                <w:szCs w:val="24"/>
                <w:lang w:val="kk-KZ"/>
              </w:rPr>
            </w:pPr>
            <w:r w:rsidRPr="00FF6FD1">
              <w:rPr>
                <w:sz w:val="24"/>
                <w:szCs w:val="24"/>
                <w:lang w:val="kk-KZ"/>
              </w:rPr>
              <w:t>Систолалық қан қысымы</w:t>
            </w:r>
          </w:p>
        </w:tc>
        <w:tc>
          <w:tcPr>
            <w:tcW w:w="1238" w:type="dxa"/>
          </w:tcPr>
          <w:p w14:paraId="1685A996" w14:textId="446B12A7" w:rsidR="00F13453" w:rsidRPr="00FF6FD1" w:rsidRDefault="00F13453" w:rsidP="00F51E79">
            <w:pPr>
              <w:jc w:val="both"/>
              <w:rPr>
                <w:sz w:val="24"/>
                <w:szCs w:val="24"/>
              </w:rPr>
            </w:pPr>
            <w:r w:rsidRPr="00FF6FD1">
              <w:rPr>
                <w:sz w:val="24"/>
                <w:szCs w:val="24"/>
              </w:rPr>
              <w:t>(</w:t>
            </w:r>
            <w:r w:rsidR="00474E21" w:rsidRPr="00FF6FD1">
              <w:rPr>
                <w:sz w:val="24"/>
                <w:szCs w:val="24"/>
                <w:lang w:val="kk-KZ"/>
              </w:rPr>
              <w:t>мм</w:t>
            </w:r>
            <w:r w:rsidRPr="00FF6FD1">
              <w:rPr>
                <w:sz w:val="24"/>
                <w:szCs w:val="24"/>
              </w:rPr>
              <w:t xml:space="preserve"> </w:t>
            </w:r>
            <w:r w:rsidR="00474E21" w:rsidRPr="00FF6FD1">
              <w:rPr>
                <w:sz w:val="24"/>
                <w:szCs w:val="24"/>
                <w:lang w:val="kk-KZ"/>
              </w:rPr>
              <w:t>с.б.б.</w:t>
            </w:r>
            <w:r w:rsidRPr="00FF6FD1">
              <w:rPr>
                <w:sz w:val="24"/>
                <w:szCs w:val="24"/>
              </w:rPr>
              <w:t>)</w:t>
            </w:r>
          </w:p>
        </w:tc>
        <w:tc>
          <w:tcPr>
            <w:tcW w:w="742" w:type="dxa"/>
          </w:tcPr>
          <w:p w14:paraId="20C794D8" w14:textId="0F900616" w:rsidR="00F13453" w:rsidRPr="00FF6FD1" w:rsidRDefault="00F13453" w:rsidP="00F51E79">
            <w:pPr>
              <w:widowControl w:val="0"/>
              <w:jc w:val="center"/>
              <w:rPr>
                <w:sz w:val="24"/>
                <w:szCs w:val="24"/>
              </w:rPr>
            </w:pPr>
            <w:r w:rsidRPr="00FF6FD1">
              <w:rPr>
                <w:sz w:val="24"/>
                <w:szCs w:val="24"/>
              </w:rPr>
              <w:t>10</w:t>
            </w:r>
          </w:p>
        </w:tc>
        <w:tc>
          <w:tcPr>
            <w:tcW w:w="1526" w:type="dxa"/>
          </w:tcPr>
          <w:p w14:paraId="23A5E289" w14:textId="77777777" w:rsidR="00F13453" w:rsidRPr="00FF6FD1" w:rsidRDefault="00F13453" w:rsidP="00F51E79">
            <w:pPr>
              <w:widowControl w:val="0"/>
              <w:jc w:val="center"/>
              <w:rPr>
                <w:sz w:val="24"/>
                <w:szCs w:val="24"/>
              </w:rPr>
            </w:pPr>
            <w:r w:rsidRPr="00FF6FD1">
              <w:rPr>
                <w:sz w:val="24"/>
                <w:szCs w:val="24"/>
              </w:rPr>
              <w:t>110.00-140.00</w:t>
            </w:r>
          </w:p>
        </w:tc>
        <w:tc>
          <w:tcPr>
            <w:tcW w:w="680" w:type="dxa"/>
          </w:tcPr>
          <w:p w14:paraId="2DF060DC" w14:textId="234633B0" w:rsidR="00F13453" w:rsidRPr="00FF6FD1" w:rsidRDefault="00F13453" w:rsidP="00F51E79">
            <w:pPr>
              <w:widowControl w:val="0"/>
              <w:jc w:val="center"/>
              <w:rPr>
                <w:sz w:val="24"/>
                <w:szCs w:val="24"/>
              </w:rPr>
            </w:pPr>
            <w:r w:rsidRPr="00FF6FD1">
              <w:rPr>
                <w:sz w:val="24"/>
                <w:szCs w:val="24"/>
              </w:rPr>
              <w:t>40</w:t>
            </w:r>
          </w:p>
        </w:tc>
        <w:tc>
          <w:tcPr>
            <w:tcW w:w="992" w:type="dxa"/>
          </w:tcPr>
          <w:p w14:paraId="79C0AF83" w14:textId="77777777" w:rsidR="00F13453" w:rsidRPr="00FF6FD1" w:rsidRDefault="00F13453" w:rsidP="00F51E79">
            <w:pPr>
              <w:widowControl w:val="0"/>
              <w:jc w:val="center"/>
              <w:rPr>
                <w:sz w:val="24"/>
                <w:szCs w:val="24"/>
              </w:rPr>
            </w:pPr>
            <w:r w:rsidRPr="00FF6FD1">
              <w:rPr>
                <w:sz w:val="24"/>
                <w:szCs w:val="24"/>
              </w:rPr>
              <w:t>110.00-150.00</w:t>
            </w:r>
          </w:p>
        </w:tc>
        <w:tc>
          <w:tcPr>
            <w:tcW w:w="701" w:type="dxa"/>
          </w:tcPr>
          <w:p w14:paraId="701A1B64" w14:textId="5739BB88" w:rsidR="00F13453" w:rsidRPr="00FF6FD1" w:rsidRDefault="00F13453" w:rsidP="00F51E79">
            <w:pPr>
              <w:widowControl w:val="0"/>
              <w:jc w:val="center"/>
              <w:rPr>
                <w:sz w:val="24"/>
                <w:szCs w:val="24"/>
              </w:rPr>
            </w:pPr>
            <w:r w:rsidRPr="00FF6FD1">
              <w:rPr>
                <w:sz w:val="24"/>
                <w:szCs w:val="24"/>
              </w:rPr>
              <w:t>40</w:t>
            </w:r>
          </w:p>
        </w:tc>
        <w:tc>
          <w:tcPr>
            <w:tcW w:w="1116" w:type="dxa"/>
          </w:tcPr>
          <w:p w14:paraId="3499AD43" w14:textId="77777777" w:rsidR="00F13453" w:rsidRPr="00FF6FD1" w:rsidRDefault="00F13453" w:rsidP="00F51E79">
            <w:pPr>
              <w:widowControl w:val="0"/>
              <w:jc w:val="center"/>
              <w:rPr>
                <w:sz w:val="24"/>
                <w:szCs w:val="24"/>
              </w:rPr>
            </w:pPr>
            <w:r w:rsidRPr="00FF6FD1">
              <w:rPr>
                <w:sz w:val="24"/>
                <w:szCs w:val="24"/>
              </w:rPr>
              <w:t>140.00-150.00</w:t>
            </w:r>
          </w:p>
        </w:tc>
        <w:tc>
          <w:tcPr>
            <w:tcW w:w="882" w:type="dxa"/>
          </w:tcPr>
          <w:p w14:paraId="0698A668"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5CFB9371" w14:textId="77777777" w:rsidTr="00AC73D7">
        <w:trPr>
          <w:trHeight w:val="320"/>
          <w:jc w:val="center"/>
        </w:trPr>
        <w:tc>
          <w:tcPr>
            <w:tcW w:w="1791" w:type="dxa"/>
          </w:tcPr>
          <w:p w14:paraId="5F204D3A" w14:textId="0FCCFADB" w:rsidR="00F13453" w:rsidRPr="00FF6FD1" w:rsidRDefault="00474E21" w:rsidP="00F51E79">
            <w:pPr>
              <w:jc w:val="both"/>
              <w:rPr>
                <w:sz w:val="24"/>
                <w:szCs w:val="24"/>
                <w:lang w:val="kk-KZ"/>
              </w:rPr>
            </w:pPr>
            <w:r w:rsidRPr="00FF6FD1">
              <w:rPr>
                <w:sz w:val="24"/>
                <w:szCs w:val="24"/>
                <w:lang w:val="kk-KZ"/>
              </w:rPr>
              <w:t>Диастолалық қан қысымы</w:t>
            </w:r>
          </w:p>
        </w:tc>
        <w:tc>
          <w:tcPr>
            <w:tcW w:w="1238" w:type="dxa"/>
          </w:tcPr>
          <w:p w14:paraId="753F9FDB" w14:textId="673D278A" w:rsidR="00F13453" w:rsidRPr="00FF6FD1" w:rsidRDefault="00F13453" w:rsidP="00F51E79">
            <w:pPr>
              <w:jc w:val="both"/>
              <w:rPr>
                <w:sz w:val="24"/>
                <w:szCs w:val="24"/>
              </w:rPr>
            </w:pPr>
            <w:r w:rsidRPr="00FF6FD1">
              <w:rPr>
                <w:sz w:val="24"/>
                <w:szCs w:val="24"/>
              </w:rPr>
              <w:t>(</w:t>
            </w:r>
            <w:r w:rsidR="00474E21" w:rsidRPr="00FF6FD1">
              <w:rPr>
                <w:sz w:val="24"/>
                <w:szCs w:val="24"/>
                <w:lang w:val="kk-KZ"/>
              </w:rPr>
              <w:t>мм с.б.б.</w:t>
            </w:r>
            <w:r w:rsidRPr="00FF6FD1">
              <w:rPr>
                <w:sz w:val="24"/>
                <w:szCs w:val="24"/>
              </w:rPr>
              <w:t>)</w:t>
            </w:r>
          </w:p>
        </w:tc>
        <w:tc>
          <w:tcPr>
            <w:tcW w:w="742" w:type="dxa"/>
          </w:tcPr>
          <w:p w14:paraId="24E48314" w14:textId="5CDC2D04" w:rsidR="00F13453" w:rsidRPr="00FF6FD1" w:rsidRDefault="00F13453" w:rsidP="00F51E79">
            <w:pPr>
              <w:widowControl w:val="0"/>
              <w:jc w:val="center"/>
              <w:rPr>
                <w:sz w:val="24"/>
                <w:szCs w:val="24"/>
              </w:rPr>
            </w:pPr>
            <w:r w:rsidRPr="00FF6FD1">
              <w:rPr>
                <w:sz w:val="24"/>
                <w:szCs w:val="24"/>
              </w:rPr>
              <w:t>0</w:t>
            </w:r>
          </w:p>
        </w:tc>
        <w:tc>
          <w:tcPr>
            <w:tcW w:w="1526" w:type="dxa"/>
          </w:tcPr>
          <w:p w14:paraId="6D856D1B" w14:textId="77777777" w:rsidR="00F13453" w:rsidRPr="00FF6FD1" w:rsidRDefault="00F13453" w:rsidP="00F51E79">
            <w:pPr>
              <w:widowControl w:val="0"/>
              <w:jc w:val="center"/>
              <w:rPr>
                <w:sz w:val="24"/>
                <w:szCs w:val="24"/>
              </w:rPr>
            </w:pPr>
            <w:r w:rsidRPr="00FF6FD1">
              <w:rPr>
                <w:sz w:val="24"/>
                <w:szCs w:val="24"/>
              </w:rPr>
              <w:t>70.00-90.00</w:t>
            </w:r>
          </w:p>
        </w:tc>
        <w:tc>
          <w:tcPr>
            <w:tcW w:w="680" w:type="dxa"/>
          </w:tcPr>
          <w:p w14:paraId="32B792A8" w14:textId="05B7DFC7" w:rsidR="00F13453" w:rsidRPr="00FF6FD1" w:rsidRDefault="00F13453" w:rsidP="00F51E79">
            <w:pPr>
              <w:widowControl w:val="0"/>
              <w:jc w:val="center"/>
              <w:rPr>
                <w:sz w:val="24"/>
                <w:szCs w:val="24"/>
              </w:rPr>
            </w:pPr>
            <w:r w:rsidRPr="00FF6FD1">
              <w:rPr>
                <w:sz w:val="24"/>
                <w:szCs w:val="24"/>
              </w:rPr>
              <w:t>2.5</w:t>
            </w:r>
          </w:p>
        </w:tc>
        <w:tc>
          <w:tcPr>
            <w:tcW w:w="992" w:type="dxa"/>
          </w:tcPr>
          <w:p w14:paraId="4781F599" w14:textId="77777777" w:rsidR="00F13453" w:rsidRPr="00FF6FD1" w:rsidRDefault="00F13453" w:rsidP="00F51E79">
            <w:pPr>
              <w:widowControl w:val="0"/>
              <w:jc w:val="center"/>
              <w:rPr>
                <w:sz w:val="24"/>
                <w:szCs w:val="24"/>
              </w:rPr>
            </w:pPr>
            <w:r w:rsidRPr="00FF6FD1">
              <w:rPr>
                <w:sz w:val="24"/>
                <w:szCs w:val="24"/>
              </w:rPr>
              <w:t>80.00-90.00</w:t>
            </w:r>
          </w:p>
        </w:tc>
        <w:tc>
          <w:tcPr>
            <w:tcW w:w="701" w:type="dxa"/>
          </w:tcPr>
          <w:p w14:paraId="5FB7BBC2" w14:textId="7A10894A" w:rsidR="00F13453" w:rsidRPr="00FF6FD1" w:rsidRDefault="00F13453" w:rsidP="00F51E79">
            <w:pPr>
              <w:widowControl w:val="0"/>
              <w:jc w:val="center"/>
              <w:rPr>
                <w:sz w:val="24"/>
                <w:szCs w:val="24"/>
              </w:rPr>
            </w:pPr>
            <w:r w:rsidRPr="00FF6FD1">
              <w:rPr>
                <w:sz w:val="24"/>
                <w:szCs w:val="24"/>
              </w:rPr>
              <w:t>0</w:t>
            </w:r>
          </w:p>
        </w:tc>
        <w:tc>
          <w:tcPr>
            <w:tcW w:w="1116" w:type="dxa"/>
          </w:tcPr>
          <w:p w14:paraId="26AADEC4" w14:textId="77777777" w:rsidR="00F13453" w:rsidRPr="00FF6FD1" w:rsidRDefault="00F13453" w:rsidP="00F51E79">
            <w:pPr>
              <w:widowControl w:val="0"/>
              <w:jc w:val="center"/>
              <w:rPr>
                <w:sz w:val="24"/>
                <w:szCs w:val="24"/>
              </w:rPr>
            </w:pPr>
            <w:r w:rsidRPr="00FF6FD1">
              <w:rPr>
                <w:sz w:val="24"/>
                <w:szCs w:val="24"/>
              </w:rPr>
              <w:t>90.00-90.00</w:t>
            </w:r>
          </w:p>
        </w:tc>
        <w:tc>
          <w:tcPr>
            <w:tcW w:w="882" w:type="dxa"/>
          </w:tcPr>
          <w:p w14:paraId="0430BE27"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64D9FEA8" w14:textId="77777777" w:rsidTr="00AC73D7">
        <w:trPr>
          <w:trHeight w:val="320"/>
          <w:jc w:val="center"/>
        </w:trPr>
        <w:tc>
          <w:tcPr>
            <w:tcW w:w="1791" w:type="dxa"/>
          </w:tcPr>
          <w:p w14:paraId="3A543583" w14:textId="223FC574" w:rsidR="00F13453" w:rsidRPr="00FF6FD1" w:rsidRDefault="00474E21" w:rsidP="00F51E79">
            <w:pPr>
              <w:jc w:val="both"/>
              <w:rPr>
                <w:sz w:val="24"/>
                <w:szCs w:val="24"/>
                <w:lang w:val="kk-KZ"/>
              </w:rPr>
            </w:pPr>
            <w:r w:rsidRPr="00FF6FD1">
              <w:rPr>
                <w:sz w:val="24"/>
                <w:szCs w:val="24"/>
                <w:lang w:val="kk-KZ"/>
              </w:rPr>
              <w:t>Жалпы холестерин</w:t>
            </w:r>
          </w:p>
        </w:tc>
        <w:tc>
          <w:tcPr>
            <w:tcW w:w="1238" w:type="dxa"/>
          </w:tcPr>
          <w:p w14:paraId="4B95A5CD" w14:textId="6AAD54F0" w:rsidR="00F13453" w:rsidRPr="00FF6FD1" w:rsidRDefault="00F13453" w:rsidP="00F51E79">
            <w:pPr>
              <w:jc w:val="both"/>
              <w:rPr>
                <w:sz w:val="24"/>
                <w:szCs w:val="24"/>
              </w:rPr>
            </w:pPr>
            <w:r w:rsidRPr="00FF6FD1">
              <w:rPr>
                <w:sz w:val="24"/>
                <w:szCs w:val="24"/>
              </w:rPr>
              <w:t>(</w:t>
            </w:r>
            <w:r w:rsidR="00474E21" w:rsidRPr="00FF6FD1">
              <w:rPr>
                <w:sz w:val="24"/>
                <w:szCs w:val="24"/>
                <w:lang w:val="kk-KZ"/>
              </w:rPr>
              <w:t>ммоль</w:t>
            </w:r>
            <w:r w:rsidRPr="00FF6FD1">
              <w:rPr>
                <w:sz w:val="24"/>
                <w:szCs w:val="24"/>
              </w:rPr>
              <w:t>/</w:t>
            </w:r>
            <w:r w:rsidR="00474E21" w:rsidRPr="00FF6FD1">
              <w:rPr>
                <w:sz w:val="24"/>
                <w:szCs w:val="24"/>
                <w:lang w:val="kk-KZ"/>
              </w:rPr>
              <w:t>л</w:t>
            </w:r>
            <w:r w:rsidRPr="00FF6FD1">
              <w:rPr>
                <w:sz w:val="24"/>
                <w:szCs w:val="24"/>
              </w:rPr>
              <w:t>)</w:t>
            </w:r>
          </w:p>
        </w:tc>
        <w:tc>
          <w:tcPr>
            <w:tcW w:w="742" w:type="dxa"/>
          </w:tcPr>
          <w:p w14:paraId="470680B0" w14:textId="77777777" w:rsidR="00F13453" w:rsidRPr="00FF6FD1" w:rsidRDefault="00F13453" w:rsidP="00F51E79">
            <w:pPr>
              <w:widowControl w:val="0"/>
              <w:jc w:val="center"/>
              <w:rPr>
                <w:sz w:val="24"/>
                <w:szCs w:val="24"/>
              </w:rPr>
            </w:pPr>
            <w:r w:rsidRPr="00FF6FD1">
              <w:rPr>
                <w:sz w:val="24"/>
                <w:szCs w:val="24"/>
              </w:rPr>
              <w:t>4.8</w:t>
            </w:r>
          </w:p>
        </w:tc>
        <w:tc>
          <w:tcPr>
            <w:tcW w:w="1526" w:type="dxa"/>
          </w:tcPr>
          <w:p w14:paraId="5F83CA42" w14:textId="77777777" w:rsidR="00F13453" w:rsidRPr="00FF6FD1" w:rsidRDefault="00F13453" w:rsidP="00F51E79">
            <w:pPr>
              <w:widowControl w:val="0"/>
              <w:jc w:val="center"/>
              <w:rPr>
                <w:sz w:val="24"/>
                <w:szCs w:val="24"/>
              </w:rPr>
            </w:pPr>
            <w:r w:rsidRPr="00FF6FD1">
              <w:rPr>
                <w:sz w:val="24"/>
                <w:szCs w:val="24"/>
              </w:rPr>
              <w:t>4.30-5.10</w:t>
            </w:r>
          </w:p>
        </w:tc>
        <w:tc>
          <w:tcPr>
            <w:tcW w:w="680" w:type="dxa"/>
          </w:tcPr>
          <w:p w14:paraId="5DF33C83" w14:textId="77777777" w:rsidR="00F13453" w:rsidRPr="00FF6FD1" w:rsidRDefault="00F13453" w:rsidP="00F51E79">
            <w:pPr>
              <w:widowControl w:val="0"/>
              <w:jc w:val="center"/>
              <w:rPr>
                <w:sz w:val="24"/>
                <w:szCs w:val="24"/>
              </w:rPr>
            </w:pPr>
            <w:r w:rsidRPr="00FF6FD1">
              <w:rPr>
                <w:sz w:val="24"/>
                <w:szCs w:val="24"/>
              </w:rPr>
              <w:t>5.1</w:t>
            </w:r>
          </w:p>
        </w:tc>
        <w:tc>
          <w:tcPr>
            <w:tcW w:w="992" w:type="dxa"/>
          </w:tcPr>
          <w:p w14:paraId="57655511" w14:textId="77777777" w:rsidR="00F13453" w:rsidRPr="00FF6FD1" w:rsidRDefault="00F13453" w:rsidP="00F51E79">
            <w:pPr>
              <w:widowControl w:val="0"/>
              <w:jc w:val="center"/>
              <w:rPr>
                <w:sz w:val="24"/>
                <w:szCs w:val="24"/>
              </w:rPr>
            </w:pPr>
            <w:r w:rsidRPr="00FF6FD1">
              <w:rPr>
                <w:sz w:val="24"/>
                <w:szCs w:val="24"/>
              </w:rPr>
              <w:t>4.52-5.58</w:t>
            </w:r>
          </w:p>
        </w:tc>
        <w:tc>
          <w:tcPr>
            <w:tcW w:w="701" w:type="dxa"/>
          </w:tcPr>
          <w:p w14:paraId="657D4118" w14:textId="77777777" w:rsidR="00F13453" w:rsidRPr="00FF6FD1" w:rsidRDefault="00F13453" w:rsidP="00F51E79">
            <w:pPr>
              <w:widowControl w:val="0"/>
              <w:jc w:val="center"/>
              <w:rPr>
                <w:sz w:val="24"/>
                <w:szCs w:val="24"/>
              </w:rPr>
            </w:pPr>
            <w:r w:rsidRPr="00FF6FD1">
              <w:rPr>
                <w:sz w:val="24"/>
                <w:szCs w:val="24"/>
              </w:rPr>
              <w:t>5.5</w:t>
            </w:r>
          </w:p>
        </w:tc>
        <w:tc>
          <w:tcPr>
            <w:tcW w:w="1116" w:type="dxa"/>
          </w:tcPr>
          <w:p w14:paraId="11372058" w14:textId="77777777" w:rsidR="00F13453" w:rsidRPr="00FF6FD1" w:rsidRDefault="00F13453" w:rsidP="00F51E79">
            <w:pPr>
              <w:widowControl w:val="0"/>
              <w:jc w:val="center"/>
              <w:rPr>
                <w:sz w:val="24"/>
                <w:szCs w:val="24"/>
              </w:rPr>
            </w:pPr>
            <w:r w:rsidRPr="00FF6FD1">
              <w:rPr>
                <w:sz w:val="24"/>
                <w:szCs w:val="24"/>
              </w:rPr>
              <w:t>4.80-5.90</w:t>
            </w:r>
          </w:p>
        </w:tc>
        <w:tc>
          <w:tcPr>
            <w:tcW w:w="882" w:type="dxa"/>
          </w:tcPr>
          <w:p w14:paraId="0AE095A8"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73735BE7" w14:textId="77777777" w:rsidTr="00AC73D7">
        <w:trPr>
          <w:trHeight w:val="320"/>
          <w:jc w:val="center"/>
        </w:trPr>
        <w:tc>
          <w:tcPr>
            <w:tcW w:w="1791" w:type="dxa"/>
          </w:tcPr>
          <w:p w14:paraId="1A0B6ED1" w14:textId="4020188C" w:rsidR="00F13453" w:rsidRPr="00FF6FD1" w:rsidRDefault="00474E21" w:rsidP="00F51E79">
            <w:pPr>
              <w:jc w:val="both"/>
              <w:rPr>
                <w:sz w:val="24"/>
                <w:szCs w:val="24"/>
                <w:lang w:val="kk-KZ"/>
              </w:rPr>
            </w:pPr>
            <w:r w:rsidRPr="00FF6FD1">
              <w:rPr>
                <w:sz w:val="24"/>
                <w:szCs w:val="24"/>
                <w:lang w:val="kk-KZ"/>
              </w:rPr>
              <w:t>ТТЛП</w:t>
            </w:r>
          </w:p>
        </w:tc>
        <w:tc>
          <w:tcPr>
            <w:tcW w:w="1238" w:type="dxa"/>
          </w:tcPr>
          <w:p w14:paraId="43A6FE19" w14:textId="4C2E0A1E" w:rsidR="00F13453" w:rsidRPr="00FF6FD1" w:rsidRDefault="00F13453" w:rsidP="00F51E79">
            <w:pPr>
              <w:jc w:val="both"/>
              <w:rPr>
                <w:sz w:val="24"/>
                <w:szCs w:val="24"/>
              </w:rPr>
            </w:pPr>
            <w:r w:rsidRPr="00FF6FD1">
              <w:rPr>
                <w:sz w:val="24"/>
                <w:szCs w:val="24"/>
              </w:rPr>
              <w:t>(</w:t>
            </w:r>
            <w:r w:rsidR="00474E21" w:rsidRPr="00FF6FD1">
              <w:rPr>
                <w:sz w:val="24"/>
                <w:szCs w:val="24"/>
                <w:lang w:val="kk-KZ"/>
              </w:rPr>
              <w:t>ммоль</w:t>
            </w:r>
            <w:r w:rsidR="00474E21" w:rsidRPr="00FF6FD1">
              <w:rPr>
                <w:sz w:val="24"/>
                <w:szCs w:val="24"/>
              </w:rPr>
              <w:t>/</w:t>
            </w:r>
            <w:r w:rsidR="00474E21" w:rsidRPr="00FF6FD1">
              <w:rPr>
                <w:sz w:val="24"/>
                <w:szCs w:val="24"/>
                <w:lang w:val="kk-KZ"/>
              </w:rPr>
              <w:t>л</w:t>
            </w:r>
            <w:r w:rsidRPr="00FF6FD1">
              <w:rPr>
                <w:sz w:val="24"/>
                <w:szCs w:val="24"/>
              </w:rPr>
              <w:t>)</w:t>
            </w:r>
          </w:p>
        </w:tc>
        <w:tc>
          <w:tcPr>
            <w:tcW w:w="742" w:type="dxa"/>
          </w:tcPr>
          <w:p w14:paraId="786EEB6E" w14:textId="77777777" w:rsidR="00F13453" w:rsidRPr="00FF6FD1" w:rsidRDefault="00F13453" w:rsidP="00F51E79">
            <w:pPr>
              <w:widowControl w:val="0"/>
              <w:jc w:val="center"/>
              <w:rPr>
                <w:sz w:val="24"/>
                <w:szCs w:val="24"/>
              </w:rPr>
            </w:pPr>
            <w:r w:rsidRPr="00FF6FD1">
              <w:rPr>
                <w:sz w:val="24"/>
                <w:szCs w:val="24"/>
              </w:rPr>
              <w:t>2.1</w:t>
            </w:r>
          </w:p>
        </w:tc>
        <w:tc>
          <w:tcPr>
            <w:tcW w:w="1526" w:type="dxa"/>
          </w:tcPr>
          <w:p w14:paraId="524ADFCF" w14:textId="77777777" w:rsidR="00F13453" w:rsidRPr="00FF6FD1" w:rsidRDefault="00F13453" w:rsidP="00F51E79">
            <w:pPr>
              <w:widowControl w:val="0"/>
              <w:jc w:val="center"/>
              <w:rPr>
                <w:sz w:val="24"/>
                <w:szCs w:val="24"/>
              </w:rPr>
            </w:pPr>
            <w:r w:rsidRPr="00FF6FD1">
              <w:rPr>
                <w:sz w:val="24"/>
                <w:szCs w:val="24"/>
              </w:rPr>
              <w:t>1.75-2.46</w:t>
            </w:r>
          </w:p>
        </w:tc>
        <w:tc>
          <w:tcPr>
            <w:tcW w:w="680" w:type="dxa"/>
          </w:tcPr>
          <w:p w14:paraId="1D78E3FD" w14:textId="77777777" w:rsidR="00F13453" w:rsidRPr="00FF6FD1" w:rsidRDefault="00F13453" w:rsidP="00F51E79">
            <w:pPr>
              <w:widowControl w:val="0"/>
              <w:jc w:val="center"/>
              <w:rPr>
                <w:sz w:val="24"/>
                <w:szCs w:val="24"/>
              </w:rPr>
            </w:pPr>
            <w:r w:rsidRPr="00FF6FD1">
              <w:rPr>
                <w:sz w:val="24"/>
                <w:szCs w:val="24"/>
              </w:rPr>
              <w:t>2.36</w:t>
            </w:r>
          </w:p>
        </w:tc>
        <w:tc>
          <w:tcPr>
            <w:tcW w:w="992" w:type="dxa"/>
          </w:tcPr>
          <w:p w14:paraId="41CF27F1" w14:textId="77777777" w:rsidR="00F13453" w:rsidRPr="00FF6FD1" w:rsidRDefault="00F13453" w:rsidP="00F51E79">
            <w:pPr>
              <w:widowControl w:val="0"/>
              <w:jc w:val="center"/>
              <w:rPr>
                <w:sz w:val="24"/>
                <w:szCs w:val="24"/>
              </w:rPr>
            </w:pPr>
            <w:r w:rsidRPr="00FF6FD1">
              <w:rPr>
                <w:sz w:val="24"/>
                <w:szCs w:val="24"/>
              </w:rPr>
              <w:t>2.01-2.70</w:t>
            </w:r>
          </w:p>
        </w:tc>
        <w:tc>
          <w:tcPr>
            <w:tcW w:w="701" w:type="dxa"/>
          </w:tcPr>
          <w:p w14:paraId="433C29E2" w14:textId="77777777" w:rsidR="00F13453" w:rsidRPr="00FF6FD1" w:rsidRDefault="00F13453" w:rsidP="00F51E79">
            <w:pPr>
              <w:widowControl w:val="0"/>
              <w:jc w:val="center"/>
              <w:rPr>
                <w:sz w:val="24"/>
                <w:szCs w:val="24"/>
              </w:rPr>
            </w:pPr>
            <w:r w:rsidRPr="00FF6FD1">
              <w:rPr>
                <w:sz w:val="24"/>
                <w:szCs w:val="24"/>
              </w:rPr>
              <w:t>2.61</w:t>
            </w:r>
          </w:p>
        </w:tc>
        <w:tc>
          <w:tcPr>
            <w:tcW w:w="1116" w:type="dxa"/>
          </w:tcPr>
          <w:p w14:paraId="761F9B10" w14:textId="77777777" w:rsidR="00F13453" w:rsidRPr="00FF6FD1" w:rsidRDefault="00F13453" w:rsidP="00F51E79">
            <w:pPr>
              <w:widowControl w:val="0"/>
              <w:jc w:val="center"/>
              <w:rPr>
                <w:sz w:val="24"/>
                <w:szCs w:val="24"/>
              </w:rPr>
            </w:pPr>
            <w:r w:rsidRPr="00FF6FD1">
              <w:rPr>
                <w:sz w:val="24"/>
                <w:szCs w:val="24"/>
              </w:rPr>
              <w:t>2.20-2.91</w:t>
            </w:r>
          </w:p>
        </w:tc>
        <w:tc>
          <w:tcPr>
            <w:tcW w:w="882" w:type="dxa"/>
          </w:tcPr>
          <w:p w14:paraId="358CBE75"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33F8E7E9" w14:textId="77777777" w:rsidTr="00AC73D7">
        <w:trPr>
          <w:trHeight w:val="320"/>
          <w:jc w:val="center"/>
        </w:trPr>
        <w:tc>
          <w:tcPr>
            <w:tcW w:w="1791" w:type="dxa"/>
          </w:tcPr>
          <w:p w14:paraId="2B999F1C" w14:textId="188661CE" w:rsidR="00F13453" w:rsidRPr="00FF6FD1" w:rsidRDefault="00474E21" w:rsidP="00F51E79">
            <w:pPr>
              <w:jc w:val="both"/>
              <w:rPr>
                <w:sz w:val="24"/>
                <w:szCs w:val="24"/>
                <w:lang w:val="kk-KZ"/>
              </w:rPr>
            </w:pPr>
            <w:r w:rsidRPr="00FF6FD1">
              <w:rPr>
                <w:sz w:val="24"/>
                <w:szCs w:val="24"/>
                <w:lang w:val="kk-KZ"/>
              </w:rPr>
              <w:t>ЖТЛП</w:t>
            </w:r>
          </w:p>
        </w:tc>
        <w:tc>
          <w:tcPr>
            <w:tcW w:w="1238" w:type="dxa"/>
          </w:tcPr>
          <w:p w14:paraId="3F79C81E" w14:textId="4A60D00D" w:rsidR="00F13453" w:rsidRPr="00FF6FD1" w:rsidRDefault="00F13453" w:rsidP="00F51E79">
            <w:pPr>
              <w:jc w:val="both"/>
              <w:rPr>
                <w:sz w:val="24"/>
                <w:szCs w:val="24"/>
              </w:rPr>
            </w:pPr>
            <w:r w:rsidRPr="00FF6FD1">
              <w:rPr>
                <w:sz w:val="24"/>
                <w:szCs w:val="24"/>
              </w:rPr>
              <w:t>(</w:t>
            </w:r>
            <w:r w:rsidR="00474E21" w:rsidRPr="00FF6FD1">
              <w:rPr>
                <w:sz w:val="24"/>
                <w:szCs w:val="24"/>
                <w:lang w:val="kk-KZ"/>
              </w:rPr>
              <w:t>ммоль</w:t>
            </w:r>
            <w:r w:rsidR="00474E21" w:rsidRPr="00FF6FD1">
              <w:rPr>
                <w:sz w:val="24"/>
                <w:szCs w:val="24"/>
              </w:rPr>
              <w:t>/</w:t>
            </w:r>
            <w:r w:rsidR="00474E21" w:rsidRPr="00FF6FD1">
              <w:rPr>
                <w:sz w:val="24"/>
                <w:szCs w:val="24"/>
                <w:lang w:val="kk-KZ"/>
              </w:rPr>
              <w:t>л</w:t>
            </w:r>
            <w:r w:rsidRPr="00FF6FD1">
              <w:rPr>
                <w:sz w:val="24"/>
                <w:szCs w:val="24"/>
              </w:rPr>
              <w:t>)</w:t>
            </w:r>
          </w:p>
        </w:tc>
        <w:tc>
          <w:tcPr>
            <w:tcW w:w="742" w:type="dxa"/>
          </w:tcPr>
          <w:p w14:paraId="3DFF03A9" w14:textId="77777777" w:rsidR="00F13453" w:rsidRPr="00FF6FD1" w:rsidRDefault="00F13453" w:rsidP="00F51E79">
            <w:pPr>
              <w:widowControl w:val="0"/>
              <w:jc w:val="center"/>
              <w:rPr>
                <w:sz w:val="24"/>
                <w:szCs w:val="24"/>
              </w:rPr>
            </w:pPr>
            <w:r w:rsidRPr="00FF6FD1">
              <w:rPr>
                <w:sz w:val="24"/>
                <w:szCs w:val="24"/>
              </w:rPr>
              <w:t>1.26</w:t>
            </w:r>
          </w:p>
        </w:tc>
        <w:tc>
          <w:tcPr>
            <w:tcW w:w="1526" w:type="dxa"/>
          </w:tcPr>
          <w:p w14:paraId="7B3C3F49" w14:textId="77777777" w:rsidR="00F13453" w:rsidRPr="00FF6FD1" w:rsidRDefault="00F13453" w:rsidP="00F51E79">
            <w:pPr>
              <w:widowControl w:val="0"/>
              <w:jc w:val="center"/>
              <w:rPr>
                <w:sz w:val="24"/>
                <w:szCs w:val="24"/>
              </w:rPr>
            </w:pPr>
            <w:r w:rsidRPr="00FF6FD1">
              <w:rPr>
                <w:sz w:val="24"/>
                <w:szCs w:val="24"/>
              </w:rPr>
              <w:t>1.13-1.37</w:t>
            </w:r>
          </w:p>
        </w:tc>
        <w:tc>
          <w:tcPr>
            <w:tcW w:w="680" w:type="dxa"/>
          </w:tcPr>
          <w:p w14:paraId="5154CC01" w14:textId="77777777" w:rsidR="00F13453" w:rsidRPr="00FF6FD1" w:rsidRDefault="00F13453" w:rsidP="00F51E79">
            <w:pPr>
              <w:widowControl w:val="0"/>
              <w:jc w:val="center"/>
              <w:rPr>
                <w:sz w:val="24"/>
                <w:szCs w:val="24"/>
              </w:rPr>
            </w:pPr>
            <w:r w:rsidRPr="00FF6FD1">
              <w:rPr>
                <w:sz w:val="24"/>
                <w:szCs w:val="24"/>
              </w:rPr>
              <w:t>1.17</w:t>
            </w:r>
          </w:p>
        </w:tc>
        <w:tc>
          <w:tcPr>
            <w:tcW w:w="992" w:type="dxa"/>
          </w:tcPr>
          <w:p w14:paraId="3D231F33" w14:textId="77777777" w:rsidR="00F13453" w:rsidRPr="00FF6FD1" w:rsidRDefault="00F13453" w:rsidP="00F51E79">
            <w:pPr>
              <w:widowControl w:val="0"/>
              <w:jc w:val="center"/>
              <w:rPr>
                <w:sz w:val="24"/>
                <w:szCs w:val="24"/>
              </w:rPr>
            </w:pPr>
            <w:r w:rsidRPr="00FF6FD1">
              <w:rPr>
                <w:sz w:val="24"/>
                <w:szCs w:val="24"/>
              </w:rPr>
              <w:t>1.10-1.35</w:t>
            </w:r>
          </w:p>
        </w:tc>
        <w:tc>
          <w:tcPr>
            <w:tcW w:w="701" w:type="dxa"/>
          </w:tcPr>
          <w:p w14:paraId="0770C365" w14:textId="77777777" w:rsidR="00F13453" w:rsidRPr="00FF6FD1" w:rsidRDefault="00F13453" w:rsidP="00F51E79">
            <w:pPr>
              <w:widowControl w:val="0"/>
              <w:jc w:val="center"/>
              <w:rPr>
                <w:sz w:val="24"/>
                <w:szCs w:val="24"/>
              </w:rPr>
            </w:pPr>
            <w:r w:rsidRPr="00FF6FD1">
              <w:rPr>
                <w:sz w:val="24"/>
                <w:szCs w:val="24"/>
              </w:rPr>
              <w:t>1.10</w:t>
            </w:r>
          </w:p>
        </w:tc>
        <w:tc>
          <w:tcPr>
            <w:tcW w:w="1116" w:type="dxa"/>
          </w:tcPr>
          <w:p w14:paraId="0C04A155" w14:textId="77777777" w:rsidR="00F13453" w:rsidRPr="00FF6FD1" w:rsidRDefault="00F13453" w:rsidP="00F51E79">
            <w:pPr>
              <w:widowControl w:val="0"/>
              <w:jc w:val="center"/>
              <w:rPr>
                <w:sz w:val="24"/>
                <w:szCs w:val="24"/>
              </w:rPr>
            </w:pPr>
            <w:r w:rsidRPr="00FF6FD1">
              <w:rPr>
                <w:sz w:val="24"/>
                <w:szCs w:val="24"/>
              </w:rPr>
              <w:t>1.05-1.18</w:t>
            </w:r>
          </w:p>
        </w:tc>
        <w:tc>
          <w:tcPr>
            <w:tcW w:w="882" w:type="dxa"/>
          </w:tcPr>
          <w:p w14:paraId="28ADF0BA"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4EC32ADB" w14:textId="77777777" w:rsidTr="00AC73D7">
        <w:trPr>
          <w:trHeight w:val="320"/>
          <w:jc w:val="center"/>
        </w:trPr>
        <w:tc>
          <w:tcPr>
            <w:tcW w:w="1791" w:type="dxa"/>
          </w:tcPr>
          <w:p w14:paraId="6EE5B566" w14:textId="26D7CE16" w:rsidR="00F13453" w:rsidRPr="00FF6FD1" w:rsidRDefault="00474E21" w:rsidP="00F51E79">
            <w:pPr>
              <w:jc w:val="both"/>
              <w:rPr>
                <w:sz w:val="24"/>
                <w:szCs w:val="24"/>
                <w:lang w:val="kk-KZ"/>
              </w:rPr>
            </w:pPr>
            <w:r w:rsidRPr="00FF6FD1">
              <w:rPr>
                <w:sz w:val="24"/>
                <w:szCs w:val="24"/>
                <w:lang w:val="kk-KZ"/>
              </w:rPr>
              <w:t>ТГ</w:t>
            </w:r>
          </w:p>
        </w:tc>
        <w:tc>
          <w:tcPr>
            <w:tcW w:w="1238" w:type="dxa"/>
          </w:tcPr>
          <w:p w14:paraId="7D6D0F80" w14:textId="32778550" w:rsidR="00F13453" w:rsidRPr="00FF6FD1" w:rsidRDefault="00F13453" w:rsidP="00F51E79">
            <w:pPr>
              <w:jc w:val="both"/>
              <w:rPr>
                <w:sz w:val="24"/>
                <w:szCs w:val="24"/>
              </w:rPr>
            </w:pPr>
            <w:r w:rsidRPr="00FF6FD1">
              <w:rPr>
                <w:sz w:val="24"/>
                <w:szCs w:val="24"/>
              </w:rPr>
              <w:t>(</w:t>
            </w:r>
            <w:r w:rsidR="00474E21" w:rsidRPr="00FF6FD1">
              <w:rPr>
                <w:sz w:val="24"/>
                <w:szCs w:val="24"/>
                <w:lang w:val="kk-KZ"/>
              </w:rPr>
              <w:t>ммоль</w:t>
            </w:r>
            <w:r w:rsidR="00474E21" w:rsidRPr="00FF6FD1">
              <w:rPr>
                <w:sz w:val="24"/>
                <w:szCs w:val="24"/>
              </w:rPr>
              <w:t>/</w:t>
            </w:r>
            <w:r w:rsidR="00474E21" w:rsidRPr="00FF6FD1">
              <w:rPr>
                <w:sz w:val="24"/>
                <w:szCs w:val="24"/>
                <w:lang w:val="kk-KZ"/>
              </w:rPr>
              <w:t>л</w:t>
            </w:r>
            <w:r w:rsidRPr="00FF6FD1">
              <w:rPr>
                <w:sz w:val="24"/>
                <w:szCs w:val="24"/>
              </w:rPr>
              <w:t>)</w:t>
            </w:r>
          </w:p>
        </w:tc>
        <w:tc>
          <w:tcPr>
            <w:tcW w:w="742" w:type="dxa"/>
          </w:tcPr>
          <w:p w14:paraId="5BF88EAB" w14:textId="77777777" w:rsidR="00F13453" w:rsidRPr="00FF6FD1" w:rsidRDefault="00F13453" w:rsidP="00F51E79">
            <w:pPr>
              <w:widowControl w:val="0"/>
              <w:jc w:val="center"/>
              <w:rPr>
                <w:sz w:val="24"/>
                <w:szCs w:val="24"/>
              </w:rPr>
            </w:pPr>
            <w:r w:rsidRPr="00FF6FD1">
              <w:rPr>
                <w:sz w:val="24"/>
                <w:szCs w:val="24"/>
              </w:rPr>
              <w:t>1.97</w:t>
            </w:r>
          </w:p>
        </w:tc>
        <w:tc>
          <w:tcPr>
            <w:tcW w:w="1526" w:type="dxa"/>
          </w:tcPr>
          <w:p w14:paraId="698628FC" w14:textId="77777777" w:rsidR="00F13453" w:rsidRPr="00FF6FD1" w:rsidRDefault="00F13453" w:rsidP="00F51E79">
            <w:pPr>
              <w:widowControl w:val="0"/>
              <w:jc w:val="center"/>
              <w:rPr>
                <w:sz w:val="24"/>
                <w:szCs w:val="24"/>
              </w:rPr>
            </w:pPr>
            <w:r w:rsidRPr="00FF6FD1">
              <w:rPr>
                <w:sz w:val="24"/>
                <w:szCs w:val="24"/>
              </w:rPr>
              <w:t>1.14-2.35</w:t>
            </w:r>
          </w:p>
        </w:tc>
        <w:tc>
          <w:tcPr>
            <w:tcW w:w="680" w:type="dxa"/>
          </w:tcPr>
          <w:p w14:paraId="5ADF36D8" w14:textId="77777777" w:rsidR="00F13453" w:rsidRPr="00FF6FD1" w:rsidRDefault="00F13453" w:rsidP="00F51E79">
            <w:pPr>
              <w:widowControl w:val="0"/>
              <w:jc w:val="center"/>
              <w:rPr>
                <w:sz w:val="24"/>
                <w:szCs w:val="24"/>
              </w:rPr>
            </w:pPr>
            <w:r w:rsidRPr="00FF6FD1">
              <w:rPr>
                <w:sz w:val="24"/>
                <w:szCs w:val="24"/>
              </w:rPr>
              <w:t>2.07</w:t>
            </w:r>
          </w:p>
        </w:tc>
        <w:tc>
          <w:tcPr>
            <w:tcW w:w="992" w:type="dxa"/>
          </w:tcPr>
          <w:p w14:paraId="4047DA81" w14:textId="77777777" w:rsidR="00F13453" w:rsidRPr="00FF6FD1" w:rsidRDefault="00F13453" w:rsidP="00F51E79">
            <w:pPr>
              <w:widowControl w:val="0"/>
              <w:jc w:val="center"/>
              <w:rPr>
                <w:sz w:val="24"/>
                <w:szCs w:val="24"/>
              </w:rPr>
            </w:pPr>
            <w:r w:rsidRPr="00FF6FD1">
              <w:rPr>
                <w:sz w:val="24"/>
                <w:szCs w:val="24"/>
              </w:rPr>
              <w:t>1.54-2.46</w:t>
            </w:r>
          </w:p>
        </w:tc>
        <w:tc>
          <w:tcPr>
            <w:tcW w:w="701" w:type="dxa"/>
          </w:tcPr>
          <w:p w14:paraId="1F965F22" w14:textId="77777777" w:rsidR="00F13453" w:rsidRPr="00FF6FD1" w:rsidRDefault="00F13453" w:rsidP="00F51E79">
            <w:pPr>
              <w:widowControl w:val="0"/>
              <w:jc w:val="center"/>
              <w:rPr>
                <w:sz w:val="24"/>
                <w:szCs w:val="24"/>
              </w:rPr>
            </w:pPr>
            <w:r w:rsidRPr="00FF6FD1">
              <w:rPr>
                <w:sz w:val="24"/>
                <w:szCs w:val="24"/>
              </w:rPr>
              <w:t>2.35</w:t>
            </w:r>
          </w:p>
        </w:tc>
        <w:tc>
          <w:tcPr>
            <w:tcW w:w="1116" w:type="dxa"/>
          </w:tcPr>
          <w:p w14:paraId="66CC4DC7" w14:textId="77777777" w:rsidR="00F13453" w:rsidRPr="00FF6FD1" w:rsidRDefault="00F13453" w:rsidP="00F51E79">
            <w:pPr>
              <w:widowControl w:val="0"/>
              <w:jc w:val="center"/>
              <w:rPr>
                <w:sz w:val="24"/>
                <w:szCs w:val="24"/>
              </w:rPr>
            </w:pPr>
            <w:r w:rsidRPr="00FF6FD1">
              <w:rPr>
                <w:sz w:val="24"/>
                <w:szCs w:val="24"/>
              </w:rPr>
              <w:t>1.67-2.58</w:t>
            </w:r>
          </w:p>
        </w:tc>
        <w:tc>
          <w:tcPr>
            <w:tcW w:w="882" w:type="dxa"/>
          </w:tcPr>
          <w:p w14:paraId="46D0AE7F"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7338C19F" w14:textId="77777777" w:rsidTr="00AC73D7">
        <w:trPr>
          <w:trHeight w:val="320"/>
          <w:jc w:val="center"/>
        </w:trPr>
        <w:tc>
          <w:tcPr>
            <w:tcW w:w="3029" w:type="dxa"/>
            <w:gridSpan w:val="2"/>
          </w:tcPr>
          <w:p w14:paraId="305002E7" w14:textId="53D147FA" w:rsidR="00F13453" w:rsidRPr="00FF6FD1" w:rsidRDefault="00F13453" w:rsidP="00F51E79">
            <w:pPr>
              <w:jc w:val="both"/>
              <w:rPr>
                <w:sz w:val="24"/>
                <w:szCs w:val="24"/>
              </w:rPr>
            </w:pPr>
            <w:proofErr w:type="spellStart"/>
            <w:r w:rsidRPr="00FF6FD1">
              <w:rPr>
                <w:sz w:val="24"/>
                <w:szCs w:val="24"/>
              </w:rPr>
              <w:t>Framingham</w:t>
            </w:r>
            <w:proofErr w:type="spellEnd"/>
            <w:r w:rsidR="00474E21" w:rsidRPr="00FF6FD1">
              <w:rPr>
                <w:sz w:val="24"/>
                <w:szCs w:val="24"/>
                <w:lang w:val="kk-KZ"/>
              </w:rPr>
              <w:t xml:space="preserve"> қауіптілік шкаласы</w:t>
            </w:r>
            <w:r w:rsidRPr="00FF6FD1">
              <w:rPr>
                <w:sz w:val="24"/>
                <w:szCs w:val="24"/>
                <w:vertAlign w:val="superscript"/>
              </w:rPr>
              <w:t xml:space="preserve"> </w:t>
            </w:r>
          </w:p>
        </w:tc>
        <w:tc>
          <w:tcPr>
            <w:tcW w:w="742" w:type="dxa"/>
          </w:tcPr>
          <w:p w14:paraId="088C2E9D" w14:textId="77777777" w:rsidR="00F13453" w:rsidRPr="00FF6FD1" w:rsidRDefault="00F13453" w:rsidP="00F51E79">
            <w:pPr>
              <w:widowControl w:val="0"/>
              <w:jc w:val="center"/>
              <w:rPr>
                <w:sz w:val="24"/>
                <w:szCs w:val="24"/>
              </w:rPr>
            </w:pPr>
            <w:r w:rsidRPr="00FF6FD1">
              <w:rPr>
                <w:sz w:val="24"/>
                <w:szCs w:val="24"/>
              </w:rPr>
              <w:t>0.4</w:t>
            </w:r>
          </w:p>
        </w:tc>
        <w:tc>
          <w:tcPr>
            <w:tcW w:w="1526" w:type="dxa"/>
          </w:tcPr>
          <w:p w14:paraId="04E4F696" w14:textId="77777777" w:rsidR="00F13453" w:rsidRPr="00FF6FD1" w:rsidRDefault="00F13453" w:rsidP="00F51E79">
            <w:pPr>
              <w:widowControl w:val="0"/>
              <w:jc w:val="center"/>
              <w:rPr>
                <w:sz w:val="24"/>
                <w:szCs w:val="24"/>
              </w:rPr>
            </w:pPr>
            <w:r w:rsidRPr="00FF6FD1">
              <w:rPr>
                <w:sz w:val="24"/>
                <w:szCs w:val="24"/>
              </w:rPr>
              <w:t>0.10-1.80</w:t>
            </w:r>
          </w:p>
        </w:tc>
        <w:tc>
          <w:tcPr>
            <w:tcW w:w="680" w:type="dxa"/>
          </w:tcPr>
          <w:p w14:paraId="5ED478C9" w14:textId="77777777" w:rsidR="00F13453" w:rsidRPr="00FF6FD1" w:rsidRDefault="00F13453" w:rsidP="00F51E79">
            <w:pPr>
              <w:widowControl w:val="0"/>
              <w:jc w:val="center"/>
              <w:rPr>
                <w:sz w:val="24"/>
                <w:szCs w:val="24"/>
              </w:rPr>
            </w:pPr>
            <w:r w:rsidRPr="00FF6FD1">
              <w:rPr>
                <w:sz w:val="24"/>
                <w:szCs w:val="24"/>
              </w:rPr>
              <w:t>2.15</w:t>
            </w:r>
          </w:p>
        </w:tc>
        <w:tc>
          <w:tcPr>
            <w:tcW w:w="992" w:type="dxa"/>
          </w:tcPr>
          <w:p w14:paraId="182A9BE0" w14:textId="77777777" w:rsidR="00F13453" w:rsidRPr="00FF6FD1" w:rsidRDefault="00F13453" w:rsidP="00F51E79">
            <w:pPr>
              <w:widowControl w:val="0"/>
              <w:jc w:val="center"/>
              <w:rPr>
                <w:sz w:val="24"/>
                <w:szCs w:val="24"/>
              </w:rPr>
            </w:pPr>
            <w:r w:rsidRPr="00FF6FD1">
              <w:rPr>
                <w:sz w:val="24"/>
                <w:szCs w:val="24"/>
              </w:rPr>
              <w:t>0.40-6.38</w:t>
            </w:r>
          </w:p>
        </w:tc>
        <w:tc>
          <w:tcPr>
            <w:tcW w:w="701" w:type="dxa"/>
          </w:tcPr>
          <w:p w14:paraId="35AAA695" w14:textId="77777777" w:rsidR="00F13453" w:rsidRPr="00FF6FD1" w:rsidRDefault="00F13453" w:rsidP="00F51E79">
            <w:pPr>
              <w:widowControl w:val="0"/>
              <w:jc w:val="center"/>
              <w:rPr>
                <w:sz w:val="24"/>
                <w:szCs w:val="24"/>
              </w:rPr>
            </w:pPr>
            <w:r w:rsidRPr="00FF6FD1">
              <w:rPr>
                <w:sz w:val="24"/>
                <w:szCs w:val="24"/>
              </w:rPr>
              <w:t>4.2</w:t>
            </w:r>
          </w:p>
        </w:tc>
        <w:tc>
          <w:tcPr>
            <w:tcW w:w="1116" w:type="dxa"/>
          </w:tcPr>
          <w:p w14:paraId="6EC58388" w14:textId="77777777" w:rsidR="00F13453" w:rsidRPr="00FF6FD1" w:rsidRDefault="00F13453" w:rsidP="00F51E79">
            <w:pPr>
              <w:widowControl w:val="0"/>
              <w:jc w:val="center"/>
              <w:rPr>
                <w:sz w:val="24"/>
                <w:szCs w:val="24"/>
              </w:rPr>
            </w:pPr>
            <w:r w:rsidRPr="00FF6FD1">
              <w:rPr>
                <w:sz w:val="24"/>
                <w:szCs w:val="24"/>
              </w:rPr>
              <w:t>0.90-8.70</w:t>
            </w:r>
          </w:p>
        </w:tc>
        <w:tc>
          <w:tcPr>
            <w:tcW w:w="882" w:type="dxa"/>
          </w:tcPr>
          <w:p w14:paraId="2A53FDB5"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7723073C" w14:textId="77777777" w:rsidTr="00AC73D7">
        <w:trPr>
          <w:trHeight w:val="320"/>
          <w:jc w:val="center"/>
        </w:trPr>
        <w:tc>
          <w:tcPr>
            <w:tcW w:w="1791" w:type="dxa"/>
          </w:tcPr>
          <w:p w14:paraId="6368EBCB" w14:textId="08AACA67" w:rsidR="00F13453" w:rsidRPr="00FF6FD1" w:rsidRDefault="00474E21" w:rsidP="00F51E79">
            <w:pPr>
              <w:jc w:val="both"/>
              <w:rPr>
                <w:sz w:val="24"/>
                <w:szCs w:val="24"/>
              </w:rPr>
            </w:pPr>
            <w:r w:rsidRPr="00FF6FD1">
              <w:rPr>
                <w:sz w:val="24"/>
                <w:szCs w:val="24"/>
                <w:lang w:val="kk-KZ"/>
              </w:rPr>
              <w:t>АҚГМ</w:t>
            </w:r>
          </w:p>
        </w:tc>
        <w:tc>
          <w:tcPr>
            <w:tcW w:w="1238" w:type="dxa"/>
          </w:tcPr>
          <w:p w14:paraId="4B2AAE7A" w14:textId="37E83E49" w:rsidR="00F13453" w:rsidRPr="00FF6FD1" w:rsidRDefault="00F13453" w:rsidP="00F51E79">
            <w:pPr>
              <w:jc w:val="both"/>
              <w:rPr>
                <w:sz w:val="24"/>
                <w:szCs w:val="24"/>
              </w:rPr>
            </w:pPr>
            <w:r w:rsidRPr="00FF6FD1">
              <w:rPr>
                <w:sz w:val="24"/>
                <w:szCs w:val="24"/>
              </w:rPr>
              <w:t>(</w:t>
            </w:r>
            <w:r w:rsidR="00474E21" w:rsidRPr="00FF6FD1">
              <w:rPr>
                <w:sz w:val="24"/>
                <w:szCs w:val="24"/>
                <w:lang w:val="kk-KZ"/>
              </w:rPr>
              <w:t>ммоль</w:t>
            </w:r>
            <w:r w:rsidR="00474E21" w:rsidRPr="00FF6FD1">
              <w:rPr>
                <w:sz w:val="24"/>
                <w:szCs w:val="24"/>
              </w:rPr>
              <w:t>/</w:t>
            </w:r>
            <w:r w:rsidR="00474E21" w:rsidRPr="00FF6FD1">
              <w:rPr>
                <w:sz w:val="24"/>
                <w:szCs w:val="24"/>
                <w:lang w:val="kk-KZ"/>
              </w:rPr>
              <w:t>л</w:t>
            </w:r>
            <w:r w:rsidRPr="00FF6FD1">
              <w:rPr>
                <w:sz w:val="24"/>
                <w:szCs w:val="24"/>
              </w:rPr>
              <w:t>)</w:t>
            </w:r>
          </w:p>
        </w:tc>
        <w:tc>
          <w:tcPr>
            <w:tcW w:w="742" w:type="dxa"/>
          </w:tcPr>
          <w:p w14:paraId="3F744F18" w14:textId="77777777" w:rsidR="00F13453" w:rsidRPr="00FF6FD1" w:rsidRDefault="00F13453" w:rsidP="00F51E79">
            <w:pPr>
              <w:widowControl w:val="0"/>
              <w:jc w:val="center"/>
              <w:rPr>
                <w:sz w:val="24"/>
                <w:szCs w:val="24"/>
              </w:rPr>
            </w:pPr>
            <w:r w:rsidRPr="00FF6FD1">
              <w:rPr>
                <w:sz w:val="24"/>
                <w:szCs w:val="24"/>
              </w:rPr>
              <w:t>5</w:t>
            </w:r>
          </w:p>
        </w:tc>
        <w:tc>
          <w:tcPr>
            <w:tcW w:w="1526" w:type="dxa"/>
          </w:tcPr>
          <w:p w14:paraId="6C0B1E36" w14:textId="77777777" w:rsidR="00F13453" w:rsidRPr="00FF6FD1" w:rsidRDefault="00F13453" w:rsidP="00F51E79">
            <w:pPr>
              <w:widowControl w:val="0"/>
              <w:jc w:val="center"/>
              <w:rPr>
                <w:sz w:val="24"/>
                <w:szCs w:val="24"/>
              </w:rPr>
            </w:pPr>
            <w:r w:rsidRPr="00FF6FD1">
              <w:rPr>
                <w:sz w:val="24"/>
                <w:szCs w:val="24"/>
              </w:rPr>
              <w:t>4.66-5.20</w:t>
            </w:r>
          </w:p>
        </w:tc>
        <w:tc>
          <w:tcPr>
            <w:tcW w:w="680" w:type="dxa"/>
          </w:tcPr>
          <w:p w14:paraId="0192FD4D" w14:textId="77777777" w:rsidR="00F13453" w:rsidRPr="00FF6FD1" w:rsidRDefault="00F13453" w:rsidP="00F51E79">
            <w:pPr>
              <w:widowControl w:val="0"/>
              <w:jc w:val="center"/>
              <w:rPr>
                <w:sz w:val="24"/>
                <w:szCs w:val="24"/>
              </w:rPr>
            </w:pPr>
            <w:r w:rsidRPr="00FF6FD1">
              <w:rPr>
                <w:sz w:val="24"/>
                <w:szCs w:val="24"/>
              </w:rPr>
              <w:t>6.2</w:t>
            </w:r>
          </w:p>
        </w:tc>
        <w:tc>
          <w:tcPr>
            <w:tcW w:w="992" w:type="dxa"/>
          </w:tcPr>
          <w:p w14:paraId="7F0C13DD" w14:textId="77777777" w:rsidR="00F13453" w:rsidRPr="00FF6FD1" w:rsidRDefault="00F13453" w:rsidP="00F51E79">
            <w:pPr>
              <w:widowControl w:val="0"/>
              <w:jc w:val="center"/>
              <w:rPr>
                <w:sz w:val="24"/>
                <w:szCs w:val="24"/>
              </w:rPr>
            </w:pPr>
            <w:r w:rsidRPr="00FF6FD1">
              <w:rPr>
                <w:sz w:val="24"/>
                <w:szCs w:val="24"/>
              </w:rPr>
              <w:t>5.80-6.50</w:t>
            </w:r>
          </w:p>
        </w:tc>
        <w:tc>
          <w:tcPr>
            <w:tcW w:w="701" w:type="dxa"/>
          </w:tcPr>
          <w:p w14:paraId="0D62FB87" w14:textId="77777777" w:rsidR="00F13453" w:rsidRPr="00FF6FD1" w:rsidRDefault="00F13453" w:rsidP="00F51E79">
            <w:pPr>
              <w:widowControl w:val="0"/>
              <w:jc w:val="center"/>
              <w:rPr>
                <w:sz w:val="24"/>
                <w:szCs w:val="24"/>
              </w:rPr>
            </w:pPr>
            <w:r w:rsidRPr="00FF6FD1">
              <w:rPr>
                <w:sz w:val="24"/>
                <w:szCs w:val="24"/>
              </w:rPr>
              <w:t>8.5</w:t>
            </w:r>
          </w:p>
        </w:tc>
        <w:tc>
          <w:tcPr>
            <w:tcW w:w="1116" w:type="dxa"/>
          </w:tcPr>
          <w:p w14:paraId="29581AD3" w14:textId="77777777" w:rsidR="00F13453" w:rsidRPr="00FF6FD1" w:rsidRDefault="00F13453" w:rsidP="00F51E79">
            <w:pPr>
              <w:widowControl w:val="0"/>
              <w:jc w:val="center"/>
              <w:rPr>
                <w:sz w:val="24"/>
                <w:szCs w:val="24"/>
              </w:rPr>
            </w:pPr>
            <w:r w:rsidRPr="00FF6FD1">
              <w:rPr>
                <w:sz w:val="24"/>
                <w:szCs w:val="24"/>
              </w:rPr>
              <w:t>7.80-11.89</w:t>
            </w:r>
          </w:p>
        </w:tc>
        <w:tc>
          <w:tcPr>
            <w:tcW w:w="882" w:type="dxa"/>
          </w:tcPr>
          <w:p w14:paraId="3409CDA5" w14:textId="77777777" w:rsidR="00F13453" w:rsidRPr="00FF6FD1" w:rsidRDefault="00F13453" w:rsidP="00F51E79">
            <w:pPr>
              <w:widowControl w:val="0"/>
              <w:jc w:val="both"/>
              <w:rPr>
                <w:sz w:val="24"/>
                <w:szCs w:val="24"/>
              </w:rPr>
            </w:pPr>
            <w:r w:rsidRPr="00FF6FD1">
              <w:rPr>
                <w:sz w:val="24"/>
                <w:szCs w:val="24"/>
              </w:rPr>
              <w:t>&lt;0.01</w:t>
            </w:r>
          </w:p>
        </w:tc>
      </w:tr>
      <w:tr w:rsidR="00F13453" w:rsidRPr="00FF6FD1" w14:paraId="2F2E5DF2" w14:textId="77777777" w:rsidTr="00AC73D7">
        <w:trPr>
          <w:trHeight w:val="320"/>
          <w:jc w:val="center"/>
        </w:trPr>
        <w:tc>
          <w:tcPr>
            <w:tcW w:w="1791" w:type="dxa"/>
          </w:tcPr>
          <w:p w14:paraId="15D96FE7" w14:textId="0B95066B" w:rsidR="00F13453" w:rsidRPr="00FF6FD1" w:rsidRDefault="00474E21" w:rsidP="00F51E79">
            <w:pPr>
              <w:jc w:val="both"/>
              <w:rPr>
                <w:sz w:val="24"/>
                <w:szCs w:val="24"/>
                <w:lang w:val="kk-KZ"/>
              </w:rPr>
            </w:pPr>
            <w:r w:rsidRPr="00FF6FD1">
              <w:rPr>
                <w:sz w:val="24"/>
                <w:szCs w:val="24"/>
                <w:lang w:val="kk-KZ"/>
              </w:rPr>
              <w:t>Инсулин</w:t>
            </w:r>
          </w:p>
        </w:tc>
        <w:tc>
          <w:tcPr>
            <w:tcW w:w="1238" w:type="dxa"/>
          </w:tcPr>
          <w:p w14:paraId="51A6A1FF" w14:textId="40FFF6D4" w:rsidR="00F13453" w:rsidRPr="00FF6FD1" w:rsidRDefault="00F13453" w:rsidP="00F51E79">
            <w:pPr>
              <w:jc w:val="both"/>
              <w:rPr>
                <w:sz w:val="24"/>
                <w:szCs w:val="24"/>
              </w:rPr>
            </w:pPr>
            <w:r w:rsidRPr="00FF6FD1">
              <w:rPr>
                <w:sz w:val="24"/>
                <w:szCs w:val="24"/>
              </w:rPr>
              <w:t>(</w:t>
            </w:r>
            <w:r w:rsidR="00474E21" w:rsidRPr="00FF6FD1">
              <w:rPr>
                <w:sz w:val="24"/>
                <w:szCs w:val="24"/>
                <w:lang w:val="kk-KZ"/>
              </w:rPr>
              <w:t>ХБ</w:t>
            </w:r>
            <w:r w:rsidRPr="00FF6FD1">
              <w:rPr>
                <w:sz w:val="24"/>
                <w:szCs w:val="24"/>
              </w:rPr>
              <w:t>/</w:t>
            </w:r>
            <w:r w:rsidR="00474E21" w:rsidRPr="00FF6FD1">
              <w:rPr>
                <w:sz w:val="24"/>
                <w:szCs w:val="24"/>
                <w:lang w:val="kk-KZ"/>
              </w:rPr>
              <w:t>мл</w:t>
            </w:r>
            <w:r w:rsidRPr="00FF6FD1">
              <w:rPr>
                <w:sz w:val="24"/>
                <w:szCs w:val="24"/>
              </w:rPr>
              <w:t>)</w:t>
            </w:r>
          </w:p>
        </w:tc>
        <w:tc>
          <w:tcPr>
            <w:tcW w:w="742" w:type="dxa"/>
          </w:tcPr>
          <w:p w14:paraId="00A18C82" w14:textId="77777777" w:rsidR="00F13453" w:rsidRPr="00FF6FD1" w:rsidRDefault="00F13453" w:rsidP="00F51E79">
            <w:pPr>
              <w:widowControl w:val="0"/>
              <w:jc w:val="center"/>
              <w:rPr>
                <w:sz w:val="24"/>
                <w:szCs w:val="24"/>
              </w:rPr>
            </w:pPr>
            <w:r w:rsidRPr="00FF6FD1">
              <w:rPr>
                <w:sz w:val="24"/>
                <w:szCs w:val="24"/>
              </w:rPr>
              <w:t>7.73</w:t>
            </w:r>
          </w:p>
        </w:tc>
        <w:tc>
          <w:tcPr>
            <w:tcW w:w="1526" w:type="dxa"/>
          </w:tcPr>
          <w:p w14:paraId="5097F4AC" w14:textId="77777777" w:rsidR="00F13453" w:rsidRPr="00FF6FD1" w:rsidRDefault="00F13453" w:rsidP="00F51E79">
            <w:pPr>
              <w:widowControl w:val="0"/>
              <w:jc w:val="center"/>
              <w:rPr>
                <w:sz w:val="24"/>
                <w:szCs w:val="24"/>
              </w:rPr>
            </w:pPr>
            <w:r w:rsidRPr="00FF6FD1">
              <w:rPr>
                <w:sz w:val="24"/>
                <w:szCs w:val="24"/>
              </w:rPr>
              <w:t>5.44-10.21</w:t>
            </w:r>
          </w:p>
        </w:tc>
        <w:tc>
          <w:tcPr>
            <w:tcW w:w="680" w:type="dxa"/>
          </w:tcPr>
          <w:p w14:paraId="70925315" w14:textId="77777777" w:rsidR="00F13453" w:rsidRPr="00FF6FD1" w:rsidRDefault="00F13453" w:rsidP="00F51E79">
            <w:pPr>
              <w:widowControl w:val="0"/>
              <w:jc w:val="center"/>
              <w:rPr>
                <w:sz w:val="24"/>
                <w:szCs w:val="24"/>
              </w:rPr>
            </w:pPr>
            <w:r w:rsidRPr="00FF6FD1">
              <w:rPr>
                <w:sz w:val="24"/>
                <w:szCs w:val="24"/>
              </w:rPr>
              <w:t>7.52</w:t>
            </w:r>
          </w:p>
        </w:tc>
        <w:tc>
          <w:tcPr>
            <w:tcW w:w="992" w:type="dxa"/>
          </w:tcPr>
          <w:p w14:paraId="388A47D0" w14:textId="77777777" w:rsidR="00F13453" w:rsidRPr="00FF6FD1" w:rsidRDefault="00F13453" w:rsidP="00F51E79">
            <w:pPr>
              <w:widowControl w:val="0"/>
              <w:jc w:val="center"/>
              <w:rPr>
                <w:sz w:val="24"/>
                <w:szCs w:val="24"/>
              </w:rPr>
            </w:pPr>
            <w:r w:rsidRPr="00FF6FD1">
              <w:rPr>
                <w:sz w:val="24"/>
                <w:szCs w:val="24"/>
              </w:rPr>
              <w:t>4.77-9.72</w:t>
            </w:r>
          </w:p>
        </w:tc>
        <w:tc>
          <w:tcPr>
            <w:tcW w:w="701" w:type="dxa"/>
          </w:tcPr>
          <w:p w14:paraId="2BF1C1B8" w14:textId="77777777" w:rsidR="00F13453" w:rsidRPr="00FF6FD1" w:rsidRDefault="00F13453" w:rsidP="00F51E79">
            <w:pPr>
              <w:widowControl w:val="0"/>
              <w:jc w:val="center"/>
              <w:rPr>
                <w:sz w:val="24"/>
                <w:szCs w:val="24"/>
              </w:rPr>
            </w:pPr>
            <w:r w:rsidRPr="00FF6FD1">
              <w:rPr>
                <w:sz w:val="24"/>
                <w:szCs w:val="24"/>
              </w:rPr>
              <w:t>6.05</w:t>
            </w:r>
          </w:p>
        </w:tc>
        <w:tc>
          <w:tcPr>
            <w:tcW w:w="1116" w:type="dxa"/>
          </w:tcPr>
          <w:p w14:paraId="74A16A6F" w14:textId="77777777" w:rsidR="00F13453" w:rsidRPr="00FF6FD1" w:rsidRDefault="00F13453" w:rsidP="00F51E79">
            <w:pPr>
              <w:widowControl w:val="0"/>
              <w:jc w:val="center"/>
              <w:rPr>
                <w:sz w:val="24"/>
                <w:szCs w:val="24"/>
              </w:rPr>
            </w:pPr>
            <w:r w:rsidRPr="00FF6FD1">
              <w:rPr>
                <w:sz w:val="24"/>
                <w:szCs w:val="24"/>
              </w:rPr>
              <w:t>3.93-9.56</w:t>
            </w:r>
          </w:p>
        </w:tc>
        <w:tc>
          <w:tcPr>
            <w:tcW w:w="882" w:type="dxa"/>
          </w:tcPr>
          <w:p w14:paraId="6F7D262C" w14:textId="77777777" w:rsidR="00F13453" w:rsidRPr="00FF6FD1" w:rsidRDefault="00F13453" w:rsidP="00F51E79">
            <w:pPr>
              <w:widowControl w:val="0"/>
              <w:jc w:val="both"/>
              <w:rPr>
                <w:sz w:val="24"/>
                <w:szCs w:val="24"/>
              </w:rPr>
            </w:pPr>
            <w:r w:rsidRPr="00FF6FD1">
              <w:rPr>
                <w:sz w:val="24"/>
                <w:szCs w:val="24"/>
              </w:rPr>
              <w:t>&lt;0.01</w:t>
            </w:r>
          </w:p>
        </w:tc>
      </w:tr>
      <w:tr w:rsidR="009A132B" w:rsidRPr="00FF6FD1" w14:paraId="4D715576" w14:textId="77777777" w:rsidTr="00AC73D7">
        <w:trPr>
          <w:trHeight w:val="320"/>
          <w:jc w:val="center"/>
        </w:trPr>
        <w:tc>
          <w:tcPr>
            <w:tcW w:w="3029" w:type="dxa"/>
            <w:gridSpan w:val="2"/>
          </w:tcPr>
          <w:p w14:paraId="6E459875" w14:textId="1E4AC9DF" w:rsidR="009A132B" w:rsidRPr="00FF6FD1" w:rsidRDefault="009A132B" w:rsidP="00F51E79">
            <w:pPr>
              <w:jc w:val="both"/>
              <w:rPr>
                <w:sz w:val="24"/>
                <w:szCs w:val="24"/>
              </w:rPr>
            </w:pPr>
            <w:r w:rsidRPr="00FF6FD1">
              <w:rPr>
                <w:sz w:val="24"/>
                <w:szCs w:val="24"/>
              </w:rPr>
              <w:t>HOMA-</w:t>
            </w:r>
            <w:r w:rsidRPr="00FF6FD1">
              <w:rPr>
                <w:sz w:val="24"/>
                <w:szCs w:val="24"/>
                <w:lang w:val="kk-KZ"/>
              </w:rPr>
              <w:t>ИТ</w:t>
            </w:r>
          </w:p>
        </w:tc>
        <w:tc>
          <w:tcPr>
            <w:tcW w:w="742" w:type="dxa"/>
          </w:tcPr>
          <w:p w14:paraId="7EF6AE1F" w14:textId="77777777" w:rsidR="009A132B" w:rsidRPr="00FF6FD1" w:rsidRDefault="009A132B" w:rsidP="00F51E79">
            <w:pPr>
              <w:widowControl w:val="0"/>
              <w:jc w:val="center"/>
              <w:rPr>
                <w:sz w:val="24"/>
                <w:szCs w:val="24"/>
              </w:rPr>
            </w:pPr>
            <w:r w:rsidRPr="00FF6FD1">
              <w:rPr>
                <w:sz w:val="24"/>
                <w:szCs w:val="24"/>
              </w:rPr>
              <w:t>1.67</w:t>
            </w:r>
          </w:p>
        </w:tc>
        <w:tc>
          <w:tcPr>
            <w:tcW w:w="1526" w:type="dxa"/>
          </w:tcPr>
          <w:p w14:paraId="5882D193" w14:textId="77777777" w:rsidR="009A132B" w:rsidRPr="00FF6FD1" w:rsidRDefault="009A132B" w:rsidP="00F51E79">
            <w:pPr>
              <w:widowControl w:val="0"/>
              <w:jc w:val="center"/>
              <w:rPr>
                <w:sz w:val="24"/>
                <w:szCs w:val="24"/>
              </w:rPr>
            </w:pPr>
            <w:r w:rsidRPr="00FF6FD1">
              <w:rPr>
                <w:sz w:val="24"/>
                <w:szCs w:val="24"/>
              </w:rPr>
              <w:t>1.17-2.19</w:t>
            </w:r>
          </w:p>
        </w:tc>
        <w:tc>
          <w:tcPr>
            <w:tcW w:w="680" w:type="dxa"/>
          </w:tcPr>
          <w:p w14:paraId="2DAEC70D" w14:textId="77777777" w:rsidR="009A132B" w:rsidRPr="00FF6FD1" w:rsidRDefault="009A132B" w:rsidP="00F51E79">
            <w:pPr>
              <w:widowControl w:val="0"/>
              <w:jc w:val="center"/>
              <w:rPr>
                <w:sz w:val="24"/>
                <w:szCs w:val="24"/>
              </w:rPr>
            </w:pPr>
            <w:r w:rsidRPr="00FF6FD1">
              <w:rPr>
                <w:sz w:val="24"/>
                <w:szCs w:val="24"/>
              </w:rPr>
              <w:t>2.02</w:t>
            </w:r>
          </w:p>
        </w:tc>
        <w:tc>
          <w:tcPr>
            <w:tcW w:w="992" w:type="dxa"/>
          </w:tcPr>
          <w:p w14:paraId="2516FE9D" w14:textId="77777777" w:rsidR="009A132B" w:rsidRPr="00FF6FD1" w:rsidRDefault="009A132B" w:rsidP="00F51E79">
            <w:pPr>
              <w:widowControl w:val="0"/>
              <w:jc w:val="center"/>
              <w:rPr>
                <w:sz w:val="24"/>
                <w:szCs w:val="24"/>
              </w:rPr>
            </w:pPr>
            <w:r w:rsidRPr="00FF6FD1">
              <w:rPr>
                <w:sz w:val="24"/>
                <w:szCs w:val="24"/>
              </w:rPr>
              <w:t>1.29-2.64</w:t>
            </w:r>
          </w:p>
        </w:tc>
        <w:tc>
          <w:tcPr>
            <w:tcW w:w="701" w:type="dxa"/>
          </w:tcPr>
          <w:p w14:paraId="7E328C0C" w14:textId="77777777" w:rsidR="009A132B" w:rsidRPr="00FF6FD1" w:rsidRDefault="009A132B" w:rsidP="00F51E79">
            <w:pPr>
              <w:widowControl w:val="0"/>
              <w:jc w:val="center"/>
              <w:rPr>
                <w:sz w:val="24"/>
                <w:szCs w:val="24"/>
              </w:rPr>
            </w:pPr>
            <w:r w:rsidRPr="00FF6FD1">
              <w:rPr>
                <w:sz w:val="24"/>
                <w:szCs w:val="24"/>
              </w:rPr>
              <w:t>2.32</w:t>
            </w:r>
          </w:p>
        </w:tc>
        <w:tc>
          <w:tcPr>
            <w:tcW w:w="1116" w:type="dxa"/>
          </w:tcPr>
          <w:p w14:paraId="74339F58" w14:textId="77777777" w:rsidR="009A132B" w:rsidRPr="00FF6FD1" w:rsidRDefault="009A132B" w:rsidP="00F51E79">
            <w:pPr>
              <w:widowControl w:val="0"/>
              <w:jc w:val="center"/>
              <w:rPr>
                <w:sz w:val="24"/>
                <w:szCs w:val="24"/>
              </w:rPr>
            </w:pPr>
            <w:r w:rsidRPr="00FF6FD1">
              <w:rPr>
                <w:sz w:val="24"/>
                <w:szCs w:val="24"/>
              </w:rPr>
              <w:t>1.57-4.05</w:t>
            </w:r>
          </w:p>
        </w:tc>
        <w:tc>
          <w:tcPr>
            <w:tcW w:w="882" w:type="dxa"/>
          </w:tcPr>
          <w:p w14:paraId="7B74DDE3" w14:textId="77777777" w:rsidR="009A132B" w:rsidRPr="00FF6FD1" w:rsidRDefault="009A132B" w:rsidP="00F51E79">
            <w:pPr>
              <w:widowControl w:val="0"/>
              <w:jc w:val="both"/>
              <w:rPr>
                <w:sz w:val="24"/>
                <w:szCs w:val="24"/>
              </w:rPr>
            </w:pPr>
            <w:r w:rsidRPr="00FF6FD1">
              <w:rPr>
                <w:sz w:val="24"/>
                <w:szCs w:val="24"/>
              </w:rPr>
              <w:t>&lt;0.01</w:t>
            </w:r>
          </w:p>
        </w:tc>
      </w:tr>
      <w:tr w:rsidR="009A132B" w:rsidRPr="00FF6FD1" w14:paraId="18156C17" w14:textId="77777777" w:rsidTr="00AC73D7">
        <w:trPr>
          <w:trHeight w:val="320"/>
          <w:jc w:val="center"/>
        </w:trPr>
        <w:tc>
          <w:tcPr>
            <w:tcW w:w="3029" w:type="dxa"/>
            <w:gridSpan w:val="2"/>
          </w:tcPr>
          <w:p w14:paraId="6054ABA2" w14:textId="2FE77ECE" w:rsidR="009A132B" w:rsidRPr="00FF6FD1" w:rsidRDefault="009A132B" w:rsidP="00F51E79">
            <w:pPr>
              <w:jc w:val="both"/>
              <w:rPr>
                <w:sz w:val="24"/>
                <w:szCs w:val="24"/>
              </w:rPr>
            </w:pPr>
            <w:r w:rsidRPr="00FF6FD1">
              <w:rPr>
                <w:sz w:val="24"/>
                <w:szCs w:val="24"/>
              </w:rPr>
              <w:t>HOMA-β</w:t>
            </w:r>
          </w:p>
        </w:tc>
        <w:tc>
          <w:tcPr>
            <w:tcW w:w="742" w:type="dxa"/>
          </w:tcPr>
          <w:p w14:paraId="2B4956EC" w14:textId="77777777" w:rsidR="009A132B" w:rsidRPr="00FF6FD1" w:rsidRDefault="009A132B" w:rsidP="00F51E79">
            <w:pPr>
              <w:widowControl w:val="0"/>
              <w:jc w:val="both"/>
              <w:rPr>
                <w:sz w:val="24"/>
                <w:szCs w:val="24"/>
              </w:rPr>
            </w:pPr>
            <w:r w:rsidRPr="00FF6FD1">
              <w:rPr>
                <w:sz w:val="24"/>
                <w:szCs w:val="24"/>
              </w:rPr>
              <w:t>114</w:t>
            </w:r>
          </w:p>
        </w:tc>
        <w:tc>
          <w:tcPr>
            <w:tcW w:w="1526" w:type="dxa"/>
          </w:tcPr>
          <w:p w14:paraId="379852E2" w14:textId="77777777" w:rsidR="009A132B" w:rsidRPr="00FF6FD1" w:rsidRDefault="009A132B" w:rsidP="00F51E79">
            <w:pPr>
              <w:widowControl w:val="0"/>
              <w:jc w:val="both"/>
              <w:rPr>
                <w:sz w:val="24"/>
                <w:szCs w:val="24"/>
              </w:rPr>
            </w:pPr>
            <w:r w:rsidRPr="00FF6FD1">
              <w:rPr>
                <w:sz w:val="24"/>
                <w:szCs w:val="24"/>
              </w:rPr>
              <w:t>73.11-166.11</w:t>
            </w:r>
          </w:p>
        </w:tc>
        <w:tc>
          <w:tcPr>
            <w:tcW w:w="680" w:type="dxa"/>
          </w:tcPr>
          <w:p w14:paraId="69B075F3" w14:textId="77777777" w:rsidR="009A132B" w:rsidRPr="00FF6FD1" w:rsidRDefault="009A132B" w:rsidP="00F51E79">
            <w:pPr>
              <w:widowControl w:val="0"/>
              <w:jc w:val="both"/>
              <w:rPr>
                <w:sz w:val="24"/>
                <w:szCs w:val="24"/>
              </w:rPr>
            </w:pPr>
            <w:r w:rsidRPr="00FF6FD1">
              <w:rPr>
                <w:sz w:val="24"/>
                <w:szCs w:val="24"/>
              </w:rPr>
              <w:t>52.84</w:t>
            </w:r>
          </w:p>
        </w:tc>
        <w:tc>
          <w:tcPr>
            <w:tcW w:w="992" w:type="dxa"/>
          </w:tcPr>
          <w:p w14:paraId="31A9E0EA" w14:textId="77777777" w:rsidR="009A132B" w:rsidRPr="00FF6FD1" w:rsidRDefault="009A132B" w:rsidP="00F51E79">
            <w:pPr>
              <w:widowControl w:val="0"/>
              <w:jc w:val="both"/>
              <w:rPr>
                <w:sz w:val="24"/>
                <w:szCs w:val="24"/>
              </w:rPr>
            </w:pPr>
            <w:r w:rsidRPr="00FF6FD1">
              <w:rPr>
                <w:sz w:val="24"/>
                <w:szCs w:val="24"/>
              </w:rPr>
              <w:t>33.79-79.07</w:t>
            </w:r>
          </w:p>
        </w:tc>
        <w:tc>
          <w:tcPr>
            <w:tcW w:w="701" w:type="dxa"/>
          </w:tcPr>
          <w:p w14:paraId="5D265197" w14:textId="77777777" w:rsidR="009A132B" w:rsidRPr="00FF6FD1" w:rsidRDefault="009A132B" w:rsidP="00F51E79">
            <w:pPr>
              <w:widowControl w:val="0"/>
              <w:jc w:val="both"/>
              <w:rPr>
                <w:sz w:val="24"/>
                <w:szCs w:val="24"/>
              </w:rPr>
            </w:pPr>
            <w:r w:rsidRPr="00FF6FD1">
              <w:rPr>
                <w:sz w:val="24"/>
                <w:szCs w:val="24"/>
              </w:rPr>
              <w:t>19.66</w:t>
            </w:r>
          </w:p>
        </w:tc>
        <w:tc>
          <w:tcPr>
            <w:tcW w:w="1116" w:type="dxa"/>
          </w:tcPr>
          <w:p w14:paraId="2214ECDE" w14:textId="77777777" w:rsidR="009A132B" w:rsidRPr="00FF6FD1" w:rsidRDefault="009A132B" w:rsidP="00F51E79">
            <w:pPr>
              <w:widowControl w:val="0"/>
              <w:jc w:val="center"/>
              <w:rPr>
                <w:sz w:val="24"/>
                <w:szCs w:val="24"/>
              </w:rPr>
            </w:pPr>
            <w:r w:rsidRPr="00FF6FD1">
              <w:rPr>
                <w:sz w:val="24"/>
                <w:szCs w:val="24"/>
              </w:rPr>
              <w:t>12.68-33.09</w:t>
            </w:r>
          </w:p>
        </w:tc>
        <w:tc>
          <w:tcPr>
            <w:tcW w:w="882" w:type="dxa"/>
          </w:tcPr>
          <w:p w14:paraId="17CFC06A" w14:textId="77777777" w:rsidR="009A132B" w:rsidRPr="00FF6FD1" w:rsidRDefault="009A132B" w:rsidP="00F51E79">
            <w:pPr>
              <w:widowControl w:val="0"/>
              <w:jc w:val="both"/>
              <w:rPr>
                <w:sz w:val="24"/>
                <w:szCs w:val="24"/>
              </w:rPr>
            </w:pPr>
            <w:r w:rsidRPr="00FF6FD1">
              <w:rPr>
                <w:sz w:val="24"/>
                <w:szCs w:val="24"/>
              </w:rPr>
              <w:t>&lt;0.01</w:t>
            </w:r>
          </w:p>
        </w:tc>
      </w:tr>
      <w:tr w:rsidR="00AC73D7" w:rsidRPr="00AC73D7" w14:paraId="4529C760" w14:textId="77777777" w:rsidTr="00F25345">
        <w:trPr>
          <w:trHeight w:val="320"/>
          <w:jc w:val="center"/>
        </w:trPr>
        <w:tc>
          <w:tcPr>
            <w:tcW w:w="9668" w:type="dxa"/>
            <w:gridSpan w:val="9"/>
          </w:tcPr>
          <w:p w14:paraId="55BAC9BA" w14:textId="5CA98FF9" w:rsidR="00AC73D7" w:rsidRDefault="00AC73D7" w:rsidP="00AC73D7">
            <w:pPr>
              <w:widowControl w:val="0"/>
              <w:ind w:firstLine="616"/>
              <w:jc w:val="both"/>
              <w:rPr>
                <w:bCs/>
                <w:lang w:val="kk-KZ"/>
              </w:rPr>
            </w:pPr>
            <w:r w:rsidRPr="00AC73D7">
              <w:rPr>
                <w:bCs/>
                <w:iCs/>
                <w:lang w:val="kk-KZ"/>
              </w:rPr>
              <w:t>p-мәні бойынша:</w:t>
            </w:r>
            <w:r w:rsidRPr="00AC73D7">
              <w:rPr>
                <w:bCs/>
                <w:lang w:val="kk-KZ"/>
              </w:rPr>
              <w:t xml:space="preserve"> </w:t>
            </w:r>
          </w:p>
          <w:p w14:paraId="22E46E6B" w14:textId="79D9C2C1" w:rsidR="00AC73D7" w:rsidRDefault="00AC73D7" w:rsidP="00AC73D7">
            <w:pPr>
              <w:widowControl w:val="0"/>
              <w:ind w:firstLine="616"/>
              <w:jc w:val="both"/>
              <w:rPr>
                <w:bCs/>
                <w:iCs/>
                <w:lang w:val="kk-KZ"/>
              </w:rPr>
            </w:pPr>
            <w:r w:rsidRPr="00AC73D7">
              <w:rPr>
                <w:bCs/>
                <w:iCs/>
                <w:lang w:val="kk-KZ"/>
              </w:rPr>
              <w:t>*</w:t>
            </w:r>
            <w:r>
              <w:rPr>
                <w:bCs/>
                <w:iCs/>
                <w:lang w:val="kk-KZ"/>
              </w:rPr>
              <w:t xml:space="preserve"> ‒ </w:t>
            </w:r>
            <w:r w:rsidRPr="00AC73D7">
              <w:rPr>
                <w:bCs/>
                <w:iCs/>
                <w:lang w:val="kk-KZ"/>
              </w:rPr>
              <w:t xml:space="preserve">Хи-квадрат талдамасы; </w:t>
            </w:r>
          </w:p>
          <w:p w14:paraId="5ACB7A2D" w14:textId="306CB725" w:rsidR="00AC73D7" w:rsidRDefault="00AC73D7" w:rsidP="00AC73D7">
            <w:pPr>
              <w:widowControl w:val="0"/>
              <w:ind w:firstLine="616"/>
              <w:jc w:val="both"/>
              <w:rPr>
                <w:bCs/>
                <w:iCs/>
                <w:lang w:val="kk-KZ"/>
              </w:rPr>
            </w:pPr>
            <w:r w:rsidRPr="00AC73D7">
              <w:rPr>
                <w:bCs/>
                <w:iCs/>
                <w:lang w:val="kk-KZ"/>
              </w:rPr>
              <w:t>**</w:t>
            </w:r>
            <w:r>
              <w:rPr>
                <w:bCs/>
                <w:iCs/>
                <w:lang w:val="kk-KZ"/>
              </w:rPr>
              <w:t xml:space="preserve"> ‒ </w:t>
            </w:r>
            <w:r w:rsidRPr="00AC73D7">
              <w:rPr>
                <w:bCs/>
                <w:iCs/>
                <w:lang w:val="kk-KZ"/>
              </w:rPr>
              <w:t>Крускал-Уоллис талдамасы</w:t>
            </w:r>
          </w:p>
          <w:p w14:paraId="32114C51" w14:textId="77777777" w:rsidR="00AC73D7" w:rsidRDefault="00AC73D7" w:rsidP="00AC73D7">
            <w:pPr>
              <w:widowControl w:val="0"/>
              <w:ind w:firstLine="616"/>
              <w:jc w:val="both"/>
              <w:rPr>
                <w:lang w:val="kk-KZ"/>
              </w:rPr>
            </w:pPr>
            <w:r>
              <w:rPr>
                <w:lang w:val="kk-KZ"/>
              </w:rPr>
              <w:t>Ескертулер:</w:t>
            </w:r>
          </w:p>
          <w:p w14:paraId="10C5CCD3" w14:textId="4D556F26" w:rsidR="00AC73D7" w:rsidRDefault="00AC73D7" w:rsidP="00AC73D7">
            <w:pPr>
              <w:widowControl w:val="0"/>
              <w:jc w:val="both"/>
              <w:rPr>
                <w:lang w:val="kk-KZ"/>
              </w:rPr>
            </w:pPr>
            <w:r>
              <w:rPr>
                <w:lang w:val="kk-KZ"/>
              </w:rPr>
              <w:t xml:space="preserve">1. </w:t>
            </w:r>
            <w:r w:rsidRPr="00AC73D7">
              <w:rPr>
                <w:bCs/>
                <w:iCs/>
                <w:lang w:val="kk-KZ"/>
              </w:rPr>
              <w:t>Ме - Медиана</w:t>
            </w:r>
          </w:p>
          <w:p w14:paraId="756F2D4D" w14:textId="6195E7EF" w:rsidR="00AC73D7" w:rsidRPr="00AC73D7" w:rsidRDefault="00AC73D7" w:rsidP="00AC73D7">
            <w:pPr>
              <w:widowControl w:val="0"/>
              <w:jc w:val="both"/>
              <w:rPr>
                <w:lang w:val="kk-KZ"/>
              </w:rPr>
            </w:pPr>
            <w:r>
              <w:rPr>
                <w:lang w:val="kk-KZ"/>
              </w:rPr>
              <w:t xml:space="preserve">2. </w:t>
            </w:r>
            <w:r w:rsidRPr="00AC73D7">
              <w:rPr>
                <w:bCs/>
                <w:iCs/>
                <w:lang w:val="kk-KZ"/>
              </w:rPr>
              <w:t>IQR – квартильаралық диапазон</w:t>
            </w:r>
          </w:p>
        </w:tc>
      </w:tr>
    </w:tbl>
    <w:p w14:paraId="1323A2C4" w14:textId="77777777" w:rsidR="00AC73D7" w:rsidRDefault="00AC73D7" w:rsidP="009B7921">
      <w:pPr>
        <w:ind w:firstLine="709"/>
        <w:jc w:val="both"/>
        <w:rPr>
          <w:sz w:val="28"/>
          <w:szCs w:val="28"/>
          <w:lang w:val="kk-KZ"/>
        </w:rPr>
      </w:pPr>
    </w:p>
    <w:p w14:paraId="6B312692" w14:textId="77777777" w:rsidR="00AC73D7" w:rsidRPr="008735A4" w:rsidRDefault="00AC73D7" w:rsidP="00AC73D7">
      <w:pPr>
        <w:ind w:firstLine="709"/>
        <w:jc w:val="both"/>
        <w:rPr>
          <w:sz w:val="28"/>
          <w:szCs w:val="28"/>
          <w:lang w:val="kk-KZ"/>
        </w:rPr>
      </w:pPr>
      <w:r w:rsidRPr="008735A4">
        <w:rPr>
          <w:sz w:val="28"/>
          <w:szCs w:val="28"/>
          <w:lang w:val="kk-KZ"/>
        </w:rPr>
        <w:t>Жасы, жынысы және ДМИ бойынша стратификацияланған барлық салыстыру топтарының таралу көрсеткіштері басқа сипаттамалармен бірге 2</w:t>
      </w:r>
      <w:r w:rsidRPr="000C4949">
        <w:rPr>
          <w:sz w:val="28"/>
          <w:szCs w:val="28"/>
          <w:lang w:val="kk-KZ"/>
        </w:rPr>
        <w:t>6</w:t>
      </w:r>
      <w:r w:rsidRPr="008735A4">
        <w:rPr>
          <w:sz w:val="28"/>
          <w:szCs w:val="28"/>
          <w:lang w:val="kk-KZ"/>
        </w:rPr>
        <w:t xml:space="preserve">-кестеде келтірілген: β-жасуша тапшылығы ИТ-ға қарағанда (31,87% және </w:t>
      </w:r>
      <w:r w:rsidRPr="008735A4">
        <w:rPr>
          <w:sz w:val="28"/>
          <w:szCs w:val="28"/>
          <w:lang w:val="kk-KZ"/>
        </w:rPr>
        <w:lastRenderedPageBreak/>
        <w:t>43,86%), предиабет (47,8%) және диагноз қойылмаған қант диабеті (87,72%) бар қатысушылар үшін де жиірек болды. Ерлер мен әйелдердің үлесі топтар бойынша айтарлықтай ерекшеленбеді; дегенмен, предиабет және анықталмаған қант диабеті бар үлкен жастағы зерттеуге қатысушылардың үлесі  айтарлықтай болды. Олар, сондай-ақ темекі шегу мен алкогольді тұтынуды қоспағанда, жүрек-қан тамыр жүйесі ауруларының қауіп факторларының барлық дерлік санаты үшін төмен мәндерді көрсетті. Framingham қатерлілік шкаласының ең жоғары медианалық тәуекел көрсеткіші диагноз қойылмаған қант диабеті үшін, ал ең төмені нормогликемия үшін сәйкестендірілді.</w:t>
      </w:r>
    </w:p>
    <w:p w14:paraId="6387B8FB" w14:textId="0E6CF830" w:rsidR="00393F2F" w:rsidRPr="00D00760" w:rsidRDefault="00D00760" w:rsidP="009B7921">
      <w:pPr>
        <w:ind w:firstLine="709"/>
        <w:jc w:val="both"/>
        <w:rPr>
          <w:sz w:val="28"/>
          <w:szCs w:val="28"/>
          <w:lang w:val="kk-KZ"/>
        </w:rPr>
      </w:pPr>
      <w:r w:rsidRPr="00D00760">
        <w:rPr>
          <w:sz w:val="28"/>
          <w:szCs w:val="28"/>
          <w:lang w:val="kk-KZ"/>
        </w:rPr>
        <w:t>2</w:t>
      </w:r>
      <w:r w:rsidR="000C4949" w:rsidRPr="000C4949">
        <w:rPr>
          <w:sz w:val="28"/>
          <w:szCs w:val="28"/>
          <w:lang w:val="kk-KZ"/>
        </w:rPr>
        <w:t>7</w:t>
      </w:r>
      <w:r w:rsidR="00393F2F" w:rsidRPr="00D00760">
        <w:rPr>
          <w:sz w:val="28"/>
          <w:szCs w:val="28"/>
          <w:lang w:val="kk-KZ"/>
        </w:rPr>
        <w:t>-кестеде жеке жүрек-қан тамыр аурулары қауіп факторларының предиабетпен және диагноз қойылмаған қант диабетімен байланысын көрсететін көп айнымалы логистикалық регрессия үлгілерінің нәтижелері көрсетілген. Соңғы үлгілер предиабет үшін қолайлы болжамдық қабілетті көрсе</w:t>
      </w:r>
      <w:r w:rsidRPr="00D00760">
        <w:rPr>
          <w:sz w:val="28"/>
          <w:szCs w:val="28"/>
          <w:lang w:val="kk-KZ"/>
        </w:rPr>
        <w:t>ткенмен де</w:t>
      </w:r>
      <w:r w:rsidR="00393F2F" w:rsidRPr="00D00760">
        <w:rPr>
          <w:sz w:val="28"/>
          <w:szCs w:val="28"/>
          <w:lang w:val="kk-KZ"/>
        </w:rPr>
        <w:t xml:space="preserve"> (AUC = 0,68), алайда бұл мән анықталмаған қант диабеті үшін салыстырмалы түрде </w:t>
      </w:r>
      <w:r w:rsidR="003D556F">
        <w:rPr>
          <w:sz w:val="28"/>
          <w:szCs w:val="28"/>
          <w:lang w:val="kk-KZ"/>
        </w:rPr>
        <w:t>«</w:t>
      </w:r>
      <w:r w:rsidR="00393F2F" w:rsidRPr="00D00760">
        <w:rPr>
          <w:sz w:val="28"/>
          <w:szCs w:val="28"/>
          <w:lang w:val="kk-KZ"/>
        </w:rPr>
        <w:t>жақсы</w:t>
      </w:r>
      <w:r w:rsidR="003D556F">
        <w:rPr>
          <w:sz w:val="28"/>
          <w:szCs w:val="28"/>
          <w:lang w:val="kk-KZ"/>
        </w:rPr>
        <w:t>»</w:t>
      </w:r>
      <w:r w:rsidR="00393F2F" w:rsidRPr="00D00760">
        <w:rPr>
          <w:sz w:val="28"/>
          <w:szCs w:val="28"/>
          <w:lang w:val="kk-KZ"/>
        </w:rPr>
        <w:t xml:space="preserve"> (0,81) болып табылады.</w:t>
      </w:r>
      <w:r w:rsidRPr="00D00760">
        <w:rPr>
          <w:sz w:val="28"/>
          <w:szCs w:val="28"/>
          <w:lang w:val="kk-KZ"/>
        </w:rPr>
        <w:t xml:space="preserve"> </w:t>
      </w:r>
      <w:r w:rsidR="00393F2F" w:rsidRPr="00D00760">
        <w:rPr>
          <w:sz w:val="28"/>
          <w:szCs w:val="28"/>
          <w:lang w:val="kk-KZ"/>
        </w:rPr>
        <w:t>Предиабетке арналған үлгі</w:t>
      </w:r>
      <w:r w:rsidR="003D556F" w:rsidRPr="003D556F">
        <w:rPr>
          <w:sz w:val="28"/>
          <w:szCs w:val="28"/>
          <w:lang w:val="kk-KZ"/>
        </w:rPr>
        <w:t xml:space="preserve"> – </w:t>
      </w:r>
      <w:r w:rsidR="00393F2F" w:rsidRPr="00D00760">
        <w:rPr>
          <w:sz w:val="28"/>
          <w:szCs w:val="28"/>
          <w:lang w:val="kk-KZ"/>
        </w:rPr>
        <w:t>жас пен жамбас шеңбер</w:t>
      </w:r>
      <w:r w:rsidRPr="00D00760">
        <w:rPr>
          <w:sz w:val="28"/>
          <w:szCs w:val="28"/>
          <w:lang w:val="kk-KZ"/>
        </w:rPr>
        <w:t>і айнымалыларын</w:t>
      </w:r>
      <w:r w:rsidR="00393F2F" w:rsidRPr="00D00760">
        <w:rPr>
          <w:sz w:val="28"/>
          <w:szCs w:val="28"/>
          <w:lang w:val="kk-KZ"/>
        </w:rPr>
        <w:t xml:space="preserve"> қам</w:t>
      </w:r>
      <w:r w:rsidRPr="00D00760">
        <w:rPr>
          <w:sz w:val="28"/>
          <w:szCs w:val="28"/>
          <w:lang w:val="kk-KZ"/>
        </w:rPr>
        <w:t>тыса</w:t>
      </w:r>
      <w:r w:rsidR="00393F2F" w:rsidRPr="00D00760">
        <w:rPr>
          <w:sz w:val="28"/>
          <w:szCs w:val="28"/>
          <w:lang w:val="kk-KZ"/>
        </w:rPr>
        <w:t>, ал диагноз қойылмаған қант диабеті үшін</w:t>
      </w:r>
      <w:r w:rsidRPr="00D00760">
        <w:rPr>
          <w:sz w:val="28"/>
          <w:szCs w:val="28"/>
          <w:lang w:val="kk-KZ"/>
        </w:rPr>
        <w:t xml:space="preserve"> – </w:t>
      </w:r>
      <w:r w:rsidR="00393F2F" w:rsidRPr="00D00760">
        <w:rPr>
          <w:sz w:val="28"/>
          <w:szCs w:val="28"/>
          <w:lang w:val="kk-KZ"/>
        </w:rPr>
        <w:t xml:space="preserve">систолалық қан қысымы, жас, жалпы холестерин және </w:t>
      </w:r>
      <w:r w:rsidRPr="00D00760">
        <w:rPr>
          <w:sz w:val="28"/>
          <w:szCs w:val="28"/>
          <w:lang w:val="kk-KZ"/>
        </w:rPr>
        <w:t>ТТЛП-ні</w:t>
      </w:r>
      <w:r w:rsidR="00393F2F" w:rsidRPr="00D00760">
        <w:rPr>
          <w:sz w:val="28"/>
          <w:szCs w:val="28"/>
          <w:lang w:val="kk-KZ"/>
        </w:rPr>
        <w:t xml:space="preserve"> өз құрамына енгізеді.</w:t>
      </w:r>
    </w:p>
    <w:p w14:paraId="118481C5" w14:textId="77777777" w:rsidR="000370F2" w:rsidRDefault="000370F2" w:rsidP="00F51E79">
      <w:pPr>
        <w:rPr>
          <w:b/>
          <w:bCs/>
          <w:sz w:val="28"/>
          <w:szCs w:val="28"/>
          <w:lang w:val="kk-KZ"/>
        </w:rPr>
      </w:pPr>
    </w:p>
    <w:p w14:paraId="16961352" w14:textId="5E2F9BD4" w:rsidR="00643346" w:rsidRPr="00FF6FD1" w:rsidRDefault="00415195" w:rsidP="00415195">
      <w:pPr>
        <w:jc w:val="both"/>
        <w:rPr>
          <w:bCs/>
          <w:sz w:val="28"/>
          <w:szCs w:val="28"/>
          <w:lang w:val="kk-KZ"/>
        </w:rPr>
      </w:pPr>
      <w:r>
        <w:rPr>
          <w:bCs/>
          <w:sz w:val="28"/>
          <w:szCs w:val="28"/>
          <w:lang w:val="kk-KZ"/>
        </w:rPr>
        <w:t xml:space="preserve">Кесте 27 – </w:t>
      </w:r>
      <w:r w:rsidR="00393F2F" w:rsidRPr="00FF6FD1">
        <w:rPr>
          <w:bCs/>
          <w:sz w:val="28"/>
          <w:szCs w:val="28"/>
          <w:lang w:val="kk-KZ"/>
        </w:rPr>
        <w:t>Предиабет және анықталмаған қант диабет үшін бір өлшемді логистикалық регрессия нәтижелері</w:t>
      </w:r>
    </w:p>
    <w:p w14:paraId="57088A9D" w14:textId="77777777" w:rsidR="00D00760" w:rsidRPr="00415195" w:rsidRDefault="00D00760" w:rsidP="00F51E79">
      <w:pPr>
        <w:jc w:val="center"/>
        <w:rPr>
          <w:sz w:val="16"/>
          <w:szCs w:val="16"/>
          <w:highlight w:val="yellow"/>
          <w:lang w:val="kk-KZ"/>
        </w:rPr>
      </w:pPr>
    </w:p>
    <w:tbl>
      <w:tblPr>
        <w:tblStyle w:val="21"/>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31"/>
        <w:gridCol w:w="868"/>
        <w:gridCol w:w="868"/>
        <w:gridCol w:w="744"/>
        <w:gridCol w:w="1134"/>
        <w:gridCol w:w="726"/>
        <w:gridCol w:w="868"/>
        <w:gridCol w:w="674"/>
        <w:gridCol w:w="1062"/>
      </w:tblGrid>
      <w:tr w:rsidR="00393F2F" w:rsidRPr="00FA0347" w14:paraId="644AAEBB" w14:textId="77777777" w:rsidTr="00415195">
        <w:trPr>
          <w:cnfStyle w:val="000000100000" w:firstRow="0" w:lastRow="0" w:firstColumn="0" w:lastColumn="0" w:oddVBand="0" w:evenVBand="0" w:oddHBand="1" w:evenHBand="0" w:firstRowFirstColumn="0" w:firstRowLastColumn="0" w:lastRowFirstColumn="0" w:lastRowLastColumn="0"/>
          <w:trHeight w:val="227"/>
        </w:trPr>
        <w:tc>
          <w:tcPr>
            <w:tcW w:w="2731" w:type="dxa"/>
            <w:vMerge w:val="restart"/>
            <w:tcBorders>
              <w:top w:val="none" w:sz="0" w:space="0" w:color="auto"/>
              <w:bottom w:val="none" w:sz="0" w:space="0" w:color="auto"/>
            </w:tcBorders>
            <w:vAlign w:val="center"/>
          </w:tcPr>
          <w:p w14:paraId="1B429E2E" w14:textId="77777777" w:rsidR="00393F2F" w:rsidRPr="00FA0347" w:rsidRDefault="00393F2F" w:rsidP="00415195">
            <w:pPr>
              <w:jc w:val="center"/>
              <w:rPr>
                <w:sz w:val="24"/>
                <w:szCs w:val="24"/>
                <w:lang w:val="kk-KZ"/>
              </w:rPr>
            </w:pPr>
            <w:r w:rsidRPr="00FA0347">
              <w:rPr>
                <w:sz w:val="24"/>
                <w:szCs w:val="24"/>
                <w:lang w:val="kk-KZ"/>
              </w:rPr>
              <w:t>Айнымалылар</w:t>
            </w:r>
          </w:p>
        </w:tc>
        <w:tc>
          <w:tcPr>
            <w:tcW w:w="3614" w:type="dxa"/>
            <w:gridSpan w:val="4"/>
            <w:tcBorders>
              <w:top w:val="none" w:sz="0" w:space="0" w:color="auto"/>
              <w:bottom w:val="none" w:sz="0" w:space="0" w:color="auto"/>
            </w:tcBorders>
            <w:vAlign w:val="center"/>
          </w:tcPr>
          <w:p w14:paraId="65BB181C" w14:textId="77777777" w:rsidR="00393F2F" w:rsidRPr="00FA0347" w:rsidRDefault="00393F2F" w:rsidP="00415195">
            <w:pPr>
              <w:jc w:val="center"/>
              <w:rPr>
                <w:sz w:val="24"/>
                <w:szCs w:val="24"/>
                <w:lang w:val="kk-KZ"/>
              </w:rPr>
            </w:pPr>
            <w:r w:rsidRPr="00FA0347">
              <w:rPr>
                <w:sz w:val="24"/>
                <w:szCs w:val="24"/>
                <w:lang w:val="kk-KZ"/>
              </w:rPr>
              <w:t>Предиабет</w:t>
            </w:r>
          </w:p>
        </w:tc>
        <w:tc>
          <w:tcPr>
            <w:tcW w:w="3330" w:type="dxa"/>
            <w:gridSpan w:val="4"/>
            <w:tcBorders>
              <w:top w:val="none" w:sz="0" w:space="0" w:color="auto"/>
              <w:bottom w:val="none" w:sz="0" w:space="0" w:color="auto"/>
            </w:tcBorders>
            <w:vAlign w:val="center"/>
          </w:tcPr>
          <w:p w14:paraId="5598DC5D" w14:textId="7DBA9B5F" w:rsidR="00393F2F" w:rsidRPr="00FA0347" w:rsidRDefault="00393F2F" w:rsidP="00415195">
            <w:pPr>
              <w:jc w:val="center"/>
              <w:rPr>
                <w:sz w:val="24"/>
                <w:szCs w:val="24"/>
              </w:rPr>
            </w:pPr>
            <w:r w:rsidRPr="00FA0347">
              <w:rPr>
                <w:sz w:val="24"/>
                <w:szCs w:val="24"/>
                <w:lang w:val="kk-KZ"/>
              </w:rPr>
              <w:t>Анықталмаған диабет</w:t>
            </w:r>
          </w:p>
        </w:tc>
      </w:tr>
      <w:tr w:rsidR="00393F2F" w:rsidRPr="00FA0347" w14:paraId="4D8368A6" w14:textId="77777777" w:rsidTr="00415195">
        <w:trPr>
          <w:trHeight w:val="227"/>
        </w:trPr>
        <w:tc>
          <w:tcPr>
            <w:tcW w:w="2731" w:type="dxa"/>
            <w:vMerge/>
            <w:vAlign w:val="center"/>
          </w:tcPr>
          <w:p w14:paraId="201E18B2" w14:textId="77777777" w:rsidR="00393F2F" w:rsidRPr="00FA0347" w:rsidRDefault="00393F2F" w:rsidP="00415195">
            <w:pPr>
              <w:widowControl w:val="0"/>
              <w:ind w:firstLine="709"/>
              <w:jc w:val="center"/>
              <w:rPr>
                <w:sz w:val="24"/>
                <w:szCs w:val="24"/>
              </w:rPr>
            </w:pPr>
          </w:p>
        </w:tc>
        <w:tc>
          <w:tcPr>
            <w:tcW w:w="868" w:type="dxa"/>
            <w:vAlign w:val="center"/>
          </w:tcPr>
          <w:p w14:paraId="3DA6398F" w14:textId="77777777" w:rsidR="00393F2F" w:rsidRPr="00FA0347" w:rsidRDefault="00393F2F" w:rsidP="00415195">
            <w:pPr>
              <w:jc w:val="center"/>
              <w:rPr>
                <w:sz w:val="24"/>
                <w:szCs w:val="24"/>
              </w:rPr>
            </w:pPr>
            <w:r w:rsidRPr="00FA0347">
              <w:rPr>
                <w:sz w:val="24"/>
                <w:szCs w:val="24"/>
              </w:rPr>
              <w:t>OR</w:t>
            </w:r>
          </w:p>
        </w:tc>
        <w:tc>
          <w:tcPr>
            <w:tcW w:w="1612" w:type="dxa"/>
            <w:gridSpan w:val="2"/>
            <w:vAlign w:val="center"/>
          </w:tcPr>
          <w:p w14:paraId="2CFAF512" w14:textId="77777777" w:rsidR="00393F2F" w:rsidRPr="00FA0347" w:rsidRDefault="00393F2F" w:rsidP="00415195">
            <w:pPr>
              <w:jc w:val="center"/>
              <w:rPr>
                <w:sz w:val="24"/>
                <w:szCs w:val="24"/>
              </w:rPr>
            </w:pPr>
            <w:r w:rsidRPr="00FA0347">
              <w:rPr>
                <w:sz w:val="24"/>
                <w:szCs w:val="24"/>
              </w:rPr>
              <w:t>95% CI</w:t>
            </w:r>
          </w:p>
        </w:tc>
        <w:tc>
          <w:tcPr>
            <w:tcW w:w="1134" w:type="dxa"/>
            <w:vAlign w:val="center"/>
          </w:tcPr>
          <w:p w14:paraId="32989060" w14:textId="77777777" w:rsidR="00393F2F" w:rsidRPr="00FA0347" w:rsidRDefault="00393F2F" w:rsidP="00415195">
            <w:pPr>
              <w:jc w:val="center"/>
              <w:rPr>
                <w:sz w:val="24"/>
                <w:szCs w:val="24"/>
                <w:lang w:val="kk-KZ"/>
              </w:rPr>
            </w:pPr>
            <w:r w:rsidRPr="00FA0347">
              <w:rPr>
                <w:sz w:val="24"/>
                <w:szCs w:val="24"/>
              </w:rPr>
              <w:t>p-</w:t>
            </w:r>
            <w:r w:rsidRPr="00FA0347">
              <w:rPr>
                <w:sz w:val="24"/>
                <w:szCs w:val="24"/>
                <w:lang w:val="kk-KZ"/>
              </w:rPr>
              <w:t>мәні</w:t>
            </w:r>
          </w:p>
        </w:tc>
        <w:tc>
          <w:tcPr>
            <w:tcW w:w="726" w:type="dxa"/>
            <w:vAlign w:val="center"/>
          </w:tcPr>
          <w:p w14:paraId="21E78EBD" w14:textId="77777777" w:rsidR="00393F2F" w:rsidRPr="00FA0347" w:rsidRDefault="00393F2F" w:rsidP="00415195">
            <w:pPr>
              <w:jc w:val="center"/>
              <w:rPr>
                <w:sz w:val="24"/>
                <w:szCs w:val="24"/>
              </w:rPr>
            </w:pPr>
            <w:r w:rsidRPr="00FA0347">
              <w:rPr>
                <w:sz w:val="24"/>
                <w:szCs w:val="24"/>
              </w:rPr>
              <w:t>OR</w:t>
            </w:r>
          </w:p>
        </w:tc>
        <w:tc>
          <w:tcPr>
            <w:tcW w:w="1542" w:type="dxa"/>
            <w:gridSpan w:val="2"/>
            <w:vAlign w:val="center"/>
          </w:tcPr>
          <w:p w14:paraId="4B5BB6A9" w14:textId="77777777" w:rsidR="00393F2F" w:rsidRPr="00FA0347" w:rsidRDefault="00393F2F" w:rsidP="00415195">
            <w:pPr>
              <w:jc w:val="center"/>
              <w:rPr>
                <w:sz w:val="24"/>
                <w:szCs w:val="24"/>
              </w:rPr>
            </w:pPr>
            <w:r w:rsidRPr="00FA0347">
              <w:rPr>
                <w:sz w:val="24"/>
                <w:szCs w:val="24"/>
              </w:rPr>
              <w:t>95% CI</w:t>
            </w:r>
          </w:p>
        </w:tc>
        <w:tc>
          <w:tcPr>
            <w:tcW w:w="1062" w:type="dxa"/>
            <w:vAlign w:val="center"/>
          </w:tcPr>
          <w:p w14:paraId="187B4E9C" w14:textId="77777777" w:rsidR="00393F2F" w:rsidRPr="00FA0347" w:rsidRDefault="00393F2F" w:rsidP="00415195">
            <w:pPr>
              <w:jc w:val="center"/>
              <w:rPr>
                <w:sz w:val="24"/>
                <w:szCs w:val="24"/>
                <w:lang w:val="kk-KZ"/>
              </w:rPr>
            </w:pPr>
            <w:r w:rsidRPr="00FA0347">
              <w:rPr>
                <w:sz w:val="24"/>
                <w:szCs w:val="24"/>
              </w:rPr>
              <w:t>p-</w:t>
            </w:r>
            <w:r w:rsidRPr="00FA0347">
              <w:rPr>
                <w:sz w:val="24"/>
                <w:szCs w:val="24"/>
                <w:lang w:val="kk-KZ"/>
              </w:rPr>
              <w:t>мәні</w:t>
            </w:r>
          </w:p>
        </w:tc>
      </w:tr>
      <w:tr w:rsidR="00393F2F" w:rsidRPr="00FA0347" w14:paraId="05D8F24E"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45528810" w14:textId="3B607BBD" w:rsidR="00393F2F" w:rsidRPr="00FA0347" w:rsidRDefault="00D00760" w:rsidP="00F51E79">
            <w:pPr>
              <w:jc w:val="both"/>
              <w:rPr>
                <w:sz w:val="24"/>
                <w:szCs w:val="24"/>
              </w:rPr>
            </w:pPr>
            <w:r w:rsidRPr="00FA0347">
              <w:rPr>
                <w:sz w:val="24"/>
                <w:szCs w:val="24"/>
                <w:lang w:val="kk-KZ"/>
              </w:rPr>
              <w:t>Әйел</w:t>
            </w:r>
            <w:r w:rsidR="00393F2F" w:rsidRPr="00FA0347">
              <w:rPr>
                <w:sz w:val="24"/>
                <w:szCs w:val="24"/>
              </w:rPr>
              <w:t xml:space="preserve"> (vs. </w:t>
            </w:r>
            <w:r w:rsidRPr="00FA0347">
              <w:rPr>
                <w:sz w:val="24"/>
                <w:szCs w:val="24"/>
                <w:lang w:val="kk-KZ"/>
              </w:rPr>
              <w:t>ер</w:t>
            </w:r>
            <w:r w:rsidR="00393F2F" w:rsidRPr="00FA0347">
              <w:rPr>
                <w:sz w:val="24"/>
                <w:szCs w:val="24"/>
              </w:rPr>
              <w:t>)</w:t>
            </w:r>
          </w:p>
        </w:tc>
        <w:tc>
          <w:tcPr>
            <w:tcW w:w="868" w:type="dxa"/>
            <w:tcBorders>
              <w:top w:val="none" w:sz="0" w:space="0" w:color="auto"/>
              <w:bottom w:val="none" w:sz="0" w:space="0" w:color="auto"/>
            </w:tcBorders>
            <w:vAlign w:val="center"/>
          </w:tcPr>
          <w:p w14:paraId="0A3AACE6" w14:textId="77777777" w:rsidR="00393F2F" w:rsidRPr="00FA0347" w:rsidRDefault="00393F2F" w:rsidP="00415195">
            <w:pPr>
              <w:widowControl w:val="0"/>
              <w:jc w:val="center"/>
              <w:rPr>
                <w:sz w:val="24"/>
                <w:szCs w:val="24"/>
              </w:rPr>
            </w:pPr>
            <w:r w:rsidRPr="00FA0347">
              <w:rPr>
                <w:sz w:val="24"/>
                <w:szCs w:val="24"/>
              </w:rPr>
              <w:t>0.71</w:t>
            </w:r>
          </w:p>
        </w:tc>
        <w:tc>
          <w:tcPr>
            <w:tcW w:w="868" w:type="dxa"/>
            <w:tcBorders>
              <w:top w:val="none" w:sz="0" w:space="0" w:color="auto"/>
              <w:bottom w:val="none" w:sz="0" w:space="0" w:color="auto"/>
            </w:tcBorders>
            <w:vAlign w:val="center"/>
          </w:tcPr>
          <w:p w14:paraId="0807BA4A" w14:textId="77777777" w:rsidR="00393F2F" w:rsidRPr="00FA0347" w:rsidRDefault="00393F2F" w:rsidP="00415195">
            <w:pPr>
              <w:widowControl w:val="0"/>
              <w:jc w:val="center"/>
              <w:rPr>
                <w:sz w:val="24"/>
                <w:szCs w:val="24"/>
              </w:rPr>
            </w:pPr>
            <w:r w:rsidRPr="00FA0347">
              <w:rPr>
                <w:sz w:val="24"/>
                <w:szCs w:val="24"/>
              </w:rPr>
              <w:t>0.48</w:t>
            </w:r>
          </w:p>
        </w:tc>
        <w:tc>
          <w:tcPr>
            <w:tcW w:w="744" w:type="dxa"/>
            <w:tcBorders>
              <w:top w:val="none" w:sz="0" w:space="0" w:color="auto"/>
              <w:bottom w:val="none" w:sz="0" w:space="0" w:color="auto"/>
            </w:tcBorders>
            <w:vAlign w:val="center"/>
          </w:tcPr>
          <w:p w14:paraId="2B826E58" w14:textId="77777777" w:rsidR="00393F2F" w:rsidRPr="00FA0347" w:rsidRDefault="00393F2F" w:rsidP="00415195">
            <w:pPr>
              <w:widowControl w:val="0"/>
              <w:jc w:val="center"/>
              <w:rPr>
                <w:sz w:val="24"/>
                <w:szCs w:val="24"/>
              </w:rPr>
            </w:pPr>
            <w:r w:rsidRPr="00FA0347">
              <w:rPr>
                <w:sz w:val="24"/>
                <w:szCs w:val="24"/>
              </w:rPr>
              <w:t>1.07</w:t>
            </w:r>
          </w:p>
        </w:tc>
        <w:tc>
          <w:tcPr>
            <w:tcW w:w="1134" w:type="dxa"/>
            <w:tcBorders>
              <w:top w:val="none" w:sz="0" w:space="0" w:color="auto"/>
              <w:bottom w:val="none" w:sz="0" w:space="0" w:color="auto"/>
            </w:tcBorders>
            <w:vAlign w:val="center"/>
          </w:tcPr>
          <w:p w14:paraId="45CFE80E" w14:textId="77777777" w:rsidR="00393F2F" w:rsidRPr="00FA0347" w:rsidRDefault="00393F2F" w:rsidP="00415195">
            <w:pPr>
              <w:widowControl w:val="0"/>
              <w:jc w:val="center"/>
              <w:rPr>
                <w:sz w:val="24"/>
                <w:szCs w:val="24"/>
              </w:rPr>
            </w:pPr>
            <w:r w:rsidRPr="00FA0347">
              <w:rPr>
                <w:sz w:val="24"/>
                <w:szCs w:val="24"/>
              </w:rPr>
              <w:t>0.10</w:t>
            </w:r>
          </w:p>
        </w:tc>
        <w:tc>
          <w:tcPr>
            <w:tcW w:w="726" w:type="dxa"/>
            <w:tcBorders>
              <w:top w:val="none" w:sz="0" w:space="0" w:color="auto"/>
              <w:bottom w:val="none" w:sz="0" w:space="0" w:color="auto"/>
            </w:tcBorders>
            <w:vAlign w:val="center"/>
          </w:tcPr>
          <w:p w14:paraId="540642DE" w14:textId="77777777" w:rsidR="00393F2F" w:rsidRPr="00FA0347" w:rsidRDefault="00393F2F" w:rsidP="00415195">
            <w:pPr>
              <w:jc w:val="center"/>
              <w:rPr>
                <w:sz w:val="24"/>
                <w:szCs w:val="24"/>
              </w:rPr>
            </w:pPr>
            <w:r w:rsidRPr="00FA0347">
              <w:rPr>
                <w:sz w:val="24"/>
                <w:szCs w:val="24"/>
              </w:rPr>
              <w:t>1.00</w:t>
            </w:r>
          </w:p>
        </w:tc>
        <w:tc>
          <w:tcPr>
            <w:tcW w:w="868" w:type="dxa"/>
            <w:tcBorders>
              <w:top w:val="none" w:sz="0" w:space="0" w:color="auto"/>
              <w:bottom w:val="none" w:sz="0" w:space="0" w:color="auto"/>
            </w:tcBorders>
            <w:vAlign w:val="center"/>
          </w:tcPr>
          <w:p w14:paraId="0F401A10" w14:textId="77777777" w:rsidR="00393F2F" w:rsidRPr="00FA0347" w:rsidRDefault="00393F2F" w:rsidP="00415195">
            <w:pPr>
              <w:jc w:val="center"/>
              <w:rPr>
                <w:sz w:val="24"/>
                <w:szCs w:val="24"/>
              </w:rPr>
            </w:pPr>
            <w:r w:rsidRPr="00FA0347">
              <w:rPr>
                <w:sz w:val="24"/>
                <w:szCs w:val="24"/>
              </w:rPr>
              <w:t>0.54</w:t>
            </w:r>
          </w:p>
        </w:tc>
        <w:tc>
          <w:tcPr>
            <w:tcW w:w="674" w:type="dxa"/>
            <w:tcBorders>
              <w:top w:val="none" w:sz="0" w:space="0" w:color="auto"/>
              <w:bottom w:val="none" w:sz="0" w:space="0" w:color="auto"/>
            </w:tcBorders>
            <w:vAlign w:val="center"/>
          </w:tcPr>
          <w:p w14:paraId="2934A25E" w14:textId="77777777" w:rsidR="00393F2F" w:rsidRPr="00FA0347" w:rsidRDefault="00393F2F" w:rsidP="00415195">
            <w:pPr>
              <w:jc w:val="center"/>
              <w:rPr>
                <w:sz w:val="24"/>
                <w:szCs w:val="24"/>
              </w:rPr>
            </w:pPr>
            <w:r w:rsidRPr="00FA0347">
              <w:rPr>
                <w:sz w:val="24"/>
                <w:szCs w:val="24"/>
              </w:rPr>
              <w:t>1.86</w:t>
            </w:r>
          </w:p>
        </w:tc>
        <w:tc>
          <w:tcPr>
            <w:tcW w:w="1062" w:type="dxa"/>
            <w:tcBorders>
              <w:top w:val="none" w:sz="0" w:space="0" w:color="auto"/>
              <w:bottom w:val="none" w:sz="0" w:space="0" w:color="auto"/>
            </w:tcBorders>
            <w:vAlign w:val="center"/>
          </w:tcPr>
          <w:p w14:paraId="6345BFB8" w14:textId="77777777" w:rsidR="00393F2F" w:rsidRPr="00FA0347" w:rsidRDefault="00393F2F" w:rsidP="00415195">
            <w:pPr>
              <w:jc w:val="center"/>
              <w:rPr>
                <w:sz w:val="24"/>
                <w:szCs w:val="24"/>
              </w:rPr>
            </w:pPr>
            <w:r w:rsidRPr="00FA0347">
              <w:rPr>
                <w:sz w:val="24"/>
                <w:szCs w:val="24"/>
              </w:rPr>
              <w:t>0.99</w:t>
            </w:r>
          </w:p>
        </w:tc>
      </w:tr>
      <w:tr w:rsidR="00393F2F" w:rsidRPr="00FA0347" w14:paraId="0255E461" w14:textId="77777777" w:rsidTr="00415195">
        <w:trPr>
          <w:trHeight w:val="325"/>
        </w:trPr>
        <w:tc>
          <w:tcPr>
            <w:tcW w:w="2731" w:type="dxa"/>
          </w:tcPr>
          <w:p w14:paraId="6ED4427F" w14:textId="77DE7BCE" w:rsidR="00393F2F" w:rsidRPr="00FA0347" w:rsidRDefault="00D00760" w:rsidP="00F51E79">
            <w:pPr>
              <w:jc w:val="both"/>
              <w:rPr>
                <w:sz w:val="24"/>
                <w:szCs w:val="24"/>
                <w:lang w:val="kk-KZ"/>
              </w:rPr>
            </w:pPr>
            <w:r w:rsidRPr="00FA0347">
              <w:rPr>
                <w:sz w:val="24"/>
                <w:szCs w:val="24"/>
                <w:lang w:val="kk-KZ"/>
              </w:rPr>
              <w:t>Жасы</w:t>
            </w:r>
          </w:p>
        </w:tc>
        <w:tc>
          <w:tcPr>
            <w:tcW w:w="868" w:type="dxa"/>
            <w:vAlign w:val="center"/>
          </w:tcPr>
          <w:p w14:paraId="6007E9C3" w14:textId="77777777" w:rsidR="00393F2F" w:rsidRPr="00FA0347" w:rsidRDefault="00393F2F" w:rsidP="00415195">
            <w:pPr>
              <w:widowControl w:val="0"/>
              <w:jc w:val="center"/>
              <w:rPr>
                <w:sz w:val="24"/>
                <w:szCs w:val="24"/>
              </w:rPr>
            </w:pPr>
            <w:r w:rsidRPr="00FA0347">
              <w:rPr>
                <w:sz w:val="24"/>
                <w:szCs w:val="24"/>
              </w:rPr>
              <w:t>1.05</w:t>
            </w:r>
          </w:p>
        </w:tc>
        <w:tc>
          <w:tcPr>
            <w:tcW w:w="868" w:type="dxa"/>
            <w:vAlign w:val="center"/>
          </w:tcPr>
          <w:p w14:paraId="2A9FBFC6" w14:textId="77777777" w:rsidR="00393F2F" w:rsidRPr="00FA0347" w:rsidRDefault="00393F2F" w:rsidP="00415195">
            <w:pPr>
              <w:widowControl w:val="0"/>
              <w:jc w:val="center"/>
              <w:rPr>
                <w:sz w:val="24"/>
                <w:szCs w:val="24"/>
              </w:rPr>
            </w:pPr>
            <w:r w:rsidRPr="00FA0347">
              <w:rPr>
                <w:sz w:val="24"/>
                <w:szCs w:val="24"/>
              </w:rPr>
              <w:t>1.03</w:t>
            </w:r>
          </w:p>
        </w:tc>
        <w:tc>
          <w:tcPr>
            <w:tcW w:w="744" w:type="dxa"/>
            <w:vAlign w:val="center"/>
          </w:tcPr>
          <w:p w14:paraId="4D8CD1EA" w14:textId="77777777" w:rsidR="00393F2F" w:rsidRPr="00FA0347" w:rsidRDefault="00393F2F" w:rsidP="00415195">
            <w:pPr>
              <w:widowControl w:val="0"/>
              <w:jc w:val="center"/>
              <w:rPr>
                <w:sz w:val="24"/>
                <w:szCs w:val="24"/>
              </w:rPr>
            </w:pPr>
            <w:r w:rsidRPr="00FA0347">
              <w:rPr>
                <w:sz w:val="24"/>
                <w:szCs w:val="24"/>
              </w:rPr>
              <w:t>1.07</w:t>
            </w:r>
          </w:p>
        </w:tc>
        <w:tc>
          <w:tcPr>
            <w:tcW w:w="1134" w:type="dxa"/>
            <w:vAlign w:val="center"/>
          </w:tcPr>
          <w:p w14:paraId="2E5DE6AF" w14:textId="77777777" w:rsidR="00393F2F" w:rsidRPr="00FA0347" w:rsidRDefault="00393F2F" w:rsidP="00415195">
            <w:pPr>
              <w:widowControl w:val="0"/>
              <w:jc w:val="center"/>
              <w:rPr>
                <w:sz w:val="24"/>
                <w:szCs w:val="24"/>
              </w:rPr>
            </w:pPr>
            <w:r w:rsidRPr="00FA0347">
              <w:rPr>
                <w:sz w:val="24"/>
                <w:szCs w:val="24"/>
              </w:rPr>
              <w:t>&lt;0.01</w:t>
            </w:r>
          </w:p>
        </w:tc>
        <w:tc>
          <w:tcPr>
            <w:tcW w:w="726" w:type="dxa"/>
            <w:vAlign w:val="center"/>
          </w:tcPr>
          <w:p w14:paraId="636797E5" w14:textId="77777777" w:rsidR="00393F2F" w:rsidRPr="00FA0347" w:rsidRDefault="00393F2F" w:rsidP="00415195">
            <w:pPr>
              <w:jc w:val="center"/>
              <w:rPr>
                <w:sz w:val="24"/>
                <w:szCs w:val="24"/>
              </w:rPr>
            </w:pPr>
            <w:r w:rsidRPr="00FA0347">
              <w:rPr>
                <w:sz w:val="24"/>
                <w:szCs w:val="24"/>
              </w:rPr>
              <w:t>1.11</w:t>
            </w:r>
          </w:p>
        </w:tc>
        <w:tc>
          <w:tcPr>
            <w:tcW w:w="868" w:type="dxa"/>
            <w:vAlign w:val="center"/>
          </w:tcPr>
          <w:p w14:paraId="183B219B" w14:textId="77777777" w:rsidR="00393F2F" w:rsidRPr="00FA0347" w:rsidRDefault="00393F2F" w:rsidP="00415195">
            <w:pPr>
              <w:jc w:val="center"/>
              <w:rPr>
                <w:sz w:val="24"/>
                <w:szCs w:val="24"/>
              </w:rPr>
            </w:pPr>
            <w:r w:rsidRPr="00FA0347">
              <w:rPr>
                <w:sz w:val="24"/>
                <w:szCs w:val="24"/>
              </w:rPr>
              <w:t>1.07</w:t>
            </w:r>
          </w:p>
        </w:tc>
        <w:tc>
          <w:tcPr>
            <w:tcW w:w="674" w:type="dxa"/>
            <w:vAlign w:val="center"/>
          </w:tcPr>
          <w:p w14:paraId="2F8502FD" w14:textId="77777777" w:rsidR="00393F2F" w:rsidRPr="00FA0347" w:rsidRDefault="00393F2F" w:rsidP="00415195">
            <w:pPr>
              <w:jc w:val="center"/>
              <w:rPr>
                <w:sz w:val="24"/>
                <w:szCs w:val="24"/>
              </w:rPr>
            </w:pPr>
            <w:r w:rsidRPr="00FA0347">
              <w:rPr>
                <w:sz w:val="24"/>
                <w:szCs w:val="24"/>
              </w:rPr>
              <w:t>1.14</w:t>
            </w:r>
          </w:p>
        </w:tc>
        <w:tc>
          <w:tcPr>
            <w:tcW w:w="1062" w:type="dxa"/>
            <w:vAlign w:val="center"/>
          </w:tcPr>
          <w:p w14:paraId="1CD068EC" w14:textId="77777777" w:rsidR="00393F2F" w:rsidRPr="00FA0347" w:rsidRDefault="00393F2F" w:rsidP="00415195">
            <w:pPr>
              <w:jc w:val="center"/>
              <w:rPr>
                <w:sz w:val="24"/>
                <w:szCs w:val="24"/>
              </w:rPr>
            </w:pPr>
            <w:r w:rsidRPr="00FA0347">
              <w:rPr>
                <w:sz w:val="24"/>
                <w:szCs w:val="24"/>
              </w:rPr>
              <w:t>&lt;0.01</w:t>
            </w:r>
          </w:p>
        </w:tc>
      </w:tr>
      <w:tr w:rsidR="00415195" w:rsidRPr="00FA0347" w14:paraId="226CC285"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Pr>
          <w:p w14:paraId="58DE97FB" w14:textId="1ADC1569" w:rsidR="00415195" w:rsidRPr="00415195" w:rsidRDefault="00415195" w:rsidP="00415195">
            <w:pPr>
              <w:rPr>
                <w:sz w:val="24"/>
                <w:szCs w:val="24"/>
                <w:lang w:val="kk-KZ"/>
              </w:rPr>
            </w:pPr>
            <w:r w:rsidRPr="00FA0347">
              <w:rPr>
                <w:sz w:val="24"/>
                <w:szCs w:val="24"/>
                <w:lang w:val="kk-KZ"/>
              </w:rPr>
              <w:t xml:space="preserve">Темекі шегушілік </w:t>
            </w:r>
            <w:r w:rsidRPr="00FA0347">
              <w:rPr>
                <w:sz w:val="24"/>
                <w:szCs w:val="24"/>
                <w:shd w:val="clear" w:color="auto" w:fill="FFFFFF"/>
                <w:lang w:val="kk-KZ"/>
              </w:rPr>
              <w:t>статусы</w:t>
            </w:r>
          </w:p>
        </w:tc>
        <w:tc>
          <w:tcPr>
            <w:tcW w:w="868" w:type="dxa"/>
            <w:vAlign w:val="center"/>
          </w:tcPr>
          <w:p w14:paraId="6E796EDE" w14:textId="77777777" w:rsidR="00415195" w:rsidRPr="00FA0347" w:rsidRDefault="00415195" w:rsidP="00415195">
            <w:pPr>
              <w:widowControl w:val="0"/>
              <w:jc w:val="center"/>
              <w:rPr>
                <w:sz w:val="24"/>
                <w:szCs w:val="24"/>
              </w:rPr>
            </w:pPr>
            <w:r w:rsidRPr="00FA0347">
              <w:rPr>
                <w:sz w:val="24"/>
                <w:szCs w:val="24"/>
              </w:rPr>
              <w:t>1.07</w:t>
            </w:r>
          </w:p>
        </w:tc>
        <w:tc>
          <w:tcPr>
            <w:tcW w:w="868" w:type="dxa"/>
            <w:vAlign w:val="center"/>
          </w:tcPr>
          <w:p w14:paraId="439F3010" w14:textId="77777777" w:rsidR="00415195" w:rsidRPr="00FA0347" w:rsidRDefault="00415195" w:rsidP="00415195">
            <w:pPr>
              <w:widowControl w:val="0"/>
              <w:jc w:val="center"/>
              <w:rPr>
                <w:sz w:val="24"/>
                <w:szCs w:val="24"/>
              </w:rPr>
            </w:pPr>
            <w:r w:rsidRPr="00FA0347">
              <w:rPr>
                <w:sz w:val="24"/>
                <w:szCs w:val="24"/>
              </w:rPr>
              <w:t>0.61</w:t>
            </w:r>
          </w:p>
        </w:tc>
        <w:tc>
          <w:tcPr>
            <w:tcW w:w="744" w:type="dxa"/>
            <w:vAlign w:val="center"/>
          </w:tcPr>
          <w:p w14:paraId="4D03A191" w14:textId="77777777" w:rsidR="00415195" w:rsidRPr="00FA0347" w:rsidRDefault="00415195" w:rsidP="00415195">
            <w:pPr>
              <w:widowControl w:val="0"/>
              <w:jc w:val="center"/>
              <w:rPr>
                <w:sz w:val="24"/>
                <w:szCs w:val="24"/>
              </w:rPr>
            </w:pPr>
            <w:r w:rsidRPr="00FA0347">
              <w:rPr>
                <w:sz w:val="24"/>
                <w:szCs w:val="24"/>
              </w:rPr>
              <w:t>1.88</w:t>
            </w:r>
          </w:p>
        </w:tc>
        <w:tc>
          <w:tcPr>
            <w:tcW w:w="1134" w:type="dxa"/>
            <w:vAlign w:val="center"/>
          </w:tcPr>
          <w:p w14:paraId="1F5A03A8" w14:textId="77777777" w:rsidR="00415195" w:rsidRPr="00FA0347" w:rsidRDefault="00415195" w:rsidP="00415195">
            <w:pPr>
              <w:widowControl w:val="0"/>
              <w:jc w:val="center"/>
              <w:rPr>
                <w:sz w:val="24"/>
                <w:szCs w:val="24"/>
              </w:rPr>
            </w:pPr>
            <w:r w:rsidRPr="00FA0347">
              <w:rPr>
                <w:sz w:val="24"/>
                <w:szCs w:val="24"/>
              </w:rPr>
              <w:t>0.81</w:t>
            </w:r>
          </w:p>
        </w:tc>
        <w:tc>
          <w:tcPr>
            <w:tcW w:w="726" w:type="dxa"/>
            <w:vAlign w:val="center"/>
          </w:tcPr>
          <w:p w14:paraId="5B4AFE8D" w14:textId="77777777" w:rsidR="00415195" w:rsidRPr="00FA0347" w:rsidRDefault="00415195" w:rsidP="00415195">
            <w:pPr>
              <w:jc w:val="center"/>
              <w:rPr>
                <w:sz w:val="24"/>
                <w:szCs w:val="24"/>
              </w:rPr>
            </w:pPr>
            <w:r w:rsidRPr="00FA0347">
              <w:rPr>
                <w:sz w:val="24"/>
                <w:szCs w:val="24"/>
              </w:rPr>
              <w:t>1.20</w:t>
            </w:r>
          </w:p>
        </w:tc>
        <w:tc>
          <w:tcPr>
            <w:tcW w:w="868" w:type="dxa"/>
            <w:vAlign w:val="center"/>
          </w:tcPr>
          <w:p w14:paraId="67143BBD" w14:textId="77777777" w:rsidR="00415195" w:rsidRPr="00FA0347" w:rsidRDefault="00415195" w:rsidP="00415195">
            <w:pPr>
              <w:jc w:val="center"/>
              <w:rPr>
                <w:sz w:val="24"/>
                <w:szCs w:val="24"/>
              </w:rPr>
            </w:pPr>
            <w:r w:rsidRPr="00FA0347">
              <w:rPr>
                <w:sz w:val="24"/>
                <w:szCs w:val="24"/>
              </w:rPr>
              <w:t>0.54</w:t>
            </w:r>
          </w:p>
        </w:tc>
        <w:tc>
          <w:tcPr>
            <w:tcW w:w="674" w:type="dxa"/>
            <w:vAlign w:val="center"/>
          </w:tcPr>
          <w:p w14:paraId="0E44BDAB" w14:textId="77777777" w:rsidR="00415195" w:rsidRPr="00FA0347" w:rsidRDefault="00415195" w:rsidP="00415195">
            <w:pPr>
              <w:jc w:val="center"/>
              <w:rPr>
                <w:sz w:val="24"/>
                <w:szCs w:val="24"/>
              </w:rPr>
            </w:pPr>
            <w:r w:rsidRPr="00FA0347">
              <w:rPr>
                <w:sz w:val="24"/>
                <w:szCs w:val="24"/>
              </w:rPr>
              <w:t>2.69</w:t>
            </w:r>
          </w:p>
        </w:tc>
        <w:tc>
          <w:tcPr>
            <w:tcW w:w="1062" w:type="dxa"/>
            <w:vAlign w:val="center"/>
          </w:tcPr>
          <w:p w14:paraId="7E2D1432" w14:textId="77777777" w:rsidR="00415195" w:rsidRPr="00FA0347" w:rsidRDefault="00415195" w:rsidP="00415195">
            <w:pPr>
              <w:jc w:val="center"/>
              <w:rPr>
                <w:sz w:val="24"/>
                <w:szCs w:val="24"/>
              </w:rPr>
            </w:pPr>
            <w:r w:rsidRPr="00FA0347">
              <w:rPr>
                <w:sz w:val="24"/>
                <w:szCs w:val="24"/>
              </w:rPr>
              <w:t>0.65</w:t>
            </w:r>
          </w:p>
        </w:tc>
      </w:tr>
      <w:tr w:rsidR="00415195" w:rsidRPr="00FA0347" w14:paraId="39C48094" w14:textId="77777777" w:rsidTr="00415195">
        <w:trPr>
          <w:trHeight w:val="325"/>
        </w:trPr>
        <w:tc>
          <w:tcPr>
            <w:tcW w:w="2731" w:type="dxa"/>
          </w:tcPr>
          <w:p w14:paraId="5F6A4254" w14:textId="51B81F4B" w:rsidR="00415195" w:rsidRPr="00415195" w:rsidRDefault="00415195" w:rsidP="00415195">
            <w:pPr>
              <w:rPr>
                <w:sz w:val="24"/>
                <w:szCs w:val="24"/>
                <w:lang w:val="kk-KZ"/>
              </w:rPr>
            </w:pPr>
            <w:r w:rsidRPr="00FA0347">
              <w:rPr>
                <w:sz w:val="24"/>
                <w:szCs w:val="24"/>
                <w:lang w:val="kk-KZ"/>
              </w:rPr>
              <w:t>Алкоголь өнімдерін қолдану</w:t>
            </w:r>
          </w:p>
        </w:tc>
        <w:tc>
          <w:tcPr>
            <w:tcW w:w="868" w:type="dxa"/>
            <w:vAlign w:val="center"/>
          </w:tcPr>
          <w:p w14:paraId="0A7F81BC" w14:textId="77777777" w:rsidR="00415195" w:rsidRPr="00FA0347" w:rsidRDefault="00415195" w:rsidP="00415195">
            <w:pPr>
              <w:widowControl w:val="0"/>
              <w:jc w:val="center"/>
              <w:rPr>
                <w:sz w:val="24"/>
                <w:szCs w:val="24"/>
              </w:rPr>
            </w:pPr>
            <w:r w:rsidRPr="00FA0347">
              <w:rPr>
                <w:sz w:val="24"/>
                <w:szCs w:val="24"/>
              </w:rPr>
              <w:t>1.15</w:t>
            </w:r>
          </w:p>
        </w:tc>
        <w:tc>
          <w:tcPr>
            <w:tcW w:w="868" w:type="dxa"/>
            <w:vAlign w:val="center"/>
          </w:tcPr>
          <w:p w14:paraId="58A0CE61" w14:textId="77777777" w:rsidR="00415195" w:rsidRPr="00FA0347" w:rsidRDefault="00415195" w:rsidP="00415195">
            <w:pPr>
              <w:widowControl w:val="0"/>
              <w:jc w:val="center"/>
              <w:rPr>
                <w:sz w:val="24"/>
                <w:szCs w:val="24"/>
              </w:rPr>
            </w:pPr>
            <w:r w:rsidRPr="00FA0347">
              <w:rPr>
                <w:sz w:val="24"/>
                <w:szCs w:val="24"/>
              </w:rPr>
              <w:t>0.75</w:t>
            </w:r>
          </w:p>
        </w:tc>
        <w:tc>
          <w:tcPr>
            <w:tcW w:w="744" w:type="dxa"/>
            <w:vAlign w:val="center"/>
          </w:tcPr>
          <w:p w14:paraId="2C1A4B36" w14:textId="77777777" w:rsidR="00415195" w:rsidRPr="00FA0347" w:rsidRDefault="00415195" w:rsidP="00415195">
            <w:pPr>
              <w:widowControl w:val="0"/>
              <w:jc w:val="center"/>
              <w:rPr>
                <w:sz w:val="24"/>
                <w:szCs w:val="24"/>
              </w:rPr>
            </w:pPr>
            <w:r w:rsidRPr="00FA0347">
              <w:rPr>
                <w:sz w:val="24"/>
                <w:szCs w:val="24"/>
              </w:rPr>
              <w:t>1.74</w:t>
            </w:r>
          </w:p>
        </w:tc>
        <w:tc>
          <w:tcPr>
            <w:tcW w:w="1134" w:type="dxa"/>
            <w:vAlign w:val="center"/>
          </w:tcPr>
          <w:p w14:paraId="07C426A5" w14:textId="77777777" w:rsidR="00415195" w:rsidRPr="00FA0347" w:rsidRDefault="00415195" w:rsidP="00415195">
            <w:pPr>
              <w:widowControl w:val="0"/>
              <w:jc w:val="center"/>
              <w:rPr>
                <w:sz w:val="24"/>
                <w:szCs w:val="24"/>
              </w:rPr>
            </w:pPr>
            <w:r w:rsidRPr="00FA0347">
              <w:rPr>
                <w:sz w:val="24"/>
                <w:szCs w:val="24"/>
              </w:rPr>
              <w:t>0.52</w:t>
            </w:r>
          </w:p>
        </w:tc>
        <w:tc>
          <w:tcPr>
            <w:tcW w:w="726" w:type="dxa"/>
            <w:vAlign w:val="center"/>
          </w:tcPr>
          <w:p w14:paraId="0B0B3B1F" w14:textId="77777777" w:rsidR="00415195" w:rsidRPr="00FA0347" w:rsidRDefault="00415195" w:rsidP="00415195">
            <w:pPr>
              <w:jc w:val="center"/>
              <w:rPr>
                <w:sz w:val="24"/>
                <w:szCs w:val="24"/>
              </w:rPr>
            </w:pPr>
            <w:r w:rsidRPr="00FA0347">
              <w:rPr>
                <w:sz w:val="24"/>
                <w:szCs w:val="24"/>
              </w:rPr>
              <w:t>0.50</w:t>
            </w:r>
          </w:p>
        </w:tc>
        <w:tc>
          <w:tcPr>
            <w:tcW w:w="868" w:type="dxa"/>
            <w:vAlign w:val="center"/>
          </w:tcPr>
          <w:p w14:paraId="48E7CA0F" w14:textId="77777777" w:rsidR="00415195" w:rsidRPr="00FA0347" w:rsidRDefault="00415195" w:rsidP="00415195">
            <w:pPr>
              <w:jc w:val="center"/>
              <w:rPr>
                <w:sz w:val="24"/>
                <w:szCs w:val="24"/>
              </w:rPr>
            </w:pPr>
            <w:r w:rsidRPr="00FA0347">
              <w:rPr>
                <w:sz w:val="24"/>
                <w:szCs w:val="24"/>
              </w:rPr>
              <w:t>0.24</w:t>
            </w:r>
          </w:p>
        </w:tc>
        <w:tc>
          <w:tcPr>
            <w:tcW w:w="674" w:type="dxa"/>
            <w:vAlign w:val="center"/>
          </w:tcPr>
          <w:p w14:paraId="7F3F8B52" w14:textId="77777777" w:rsidR="00415195" w:rsidRPr="00FA0347" w:rsidRDefault="00415195" w:rsidP="00415195">
            <w:pPr>
              <w:jc w:val="center"/>
              <w:rPr>
                <w:sz w:val="24"/>
                <w:szCs w:val="24"/>
              </w:rPr>
            </w:pPr>
            <w:r w:rsidRPr="00FA0347">
              <w:rPr>
                <w:sz w:val="24"/>
                <w:szCs w:val="24"/>
              </w:rPr>
              <w:t>1.06</w:t>
            </w:r>
          </w:p>
        </w:tc>
        <w:tc>
          <w:tcPr>
            <w:tcW w:w="1062" w:type="dxa"/>
            <w:vAlign w:val="center"/>
          </w:tcPr>
          <w:p w14:paraId="43D0BBE1" w14:textId="77777777" w:rsidR="00415195" w:rsidRPr="00FA0347" w:rsidRDefault="00415195" w:rsidP="00415195">
            <w:pPr>
              <w:jc w:val="center"/>
              <w:rPr>
                <w:sz w:val="24"/>
                <w:szCs w:val="24"/>
              </w:rPr>
            </w:pPr>
            <w:r w:rsidRPr="00FA0347">
              <w:rPr>
                <w:sz w:val="24"/>
                <w:szCs w:val="24"/>
              </w:rPr>
              <w:t>0.07</w:t>
            </w:r>
          </w:p>
        </w:tc>
      </w:tr>
      <w:tr w:rsidR="00393F2F" w:rsidRPr="00FA0347" w14:paraId="3828838A"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42857F70" w14:textId="7198743E" w:rsidR="00393F2F" w:rsidRPr="00FA0347" w:rsidRDefault="00D00760" w:rsidP="00F51E79">
            <w:pPr>
              <w:jc w:val="both"/>
              <w:rPr>
                <w:sz w:val="24"/>
                <w:szCs w:val="24"/>
                <w:lang w:val="kk-KZ"/>
              </w:rPr>
            </w:pPr>
            <w:r w:rsidRPr="00FA0347">
              <w:rPr>
                <w:sz w:val="24"/>
                <w:szCs w:val="24"/>
                <w:lang w:val="kk-KZ"/>
              </w:rPr>
              <w:t>ДМИ</w:t>
            </w:r>
          </w:p>
        </w:tc>
        <w:tc>
          <w:tcPr>
            <w:tcW w:w="868" w:type="dxa"/>
            <w:tcBorders>
              <w:top w:val="none" w:sz="0" w:space="0" w:color="auto"/>
              <w:bottom w:val="none" w:sz="0" w:space="0" w:color="auto"/>
            </w:tcBorders>
            <w:vAlign w:val="center"/>
          </w:tcPr>
          <w:p w14:paraId="1676C514" w14:textId="77777777" w:rsidR="00393F2F" w:rsidRPr="00FA0347" w:rsidRDefault="00393F2F" w:rsidP="00415195">
            <w:pPr>
              <w:widowControl w:val="0"/>
              <w:jc w:val="center"/>
              <w:rPr>
                <w:sz w:val="24"/>
                <w:szCs w:val="24"/>
              </w:rPr>
            </w:pPr>
            <w:r w:rsidRPr="00FA0347">
              <w:rPr>
                <w:sz w:val="24"/>
                <w:szCs w:val="24"/>
              </w:rPr>
              <w:t>1.08</w:t>
            </w:r>
          </w:p>
        </w:tc>
        <w:tc>
          <w:tcPr>
            <w:tcW w:w="868" w:type="dxa"/>
            <w:tcBorders>
              <w:top w:val="none" w:sz="0" w:space="0" w:color="auto"/>
              <w:bottom w:val="none" w:sz="0" w:space="0" w:color="auto"/>
            </w:tcBorders>
            <w:vAlign w:val="center"/>
          </w:tcPr>
          <w:p w14:paraId="65735E7D" w14:textId="77777777" w:rsidR="00393F2F" w:rsidRPr="00FA0347" w:rsidRDefault="00393F2F" w:rsidP="00415195">
            <w:pPr>
              <w:widowControl w:val="0"/>
              <w:jc w:val="center"/>
              <w:rPr>
                <w:sz w:val="24"/>
                <w:szCs w:val="24"/>
              </w:rPr>
            </w:pPr>
            <w:r w:rsidRPr="00FA0347">
              <w:rPr>
                <w:sz w:val="24"/>
                <w:szCs w:val="24"/>
              </w:rPr>
              <w:t>1.04</w:t>
            </w:r>
          </w:p>
        </w:tc>
        <w:tc>
          <w:tcPr>
            <w:tcW w:w="744" w:type="dxa"/>
            <w:tcBorders>
              <w:top w:val="none" w:sz="0" w:space="0" w:color="auto"/>
              <w:bottom w:val="none" w:sz="0" w:space="0" w:color="auto"/>
            </w:tcBorders>
            <w:vAlign w:val="center"/>
          </w:tcPr>
          <w:p w14:paraId="15FCD387" w14:textId="77777777" w:rsidR="00393F2F" w:rsidRPr="00FA0347" w:rsidRDefault="00393F2F" w:rsidP="00415195">
            <w:pPr>
              <w:widowControl w:val="0"/>
              <w:jc w:val="center"/>
              <w:rPr>
                <w:sz w:val="24"/>
                <w:szCs w:val="24"/>
              </w:rPr>
            </w:pPr>
            <w:r w:rsidRPr="00FA0347">
              <w:rPr>
                <w:sz w:val="24"/>
                <w:szCs w:val="24"/>
              </w:rPr>
              <w:t>1.11</w:t>
            </w:r>
          </w:p>
        </w:tc>
        <w:tc>
          <w:tcPr>
            <w:tcW w:w="1134" w:type="dxa"/>
            <w:tcBorders>
              <w:top w:val="none" w:sz="0" w:space="0" w:color="auto"/>
              <w:bottom w:val="none" w:sz="0" w:space="0" w:color="auto"/>
            </w:tcBorders>
            <w:vAlign w:val="center"/>
          </w:tcPr>
          <w:p w14:paraId="1F4BAE06" w14:textId="77777777" w:rsidR="00393F2F" w:rsidRPr="00FA0347" w:rsidRDefault="00393F2F" w:rsidP="00415195">
            <w:pPr>
              <w:widowControl w:val="0"/>
              <w:jc w:val="center"/>
              <w:rPr>
                <w:sz w:val="24"/>
                <w:szCs w:val="24"/>
              </w:rPr>
            </w:pPr>
            <w:r w:rsidRPr="00FA0347">
              <w:rPr>
                <w:sz w:val="24"/>
                <w:szCs w:val="24"/>
              </w:rPr>
              <w:t>&lt;0.01</w:t>
            </w:r>
          </w:p>
        </w:tc>
        <w:tc>
          <w:tcPr>
            <w:tcW w:w="726" w:type="dxa"/>
            <w:tcBorders>
              <w:top w:val="none" w:sz="0" w:space="0" w:color="auto"/>
              <w:bottom w:val="none" w:sz="0" w:space="0" w:color="auto"/>
            </w:tcBorders>
            <w:vAlign w:val="center"/>
          </w:tcPr>
          <w:p w14:paraId="355FD6B3" w14:textId="77777777" w:rsidR="00393F2F" w:rsidRPr="00FA0347" w:rsidRDefault="00393F2F" w:rsidP="00415195">
            <w:pPr>
              <w:jc w:val="center"/>
              <w:rPr>
                <w:sz w:val="24"/>
                <w:szCs w:val="24"/>
              </w:rPr>
            </w:pPr>
            <w:r w:rsidRPr="00FA0347">
              <w:rPr>
                <w:sz w:val="24"/>
                <w:szCs w:val="24"/>
              </w:rPr>
              <w:t>1.12</w:t>
            </w:r>
          </w:p>
        </w:tc>
        <w:tc>
          <w:tcPr>
            <w:tcW w:w="868" w:type="dxa"/>
            <w:tcBorders>
              <w:top w:val="none" w:sz="0" w:space="0" w:color="auto"/>
              <w:bottom w:val="none" w:sz="0" w:space="0" w:color="auto"/>
            </w:tcBorders>
            <w:vAlign w:val="center"/>
          </w:tcPr>
          <w:p w14:paraId="38BC658C" w14:textId="77777777" w:rsidR="00393F2F" w:rsidRPr="00FA0347" w:rsidRDefault="00393F2F" w:rsidP="00415195">
            <w:pPr>
              <w:jc w:val="center"/>
              <w:rPr>
                <w:sz w:val="24"/>
                <w:szCs w:val="24"/>
              </w:rPr>
            </w:pPr>
            <w:r w:rsidRPr="00FA0347">
              <w:rPr>
                <w:sz w:val="24"/>
                <w:szCs w:val="24"/>
              </w:rPr>
              <w:t>1.06</w:t>
            </w:r>
          </w:p>
        </w:tc>
        <w:tc>
          <w:tcPr>
            <w:tcW w:w="674" w:type="dxa"/>
            <w:tcBorders>
              <w:top w:val="none" w:sz="0" w:space="0" w:color="auto"/>
              <w:bottom w:val="none" w:sz="0" w:space="0" w:color="auto"/>
            </w:tcBorders>
            <w:vAlign w:val="center"/>
          </w:tcPr>
          <w:p w14:paraId="2E908181" w14:textId="77777777" w:rsidR="00393F2F" w:rsidRPr="00FA0347" w:rsidRDefault="00393F2F" w:rsidP="00415195">
            <w:pPr>
              <w:jc w:val="center"/>
              <w:rPr>
                <w:sz w:val="24"/>
                <w:szCs w:val="24"/>
              </w:rPr>
            </w:pPr>
            <w:r w:rsidRPr="00FA0347">
              <w:rPr>
                <w:sz w:val="24"/>
                <w:szCs w:val="24"/>
              </w:rPr>
              <w:t>1.17</w:t>
            </w:r>
          </w:p>
        </w:tc>
        <w:tc>
          <w:tcPr>
            <w:tcW w:w="1062" w:type="dxa"/>
            <w:tcBorders>
              <w:top w:val="none" w:sz="0" w:space="0" w:color="auto"/>
              <w:bottom w:val="none" w:sz="0" w:space="0" w:color="auto"/>
            </w:tcBorders>
            <w:vAlign w:val="center"/>
          </w:tcPr>
          <w:p w14:paraId="78C4FCF0" w14:textId="77777777" w:rsidR="00393F2F" w:rsidRPr="00FA0347" w:rsidRDefault="00393F2F" w:rsidP="00415195">
            <w:pPr>
              <w:jc w:val="center"/>
              <w:rPr>
                <w:sz w:val="24"/>
                <w:szCs w:val="24"/>
              </w:rPr>
            </w:pPr>
            <w:r w:rsidRPr="00FA0347">
              <w:rPr>
                <w:sz w:val="24"/>
                <w:szCs w:val="24"/>
              </w:rPr>
              <w:t>&lt;0.01</w:t>
            </w:r>
          </w:p>
        </w:tc>
      </w:tr>
      <w:tr w:rsidR="00393F2F" w:rsidRPr="00FA0347" w14:paraId="4B9B9957" w14:textId="77777777" w:rsidTr="00415195">
        <w:trPr>
          <w:trHeight w:val="325"/>
        </w:trPr>
        <w:tc>
          <w:tcPr>
            <w:tcW w:w="2731" w:type="dxa"/>
          </w:tcPr>
          <w:p w14:paraId="054B24D2" w14:textId="23A4C8D5" w:rsidR="00393F2F" w:rsidRPr="00FA0347" w:rsidRDefault="00D00760" w:rsidP="00F51E79">
            <w:pPr>
              <w:jc w:val="both"/>
              <w:rPr>
                <w:sz w:val="24"/>
                <w:szCs w:val="24"/>
                <w:lang w:val="kk-KZ"/>
              </w:rPr>
            </w:pPr>
            <w:r w:rsidRPr="00FA0347">
              <w:rPr>
                <w:sz w:val="24"/>
                <w:szCs w:val="24"/>
                <w:lang w:val="kk-KZ"/>
              </w:rPr>
              <w:t>Абдоминальды семіздік</w:t>
            </w:r>
          </w:p>
        </w:tc>
        <w:tc>
          <w:tcPr>
            <w:tcW w:w="868" w:type="dxa"/>
            <w:vAlign w:val="center"/>
          </w:tcPr>
          <w:p w14:paraId="2ED03E0B" w14:textId="77777777" w:rsidR="00393F2F" w:rsidRPr="00FA0347" w:rsidRDefault="00393F2F" w:rsidP="00415195">
            <w:pPr>
              <w:widowControl w:val="0"/>
              <w:jc w:val="center"/>
              <w:rPr>
                <w:sz w:val="24"/>
                <w:szCs w:val="24"/>
              </w:rPr>
            </w:pPr>
            <w:r w:rsidRPr="00FA0347">
              <w:rPr>
                <w:sz w:val="24"/>
                <w:szCs w:val="24"/>
              </w:rPr>
              <w:t>2.38</w:t>
            </w:r>
          </w:p>
        </w:tc>
        <w:tc>
          <w:tcPr>
            <w:tcW w:w="868" w:type="dxa"/>
            <w:vAlign w:val="center"/>
          </w:tcPr>
          <w:p w14:paraId="05E8F6DA" w14:textId="77777777" w:rsidR="00393F2F" w:rsidRPr="00FA0347" w:rsidRDefault="00393F2F" w:rsidP="00415195">
            <w:pPr>
              <w:widowControl w:val="0"/>
              <w:jc w:val="center"/>
              <w:rPr>
                <w:sz w:val="24"/>
                <w:szCs w:val="24"/>
              </w:rPr>
            </w:pPr>
            <w:r w:rsidRPr="00FA0347">
              <w:rPr>
                <w:sz w:val="24"/>
                <w:szCs w:val="24"/>
              </w:rPr>
              <w:t>1.53</w:t>
            </w:r>
          </w:p>
        </w:tc>
        <w:tc>
          <w:tcPr>
            <w:tcW w:w="744" w:type="dxa"/>
            <w:vAlign w:val="center"/>
          </w:tcPr>
          <w:p w14:paraId="5552CE47" w14:textId="77777777" w:rsidR="00393F2F" w:rsidRPr="00FA0347" w:rsidRDefault="00393F2F" w:rsidP="00415195">
            <w:pPr>
              <w:widowControl w:val="0"/>
              <w:jc w:val="center"/>
              <w:rPr>
                <w:sz w:val="24"/>
                <w:szCs w:val="24"/>
              </w:rPr>
            </w:pPr>
            <w:r w:rsidRPr="00FA0347">
              <w:rPr>
                <w:sz w:val="24"/>
                <w:szCs w:val="24"/>
              </w:rPr>
              <w:t>3.71</w:t>
            </w:r>
          </w:p>
        </w:tc>
        <w:tc>
          <w:tcPr>
            <w:tcW w:w="1134" w:type="dxa"/>
            <w:vAlign w:val="center"/>
          </w:tcPr>
          <w:p w14:paraId="64C065C3" w14:textId="77777777" w:rsidR="00393F2F" w:rsidRPr="00FA0347" w:rsidRDefault="00393F2F" w:rsidP="00415195">
            <w:pPr>
              <w:widowControl w:val="0"/>
              <w:jc w:val="center"/>
              <w:rPr>
                <w:sz w:val="24"/>
                <w:szCs w:val="24"/>
              </w:rPr>
            </w:pPr>
            <w:r w:rsidRPr="00FA0347">
              <w:rPr>
                <w:sz w:val="24"/>
                <w:szCs w:val="24"/>
              </w:rPr>
              <w:t>&lt;0.01</w:t>
            </w:r>
          </w:p>
        </w:tc>
        <w:tc>
          <w:tcPr>
            <w:tcW w:w="726" w:type="dxa"/>
            <w:vAlign w:val="center"/>
          </w:tcPr>
          <w:p w14:paraId="440CE03A" w14:textId="77777777" w:rsidR="00393F2F" w:rsidRPr="00FA0347" w:rsidRDefault="00393F2F" w:rsidP="00415195">
            <w:pPr>
              <w:jc w:val="center"/>
              <w:rPr>
                <w:sz w:val="24"/>
                <w:szCs w:val="24"/>
              </w:rPr>
            </w:pPr>
            <w:r w:rsidRPr="00FA0347">
              <w:rPr>
                <w:sz w:val="24"/>
                <w:szCs w:val="24"/>
              </w:rPr>
              <w:t>8.56</w:t>
            </w:r>
          </w:p>
        </w:tc>
        <w:tc>
          <w:tcPr>
            <w:tcW w:w="868" w:type="dxa"/>
            <w:vAlign w:val="center"/>
          </w:tcPr>
          <w:p w14:paraId="3D02EA9C" w14:textId="77777777" w:rsidR="00393F2F" w:rsidRPr="00FA0347" w:rsidRDefault="00393F2F" w:rsidP="00415195">
            <w:pPr>
              <w:jc w:val="center"/>
              <w:rPr>
                <w:sz w:val="24"/>
                <w:szCs w:val="24"/>
              </w:rPr>
            </w:pPr>
            <w:r w:rsidRPr="00FA0347">
              <w:rPr>
                <w:sz w:val="24"/>
                <w:szCs w:val="24"/>
              </w:rPr>
              <w:t>2.63</w:t>
            </w:r>
          </w:p>
        </w:tc>
        <w:tc>
          <w:tcPr>
            <w:tcW w:w="674" w:type="dxa"/>
            <w:vAlign w:val="center"/>
          </w:tcPr>
          <w:p w14:paraId="33EF3ED6" w14:textId="77777777" w:rsidR="00393F2F" w:rsidRPr="00FA0347" w:rsidRDefault="00393F2F" w:rsidP="00415195">
            <w:pPr>
              <w:jc w:val="center"/>
              <w:rPr>
                <w:sz w:val="24"/>
                <w:szCs w:val="24"/>
              </w:rPr>
            </w:pPr>
            <w:r w:rsidRPr="00FA0347">
              <w:rPr>
                <w:sz w:val="24"/>
                <w:szCs w:val="24"/>
              </w:rPr>
              <w:t>27.86</w:t>
            </w:r>
          </w:p>
        </w:tc>
        <w:tc>
          <w:tcPr>
            <w:tcW w:w="1062" w:type="dxa"/>
            <w:vAlign w:val="center"/>
          </w:tcPr>
          <w:p w14:paraId="7C4A5B40" w14:textId="77777777" w:rsidR="00393F2F" w:rsidRPr="00FA0347" w:rsidRDefault="00393F2F" w:rsidP="00415195">
            <w:pPr>
              <w:jc w:val="center"/>
              <w:rPr>
                <w:sz w:val="24"/>
                <w:szCs w:val="24"/>
              </w:rPr>
            </w:pPr>
            <w:r w:rsidRPr="00FA0347">
              <w:rPr>
                <w:sz w:val="24"/>
                <w:szCs w:val="24"/>
              </w:rPr>
              <w:t>&lt;0.01</w:t>
            </w:r>
          </w:p>
        </w:tc>
      </w:tr>
      <w:tr w:rsidR="00393F2F" w:rsidRPr="00FA0347" w14:paraId="1340D458"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2B567872" w14:textId="29E9DC1F" w:rsidR="00393F2F" w:rsidRPr="00FA0347" w:rsidRDefault="00D00760" w:rsidP="00F51E79">
            <w:pPr>
              <w:jc w:val="both"/>
              <w:rPr>
                <w:sz w:val="24"/>
                <w:szCs w:val="24"/>
                <w:lang w:val="kk-KZ"/>
              </w:rPr>
            </w:pPr>
            <w:r w:rsidRPr="00FA0347">
              <w:rPr>
                <w:sz w:val="24"/>
                <w:szCs w:val="24"/>
                <w:lang w:val="kk-KZ"/>
              </w:rPr>
              <w:t>Бел шеңбері</w:t>
            </w:r>
          </w:p>
        </w:tc>
        <w:tc>
          <w:tcPr>
            <w:tcW w:w="868" w:type="dxa"/>
            <w:tcBorders>
              <w:top w:val="none" w:sz="0" w:space="0" w:color="auto"/>
              <w:bottom w:val="none" w:sz="0" w:space="0" w:color="auto"/>
            </w:tcBorders>
            <w:vAlign w:val="center"/>
          </w:tcPr>
          <w:p w14:paraId="2F577F16" w14:textId="77777777" w:rsidR="00393F2F" w:rsidRPr="00FA0347" w:rsidRDefault="00393F2F" w:rsidP="00415195">
            <w:pPr>
              <w:widowControl w:val="0"/>
              <w:jc w:val="center"/>
              <w:rPr>
                <w:sz w:val="24"/>
                <w:szCs w:val="24"/>
              </w:rPr>
            </w:pPr>
            <w:r w:rsidRPr="00FA0347">
              <w:rPr>
                <w:sz w:val="24"/>
                <w:szCs w:val="24"/>
              </w:rPr>
              <w:t>1.04</w:t>
            </w:r>
          </w:p>
        </w:tc>
        <w:tc>
          <w:tcPr>
            <w:tcW w:w="868" w:type="dxa"/>
            <w:tcBorders>
              <w:top w:val="none" w:sz="0" w:space="0" w:color="auto"/>
              <w:bottom w:val="none" w:sz="0" w:space="0" w:color="auto"/>
            </w:tcBorders>
            <w:vAlign w:val="center"/>
          </w:tcPr>
          <w:p w14:paraId="4AB34862" w14:textId="77777777" w:rsidR="00393F2F" w:rsidRPr="00FA0347" w:rsidRDefault="00393F2F" w:rsidP="00415195">
            <w:pPr>
              <w:widowControl w:val="0"/>
              <w:jc w:val="center"/>
              <w:rPr>
                <w:sz w:val="24"/>
                <w:szCs w:val="24"/>
              </w:rPr>
            </w:pPr>
            <w:r w:rsidRPr="00FA0347">
              <w:rPr>
                <w:sz w:val="24"/>
                <w:szCs w:val="24"/>
              </w:rPr>
              <w:t>1.02</w:t>
            </w:r>
          </w:p>
        </w:tc>
        <w:tc>
          <w:tcPr>
            <w:tcW w:w="744" w:type="dxa"/>
            <w:tcBorders>
              <w:top w:val="none" w:sz="0" w:space="0" w:color="auto"/>
              <w:bottom w:val="none" w:sz="0" w:space="0" w:color="auto"/>
            </w:tcBorders>
            <w:vAlign w:val="center"/>
          </w:tcPr>
          <w:p w14:paraId="5AECA5D3" w14:textId="77777777" w:rsidR="00393F2F" w:rsidRPr="00FA0347" w:rsidRDefault="00393F2F" w:rsidP="00415195">
            <w:pPr>
              <w:widowControl w:val="0"/>
              <w:jc w:val="center"/>
              <w:rPr>
                <w:sz w:val="24"/>
                <w:szCs w:val="24"/>
              </w:rPr>
            </w:pPr>
            <w:r w:rsidRPr="00FA0347">
              <w:rPr>
                <w:sz w:val="24"/>
                <w:szCs w:val="24"/>
              </w:rPr>
              <w:t>1.05</w:t>
            </w:r>
          </w:p>
        </w:tc>
        <w:tc>
          <w:tcPr>
            <w:tcW w:w="1134" w:type="dxa"/>
            <w:tcBorders>
              <w:top w:val="none" w:sz="0" w:space="0" w:color="auto"/>
              <w:bottom w:val="none" w:sz="0" w:space="0" w:color="auto"/>
            </w:tcBorders>
            <w:vAlign w:val="center"/>
          </w:tcPr>
          <w:p w14:paraId="43A281C5" w14:textId="77777777" w:rsidR="00393F2F" w:rsidRPr="00FA0347" w:rsidRDefault="00393F2F" w:rsidP="00415195">
            <w:pPr>
              <w:widowControl w:val="0"/>
              <w:jc w:val="center"/>
              <w:rPr>
                <w:sz w:val="24"/>
                <w:szCs w:val="24"/>
              </w:rPr>
            </w:pPr>
            <w:r w:rsidRPr="00FA0347">
              <w:rPr>
                <w:sz w:val="24"/>
                <w:szCs w:val="24"/>
              </w:rPr>
              <w:t>&lt;0.01</w:t>
            </w:r>
          </w:p>
        </w:tc>
        <w:tc>
          <w:tcPr>
            <w:tcW w:w="726" w:type="dxa"/>
            <w:tcBorders>
              <w:top w:val="none" w:sz="0" w:space="0" w:color="auto"/>
              <w:bottom w:val="none" w:sz="0" w:space="0" w:color="auto"/>
            </w:tcBorders>
            <w:vAlign w:val="center"/>
          </w:tcPr>
          <w:p w14:paraId="4C592E8B" w14:textId="77777777" w:rsidR="00393F2F" w:rsidRPr="00FA0347" w:rsidRDefault="00393F2F" w:rsidP="00415195">
            <w:pPr>
              <w:jc w:val="center"/>
              <w:rPr>
                <w:sz w:val="24"/>
                <w:szCs w:val="24"/>
              </w:rPr>
            </w:pPr>
            <w:r w:rsidRPr="00FA0347">
              <w:rPr>
                <w:sz w:val="24"/>
                <w:szCs w:val="24"/>
              </w:rPr>
              <w:t>1.06</w:t>
            </w:r>
          </w:p>
        </w:tc>
        <w:tc>
          <w:tcPr>
            <w:tcW w:w="868" w:type="dxa"/>
            <w:tcBorders>
              <w:top w:val="none" w:sz="0" w:space="0" w:color="auto"/>
              <w:bottom w:val="none" w:sz="0" w:space="0" w:color="auto"/>
            </w:tcBorders>
            <w:vAlign w:val="center"/>
          </w:tcPr>
          <w:p w14:paraId="145B6B62" w14:textId="77777777" w:rsidR="00393F2F" w:rsidRPr="00FA0347" w:rsidRDefault="00393F2F" w:rsidP="00415195">
            <w:pPr>
              <w:jc w:val="center"/>
              <w:rPr>
                <w:sz w:val="24"/>
                <w:szCs w:val="24"/>
              </w:rPr>
            </w:pPr>
            <w:r w:rsidRPr="00FA0347">
              <w:rPr>
                <w:sz w:val="24"/>
                <w:szCs w:val="24"/>
              </w:rPr>
              <w:t>1.03</w:t>
            </w:r>
          </w:p>
        </w:tc>
        <w:tc>
          <w:tcPr>
            <w:tcW w:w="674" w:type="dxa"/>
            <w:tcBorders>
              <w:top w:val="none" w:sz="0" w:space="0" w:color="auto"/>
              <w:bottom w:val="none" w:sz="0" w:space="0" w:color="auto"/>
            </w:tcBorders>
            <w:vAlign w:val="center"/>
          </w:tcPr>
          <w:p w14:paraId="12333CC3" w14:textId="77777777" w:rsidR="00393F2F" w:rsidRPr="00FA0347" w:rsidRDefault="00393F2F" w:rsidP="00415195">
            <w:pPr>
              <w:jc w:val="center"/>
              <w:rPr>
                <w:sz w:val="24"/>
                <w:szCs w:val="24"/>
              </w:rPr>
            </w:pPr>
            <w:r w:rsidRPr="00FA0347">
              <w:rPr>
                <w:sz w:val="24"/>
                <w:szCs w:val="24"/>
              </w:rPr>
              <w:t>1.08</w:t>
            </w:r>
          </w:p>
        </w:tc>
        <w:tc>
          <w:tcPr>
            <w:tcW w:w="1062" w:type="dxa"/>
            <w:tcBorders>
              <w:top w:val="none" w:sz="0" w:space="0" w:color="auto"/>
              <w:bottom w:val="none" w:sz="0" w:space="0" w:color="auto"/>
            </w:tcBorders>
            <w:vAlign w:val="center"/>
          </w:tcPr>
          <w:p w14:paraId="52AEB41E" w14:textId="77777777" w:rsidR="00393F2F" w:rsidRPr="00FA0347" w:rsidRDefault="00393F2F" w:rsidP="00415195">
            <w:pPr>
              <w:jc w:val="center"/>
              <w:rPr>
                <w:sz w:val="24"/>
                <w:szCs w:val="24"/>
              </w:rPr>
            </w:pPr>
            <w:r w:rsidRPr="00FA0347">
              <w:rPr>
                <w:sz w:val="24"/>
                <w:szCs w:val="24"/>
              </w:rPr>
              <w:t>&lt;0.01</w:t>
            </w:r>
          </w:p>
        </w:tc>
      </w:tr>
      <w:tr w:rsidR="00393F2F" w:rsidRPr="00FA0347" w14:paraId="17D64052" w14:textId="77777777" w:rsidTr="00415195">
        <w:trPr>
          <w:trHeight w:val="325"/>
        </w:trPr>
        <w:tc>
          <w:tcPr>
            <w:tcW w:w="2731" w:type="dxa"/>
          </w:tcPr>
          <w:p w14:paraId="391EE798" w14:textId="6E6D56B9" w:rsidR="00393F2F" w:rsidRPr="00FA0347" w:rsidRDefault="00D00760" w:rsidP="00F51E79">
            <w:pPr>
              <w:jc w:val="both"/>
              <w:rPr>
                <w:sz w:val="24"/>
                <w:szCs w:val="24"/>
                <w:lang w:val="kk-KZ"/>
              </w:rPr>
            </w:pPr>
            <w:r w:rsidRPr="00FA0347">
              <w:rPr>
                <w:sz w:val="24"/>
                <w:szCs w:val="24"/>
                <w:lang w:val="kk-KZ"/>
              </w:rPr>
              <w:t>Жамбас шеңбері</w:t>
            </w:r>
          </w:p>
        </w:tc>
        <w:tc>
          <w:tcPr>
            <w:tcW w:w="868" w:type="dxa"/>
            <w:vAlign w:val="center"/>
          </w:tcPr>
          <w:p w14:paraId="71A791D3" w14:textId="77777777" w:rsidR="00393F2F" w:rsidRPr="00FA0347" w:rsidRDefault="00393F2F" w:rsidP="00415195">
            <w:pPr>
              <w:widowControl w:val="0"/>
              <w:jc w:val="center"/>
              <w:rPr>
                <w:sz w:val="24"/>
                <w:szCs w:val="24"/>
              </w:rPr>
            </w:pPr>
            <w:r w:rsidRPr="00FA0347">
              <w:rPr>
                <w:sz w:val="24"/>
                <w:szCs w:val="24"/>
              </w:rPr>
              <w:t>1.05</w:t>
            </w:r>
          </w:p>
        </w:tc>
        <w:tc>
          <w:tcPr>
            <w:tcW w:w="868" w:type="dxa"/>
            <w:vAlign w:val="center"/>
          </w:tcPr>
          <w:p w14:paraId="4492432A" w14:textId="77777777" w:rsidR="00393F2F" w:rsidRPr="00FA0347" w:rsidRDefault="00393F2F" w:rsidP="00415195">
            <w:pPr>
              <w:widowControl w:val="0"/>
              <w:jc w:val="center"/>
              <w:rPr>
                <w:sz w:val="24"/>
                <w:szCs w:val="24"/>
              </w:rPr>
            </w:pPr>
            <w:r w:rsidRPr="00FA0347">
              <w:rPr>
                <w:sz w:val="24"/>
                <w:szCs w:val="24"/>
              </w:rPr>
              <w:t>1.03</w:t>
            </w:r>
          </w:p>
        </w:tc>
        <w:tc>
          <w:tcPr>
            <w:tcW w:w="744" w:type="dxa"/>
            <w:vAlign w:val="center"/>
          </w:tcPr>
          <w:p w14:paraId="3A27714F" w14:textId="77777777" w:rsidR="00393F2F" w:rsidRPr="00FA0347" w:rsidRDefault="00393F2F" w:rsidP="00415195">
            <w:pPr>
              <w:widowControl w:val="0"/>
              <w:jc w:val="center"/>
              <w:rPr>
                <w:sz w:val="24"/>
                <w:szCs w:val="24"/>
              </w:rPr>
            </w:pPr>
            <w:r w:rsidRPr="00FA0347">
              <w:rPr>
                <w:sz w:val="24"/>
                <w:szCs w:val="24"/>
              </w:rPr>
              <w:t>1.07</w:t>
            </w:r>
          </w:p>
        </w:tc>
        <w:tc>
          <w:tcPr>
            <w:tcW w:w="1134" w:type="dxa"/>
            <w:vAlign w:val="center"/>
          </w:tcPr>
          <w:p w14:paraId="1632AF61" w14:textId="77777777" w:rsidR="00393F2F" w:rsidRPr="00FA0347" w:rsidRDefault="00393F2F" w:rsidP="00415195">
            <w:pPr>
              <w:widowControl w:val="0"/>
              <w:jc w:val="center"/>
              <w:rPr>
                <w:sz w:val="24"/>
                <w:szCs w:val="24"/>
              </w:rPr>
            </w:pPr>
            <w:r w:rsidRPr="00FA0347">
              <w:rPr>
                <w:sz w:val="24"/>
                <w:szCs w:val="24"/>
              </w:rPr>
              <w:t>&lt;0.01</w:t>
            </w:r>
          </w:p>
        </w:tc>
        <w:tc>
          <w:tcPr>
            <w:tcW w:w="726" w:type="dxa"/>
            <w:vAlign w:val="center"/>
          </w:tcPr>
          <w:p w14:paraId="317EE140" w14:textId="77777777" w:rsidR="00393F2F" w:rsidRPr="00FA0347" w:rsidRDefault="00393F2F" w:rsidP="00415195">
            <w:pPr>
              <w:jc w:val="center"/>
              <w:rPr>
                <w:sz w:val="24"/>
                <w:szCs w:val="24"/>
              </w:rPr>
            </w:pPr>
            <w:r w:rsidRPr="00FA0347">
              <w:rPr>
                <w:sz w:val="24"/>
                <w:szCs w:val="24"/>
              </w:rPr>
              <w:t>1.04</w:t>
            </w:r>
          </w:p>
        </w:tc>
        <w:tc>
          <w:tcPr>
            <w:tcW w:w="868" w:type="dxa"/>
            <w:vAlign w:val="center"/>
          </w:tcPr>
          <w:p w14:paraId="6B9412E3" w14:textId="77777777" w:rsidR="00393F2F" w:rsidRPr="00FA0347" w:rsidRDefault="00393F2F" w:rsidP="00415195">
            <w:pPr>
              <w:jc w:val="center"/>
              <w:rPr>
                <w:sz w:val="24"/>
                <w:szCs w:val="24"/>
              </w:rPr>
            </w:pPr>
            <w:r w:rsidRPr="00FA0347">
              <w:rPr>
                <w:sz w:val="24"/>
                <w:szCs w:val="24"/>
              </w:rPr>
              <w:t>1.01</w:t>
            </w:r>
          </w:p>
        </w:tc>
        <w:tc>
          <w:tcPr>
            <w:tcW w:w="674" w:type="dxa"/>
            <w:vAlign w:val="center"/>
          </w:tcPr>
          <w:p w14:paraId="2AA588F9" w14:textId="77777777" w:rsidR="00393F2F" w:rsidRPr="00FA0347" w:rsidRDefault="00393F2F" w:rsidP="00415195">
            <w:pPr>
              <w:jc w:val="center"/>
              <w:rPr>
                <w:sz w:val="24"/>
                <w:szCs w:val="24"/>
              </w:rPr>
            </w:pPr>
            <w:r w:rsidRPr="00FA0347">
              <w:rPr>
                <w:sz w:val="24"/>
                <w:szCs w:val="24"/>
              </w:rPr>
              <w:t>1.06</w:t>
            </w:r>
          </w:p>
        </w:tc>
        <w:tc>
          <w:tcPr>
            <w:tcW w:w="1062" w:type="dxa"/>
            <w:vAlign w:val="center"/>
          </w:tcPr>
          <w:p w14:paraId="2B8491B3" w14:textId="77777777" w:rsidR="00393F2F" w:rsidRPr="00FA0347" w:rsidRDefault="00393F2F" w:rsidP="00415195">
            <w:pPr>
              <w:jc w:val="center"/>
              <w:rPr>
                <w:sz w:val="24"/>
                <w:szCs w:val="24"/>
              </w:rPr>
            </w:pPr>
            <w:r w:rsidRPr="00FA0347">
              <w:rPr>
                <w:sz w:val="24"/>
                <w:szCs w:val="24"/>
              </w:rPr>
              <w:t>&lt;0.01</w:t>
            </w:r>
          </w:p>
        </w:tc>
      </w:tr>
      <w:tr w:rsidR="00393F2F" w:rsidRPr="00FA0347" w14:paraId="77EA0909"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116E376C" w14:textId="6B313478" w:rsidR="00393F2F" w:rsidRPr="00FA0347" w:rsidRDefault="00D00760" w:rsidP="00F51E79">
            <w:pPr>
              <w:rPr>
                <w:sz w:val="24"/>
                <w:szCs w:val="24"/>
                <w:lang w:val="kk-KZ"/>
              </w:rPr>
            </w:pPr>
            <w:r w:rsidRPr="00FA0347">
              <w:rPr>
                <w:sz w:val="24"/>
                <w:szCs w:val="24"/>
                <w:lang w:val="kk-KZ"/>
              </w:rPr>
              <w:t>Систолалық қан қысымы</w:t>
            </w:r>
          </w:p>
        </w:tc>
        <w:tc>
          <w:tcPr>
            <w:tcW w:w="868" w:type="dxa"/>
            <w:tcBorders>
              <w:top w:val="none" w:sz="0" w:space="0" w:color="auto"/>
              <w:bottom w:val="none" w:sz="0" w:space="0" w:color="auto"/>
            </w:tcBorders>
            <w:vAlign w:val="center"/>
          </w:tcPr>
          <w:p w14:paraId="4C50F576" w14:textId="77777777" w:rsidR="00393F2F" w:rsidRPr="00FA0347" w:rsidRDefault="00393F2F" w:rsidP="00415195">
            <w:pPr>
              <w:widowControl w:val="0"/>
              <w:jc w:val="center"/>
              <w:rPr>
                <w:sz w:val="24"/>
                <w:szCs w:val="24"/>
              </w:rPr>
            </w:pPr>
            <w:r w:rsidRPr="00FA0347">
              <w:rPr>
                <w:sz w:val="24"/>
                <w:szCs w:val="24"/>
              </w:rPr>
              <w:t>1.02</w:t>
            </w:r>
          </w:p>
        </w:tc>
        <w:tc>
          <w:tcPr>
            <w:tcW w:w="868" w:type="dxa"/>
            <w:tcBorders>
              <w:top w:val="none" w:sz="0" w:space="0" w:color="auto"/>
              <w:bottom w:val="none" w:sz="0" w:space="0" w:color="auto"/>
            </w:tcBorders>
            <w:vAlign w:val="center"/>
          </w:tcPr>
          <w:p w14:paraId="58E597CB" w14:textId="77777777" w:rsidR="00393F2F" w:rsidRPr="00FA0347" w:rsidRDefault="00393F2F" w:rsidP="00415195">
            <w:pPr>
              <w:widowControl w:val="0"/>
              <w:jc w:val="center"/>
              <w:rPr>
                <w:sz w:val="24"/>
                <w:szCs w:val="24"/>
              </w:rPr>
            </w:pPr>
            <w:r w:rsidRPr="00FA0347">
              <w:rPr>
                <w:sz w:val="24"/>
                <w:szCs w:val="24"/>
              </w:rPr>
              <w:t>1.01</w:t>
            </w:r>
          </w:p>
        </w:tc>
        <w:tc>
          <w:tcPr>
            <w:tcW w:w="744" w:type="dxa"/>
            <w:tcBorders>
              <w:top w:val="none" w:sz="0" w:space="0" w:color="auto"/>
              <w:bottom w:val="none" w:sz="0" w:space="0" w:color="auto"/>
            </w:tcBorders>
            <w:vAlign w:val="center"/>
          </w:tcPr>
          <w:p w14:paraId="7AFD1E1C" w14:textId="77777777" w:rsidR="00393F2F" w:rsidRPr="00FA0347" w:rsidRDefault="00393F2F" w:rsidP="00415195">
            <w:pPr>
              <w:widowControl w:val="0"/>
              <w:jc w:val="center"/>
              <w:rPr>
                <w:sz w:val="24"/>
                <w:szCs w:val="24"/>
              </w:rPr>
            </w:pPr>
            <w:r w:rsidRPr="00FA0347">
              <w:rPr>
                <w:sz w:val="24"/>
                <w:szCs w:val="24"/>
              </w:rPr>
              <w:t>1.03</w:t>
            </w:r>
          </w:p>
        </w:tc>
        <w:tc>
          <w:tcPr>
            <w:tcW w:w="1134" w:type="dxa"/>
            <w:tcBorders>
              <w:top w:val="none" w:sz="0" w:space="0" w:color="auto"/>
              <w:bottom w:val="none" w:sz="0" w:space="0" w:color="auto"/>
            </w:tcBorders>
            <w:vAlign w:val="center"/>
          </w:tcPr>
          <w:p w14:paraId="5B79106E" w14:textId="77777777" w:rsidR="00393F2F" w:rsidRPr="00FA0347" w:rsidRDefault="00393F2F" w:rsidP="00415195">
            <w:pPr>
              <w:widowControl w:val="0"/>
              <w:jc w:val="center"/>
              <w:rPr>
                <w:sz w:val="24"/>
                <w:szCs w:val="24"/>
              </w:rPr>
            </w:pPr>
            <w:r w:rsidRPr="00FA0347">
              <w:rPr>
                <w:sz w:val="24"/>
                <w:szCs w:val="24"/>
              </w:rPr>
              <w:t>&lt;0.01</w:t>
            </w:r>
          </w:p>
        </w:tc>
        <w:tc>
          <w:tcPr>
            <w:tcW w:w="726" w:type="dxa"/>
            <w:tcBorders>
              <w:top w:val="none" w:sz="0" w:space="0" w:color="auto"/>
              <w:bottom w:val="none" w:sz="0" w:space="0" w:color="auto"/>
            </w:tcBorders>
            <w:vAlign w:val="center"/>
          </w:tcPr>
          <w:p w14:paraId="4E783A54" w14:textId="77777777" w:rsidR="00393F2F" w:rsidRPr="00FA0347" w:rsidRDefault="00393F2F" w:rsidP="00415195">
            <w:pPr>
              <w:jc w:val="center"/>
              <w:rPr>
                <w:sz w:val="24"/>
                <w:szCs w:val="24"/>
              </w:rPr>
            </w:pPr>
            <w:r w:rsidRPr="00FA0347">
              <w:rPr>
                <w:sz w:val="24"/>
                <w:szCs w:val="24"/>
              </w:rPr>
              <w:t>1.05</w:t>
            </w:r>
          </w:p>
        </w:tc>
        <w:tc>
          <w:tcPr>
            <w:tcW w:w="868" w:type="dxa"/>
            <w:tcBorders>
              <w:top w:val="none" w:sz="0" w:space="0" w:color="auto"/>
              <w:bottom w:val="none" w:sz="0" w:space="0" w:color="auto"/>
            </w:tcBorders>
            <w:vAlign w:val="center"/>
          </w:tcPr>
          <w:p w14:paraId="756297B5" w14:textId="77777777" w:rsidR="00393F2F" w:rsidRPr="00FA0347" w:rsidRDefault="00393F2F" w:rsidP="00415195">
            <w:pPr>
              <w:jc w:val="center"/>
              <w:rPr>
                <w:sz w:val="24"/>
                <w:szCs w:val="24"/>
              </w:rPr>
            </w:pPr>
            <w:r w:rsidRPr="00FA0347">
              <w:rPr>
                <w:sz w:val="24"/>
                <w:szCs w:val="24"/>
              </w:rPr>
              <w:t>1.03</w:t>
            </w:r>
          </w:p>
        </w:tc>
        <w:tc>
          <w:tcPr>
            <w:tcW w:w="674" w:type="dxa"/>
            <w:tcBorders>
              <w:top w:val="none" w:sz="0" w:space="0" w:color="auto"/>
              <w:bottom w:val="none" w:sz="0" w:space="0" w:color="auto"/>
            </w:tcBorders>
            <w:vAlign w:val="center"/>
          </w:tcPr>
          <w:p w14:paraId="6262E9DF" w14:textId="77777777" w:rsidR="00393F2F" w:rsidRPr="00FA0347" w:rsidRDefault="00393F2F" w:rsidP="00415195">
            <w:pPr>
              <w:jc w:val="center"/>
              <w:rPr>
                <w:sz w:val="24"/>
                <w:szCs w:val="24"/>
              </w:rPr>
            </w:pPr>
            <w:r w:rsidRPr="00FA0347">
              <w:rPr>
                <w:sz w:val="24"/>
                <w:szCs w:val="24"/>
              </w:rPr>
              <w:t>1.07</w:t>
            </w:r>
          </w:p>
        </w:tc>
        <w:tc>
          <w:tcPr>
            <w:tcW w:w="1062" w:type="dxa"/>
            <w:tcBorders>
              <w:top w:val="none" w:sz="0" w:space="0" w:color="auto"/>
              <w:bottom w:val="none" w:sz="0" w:space="0" w:color="auto"/>
            </w:tcBorders>
            <w:vAlign w:val="center"/>
          </w:tcPr>
          <w:p w14:paraId="07B2F83E" w14:textId="77777777" w:rsidR="00393F2F" w:rsidRPr="00FA0347" w:rsidRDefault="00393F2F" w:rsidP="00415195">
            <w:pPr>
              <w:jc w:val="center"/>
              <w:rPr>
                <w:sz w:val="24"/>
                <w:szCs w:val="24"/>
              </w:rPr>
            </w:pPr>
            <w:r w:rsidRPr="00FA0347">
              <w:rPr>
                <w:sz w:val="24"/>
                <w:szCs w:val="24"/>
              </w:rPr>
              <w:t>&lt;0.01</w:t>
            </w:r>
          </w:p>
        </w:tc>
      </w:tr>
      <w:tr w:rsidR="00393F2F" w:rsidRPr="00FA0347" w14:paraId="3198537B" w14:textId="77777777" w:rsidTr="00415195">
        <w:trPr>
          <w:trHeight w:val="325"/>
        </w:trPr>
        <w:tc>
          <w:tcPr>
            <w:tcW w:w="2731" w:type="dxa"/>
          </w:tcPr>
          <w:p w14:paraId="6869860B" w14:textId="38A8098A" w:rsidR="00393F2F" w:rsidRPr="00FA0347" w:rsidRDefault="00D00760" w:rsidP="00F51E79">
            <w:pPr>
              <w:rPr>
                <w:sz w:val="24"/>
                <w:szCs w:val="24"/>
                <w:lang w:val="kk-KZ"/>
              </w:rPr>
            </w:pPr>
            <w:r w:rsidRPr="00FA0347">
              <w:rPr>
                <w:sz w:val="24"/>
                <w:szCs w:val="24"/>
                <w:lang w:val="kk-KZ"/>
              </w:rPr>
              <w:t>Диастолалық қан қысымы</w:t>
            </w:r>
          </w:p>
        </w:tc>
        <w:tc>
          <w:tcPr>
            <w:tcW w:w="868" w:type="dxa"/>
            <w:vAlign w:val="center"/>
          </w:tcPr>
          <w:p w14:paraId="334843DD" w14:textId="77777777" w:rsidR="00393F2F" w:rsidRPr="00FA0347" w:rsidRDefault="00393F2F" w:rsidP="00415195">
            <w:pPr>
              <w:widowControl w:val="0"/>
              <w:jc w:val="center"/>
              <w:rPr>
                <w:sz w:val="24"/>
                <w:szCs w:val="24"/>
              </w:rPr>
            </w:pPr>
            <w:r w:rsidRPr="00FA0347">
              <w:rPr>
                <w:sz w:val="24"/>
                <w:szCs w:val="24"/>
              </w:rPr>
              <w:t>1.04</w:t>
            </w:r>
          </w:p>
        </w:tc>
        <w:tc>
          <w:tcPr>
            <w:tcW w:w="868" w:type="dxa"/>
            <w:vAlign w:val="center"/>
          </w:tcPr>
          <w:p w14:paraId="76605664" w14:textId="77777777" w:rsidR="00393F2F" w:rsidRPr="00FA0347" w:rsidRDefault="00393F2F" w:rsidP="00415195">
            <w:pPr>
              <w:widowControl w:val="0"/>
              <w:jc w:val="center"/>
              <w:rPr>
                <w:sz w:val="24"/>
                <w:szCs w:val="24"/>
              </w:rPr>
            </w:pPr>
            <w:r w:rsidRPr="00FA0347">
              <w:rPr>
                <w:sz w:val="24"/>
                <w:szCs w:val="24"/>
              </w:rPr>
              <w:t>1.02</w:t>
            </w:r>
          </w:p>
        </w:tc>
        <w:tc>
          <w:tcPr>
            <w:tcW w:w="744" w:type="dxa"/>
            <w:vAlign w:val="center"/>
          </w:tcPr>
          <w:p w14:paraId="68DF23C0" w14:textId="77777777" w:rsidR="00393F2F" w:rsidRPr="00FA0347" w:rsidRDefault="00393F2F" w:rsidP="00415195">
            <w:pPr>
              <w:widowControl w:val="0"/>
              <w:jc w:val="center"/>
              <w:rPr>
                <w:sz w:val="24"/>
                <w:szCs w:val="24"/>
              </w:rPr>
            </w:pPr>
            <w:r w:rsidRPr="00FA0347">
              <w:rPr>
                <w:sz w:val="24"/>
                <w:szCs w:val="24"/>
              </w:rPr>
              <w:t>1.06</w:t>
            </w:r>
          </w:p>
        </w:tc>
        <w:tc>
          <w:tcPr>
            <w:tcW w:w="1134" w:type="dxa"/>
            <w:vAlign w:val="center"/>
          </w:tcPr>
          <w:p w14:paraId="536B6C78" w14:textId="77777777" w:rsidR="00393F2F" w:rsidRPr="00FA0347" w:rsidRDefault="00393F2F" w:rsidP="00415195">
            <w:pPr>
              <w:widowControl w:val="0"/>
              <w:jc w:val="center"/>
              <w:rPr>
                <w:sz w:val="24"/>
                <w:szCs w:val="24"/>
              </w:rPr>
            </w:pPr>
            <w:r w:rsidRPr="00FA0347">
              <w:rPr>
                <w:sz w:val="24"/>
                <w:szCs w:val="24"/>
              </w:rPr>
              <w:t>&lt;0.01</w:t>
            </w:r>
          </w:p>
        </w:tc>
        <w:tc>
          <w:tcPr>
            <w:tcW w:w="726" w:type="dxa"/>
            <w:vAlign w:val="center"/>
          </w:tcPr>
          <w:p w14:paraId="5B2D0AC3" w14:textId="77777777" w:rsidR="00393F2F" w:rsidRPr="00FA0347" w:rsidRDefault="00393F2F" w:rsidP="00415195">
            <w:pPr>
              <w:jc w:val="center"/>
              <w:rPr>
                <w:sz w:val="24"/>
                <w:szCs w:val="24"/>
              </w:rPr>
            </w:pPr>
            <w:r w:rsidRPr="00FA0347">
              <w:rPr>
                <w:sz w:val="24"/>
                <w:szCs w:val="24"/>
              </w:rPr>
              <w:t>1.10</w:t>
            </w:r>
          </w:p>
        </w:tc>
        <w:tc>
          <w:tcPr>
            <w:tcW w:w="868" w:type="dxa"/>
            <w:vAlign w:val="center"/>
          </w:tcPr>
          <w:p w14:paraId="6A02CC81" w14:textId="77777777" w:rsidR="00393F2F" w:rsidRPr="00FA0347" w:rsidRDefault="00393F2F" w:rsidP="00415195">
            <w:pPr>
              <w:jc w:val="center"/>
              <w:rPr>
                <w:sz w:val="24"/>
                <w:szCs w:val="24"/>
              </w:rPr>
            </w:pPr>
            <w:r w:rsidRPr="00FA0347">
              <w:rPr>
                <w:sz w:val="24"/>
                <w:szCs w:val="24"/>
              </w:rPr>
              <w:t>1.06</w:t>
            </w:r>
          </w:p>
        </w:tc>
        <w:tc>
          <w:tcPr>
            <w:tcW w:w="674" w:type="dxa"/>
            <w:vAlign w:val="center"/>
          </w:tcPr>
          <w:p w14:paraId="086C5FC3" w14:textId="77777777" w:rsidR="00393F2F" w:rsidRPr="00FA0347" w:rsidRDefault="00393F2F" w:rsidP="00415195">
            <w:pPr>
              <w:jc w:val="center"/>
              <w:rPr>
                <w:sz w:val="24"/>
                <w:szCs w:val="24"/>
              </w:rPr>
            </w:pPr>
            <w:r w:rsidRPr="00FA0347">
              <w:rPr>
                <w:sz w:val="24"/>
                <w:szCs w:val="24"/>
              </w:rPr>
              <w:t>1.14</w:t>
            </w:r>
          </w:p>
        </w:tc>
        <w:tc>
          <w:tcPr>
            <w:tcW w:w="1062" w:type="dxa"/>
            <w:vAlign w:val="center"/>
          </w:tcPr>
          <w:p w14:paraId="40A268B9" w14:textId="77777777" w:rsidR="00393F2F" w:rsidRPr="00FA0347" w:rsidRDefault="00393F2F" w:rsidP="00415195">
            <w:pPr>
              <w:jc w:val="center"/>
              <w:rPr>
                <w:sz w:val="24"/>
                <w:szCs w:val="24"/>
              </w:rPr>
            </w:pPr>
            <w:r w:rsidRPr="00FA0347">
              <w:rPr>
                <w:sz w:val="24"/>
                <w:szCs w:val="24"/>
              </w:rPr>
              <w:t>&lt;0.01</w:t>
            </w:r>
          </w:p>
        </w:tc>
      </w:tr>
      <w:tr w:rsidR="00393F2F" w:rsidRPr="00FA0347" w14:paraId="7E6AE922"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3BC75A18" w14:textId="4FA5847B" w:rsidR="00393F2F" w:rsidRPr="00FA0347" w:rsidRDefault="00D00760" w:rsidP="00F51E79">
            <w:pPr>
              <w:jc w:val="both"/>
              <w:rPr>
                <w:sz w:val="24"/>
                <w:szCs w:val="24"/>
                <w:lang w:val="kk-KZ"/>
              </w:rPr>
            </w:pPr>
            <w:r w:rsidRPr="00FA0347">
              <w:rPr>
                <w:sz w:val="24"/>
                <w:szCs w:val="24"/>
                <w:lang w:val="kk-KZ"/>
              </w:rPr>
              <w:t>ЖХ</w:t>
            </w:r>
          </w:p>
        </w:tc>
        <w:tc>
          <w:tcPr>
            <w:tcW w:w="868" w:type="dxa"/>
            <w:tcBorders>
              <w:top w:val="none" w:sz="0" w:space="0" w:color="auto"/>
              <w:bottom w:val="none" w:sz="0" w:space="0" w:color="auto"/>
            </w:tcBorders>
            <w:vAlign w:val="center"/>
          </w:tcPr>
          <w:p w14:paraId="69D81E56" w14:textId="77777777" w:rsidR="00393F2F" w:rsidRPr="00FA0347" w:rsidRDefault="00393F2F" w:rsidP="00415195">
            <w:pPr>
              <w:widowControl w:val="0"/>
              <w:jc w:val="center"/>
              <w:rPr>
                <w:sz w:val="24"/>
                <w:szCs w:val="24"/>
              </w:rPr>
            </w:pPr>
            <w:r w:rsidRPr="00FA0347">
              <w:rPr>
                <w:sz w:val="24"/>
                <w:szCs w:val="24"/>
              </w:rPr>
              <w:t>1.27</w:t>
            </w:r>
          </w:p>
        </w:tc>
        <w:tc>
          <w:tcPr>
            <w:tcW w:w="868" w:type="dxa"/>
            <w:tcBorders>
              <w:top w:val="none" w:sz="0" w:space="0" w:color="auto"/>
              <w:bottom w:val="none" w:sz="0" w:space="0" w:color="auto"/>
            </w:tcBorders>
            <w:vAlign w:val="center"/>
          </w:tcPr>
          <w:p w14:paraId="2310BE5B" w14:textId="77777777" w:rsidR="00393F2F" w:rsidRPr="00FA0347" w:rsidRDefault="00393F2F" w:rsidP="00415195">
            <w:pPr>
              <w:widowControl w:val="0"/>
              <w:jc w:val="center"/>
              <w:rPr>
                <w:sz w:val="24"/>
                <w:szCs w:val="24"/>
              </w:rPr>
            </w:pPr>
            <w:r w:rsidRPr="00FA0347">
              <w:rPr>
                <w:sz w:val="24"/>
                <w:szCs w:val="24"/>
              </w:rPr>
              <w:t>1.01</w:t>
            </w:r>
          </w:p>
        </w:tc>
        <w:tc>
          <w:tcPr>
            <w:tcW w:w="744" w:type="dxa"/>
            <w:tcBorders>
              <w:top w:val="none" w:sz="0" w:space="0" w:color="auto"/>
              <w:bottom w:val="none" w:sz="0" w:space="0" w:color="auto"/>
            </w:tcBorders>
            <w:vAlign w:val="center"/>
          </w:tcPr>
          <w:p w14:paraId="54637F3A" w14:textId="77777777" w:rsidR="00393F2F" w:rsidRPr="00FA0347" w:rsidRDefault="00393F2F" w:rsidP="00415195">
            <w:pPr>
              <w:widowControl w:val="0"/>
              <w:jc w:val="center"/>
              <w:rPr>
                <w:sz w:val="24"/>
                <w:szCs w:val="24"/>
              </w:rPr>
            </w:pPr>
            <w:r w:rsidRPr="00FA0347">
              <w:rPr>
                <w:sz w:val="24"/>
                <w:szCs w:val="24"/>
              </w:rPr>
              <w:t>1.59</w:t>
            </w:r>
          </w:p>
        </w:tc>
        <w:tc>
          <w:tcPr>
            <w:tcW w:w="1134" w:type="dxa"/>
            <w:tcBorders>
              <w:top w:val="none" w:sz="0" w:space="0" w:color="auto"/>
              <w:bottom w:val="none" w:sz="0" w:space="0" w:color="auto"/>
            </w:tcBorders>
            <w:vAlign w:val="center"/>
          </w:tcPr>
          <w:p w14:paraId="0814A991" w14:textId="77777777" w:rsidR="00393F2F" w:rsidRPr="00FA0347" w:rsidRDefault="00393F2F" w:rsidP="00415195">
            <w:pPr>
              <w:widowControl w:val="0"/>
              <w:jc w:val="center"/>
              <w:rPr>
                <w:sz w:val="24"/>
                <w:szCs w:val="24"/>
              </w:rPr>
            </w:pPr>
            <w:r w:rsidRPr="00FA0347">
              <w:rPr>
                <w:sz w:val="24"/>
                <w:szCs w:val="24"/>
              </w:rPr>
              <w:t>0.04</w:t>
            </w:r>
          </w:p>
        </w:tc>
        <w:tc>
          <w:tcPr>
            <w:tcW w:w="726" w:type="dxa"/>
            <w:tcBorders>
              <w:top w:val="none" w:sz="0" w:space="0" w:color="auto"/>
              <w:bottom w:val="none" w:sz="0" w:space="0" w:color="auto"/>
            </w:tcBorders>
            <w:vAlign w:val="center"/>
          </w:tcPr>
          <w:p w14:paraId="1BB9DCD2" w14:textId="77777777" w:rsidR="00393F2F" w:rsidRPr="00FA0347" w:rsidRDefault="00393F2F" w:rsidP="00415195">
            <w:pPr>
              <w:jc w:val="center"/>
              <w:rPr>
                <w:sz w:val="24"/>
                <w:szCs w:val="24"/>
              </w:rPr>
            </w:pPr>
            <w:r w:rsidRPr="00FA0347">
              <w:rPr>
                <w:sz w:val="24"/>
                <w:szCs w:val="24"/>
              </w:rPr>
              <w:t>2.41</w:t>
            </w:r>
          </w:p>
        </w:tc>
        <w:tc>
          <w:tcPr>
            <w:tcW w:w="868" w:type="dxa"/>
            <w:tcBorders>
              <w:top w:val="none" w:sz="0" w:space="0" w:color="auto"/>
              <w:bottom w:val="none" w:sz="0" w:space="0" w:color="auto"/>
            </w:tcBorders>
            <w:vAlign w:val="center"/>
          </w:tcPr>
          <w:p w14:paraId="44592028" w14:textId="77777777" w:rsidR="00393F2F" w:rsidRPr="00FA0347" w:rsidRDefault="00393F2F" w:rsidP="00415195">
            <w:pPr>
              <w:jc w:val="center"/>
              <w:rPr>
                <w:sz w:val="24"/>
                <w:szCs w:val="24"/>
              </w:rPr>
            </w:pPr>
            <w:r w:rsidRPr="00FA0347">
              <w:rPr>
                <w:sz w:val="24"/>
                <w:szCs w:val="24"/>
              </w:rPr>
              <w:t>1.69</w:t>
            </w:r>
          </w:p>
        </w:tc>
        <w:tc>
          <w:tcPr>
            <w:tcW w:w="674" w:type="dxa"/>
            <w:tcBorders>
              <w:top w:val="none" w:sz="0" w:space="0" w:color="auto"/>
              <w:bottom w:val="none" w:sz="0" w:space="0" w:color="auto"/>
            </w:tcBorders>
            <w:vAlign w:val="center"/>
          </w:tcPr>
          <w:p w14:paraId="2A337D64" w14:textId="77777777" w:rsidR="00393F2F" w:rsidRPr="00FA0347" w:rsidRDefault="00393F2F" w:rsidP="00415195">
            <w:pPr>
              <w:jc w:val="center"/>
              <w:rPr>
                <w:sz w:val="24"/>
                <w:szCs w:val="24"/>
              </w:rPr>
            </w:pPr>
            <w:r w:rsidRPr="00FA0347">
              <w:rPr>
                <w:sz w:val="24"/>
                <w:szCs w:val="24"/>
              </w:rPr>
              <w:t>3.43</w:t>
            </w:r>
          </w:p>
        </w:tc>
        <w:tc>
          <w:tcPr>
            <w:tcW w:w="1062" w:type="dxa"/>
            <w:tcBorders>
              <w:top w:val="none" w:sz="0" w:space="0" w:color="auto"/>
              <w:bottom w:val="none" w:sz="0" w:space="0" w:color="auto"/>
            </w:tcBorders>
            <w:vAlign w:val="center"/>
          </w:tcPr>
          <w:p w14:paraId="145E3D86" w14:textId="77777777" w:rsidR="00393F2F" w:rsidRPr="00FA0347" w:rsidRDefault="00393F2F" w:rsidP="00415195">
            <w:pPr>
              <w:jc w:val="center"/>
              <w:rPr>
                <w:sz w:val="24"/>
                <w:szCs w:val="24"/>
              </w:rPr>
            </w:pPr>
            <w:r w:rsidRPr="00FA0347">
              <w:rPr>
                <w:sz w:val="24"/>
                <w:szCs w:val="24"/>
              </w:rPr>
              <w:t>&lt;0.01</w:t>
            </w:r>
          </w:p>
        </w:tc>
      </w:tr>
      <w:tr w:rsidR="00393F2F" w:rsidRPr="00FA0347" w14:paraId="370FDE62" w14:textId="77777777" w:rsidTr="00415195">
        <w:trPr>
          <w:trHeight w:val="325"/>
        </w:trPr>
        <w:tc>
          <w:tcPr>
            <w:tcW w:w="2731" w:type="dxa"/>
          </w:tcPr>
          <w:p w14:paraId="667ECB0A" w14:textId="0F8FEF32" w:rsidR="00393F2F" w:rsidRPr="00FA0347" w:rsidRDefault="00D00760" w:rsidP="00F51E79">
            <w:pPr>
              <w:jc w:val="both"/>
              <w:rPr>
                <w:sz w:val="24"/>
                <w:szCs w:val="24"/>
              </w:rPr>
            </w:pPr>
            <w:r w:rsidRPr="00FA0347">
              <w:rPr>
                <w:sz w:val="24"/>
                <w:szCs w:val="24"/>
                <w:lang w:val="kk-KZ"/>
              </w:rPr>
              <w:t>ТТЛП</w:t>
            </w:r>
          </w:p>
        </w:tc>
        <w:tc>
          <w:tcPr>
            <w:tcW w:w="868" w:type="dxa"/>
            <w:vAlign w:val="center"/>
          </w:tcPr>
          <w:p w14:paraId="29402B0E" w14:textId="77777777" w:rsidR="00393F2F" w:rsidRPr="00FA0347" w:rsidRDefault="00393F2F" w:rsidP="00415195">
            <w:pPr>
              <w:widowControl w:val="0"/>
              <w:jc w:val="center"/>
              <w:rPr>
                <w:sz w:val="24"/>
                <w:szCs w:val="24"/>
              </w:rPr>
            </w:pPr>
            <w:r w:rsidRPr="00FA0347">
              <w:rPr>
                <w:sz w:val="24"/>
                <w:szCs w:val="24"/>
              </w:rPr>
              <w:t>1.25</w:t>
            </w:r>
          </w:p>
        </w:tc>
        <w:tc>
          <w:tcPr>
            <w:tcW w:w="868" w:type="dxa"/>
            <w:vAlign w:val="center"/>
          </w:tcPr>
          <w:p w14:paraId="1DC08B8F" w14:textId="77777777" w:rsidR="00393F2F" w:rsidRPr="00FA0347" w:rsidRDefault="00393F2F" w:rsidP="00415195">
            <w:pPr>
              <w:widowControl w:val="0"/>
              <w:jc w:val="center"/>
              <w:rPr>
                <w:sz w:val="24"/>
                <w:szCs w:val="24"/>
              </w:rPr>
            </w:pPr>
            <w:r w:rsidRPr="00FA0347">
              <w:rPr>
                <w:sz w:val="24"/>
                <w:szCs w:val="24"/>
              </w:rPr>
              <w:t>0.97</w:t>
            </w:r>
          </w:p>
        </w:tc>
        <w:tc>
          <w:tcPr>
            <w:tcW w:w="744" w:type="dxa"/>
            <w:vAlign w:val="center"/>
          </w:tcPr>
          <w:p w14:paraId="7EB6ADC2" w14:textId="77777777" w:rsidR="00393F2F" w:rsidRPr="00FA0347" w:rsidRDefault="00393F2F" w:rsidP="00415195">
            <w:pPr>
              <w:widowControl w:val="0"/>
              <w:jc w:val="center"/>
              <w:rPr>
                <w:sz w:val="24"/>
                <w:szCs w:val="24"/>
              </w:rPr>
            </w:pPr>
            <w:r w:rsidRPr="00FA0347">
              <w:rPr>
                <w:sz w:val="24"/>
                <w:szCs w:val="24"/>
              </w:rPr>
              <w:t>1.62</w:t>
            </w:r>
          </w:p>
        </w:tc>
        <w:tc>
          <w:tcPr>
            <w:tcW w:w="1134" w:type="dxa"/>
            <w:vAlign w:val="center"/>
          </w:tcPr>
          <w:p w14:paraId="4134F040" w14:textId="77777777" w:rsidR="00393F2F" w:rsidRPr="00FA0347" w:rsidRDefault="00393F2F" w:rsidP="00415195">
            <w:pPr>
              <w:widowControl w:val="0"/>
              <w:jc w:val="center"/>
              <w:rPr>
                <w:sz w:val="24"/>
                <w:szCs w:val="24"/>
              </w:rPr>
            </w:pPr>
            <w:r w:rsidRPr="00FA0347">
              <w:rPr>
                <w:sz w:val="24"/>
                <w:szCs w:val="24"/>
              </w:rPr>
              <w:t>0.09</w:t>
            </w:r>
          </w:p>
        </w:tc>
        <w:tc>
          <w:tcPr>
            <w:tcW w:w="726" w:type="dxa"/>
            <w:vAlign w:val="center"/>
          </w:tcPr>
          <w:p w14:paraId="26F19BFF" w14:textId="77777777" w:rsidR="00393F2F" w:rsidRPr="00FA0347" w:rsidRDefault="00393F2F" w:rsidP="00415195">
            <w:pPr>
              <w:jc w:val="center"/>
              <w:rPr>
                <w:sz w:val="24"/>
                <w:szCs w:val="24"/>
              </w:rPr>
            </w:pPr>
            <w:r w:rsidRPr="00FA0347">
              <w:rPr>
                <w:sz w:val="24"/>
                <w:szCs w:val="24"/>
              </w:rPr>
              <w:t>1.98</w:t>
            </w:r>
          </w:p>
        </w:tc>
        <w:tc>
          <w:tcPr>
            <w:tcW w:w="868" w:type="dxa"/>
            <w:vAlign w:val="center"/>
          </w:tcPr>
          <w:p w14:paraId="1DFA49D3" w14:textId="77777777" w:rsidR="00393F2F" w:rsidRPr="00FA0347" w:rsidRDefault="00393F2F" w:rsidP="00415195">
            <w:pPr>
              <w:jc w:val="center"/>
              <w:rPr>
                <w:sz w:val="24"/>
                <w:szCs w:val="24"/>
              </w:rPr>
            </w:pPr>
            <w:r w:rsidRPr="00FA0347">
              <w:rPr>
                <w:sz w:val="24"/>
                <w:szCs w:val="24"/>
              </w:rPr>
              <w:t>1.35</w:t>
            </w:r>
          </w:p>
        </w:tc>
        <w:tc>
          <w:tcPr>
            <w:tcW w:w="674" w:type="dxa"/>
            <w:vAlign w:val="center"/>
          </w:tcPr>
          <w:p w14:paraId="25EEE25F" w14:textId="77777777" w:rsidR="00393F2F" w:rsidRPr="00FA0347" w:rsidRDefault="00393F2F" w:rsidP="00415195">
            <w:pPr>
              <w:jc w:val="center"/>
              <w:rPr>
                <w:sz w:val="24"/>
                <w:szCs w:val="24"/>
              </w:rPr>
            </w:pPr>
            <w:r w:rsidRPr="00FA0347">
              <w:rPr>
                <w:sz w:val="24"/>
                <w:szCs w:val="24"/>
              </w:rPr>
              <w:t>2.91</w:t>
            </w:r>
          </w:p>
        </w:tc>
        <w:tc>
          <w:tcPr>
            <w:tcW w:w="1062" w:type="dxa"/>
            <w:vAlign w:val="center"/>
          </w:tcPr>
          <w:p w14:paraId="586F0B43" w14:textId="77777777" w:rsidR="00393F2F" w:rsidRPr="00FA0347" w:rsidRDefault="00393F2F" w:rsidP="00415195">
            <w:pPr>
              <w:jc w:val="center"/>
              <w:rPr>
                <w:sz w:val="24"/>
                <w:szCs w:val="24"/>
              </w:rPr>
            </w:pPr>
            <w:r w:rsidRPr="00FA0347">
              <w:rPr>
                <w:sz w:val="24"/>
                <w:szCs w:val="24"/>
              </w:rPr>
              <w:t>&lt;0.01</w:t>
            </w:r>
          </w:p>
        </w:tc>
      </w:tr>
      <w:tr w:rsidR="00393F2F" w:rsidRPr="00FA0347" w14:paraId="50F3EF61" w14:textId="77777777" w:rsidTr="00415195">
        <w:trPr>
          <w:cnfStyle w:val="000000100000" w:firstRow="0" w:lastRow="0" w:firstColumn="0" w:lastColumn="0" w:oddVBand="0" w:evenVBand="0" w:oddHBand="1" w:evenHBand="0" w:firstRowFirstColumn="0" w:firstRowLastColumn="0" w:lastRowFirstColumn="0" w:lastRowLastColumn="0"/>
          <w:trHeight w:val="325"/>
        </w:trPr>
        <w:tc>
          <w:tcPr>
            <w:tcW w:w="2731" w:type="dxa"/>
            <w:tcBorders>
              <w:top w:val="none" w:sz="0" w:space="0" w:color="auto"/>
              <w:bottom w:val="none" w:sz="0" w:space="0" w:color="auto"/>
            </w:tcBorders>
          </w:tcPr>
          <w:p w14:paraId="76D335A8" w14:textId="78E447B0" w:rsidR="00393F2F" w:rsidRPr="00FA0347" w:rsidRDefault="00D00760" w:rsidP="00F51E79">
            <w:pPr>
              <w:jc w:val="both"/>
              <w:rPr>
                <w:sz w:val="24"/>
                <w:szCs w:val="24"/>
                <w:lang w:val="kk-KZ"/>
              </w:rPr>
            </w:pPr>
            <w:r w:rsidRPr="00FA0347">
              <w:rPr>
                <w:sz w:val="24"/>
                <w:szCs w:val="24"/>
                <w:lang w:val="kk-KZ"/>
              </w:rPr>
              <w:t>ЖТЛП</w:t>
            </w:r>
          </w:p>
        </w:tc>
        <w:tc>
          <w:tcPr>
            <w:tcW w:w="868" w:type="dxa"/>
            <w:tcBorders>
              <w:top w:val="none" w:sz="0" w:space="0" w:color="auto"/>
              <w:bottom w:val="none" w:sz="0" w:space="0" w:color="auto"/>
            </w:tcBorders>
            <w:vAlign w:val="center"/>
          </w:tcPr>
          <w:p w14:paraId="1FBE68FE" w14:textId="77777777" w:rsidR="00393F2F" w:rsidRPr="00FA0347" w:rsidRDefault="00393F2F" w:rsidP="00415195">
            <w:pPr>
              <w:widowControl w:val="0"/>
              <w:jc w:val="center"/>
              <w:rPr>
                <w:sz w:val="24"/>
                <w:szCs w:val="24"/>
              </w:rPr>
            </w:pPr>
            <w:r w:rsidRPr="00FA0347">
              <w:rPr>
                <w:sz w:val="24"/>
                <w:szCs w:val="24"/>
              </w:rPr>
              <w:t>0.66</w:t>
            </w:r>
          </w:p>
        </w:tc>
        <w:tc>
          <w:tcPr>
            <w:tcW w:w="868" w:type="dxa"/>
            <w:tcBorders>
              <w:top w:val="none" w:sz="0" w:space="0" w:color="auto"/>
              <w:bottom w:val="none" w:sz="0" w:space="0" w:color="auto"/>
            </w:tcBorders>
            <w:vAlign w:val="center"/>
          </w:tcPr>
          <w:p w14:paraId="66CE8E98" w14:textId="77777777" w:rsidR="00393F2F" w:rsidRPr="00FA0347" w:rsidRDefault="00393F2F" w:rsidP="00415195">
            <w:pPr>
              <w:widowControl w:val="0"/>
              <w:jc w:val="center"/>
              <w:rPr>
                <w:sz w:val="24"/>
                <w:szCs w:val="24"/>
              </w:rPr>
            </w:pPr>
            <w:r w:rsidRPr="00FA0347">
              <w:rPr>
                <w:sz w:val="24"/>
                <w:szCs w:val="24"/>
              </w:rPr>
              <w:t>0.36</w:t>
            </w:r>
          </w:p>
        </w:tc>
        <w:tc>
          <w:tcPr>
            <w:tcW w:w="744" w:type="dxa"/>
            <w:tcBorders>
              <w:top w:val="none" w:sz="0" w:space="0" w:color="auto"/>
              <w:bottom w:val="none" w:sz="0" w:space="0" w:color="auto"/>
            </w:tcBorders>
            <w:vAlign w:val="center"/>
          </w:tcPr>
          <w:p w14:paraId="1D415183" w14:textId="77777777" w:rsidR="00393F2F" w:rsidRPr="00FA0347" w:rsidRDefault="00393F2F" w:rsidP="00415195">
            <w:pPr>
              <w:widowControl w:val="0"/>
              <w:jc w:val="center"/>
              <w:rPr>
                <w:sz w:val="24"/>
                <w:szCs w:val="24"/>
              </w:rPr>
            </w:pPr>
            <w:r w:rsidRPr="00FA0347">
              <w:rPr>
                <w:sz w:val="24"/>
                <w:szCs w:val="24"/>
              </w:rPr>
              <w:t>1.22</w:t>
            </w:r>
          </w:p>
        </w:tc>
        <w:tc>
          <w:tcPr>
            <w:tcW w:w="1134" w:type="dxa"/>
            <w:tcBorders>
              <w:top w:val="none" w:sz="0" w:space="0" w:color="auto"/>
              <w:bottom w:val="none" w:sz="0" w:space="0" w:color="auto"/>
            </w:tcBorders>
            <w:vAlign w:val="center"/>
          </w:tcPr>
          <w:p w14:paraId="6DE0BE77" w14:textId="77777777" w:rsidR="00393F2F" w:rsidRPr="00FA0347" w:rsidRDefault="00393F2F" w:rsidP="00415195">
            <w:pPr>
              <w:widowControl w:val="0"/>
              <w:jc w:val="center"/>
              <w:rPr>
                <w:sz w:val="24"/>
                <w:szCs w:val="24"/>
              </w:rPr>
            </w:pPr>
            <w:r w:rsidRPr="00FA0347">
              <w:rPr>
                <w:sz w:val="24"/>
                <w:szCs w:val="24"/>
              </w:rPr>
              <w:t>0.18</w:t>
            </w:r>
          </w:p>
        </w:tc>
        <w:tc>
          <w:tcPr>
            <w:tcW w:w="726" w:type="dxa"/>
            <w:tcBorders>
              <w:top w:val="none" w:sz="0" w:space="0" w:color="auto"/>
              <w:bottom w:val="none" w:sz="0" w:space="0" w:color="auto"/>
            </w:tcBorders>
            <w:vAlign w:val="center"/>
          </w:tcPr>
          <w:p w14:paraId="61F7DE0E" w14:textId="77777777" w:rsidR="00393F2F" w:rsidRPr="00FA0347" w:rsidRDefault="00393F2F" w:rsidP="00415195">
            <w:pPr>
              <w:jc w:val="center"/>
              <w:rPr>
                <w:sz w:val="24"/>
                <w:szCs w:val="24"/>
              </w:rPr>
            </w:pPr>
            <w:r w:rsidRPr="00FA0347">
              <w:rPr>
                <w:sz w:val="24"/>
                <w:szCs w:val="24"/>
              </w:rPr>
              <w:t>0.11</w:t>
            </w:r>
          </w:p>
        </w:tc>
        <w:tc>
          <w:tcPr>
            <w:tcW w:w="868" w:type="dxa"/>
            <w:tcBorders>
              <w:top w:val="none" w:sz="0" w:space="0" w:color="auto"/>
              <w:bottom w:val="none" w:sz="0" w:space="0" w:color="auto"/>
            </w:tcBorders>
            <w:vAlign w:val="center"/>
          </w:tcPr>
          <w:p w14:paraId="7D0E9E9E" w14:textId="77777777" w:rsidR="00393F2F" w:rsidRPr="00FA0347" w:rsidRDefault="00393F2F" w:rsidP="00415195">
            <w:pPr>
              <w:jc w:val="center"/>
              <w:rPr>
                <w:sz w:val="24"/>
                <w:szCs w:val="24"/>
              </w:rPr>
            </w:pPr>
            <w:r w:rsidRPr="00FA0347">
              <w:rPr>
                <w:sz w:val="24"/>
                <w:szCs w:val="24"/>
              </w:rPr>
              <w:t>0.03</w:t>
            </w:r>
          </w:p>
        </w:tc>
        <w:tc>
          <w:tcPr>
            <w:tcW w:w="674" w:type="dxa"/>
            <w:tcBorders>
              <w:top w:val="none" w:sz="0" w:space="0" w:color="auto"/>
              <w:bottom w:val="none" w:sz="0" w:space="0" w:color="auto"/>
            </w:tcBorders>
            <w:vAlign w:val="center"/>
          </w:tcPr>
          <w:p w14:paraId="34E803F1" w14:textId="77777777" w:rsidR="00393F2F" w:rsidRPr="00FA0347" w:rsidRDefault="00393F2F" w:rsidP="00415195">
            <w:pPr>
              <w:jc w:val="center"/>
              <w:rPr>
                <w:sz w:val="24"/>
                <w:szCs w:val="24"/>
              </w:rPr>
            </w:pPr>
            <w:r w:rsidRPr="00FA0347">
              <w:rPr>
                <w:sz w:val="24"/>
                <w:szCs w:val="24"/>
              </w:rPr>
              <w:t>0.41</w:t>
            </w:r>
          </w:p>
        </w:tc>
        <w:tc>
          <w:tcPr>
            <w:tcW w:w="1062" w:type="dxa"/>
            <w:tcBorders>
              <w:top w:val="none" w:sz="0" w:space="0" w:color="auto"/>
              <w:bottom w:val="none" w:sz="0" w:space="0" w:color="auto"/>
            </w:tcBorders>
            <w:vAlign w:val="center"/>
          </w:tcPr>
          <w:p w14:paraId="43EC07CC" w14:textId="77777777" w:rsidR="00393F2F" w:rsidRPr="00FA0347" w:rsidRDefault="00393F2F" w:rsidP="00415195">
            <w:pPr>
              <w:jc w:val="center"/>
              <w:rPr>
                <w:sz w:val="24"/>
                <w:szCs w:val="24"/>
              </w:rPr>
            </w:pPr>
            <w:r w:rsidRPr="00FA0347">
              <w:rPr>
                <w:sz w:val="24"/>
                <w:szCs w:val="24"/>
              </w:rPr>
              <w:t>&lt;0.01</w:t>
            </w:r>
          </w:p>
        </w:tc>
      </w:tr>
      <w:tr w:rsidR="00393F2F" w:rsidRPr="00FA0347" w14:paraId="0083303F" w14:textId="77777777" w:rsidTr="00415195">
        <w:trPr>
          <w:trHeight w:val="325"/>
        </w:trPr>
        <w:tc>
          <w:tcPr>
            <w:tcW w:w="2731" w:type="dxa"/>
          </w:tcPr>
          <w:p w14:paraId="39334703" w14:textId="27696C57" w:rsidR="00393F2F" w:rsidRPr="00FA0347" w:rsidRDefault="00D00760" w:rsidP="00F51E79">
            <w:pPr>
              <w:jc w:val="both"/>
              <w:rPr>
                <w:sz w:val="24"/>
                <w:szCs w:val="24"/>
                <w:lang w:val="kk-KZ"/>
              </w:rPr>
            </w:pPr>
            <w:r w:rsidRPr="00FA0347">
              <w:rPr>
                <w:sz w:val="24"/>
                <w:szCs w:val="24"/>
                <w:lang w:val="kk-KZ"/>
              </w:rPr>
              <w:t>ТГ</w:t>
            </w:r>
          </w:p>
        </w:tc>
        <w:tc>
          <w:tcPr>
            <w:tcW w:w="868" w:type="dxa"/>
            <w:vAlign w:val="center"/>
          </w:tcPr>
          <w:p w14:paraId="7F3811B5" w14:textId="77777777" w:rsidR="00393F2F" w:rsidRPr="00FA0347" w:rsidRDefault="00393F2F" w:rsidP="00415195">
            <w:pPr>
              <w:widowControl w:val="0"/>
              <w:jc w:val="center"/>
              <w:rPr>
                <w:sz w:val="24"/>
                <w:szCs w:val="24"/>
              </w:rPr>
            </w:pPr>
            <w:r w:rsidRPr="00FA0347">
              <w:rPr>
                <w:sz w:val="24"/>
                <w:szCs w:val="24"/>
              </w:rPr>
              <w:t>1.23</w:t>
            </w:r>
          </w:p>
        </w:tc>
        <w:tc>
          <w:tcPr>
            <w:tcW w:w="868" w:type="dxa"/>
            <w:vAlign w:val="center"/>
          </w:tcPr>
          <w:p w14:paraId="250C41DE" w14:textId="77777777" w:rsidR="00393F2F" w:rsidRPr="00FA0347" w:rsidRDefault="00393F2F" w:rsidP="00415195">
            <w:pPr>
              <w:widowControl w:val="0"/>
              <w:jc w:val="center"/>
              <w:rPr>
                <w:sz w:val="24"/>
                <w:szCs w:val="24"/>
              </w:rPr>
            </w:pPr>
            <w:r w:rsidRPr="00FA0347">
              <w:rPr>
                <w:sz w:val="24"/>
                <w:szCs w:val="24"/>
              </w:rPr>
              <w:t>0.95</w:t>
            </w:r>
          </w:p>
        </w:tc>
        <w:tc>
          <w:tcPr>
            <w:tcW w:w="744" w:type="dxa"/>
            <w:vAlign w:val="center"/>
          </w:tcPr>
          <w:p w14:paraId="6247B7E4" w14:textId="77777777" w:rsidR="00393F2F" w:rsidRPr="00FA0347" w:rsidRDefault="00393F2F" w:rsidP="00415195">
            <w:pPr>
              <w:widowControl w:val="0"/>
              <w:jc w:val="center"/>
              <w:rPr>
                <w:sz w:val="24"/>
                <w:szCs w:val="24"/>
              </w:rPr>
            </w:pPr>
            <w:r w:rsidRPr="00FA0347">
              <w:rPr>
                <w:sz w:val="24"/>
                <w:szCs w:val="24"/>
              </w:rPr>
              <w:t>1.59</w:t>
            </w:r>
          </w:p>
        </w:tc>
        <w:tc>
          <w:tcPr>
            <w:tcW w:w="1134" w:type="dxa"/>
            <w:vAlign w:val="center"/>
          </w:tcPr>
          <w:p w14:paraId="74668249" w14:textId="77777777" w:rsidR="00393F2F" w:rsidRPr="00FA0347" w:rsidRDefault="00393F2F" w:rsidP="00415195">
            <w:pPr>
              <w:widowControl w:val="0"/>
              <w:jc w:val="center"/>
              <w:rPr>
                <w:sz w:val="24"/>
                <w:szCs w:val="24"/>
              </w:rPr>
            </w:pPr>
            <w:r w:rsidRPr="00FA0347">
              <w:rPr>
                <w:sz w:val="24"/>
                <w:szCs w:val="24"/>
              </w:rPr>
              <w:t>0.11</w:t>
            </w:r>
          </w:p>
        </w:tc>
        <w:tc>
          <w:tcPr>
            <w:tcW w:w="726" w:type="dxa"/>
            <w:vAlign w:val="center"/>
          </w:tcPr>
          <w:p w14:paraId="1BA13045" w14:textId="77777777" w:rsidR="00393F2F" w:rsidRPr="00FA0347" w:rsidRDefault="00393F2F" w:rsidP="00415195">
            <w:pPr>
              <w:jc w:val="center"/>
              <w:rPr>
                <w:sz w:val="24"/>
                <w:szCs w:val="24"/>
              </w:rPr>
            </w:pPr>
            <w:r w:rsidRPr="00FA0347">
              <w:rPr>
                <w:sz w:val="24"/>
                <w:szCs w:val="24"/>
              </w:rPr>
              <w:t>1.59</w:t>
            </w:r>
          </w:p>
        </w:tc>
        <w:tc>
          <w:tcPr>
            <w:tcW w:w="868" w:type="dxa"/>
            <w:vAlign w:val="center"/>
          </w:tcPr>
          <w:p w14:paraId="11C58363" w14:textId="77777777" w:rsidR="00393F2F" w:rsidRPr="00FA0347" w:rsidRDefault="00393F2F" w:rsidP="00415195">
            <w:pPr>
              <w:jc w:val="center"/>
              <w:rPr>
                <w:sz w:val="24"/>
                <w:szCs w:val="24"/>
              </w:rPr>
            </w:pPr>
            <w:r w:rsidRPr="00FA0347">
              <w:rPr>
                <w:sz w:val="24"/>
                <w:szCs w:val="24"/>
              </w:rPr>
              <w:t>1.08</w:t>
            </w:r>
          </w:p>
        </w:tc>
        <w:tc>
          <w:tcPr>
            <w:tcW w:w="674" w:type="dxa"/>
            <w:vAlign w:val="center"/>
          </w:tcPr>
          <w:p w14:paraId="614E28E8" w14:textId="77777777" w:rsidR="00393F2F" w:rsidRPr="00FA0347" w:rsidRDefault="00393F2F" w:rsidP="00415195">
            <w:pPr>
              <w:jc w:val="center"/>
              <w:rPr>
                <w:sz w:val="24"/>
                <w:szCs w:val="24"/>
              </w:rPr>
            </w:pPr>
            <w:r w:rsidRPr="00FA0347">
              <w:rPr>
                <w:sz w:val="24"/>
                <w:szCs w:val="24"/>
              </w:rPr>
              <w:t>2.36</w:t>
            </w:r>
          </w:p>
        </w:tc>
        <w:tc>
          <w:tcPr>
            <w:tcW w:w="1062" w:type="dxa"/>
            <w:vAlign w:val="center"/>
          </w:tcPr>
          <w:p w14:paraId="0E84321D" w14:textId="77777777" w:rsidR="00393F2F" w:rsidRPr="00FA0347" w:rsidRDefault="00393F2F" w:rsidP="00415195">
            <w:pPr>
              <w:jc w:val="center"/>
              <w:rPr>
                <w:sz w:val="24"/>
                <w:szCs w:val="24"/>
              </w:rPr>
            </w:pPr>
            <w:r w:rsidRPr="00FA0347">
              <w:rPr>
                <w:sz w:val="24"/>
                <w:szCs w:val="24"/>
              </w:rPr>
              <w:t>0.02</w:t>
            </w:r>
          </w:p>
        </w:tc>
      </w:tr>
    </w:tbl>
    <w:p w14:paraId="0F145D0E" w14:textId="77777777" w:rsidR="00393F2F" w:rsidRPr="00E6118D" w:rsidRDefault="00393F2F" w:rsidP="00F51E79">
      <w:pPr>
        <w:ind w:firstLine="709"/>
        <w:jc w:val="both"/>
        <w:rPr>
          <w:b/>
          <w:sz w:val="28"/>
          <w:szCs w:val="28"/>
          <w:highlight w:val="yellow"/>
          <w:lang w:val="kk-KZ"/>
        </w:rPr>
      </w:pPr>
    </w:p>
    <w:p w14:paraId="4C2F661E" w14:textId="62F7CF78" w:rsidR="0054678F" w:rsidRPr="0054678F" w:rsidRDefault="00393F2F" w:rsidP="00F51E79">
      <w:pPr>
        <w:ind w:firstLine="709"/>
        <w:jc w:val="both"/>
        <w:rPr>
          <w:sz w:val="28"/>
          <w:szCs w:val="28"/>
          <w:lang w:val="kk-KZ"/>
        </w:rPr>
      </w:pPr>
      <w:r w:rsidRPr="0054678F">
        <w:rPr>
          <w:sz w:val="28"/>
          <w:szCs w:val="28"/>
          <w:lang w:val="kk-KZ"/>
        </w:rPr>
        <w:t>Негізгі құрамдастардың талдауы (PCA) іріктемедегі өзгергіштіктің 56,33%-ын бірге түсіндіретін үш негізгі компонентті анықтады (</w:t>
      </w:r>
      <w:r w:rsidR="00415195">
        <w:rPr>
          <w:sz w:val="28"/>
          <w:szCs w:val="28"/>
          <w:lang w:val="kk-KZ"/>
        </w:rPr>
        <w:t>8</w:t>
      </w:r>
      <w:r w:rsidRPr="0054678F">
        <w:rPr>
          <w:sz w:val="28"/>
          <w:szCs w:val="28"/>
          <w:lang w:val="kk-KZ"/>
        </w:rPr>
        <w:t>-сурет).</w:t>
      </w:r>
    </w:p>
    <w:p w14:paraId="56640C39" w14:textId="5902E097" w:rsidR="0054678F" w:rsidRPr="00415195" w:rsidRDefault="003965E3" w:rsidP="006142E8">
      <w:pPr>
        <w:jc w:val="both"/>
        <w:rPr>
          <w:sz w:val="16"/>
          <w:szCs w:val="16"/>
          <w:highlight w:val="yellow"/>
          <w:lang w:val="kk-KZ"/>
        </w:rPr>
      </w:pPr>
      <w:r w:rsidRPr="00415195">
        <w:rPr>
          <w:i/>
          <w:noProof/>
          <w:color w:val="CC0000"/>
          <w:sz w:val="16"/>
          <w:szCs w:val="16"/>
          <w:lang w:val="ru-RU" w:eastAsia="ru-RU"/>
        </w:rPr>
        <w:lastRenderedPageBreak/>
        <w:drawing>
          <wp:anchor distT="0" distB="0" distL="114300" distR="114300" simplePos="0" relativeHeight="251668480" behindDoc="0" locked="0" layoutInCell="1" allowOverlap="1" wp14:anchorId="6BB9D25A" wp14:editId="287C5702">
            <wp:simplePos x="0" y="0"/>
            <wp:positionH relativeFrom="column">
              <wp:posOffset>430530</wp:posOffset>
            </wp:positionH>
            <wp:positionV relativeFrom="paragraph">
              <wp:posOffset>-6350</wp:posOffset>
            </wp:positionV>
            <wp:extent cx="4929505" cy="3482340"/>
            <wp:effectExtent l="0" t="0" r="4445" b="3810"/>
            <wp:wrapTopAndBottom/>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86888" name="Picture 8727868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29505" cy="3482340"/>
                    </a:xfrm>
                    <a:prstGeom prst="rect">
                      <a:avLst/>
                    </a:prstGeom>
                  </pic:spPr>
                </pic:pic>
              </a:graphicData>
            </a:graphic>
            <wp14:sizeRelH relativeFrom="page">
              <wp14:pctWidth>0</wp14:pctWidth>
            </wp14:sizeRelH>
            <wp14:sizeRelV relativeFrom="page">
              <wp14:pctHeight>0</wp14:pctHeight>
            </wp14:sizeRelV>
          </wp:anchor>
        </w:drawing>
      </w:r>
    </w:p>
    <w:p w14:paraId="5E6EE82E" w14:textId="2425070C" w:rsidR="00415195" w:rsidRDefault="00415195" w:rsidP="00415195">
      <w:pPr>
        <w:jc w:val="center"/>
        <w:rPr>
          <w:sz w:val="28"/>
          <w:szCs w:val="28"/>
          <w:lang w:val="kk-KZ"/>
        </w:rPr>
      </w:pPr>
      <w:r>
        <w:rPr>
          <w:bCs/>
          <w:sz w:val="28"/>
          <w:szCs w:val="28"/>
          <w:lang w:val="kk-KZ"/>
        </w:rPr>
        <w:t xml:space="preserve">Сурет 8 – </w:t>
      </w:r>
      <w:r w:rsidRPr="00FA0347">
        <w:rPr>
          <w:sz w:val="28"/>
          <w:szCs w:val="28"/>
          <w:lang w:val="kk-KZ"/>
        </w:rPr>
        <w:t>Әр негізгі құрамдастықпен түсіндірілген дисперсияның көрсеткіші</w:t>
      </w:r>
    </w:p>
    <w:p w14:paraId="00A420F5" w14:textId="77777777" w:rsidR="00415195" w:rsidRDefault="00415195" w:rsidP="009B7921">
      <w:pPr>
        <w:ind w:firstLine="709"/>
        <w:jc w:val="both"/>
        <w:rPr>
          <w:sz w:val="28"/>
          <w:szCs w:val="28"/>
          <w:lang w:val="kk-KZ"/>
        </w:rPr>
      </w:pPr>
    </w:p>
    <w:p w14:paraId="682A063C" w14:textId="61418D0D" w:rsidR="003D556F" w:rsidRPr="00E6331D" w:rsidRDefault="0054678F" w:rsidP="009B7921">
      <w:pPr>
        <w:ind w:firstLine="709"/>
        <w:jc w:val="both"/>
        <w:rPr>
          <w:sz w:val="28"/>
          <w:szCs w:val="28"/>
          <w:lang w:val="kk-KZ"/>
        </w:rPr>
      </w:pPr>
      <w:r w:rsidRPr="003D556F">
        <w:rPr>
          <w:sz w:val="28"/>
          <w:szCs w:val="28"/>
          <w:lang w:val="kk-KZ"/>
        </w:rPr>
        <w:t>С</w:t>
      </w:r>
      <w:r w:rsidR="00393F2F" w:rsidRPr="003D556F">
        <w:rPr>
          <w:sz w:val="28"/>
          <w:szCs w:val="28"/>
          <w:lang w:val="kk-KZ"/>
        </w:rPr>
        <w:t xml:space="preserve">ақталған негізгі құрамдас бөліктер үшін өзара корреляцияны көрсететін жүктеме ұпайлары </w:t>
      </w:r>
      <w:r w:rsidRPr="003D556F">
        <w:rPr>
          <w:sz w:val="28"/>
          <w:szCs w:val="28"/>
          <w:lang w:val="kk-KZ"/>
        </w:rPr>
        <w:t>2</w:t>
      </w:r>
      <w:r w:rsidR="00FD1816" w:rsidRPr="00FD1816">
        <w:rPr>
          <w:sz w:val="28"/>
          <w:szCs w:val="28"/>
          <w:lang w:val="kk-KZ"/>
        </w:rPr>
        <w:t>8</w:t>
      </w:r>
      <w:r w:rsidR="00393F2F" w:rsidRPr="003D556F">
        <w:rPr>
          <w:sz w:val="28"/>
          <w:szCs w:val="28"/>
          <w:lang w:val="kk-KZ"/>
        </w:rPr>
        <w:t xml:space="preserve">-кестеде ұсынылған. </w:t>
      </w:r>
      <w:r w:rsidR="003D556F" w:rsidRPr="003D556F">
        <w:rPr>
          <w:sz w:val="28"/>
          <w:szCs w:val="28"/>
          <w:lang w:val="kk-KZ"/>
        </w:rPr>
        <w:t>Вариациялардың ең көп бөлігін құрайтын 1-ші фактор – семіздікке байланысты факторлармен (жас, ДМИ, абдоминалды семіздік, бел шеңбері, жамбас шеңбері, систолалық және диастолалық қан қысымы) қатты байланысқан. Екінші үлкен құрамдас бөліктерге жататын, 2-ші және 3-ші факторлар</w:t>
      </w:r>
      <w:r w:rsidR="005B39A4">
        <w:rPr>
          <w:sz w:val="28"/>
          <w:szCs w:val="28"/>
          <w:lang w:val="kk-KZ"/>
        </w:rPr>
        <w:t>,</w:t>
      </w:r>
      <w:r w:rsidR="003D556F" w:rsidRPr="003D556F">
        <w:rPr>
          <w:sz w:val="28"/>
          <w:szCs w:val="28"/>
          <w:lang w:val="kk-KZ"/>
        </w:rPr>
        <w:t xml:space="preserve"> </w:t>
      </w:r>
      <w:r w:rsidR="005B39A4">
        <w:rPr>
          <w:sz w:val="28"/>
          <w:szCs w:val="28"/>
          <w:lang w:val="kk-KZ"/>
        </w:rPr>
        <w:t xml:space="preserve">тиісінше, </w:t>
      </w:r>
      <w:r w:rsidR="003D556F" w:rsidRPr="003D556F">
        <w:rPr>
          <w:sz w:val="28"/>
          <w:szCs w:val="28"/>
          <w:lang w:val="kk-KZ"/>
        </w:rPr>
        <w:t xml:space="preserve">дислипидемияға </w:t>
      </w:r>
      <w:r w:rsidR="005B39A4" w:rsidRPr="005B39A4">
        <w:rPr>
          <w:sz w:val="28"/>
          <w:szCs w:val="28"/>
          <w:lang w:val="kk-KZ"/>
        </w:rPr>
        <w:t xml:space="preserve">(жалпы холестерин, ТТЛП, триглицеридтер) </w:t>
      </w:r>
      <w:r w:rsidR="003D556F" w:rsidRPr="003D556F">
        <w:rPr>
          <w:sz w:val="28"/>
          <w:szCs w:val="28"/>
          <w:lang w:val="kk-KZ"/>
        </w:rPr>
        <w:t>және өмір салтына (темекі шегушілік, алкоголь өнімдерін қолдану) қатысты айнымалыларды қамтиды.</w:t>
      </w:r>
    </w:p>
    <w:p w14:paraId="793C84F6" w14:textId="2F3E2B40" w:rsidR="0054678F" w:rsidRPr="00E6331D" w:rsidRDefault="0054678F" w:rsidP="00F51E79">
      <w:pPr>
        <w:ind w:firstLine="709"/>
        <w:jc w:val="both"/>
        <w:rPr>
          <w:sz w:val="28"/>
          <w:szCs w:val="28"/>
          <w:lang w:val="kk-KZ"/>
        </w:rPr>
      </w:pPr>
    </w:p>
    <w:p w14:paraId="0A57465B" w14:textId="558EF2A1" w:rsidR="0054678F" w:rsidRPr="00FA0347" w:rsidRDefault="00415195" w:rsidP="00415195">
      <w:pPr>
        <w:jc w:val="both"/>
        <w:rPr>
          <w:sz w:val="28"/>
          <w:szCs w:val="28"/>
          <w:lang w:val="kk-KZ"/>
        </w:rPr>
      </w:pPr>
      <w:r>
        <w:rPr>
          <w:bCs/>
          <w:sz w:val="28"/>
          <w:szCs w:val="28"/>
          <w:lang w:val="kk-KZ"/>
        </w:rPr>
        <w:t xml:space="preserve">Кесте </w:t>
      </w:r>
      <w:r w:rsidR="0054678F" w:rsidRPr="00FA0347">
        <w:rPr>
          <w:bCs/>
          <w:sz w:val="28"/>
          <w:szCs w:val="28"/>
          <w:lang w:val="kk-KZ"/>
        </w:rPr>
        <w:t>2</w:t>
      </w:r>
      <w:r w:rsidR="00FD1816" w:rsidRPr="00415195">
        <w:rPr>
          <w:bCs/>
          <w:sz w:val="28"/>
          <w:szCs w:val="28"/>
          <w:lang w:val="kk-KZ"/>
        </w:rPr>
        <w:t>8</w:t>
      </w:r>
      <w:r>
        <w:rPr>
          <w:bCs/>
          <w:sz w:val="28"/>
          <w:szCs w:val="28"/>
          <w:lang w:val="kk-KZ"/>
        </w:rPr>
        <w:t xml:space="preserve"> – </w:t>
      </w:r>
      <w:r w:rsidR="0054678F" w:rsidRPr="00FA0347">
        <w:rPr>
          <w:sz w:val="28"/>
          <w:szCs w:val="28"/>
          <w:lang w:val="kk-KZ"/>
        </w:rPr>
        <w:t>Негізгі құрамдастықтар ұпайларының ж</w:t>
      </w:r>
      <w:r w:rsidR="005A2D7A" w:rsidRPr="00FA0347">
        <w:rPr>
          <w:sz w:val="28"/>
          <w:szCs w:val="28"/>
          <w:lang w:val="kk-KZ"/>
        </w:rPr>
        <w:t>і</w:t>
      </w:r>
      <w:r w:rsidR="0054678F" w:rsidRPr="00FA0347">
        <w:rPr>
          <w:sz w:val="28"/>
          <w:szCs w:val="28"/>
          <w:lang w:val="kk-KZ"/>
        </w:rPr>
        <w:t>ктелуі</w:t>
      </w:r>
    </w:p>
    <w:p w14:paraId="4584FA3A" w14:textId="77777777" w:rsidR="00ED0DEC" w:rsidRPr="00415195" w:rsidRDefault="00ED0DEC" w:rsidP="00415195">
      <w:pPr>
        <w:jc w:val="right"/>
        <w:rPr>
          <w:b/>
          <w:sz w:val="16"/>
          <w:szCs w:val="16"/>
          <w:lang w:val="kk-KZ"/>
        </w:rPr>
      </w:pPr>
    </w:p>
    <w:tbl>
      <w:tblPr>
        <w:tblStyle w:val="21"/>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068"/>
        <w:gridCol w:w="2268"/>
        <w:gridCol w:w="2126"/>
        <w:gridCol w:w="2258"/>
      </w:tblGrid>
      <w:tr w:rsidR="0054678F" w:rsidRPr="00FA0347" w14:paraId="7919C9C2" w14:textId="77777777" w:rsidTr="00415195">
        <w:trPr>
          <w:cnfStyle w:val="100000000000" w:firstRow="1" w:lastRow="0" w:firstColumn="0" w:lastColumn="0" w:oddVBand="0" w:evenVBand="0" w:oddHBand="0" w:evenHBand="0" w:firstRowFirstColumn="0" w:firstRowLastColumn="0" w:lastRowFirstColumn="0" w:lastRowLastColumn="0"/>
          <w:trHeight w:val="64"/>
          <w:jc w:val="center"/>
        </w:trPr>
        <w:tc>
          <w:tcPr>
            <w:tcW w:w="3068" w:type="dxa"/>
            <w:tcBorders>
              <w:bottom w:val="none" w:sz="0" w:space="0" w:color="auto"/>
            </w:tcBorders>
            <w:vAlign w:val="center"/>
            <w:hideMark/>
          </w:tcPr>
          <w:p w14:paraId="5132CD13" w14:textId="77777777" w:rsidR="0054678F" w:rsidRPr="00FA0347" w:rsidRDefault="0054678F" w:rsidP="00415195">
            <w:pPr>
              <w:jc w:val="center"/>
              <w:rPr>
                <w:b w:val="0"/>
                <w:sz w:val="24"/>
                <w:szCs w:val="24"/>
              </w:rPr>
            </w:pPr>
            <w:r w:rsidRPr="00FA0347">
              <w:rPr>
                <w:b w:val="0"/>
                <w:sz w:val="24"/>
                <w:szCs w:val="24"/>
                <w:lang w:val="kk-KZ"/>
              </w:rPr>
              <w:t>Айнымалылар</w:t>
            </w:r>
          </w:p>
        </w:tc>
        <w:tc>
          <w:tcPr>
            <w:tcW w:w="2268" w:type="dxa"/>
            <w:tcBorders>
              <w:bottom w:val="none" w:sz="0" w:space="0" w:color="auto"/>
            </w:tcBorders>
            <w:vAlign w:val="center"/>
            <w:hideMark/>
          </w:tcPr>
          <w:p w14:paraId="24F23EB3" w14:textId="7619CE08" w:rsidR="0054678F" w:rsidRPr="00FA0347" w:rsidRDefault="0054678F" w:rsidP="00415195">
            <w:pPr>
              <w:jc w:val="center"/>
              <w:rPr>
                <w:b w:val="0"/>
                <w:sz w:val="24"/>
                <w:szCs w:val="24"/>
              </w:rPr>
            </w:pPr>
            <w:r w:rsidRPr="00FA0347">
              <w:rPr>
                <w:b w:val="0"/>
                <w:sz w:val="24"/>
                <w:szCs w:val="24"/>
                <w:lang w:val="kk-KZ"/>
              </w:rPr>
              <w:t>Негізгі құрамдастық</w:t>
            </w:r>
            <w:r w:rsidR="00415195">
              <w:rPr>
                <w:b w:val="0"/>
                <w:sz w:val="24"/>
                <w:szCs w:val="24"/>
                <w:lang w:val="kk-KZ"/>
              </w:rPr>
              <w:t xml:space="preserve"> </w:t>
            </w:r>
            <w:r w:rsidRPr="00FA0347">
              <w:rPr>
                <w:b w:val="0"/>
                <w:sz w:val="24"/>
                <w:szCs w:val="24"/>
              </w:rPr>
              <w:t>1</w:t>
            </w:r>
          </w:p>
        </w:tc>
        <w:tc>
          <w:tcPr>
            <w:tcW w:w="2126" w:type="dxa"/>
            <w:tcBorders>
              <w:bottom w:val="none" w:sz="0" w:space="0" w:color="auto"/>
            </w:tcBorders>
            <w:vAlign w:val="center"/>
            <w:hideMark/>
          </w:tcPr>
          <w:p w14:paraId="7C5C28F9" w14:textId="01D42390" w:rsidR="0054678F" w:rsidRPr="00FA0347" w:rsidRDefault="0054678F" w:rsidP="00415195">
            <w:pPr>
              <w:jc w:val="center"/>
              <w:rPr>
                <w:b w:val="0"/>
                <w:sz w:val="24"/>
                <w:szCs w:val="24"/>
              </w:rPr>
            </w:pPr>
            <w:r w:rsidRPr="00FA0347">
              <w:rPr>
                <w:b w:val="0"/>
                <w:sz w:val="24"/>
                <w:szCs w:val="24"/>
                <w:lang w:val="kk-KZ"/>
              </w:rPr>
              <w:t>Негізгі құрамдастық</w:t>
            </w:r>
            <w:r w:rsidR="00415195">
              <w:rPr>
                <w:b w:val="0"/>
                <w:sz w:val="24"/>
                <w:szCs w:val="24"/>
                <w:lang w:val="kk-KZ"/>
              </w:rPr>
              <w:t xml:space="preserve"> </w:t>
            </w:r>
            <w:r w:rsidRPr="00FA0347">
              <w:rPr>
                <w:b w:val="0"/>
                <w:sz w:val="24"/>
                <w:szCs w:val="24"/>
              </w:rPr>
              <w:t>2</w:t>
            </w:r>
          </w:p>
        </w:tc>
        <w:tc>
          <w:tcPr>
            <w:tcW w:w="2258" w:type="dxa"/>
            <w:tcBorders>
              <w:bottom w:val="none" w:sz="0" w:space="0" w:color="auto"/>
            </w:tcBorders>
            <w:vAlign w:val="center"/>
            <w:hideMark/>
          </w:tcPr>
          <w:p w14:paraId="769CD163" w14:textId="39472945" w:rsidR="0054678F" w:rsidRPr="00FA0347" w:rsidRDefault="0054678F" w:rsidP="00415195">
            <w:pPr>
              <w:jc w:val="center"/>
              <w:rPr>
                <w:b w:val="0"/>
                <w:sz w:val="24"/>
                <w:szCs w:val="24"/>
              </w:rPr>
            </w:pPr>
            <w:r w:rsidRPr="00FA0347">
              <w:rPr>
                <w:b w:val="0"/>
                <w:sz w:val="24"/>
                <w:szCs w:val="24"/>
                <w:lang w:val="kk-KZ"/>
              </w:rPr>
              <w:t>Негізгі құрамдастық</w:t>
            </w:r>
            <w:r w:rsidR="00415195">
              <w:rPr>
                <w:b w:val="0"/>
                <w:sz w:val="24"/>
                <w:szCs w:val="24"/>
                <w:lang w:val="kk-KZ"/>
              </w:rPr>
              <w:t xml:space="preserve"> </w:t>
            </w:r>
            <w:r w:rsidRPr="00FA0347">
              <w:rPr>
                <w:b w:val="0"/>
                <w:sz w:val="24"/>
                <w:szCs w:val="24"/>
              </w:rPr>
              <w:t>3</w:t>
            </w:r>
          </w:p>
        </w:tc>
      </w:tr>
      <w:tr w:rsidR="0054678F" w:rsidRPr="00FA0347" w14:paraId="531DC90B"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6D5E0EFC" w14:textId="77777777" w:rsidR="0054678F" w:rsidRPr="00FA0347" w:rsidRDefault="0054678F" w:rsidP="00F51E79">
            <w:pPr>
              <w:jc w:val="both"/>
              <w:rPr>
                <w:sz w:val="24"/>
                <w:szCs w:val="24"/>
              </w:rPr>
            </w:pPr>
            <w:r w:rsidRPr="00FA0347">
              <w:rPr>
                <w:sz w:val="24"/>
                <w:szCs w:val="24"/>
                <w:lang w:val="kk-KZ"/>
              </w:rPr>
              <w:t>Жасы</w:t>
            </w:r>
          </w:p>
        </w:tc>
        <w:tc>
          <w:tcPr>
            <w:tcW w:w="2268" w:type="dxa"/>
            <w:tcBorders>
              <w:top w:val="none" w:sz="0" w:space="0" w:color="auto"/>
              <w:bottom w:val="none" w:sz="0" w:space="0" w:color="auto"/>
            </w:tcBorders>
            <w:hideMark/>
          </w:tcPr>
          <w:p w14:paraId="4C71CEF6" w14:textId="77777777" w:rsidR="0054678F" w:rsidRPr="00FA0347" w:rsidRDefault="0054678F" w:rsidP="00F51E79">
            <w:pPr>
              <w:jc w:val="center"/>
              <w:rPr>
                <w:sz w:val="24"/>
                <w:szCs w:val="24"/>
              </w:rPr>
            </w:pPr>
            <w:r w:rsidRPr="00FA0347">
              <w:rPr>
                <w:sz w:val="24"/>
                <w:szCs w:val="24"/>
              </w:rPr>
              <w:t>0.65</w:t>
            </w:r>
          </w:p>
        </w:tc>
        <w:tc>
          <w:tcPr>
            <w:tcW w:w="2126" w:type="dxa"/>
            <w:tcBorders>
              <w:top w:val="none" w:sz="0" w:space="0" w:color="auto"/>
              <w:bottom w:val="none" w:sz="0" w:space="0" w:color="auto"/>
            </w:tcBorders>
            <w:hideMark/>
          </w:tcPr>
          <w:p w14:paraId="451D7F1F" w14:textId="77777777" w:rsidR="0054678F" w:rsidRPr="00FA0347" w:rsidRDefault="0054678F" w:rsidP="00F51E79">
            <w:pPr>
              <w:jc w:val="center"/>
              <w:rPr>
                <w:sz w:val="24"/>
                <w:szCs w:val="24"/>
              </w:rPr>
            </w:pPr>
            <w:r w:rsidRPr="00FA0347">
              <w:rPr>
                <w:sz w:val="24"/>
                <w:szCs w:val="24"/>
              </w:rPr>
              <w:t>0.06</w:t>
            </w:r>
          </w:p>
        </w:tc>
        <w:tc>
          <w:tcPr>
            <w:tcW w:w="2258" w:type="dxa"/>
            <w:tcBorders>
              <w:top w:val="none" w:sz="0" w:space="0" w:color="auto"/>
              <w:bottom w:val="none" w:sz="0" w:space="0" w:color="auto"/>
            </w:tcBorders>
            <w:hideMark/>
          </w:tcPr>
          <w:p w14:paraId="17A2943E" w14:textId="77777777" w:rsidR="0054678F" w:rsidRPr="00FA0347" w:rsidRDefault="0054678F" w:rsidP="00F51E79">
            <w:pPr>
              <w:jc w:val="center"/>
              <w:rPr>
                <w:sz w:val="24"/>
                <w:szCs w:val="24"/>
              </w:rPr>
            </w:pPr>
            <w:r w:rsidRPr="00FA0347">
              <w:rPr>
                <w:sz w:val="24"/>
                <w:szCs w:val="24"/>
              </w:rPr>
              <w:t>-0.21</w:t>
            </w:r>
          </w:p>
        </w:tc>
      </w:tr>
      <w:tr w:rsidR="0054678F" w:rsidRPr="00FA0347" w14:paraId="1BED2036" w14:textId="77777777" w:rsidTr="00415195">
        <w:trPr>
          <w:trHeight w:val="64"/>
          <w:jc w:val="center"/>
        </w:trPr>
        <w:tc>
          <w:tcPr>
            <w:tcW w:w="3068" w:type="dxa"/>
            <w:hideMark/>
          </w:tcPr>
          <w:p w14:paraId="38B67F84" w14:textId="77777777" w:rsidR="0054678F" w:rsidRPr="00FA0347" w:rsidRDefault="0054678F" w:rsidP="00F51E79">
            <w:pPr>
              <w:jc w:val="both"/>
              <w:rPr>
                <w:sz w:val="24"/>
                <w:szCs w:val="24"/>
              </w:rPr>
            </w:pPr>
            <w:r w:rsidRPr="00FA0347">
              <w:rPr>
                <w:sz w:val="24"/>
                <w:szCs w:val="24"/>
                <w:lang w:val="kk-KZ"/>
              </w:rPr>
              <w:t>ДМИ</w:t>
            </w:r>
          </w:p>
        </w:tc>
        <w:tc>
          <w:tcPr>
            <w:tcW w:w="2268" w:type="dxa"/>
            <w:hideMark/>
          </w:tcPr>
          <w:p w14:paraId="4C46C099" w14:textId="77777777" w:rsidR="0054678F" w:rsidRPr="00FA0347" w:rsidRDefault="0054678F" w:rsidP="00F51E79">
            <w:pPr>
              <w:jc w:val="center"/>
              <w:rPr>
                <w:sz w:val="24"/>
                <w:szCs w:val="24"/>
              </w:rPr>
            </w:pPr>
            <w:r w:rsidRPr="00FA0347">
              <w:rPr>
                <w:sz w:val="24"/>
                <w:szCs w:val="24"/>
              </w:rPr>
              <w:t>0.85</w:t>
            </w:r>
          </w:p>
        </w:tc>
        <w:tc>
          <w:tcPr>
            <w:tcW w:w="2126" w:type="dxa"/>
            <w:hideMark/>
          </w:tcPr>
          <w:p w14:paraId="515778A9" w14:textId="77777777" w:rsidR="0054678F" w:rsidRPr="00FA0347" w:rsidRDefault="0054678F" w:rsidP="00F51E79">
            <w:pPr>
              <w:jc w:val="center"/>
              <w:rPr>
                <w:sz w:val="24"/>
                <w:szCs w:val="24"/>
              </w:rPr>
            </w:pPr>
            <w:r w:rsidRPr="00FA0347">
              <w:rPr>
                <w:sz w:val="24"/>
                <w:szCs w:val="24"/>
              </w:rPr>
              <w:t>-0.19</w:t>
            </w:r>
          </w:p>
        </w:tc>
        <w:tc>
          <w:tcPr>
            <w:tcW w:w="2258" w:type="dxa"/>
            <w:hideMark/>
          </w:tcPr>
          <w:p w14:paraId="23BCC563" w14:textId="77777777" w:rsidR="0054678F" w:rsidRPr="00FA0347" w:rsidRDefault="0054678F" w:rsidP="00F51E79">
            <w:pPr>
              <w:jc w:val="center"/>
              <w:rPr>
                <w:sz w:val="24"/>
                <w:szCs w:val="24"/>
              </w:rPr>
            </w:pPr>
            <w:r w:rsidRPr="00FA0347">
              <w:rPr>
                <w:sz w:val="24"/>
                <w:szCs w:val="24"/>
              </w:rPr>
              <w:t>-0.01</w:t>
            </w:r>
          </w:p>
        </w:tc>
      </w:tr>
      <w:tr w:rsidR="0054678F" w:rsidRPr="00FA0347" w14:paraId="24655F32"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72F988C3" w14:textId="77777777" w:rsidR="0054678F" w:rsidRPr="00FA0347" w:rsidRDefault="0054678F" w:rsidP="00F51E79">
            <w:pPr>
              <w:rPr>
                <w:sz w:val="24"/>
                <w:szCs w:val="24"/>
              </w:rPr>
            </w:pPr>
            <w:r w:rsidRPr="00FA0347">
              <w:rPr>
                <w:sz w:val="24"/>
                <w:szCs w:val="24"/>
                <w:lang w:val="kk-KZ"/>
              </w:rPr>
              <w:t>Абдоминальды семіздік</w:t>
            </w:r>
          </w:p>
        </w:tc>
        <w:tc>
          <w:tcPr>
            <w:tcW w:w="2268" w:type="dxa"/>
            <w:tcBorders>
              <w:top w:val="none" w:sz="0" w:space="0" w:color="auto"/>
              <w:bottom w:val="none" w:sz="0" w:space="0" w:color="auto"/>
            </w:tcBorders>
            <w:hideMark/>
          </w:tcPr>
          <w:p w14:paraId="6A00962D" w14:textId="77777777" w:rsidR="0054678F" w:rsidRPr="00FA0347" w:rsidRDefault="0054678F" w:rsidP="00F51E79">
            <w:pPr>
              <w:jc w:val="center"/>
              <w:rPr>
                <w:sz w:val="24"/>
                <w:szCs w:val="24"/>
              </w:rPr>
            </w:pPr>
            <w:r w:rsidRPr="00FA0347">
              <w:rPr>
                <w:sz w:val="24"/>
                <w:szCs w:val="24"/>
              </w:rPr>
              <w:t>0.77</w:t>
            </w:r>
          </w:p>
        </w:tc>
        <w:tc>
          <w:tcPr>
            <w:tcW w:w="2126" w:type="dxa"/>
            <w:tcBorders>
              <w:top w:val="none" w:sz="0" w:space="0" w:color="auto"/>
              <w:bottom w:val="none" w:sz="0" w:space="0" w:color="auto"/>
            </w:tcBorders>
            <w:hideMark/>
          </w:tcPr>
          <w:p w14:paraId="338E2792" w14:textId="77777777" w:rsidR="0054678F" w:rsidRPr="00FA0347" w:rsidRDefault="0054678F" w:rsidP="00F51E79">
            <w:pPr>
              <w:jc w:val="center"/>
              <w:rPr>
                <w:sz w:val="24"/>
                <w:szCs w:val="24"/>
              </w:rPr>
            </w:pPr>
            <w:r w:rsidRPr="00FA0347">
              <w:rPr>
                <w:sz w:val="24"/>
                <w:szCs w:val="24"/>
              </w:rPr>
              <w:t>-0.14</w:t>
            </w:r>
          </w:p>
        </w:tc>
        <w:tc>
          <w:tcPr>
            <w:tcW w:w="2258" w:type="dxa"/>
            <w:tcBorders>
              <w:top w:val="none" w:sz="0" w:space="0" w:color="auto"/>
              <w:bottom w:val="none" w:sz="0" w:space="0" w:color="auto"/>
            </w:tcBorders>
            <w:hideMark/>
          </w:tcPr>
          <w:p w14:paraId="6F90E31A" w14:textId="77777777" w:rsidR="0054678F" w:rsidRPr="00FA0347" w:rsidRDefault="0054678F" w:rsidP="00F51E79">
            <w:pPr>
              <w:jc w:val="center"/>
              <w:rPr>
                <w:sz w:val="24"/>
                <w:szCs w:val="24"/>
              </w:rPr>
            </w:pPr>
            <w:r w:rsidRPr="00FA0347">
              <w:rPr>
                <w:sz w:val="24"/>
                <w:szCs w:val="24"/>
              </w:rPr>
              <w:t>0.03</w:t>
            </w:r>
          </w:p>
        </w:tc>
      </w:tr>
      <w:tr w:rsidR="0054678F" w:rsidRPr="00FA0347" w14:paraId="42465CDF" w14:textId="77777777" w:rsidTr="00415195">
        <w:trPr>
          <w:trHeight w:val="64"/>
          <w:jc w:val="center"/>
        </w:trPr>
        <w:tc>
          <w:tcPr>
            <w:tcW w:w="3068" w:type="dxa"/>
            <w:hideMark/>
          </w:tcPr>
          <w:p w14:paraId="6001D9A7" w14:textId="77777777" w:rsidR="0054678F" w:rsidRPr="00FA0347" w:rsidRDefault="0054678F" w:rsidP="00F51E79">
            <w:pPr>
              <w:rPr>
                <w:sz w:val="24"/>
                <w:szCs w:val="24"/>
              </w:rPr>
            </w:pPr>
            <w:r w:rsidRPr="00FA0347">
              <w:rPr>
                <w:sz w:val="24"/>
                <w:szCs w:val="24"/>
                <w:lang w:val="kk-KZ"/>
              </w:rPr>
              <w:t>Алкоголь өнімдерін қолдану</w:t>
            </w:r>
          </w:p>
        </w:tc>
        <w:tc>
          <w:tcPr>
            <w:tcW w:w="2268" w:type="dxa"/>
            <w:hideMark/>
          </w:tcPr>
          <w:p w14:paraId="4207C95D" w14:textId="77777777" w:rsidR="0054678F" w:rsidRPr="00FA0347" w:rsidRDefault="0054678F" w:rsidP="00F51E79">
            <w:pPr>
              <w:jc w:val="center"/>
              <w:rPr>
                <w:sz w:val="24"/>
                <w:szCs w:val="24"/>
              </w:rPr>
            </w:pPr>
            <w:r w:rsidRPr="00FA0347">
              <w:rPr>
                <w:sz w:val="24"/>
                <w:szCs w:val="24"/>
              </w:rPr>
              <w:t>0.04</w:t>
            </w:r>
          </w:p>
        </w:tc>
        <w:tc>
          <w:tcPr>
            <w:tcW w:w="2126" w:type="dxa"/>
            <w:hideMark/>
          </w:tcPr>
          <w:p w14:paraId="3FC4CBA1" w14:textId="77777777" w:rsidR="0054678F" w:rsidRPr="00FA0347" w:rsidRDefault="0054678F" w:rsidP="00F51E79">
            <w:pPr>
              <w:jc w:val="center"/>
              <w:rPr>
                <w:sz w:val="24"/>
                <w:szCs w:val="24"/>
              </w:rPr>
            </w:pPr>
            <w:r w:rsidRPr="00FA0347">
              <w:rPr>
                <w:sz w:val="24"/>
                <w:szCs w:val="24"/>
              </w:rPr>
              <w:t>-0.02</w:t>
            </w:r>
          </w:p>
        </w:tc>
        <w:tc>
          <w:tcPr>
            <w:tcW w:w="2258" w:type="dxa"/>
            <w:hideMark/>
          </w:tcPr>
          <w:p w14:paraId="7BC4A6F7" w14:textId="77777777" w:rsidR="0054678F" w:rsidRPr="00FA0347" w:rsidRDefault="0054678F" w:rsidP="00F51E79">
            <w:pPr>
              <w:jc w:val="center"/>
              <w:rPr>
                <w:sz w:val="24"/>
                <w:szCs w:val="24"/>
              </w:rPr>
            </w:pPr>
            <w:r w:rsidRPr="00FA0347">
              <w:rPr>
                <w:sz w:val="24"/>
                <w:szCs w:val="24"/>
              </w:rPr>
              <w:t>0.76</w:t>
            </w:r>
          </w:p>
        </w:tc>
      </w:tr>
      <w:tr w:rsidR="0054678F" w:rsidRPr="00FA0347" w14:paraId="0D0932DA"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2065BCB1" w14:textId="7E05896E" w:rsidR="0054678F" w:rsidRPr="00FA0347" w:rsidRDefault="0054678F" w:rsidP="00F51E79">
            <w:pPr>
              <w:rPr>
                <w:sz w:val="24"/>
                <w:szCs w:val="24"/>
              </w:rPr>
            </w:pPr>
            <w:r w:rsidRPr="00FA0347">
              <w:rPr>
                <w:sz w:val="24"/>
                <w:szCs w:val="24"/>
                <w:lang w:val="kk-KZ"/>
              </w:rPr>
              <w:t xml:space="preserve">Темекі шегушілік </w:t>
            </w:r>
            <w:r w:rsidR="0013783F" w:rsidRPr="00FA0347">
              <w:rPr>
                <w:sz w:val="24"/>
                <w:szCs w:val="24"/>
                <w:shd w:val="clear" w:color="auto" w:fill="FFFFFF"/>
                <w:lang w:val="kk-KZ"/>
              </w:rPr>
              <w:t>статусы</w:t>
            </w:r>
          </w:p>
        </w:tc>
        <w:tc>
          <w:tcPr>
            <w:tcW w:w="2268" w:type="dxa"/>
            <w:tcBorders>
              <w:top w:val="none" w:sz="0" w:space="0" w:color="auto"/>
              <w:bottom w:val="none" w:sz="0" w:space="0" w:color="auto"/>
            </w:tcBorders>
            <w:hideMark/>
          </w:tcPr>
          <w:p w14:paraId="7A04986E" w14:textId="77777777" w:rsidR="0054678F" w:rsidRPr="00FA0347" w:rsidRDefault="0054678F" w:rsidP="00F51E79">
            <w:pPr>
              <w:jc w:val="center"/>
              <w:rPr>
                <w:sz w:val="24"/>
                <w:szCs w:val="24"/>
              </w:rPr>
            </w:pPr>
            <w:r w:rsidRPr="00FA0347">
              <w:rPr>
                <w:sz w:val="24"/>
                <w:szCs w:val="24"/>
              </w:rPr>
              <w:t>0.02</w:t>
            </w:r>
          </w:p>
        </w:tc>
        <w:tc>
          <w:tcPr>
            <w:tcW w:w="2126" w:type="dxa"/>
            <w:tcBorders>
              <w:top w:val="none" w:sz="0" w:space="0" w:color="auto"/>
              <w:bottom w:val="none" w:sz="0" w:space="0" w:color="auto"/>
            </w:tcBorders>
            <w:hideMark/>
          </w:tcPr>
          <w:p w14:paraId="1D58B4C4" w14:textId="77777777" w:rsidR="0054678F" w:rsidRPr="00FA0347" w:rsidRDefault="0054678F" w:rsidP="00F51E79">
            <w:pPr>
              <w:jc w:val="center"/>
              <w:rPr>
                <w:sz w:val="24"/>
                <w:szCs w:val="24"/>
              </w:rPr>
            </w:pPr>
            <w:r w:rsidRPr="00FA0347">
              <w:rPr>
                <w:sz w:val="24"/>
                <w:szCs w:val="24"/>
              </w:rPr>
              <w:t>-0.07</w:t>
            </w:r>
          </w:p>
        </w:tc>
        <w:tc>
          <w:tcPr>
            <w:tcW w:w="2258" w:type="dxa"/>
            <w:tcBorders>
              <w:top w:val="none" w:sz="0" w:space="0" w:color="auto"/>
              <w:bottom w:val="none" w:sz="0" w:space="0" w:color="auto"/>
            </w:tcBorders>
            <w:hideMark/>
          </w:tcPr>
          <w:p w14:paraId="6F1B7FF8" w14:textId="77777777" w:rsidR="0054678F" w:rsidRPr="00FA0347" w:rsidRDefault="0054678F" w:rsidP="00F51E79">
            <w:pPr>
              <w:jc w:val="center"/>
              <w:rPr>
                <w:sz w:val="24"/>
                <w:szCs w:val="24"/>
              </w:rPr>
            </w:pPr>
            <w:r w:rsidRPr="00FA0347">
              <w:rPr>
                <w:sz w:val="24"/>
                <w:szCs w:val="24"/>
              </w:rPr>
              <w:t>0.75</w:t>
            </w:r>
          </w:p>
        </w:tc>
      </w:tr>
      <w:tr w:rsidR="0054678F" w:rsidRPr="00FA0347" w14:paraId="51A3C121" w14:textId="77777777" w:rsidTr="00415195">
        <w:trPr>
          <w:trHeight w:val="64"/>
          <w:jc w:val="center"/>
        </w:trPr>
        <w:tc>
          <w:tcPr>
            <w:tcW w:w="3068" w:type="dxa"/>
            <w:hideMark/>
          </w:tcPr>
          <w:p w14:paraId="34F07C16" w14:textId="77777777" w:rsidR="0054678F" w:rsidRPr="00FA0347" w:rsidRDefault="0054678F" w:rsidP="00F51E79">
            <w:pPr>
              <w:rPr>
                <w:sz w:val="24"/>
                <w:szCs w:val="24"/>
              </w:rPr>
            </w:pPr>
            <w:r w:rsidRPr="00FA0347">
              <w:rPr>
                <w:sz w:val="24"/>
                <w:szCs w:val="24"/>
                <w:lang w:val="kk-KZ"/>
              </w:rPr>
              <w:t>Бел шеңбері</w:t>
            </w:r>
          </w:p>
        </w:tc>
        <w:tc>
          <w:tcPr>
            <w:tcW w:w="2268" w:type="dxa"/>
            <w:hideMark/>
          </w:tcPr>
          <w:p w14:paraId="08D515E3" w14:textId="77777777" w:rsidR="0054678F" w:rsidRPr="00FA0347" w:rsidRDefault="0054678F" w:rsidP="00F51E79">
            <w:pPr>
              <w:jc w:val="center"/>
              <w:rPr>
                <w:sz w:val="24"/>
                <w:szCs w:val="24"/>
              </w:rPr>
            </w:pPr>
            <w:r w:rsidRPr="00FA0347">
              <w:rPr>
                <w:sz w:val="24"/>
                <w:szCs w:val="24"/>
              </w:rPr>
              <w:t>0.87</w:t>
            </w:r>
          </w:p>
        </w:tc>
        <w:tc>
          <w:tcPr>
            <w:tcW w:w="2126" w:type="dxa"/>
            <w:hideMark/>
          </w:tcPr>
          <w:p w14:paraId="71B55A49" w14:textId="77777777" w:rsidR="0054678F" w:rsidRPr="00FA0347" w:rsidRDefault="0054678F" w:rsidP="00F51E79">
            <w:pPr>
              <w:jc w:val="center"/>
              <w:rPr>
                <w:sz w:val="24"/>
                <w:szCs w:val="24"/>
              </w:rPr>
            </w:pPr>
            <w:r w:rsidRPr="00FA0347">
              <w:rPr>
                <w:sz w:val="24"/>
                <w:szCs w:val="24"/>
              </w:rPr>
              <w:t>-0.18</w:t>
            </w:r>
          </w:p>
        </w:tc>
        <w:tc>
          <w:tcPr>
            <w:tcW w:w="2258" w:type="dxa"/>
            <w:hideMark/>
          </w:tcPr>
          <w:p w14:paraId="5555A4E5" w14:textId="77777777" w:rsidR="0054678F" w:rsidRPr="00FA0347" w:rsidRDefault="0054678F" w:rsidP="00F51E79">
            <w:pPr>
              <w:jc w:val="center"/>
              <w:rPr>
                <w:sz w:val="24"/>
                <w:szCs w:val="24"/>
              </w:rPr>
            </w:pPr>
            <w:r w:rsidRPr="00FA0347">
              <w:rPr>
                <w:sz w:val="24"/>
                <w:szCs w:val="24"/>
              </w:rPr>
              <w:t>0.15</w:t>
            </w:r>
          </w:p>
        </w:tc>
      </w:tr>
      <w:tr w:rsidR="0054678F" w:rsidRPr="00FA0347" w14:paraId="7CDD00CA"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1234E3F6" w14:textId="77777777" w:rsidR="0054678F" w:rsidRPr="00FA0347" w:rsidRDefault="0054678F" w:rsidP="00F51E79">
            <w:pPr>
              <w:rPr>
                <w:sz w:val="24"/>
                <w:szCs w:val="24"/>
              </w:rPr>
            </w:pPr>
            <w:r w:rsidRPr="00FA0347">
              <w:rPr>
                <w:sz w:val="24"/>
                <w:szCs w:val="24"/>
                <w:lang w:val="kk-KZ"/>
              </w:rPr>
              <w:t>Жамбас шеңбері</w:t>
            </w:r>
          </w:p>
        </w:tc>
        <w:tc>
          <w:tcPr>
            <w:tcW w:w="2268" w:type="dxa"/>
            <w:tcBorders>
              <w:top w:val="none" w:sz="0" w:space="0" w:color="auto"/>
              <w:bottom w:val="none" w:sz="0" w:space="0" w:color="auto"/>
            </w:tcBorders>
            <w:hideMark/>
          </w:tcPr>
          <w:p w14:paraId="121A0719" w14:textId="77777777" w:rsidR="0054678F" w:rsidRPr="00FA0347" w:rsidRDefault="0054678F" w:rsidP="00F51E79">
            <w:pPr>
              <w:jc w:val="center"/>
              <w:rPr>
                <w:sz w:val="24"/>
                <w:szCs w:val="24"/>
              </w:rPr>
            </w:pPr>
            <w:r w:rsidRPr="00FA0347">
              <w:rPr>
                <w:sz w:val="24"/>
                <w:szCs w:val="24"/>
              </w:rPr>
              <w:t>0.76</w:t>
            </w:r>
          </w:p>
        </w:tc>
        <w:tc>
          <w:tcPr>
            <w:tcW w:w="2126" w:type="dxa"/>
            <w:tcBorders>
              <w:top w:val="none" w:sz="0" w:space="0" w:color="auto"/>
              <w:bottom w:val="none" w:sz="0" w:space="0" w:color="auto"/>
            </w:tcBorders>
            <w:hideMark/>
          </w:tcPr>
          <w:p w14:paraId="0B8EFC70" w14:textId="77777777" w:rsidR="0054678F" w:rsidRPr="00FA0347" w:rsidRDefault="0054678F" w:rsidP="00F51E79">
            <w:pPr>
              <w:jc w:val="center"/>
              <w:rPr>
                <w:sz w:val="24"/>
                <w:szCs w:val="24"/>
              </w:rPr>
            </w:pPr>
            <w:r w:rsidRPr="00FA0347">
              <w:rPr>
                <w:sz w:val="24"/>
                <w:szCs w:val="24"/>
              </w:rPr>
              <w:t>-0.30</w:t>
            </w:r>
          </w:p>
        </w:tc>
        <w:tc>
          <w:tcPr>
            <w:tcW w:w="2258" w:type="dxa"/>
            <w:tcBorders>
              <w:top w:val="none" w:sz="0" w:space="0" w:color="auto"/>
              <w:bottom w:val="none" w:sz="0" w:space="0" w:color="auto"/>
            </w:tcBorders>
            <w:hideMark/>
          </w:tcPr>
          <w:p w14:paraId="07770A91" w14:textId="77777777" w:rsidR="0054678F" w:rsidRPr="00FA0347" w:rsidRDefault="0054678F" w:rsidP="00F51E79">
            <w:pPr>
              <w:jc w:val="center"/>
              <w:rPr>
                <w:sz w:val="24"/>
                <w:szCs w:val="24"/>
              </w:rPr>
            </w:pPr>
            <w:r w:rsidRPr="00FA0347">
              <w:rPr>
                <w:sz w:val="24"/>
                <w:szCs w:val="24"/>
              </w:rPr>
              <w:t>&lt;0.01</w:t>
            </w:r>
          </w:p>
        </w:tc>
      </w:tr>
      <w:tr w:rsidR="0054678F" w:rsidRPr="00FA0347" w14:paraId="38CB4991" w14:textId="77777777" w:rsidTr="00415195">
        <w:trPr>
          <w:trHeight w:val="64"/>
          <w:jc w:val="center"/>
        </w:trPr>
        <w:tc>
          <w:tcPr>
            <w:tcW w:w="3068" w:type="dxa"/>
            <w:hideMark/>
          </w:tcPr>
          <w:p w14:paraId="4574345A" w14:textId="33DBEFD3" w:rsidR="0054678F" w:rsidRPr="00FA0347" w:rsidRDefault="00ED0DEC" w:rsidP="00F51E79">
            <w:pPr>
              <w:rPr>
                <w:sz w:val="24"/>
                <w:szCs w:val="24"/>
              </w:rPr>
            </w:pPr>
            <w:r w:rsidRPr="00FA0347">
              <w:rPr>
                <w:sz w:val="24"/>
                <w:szCs w:val="24"/>
                <w:lang w:val="kk-KZ"/>
              </w:rPr>
              <w:t>ЖХ</w:t>
            </w:r>
          </w:p>
        </w:tc>
        <w:tc>
          <w:tcPr>
            <w:tcW w:w="2268" w:type="dxa"/>
            <w:hideMark/>
          </w:tcPr>
          <w:p w14:paraId="16093AFD" w14:textId="77777777" w:rsidR="0054678F" w:rsidRPr="00FA0347" w:rsidRDefault="0054678F" w:rsidP="00F51E79">
            <w:pPr>
              <w:jc w:val="center"/>
              <w:rPr>
                <w:sz w:val="24"/>
                <w:szCs w:val="24"/>
              </w:rPr>
            </w:pPr>
            <w:r w:rsidRPr="00FA0347">
              <w:rPr>
                <w:sz w:val="24"/>
                <w:szCs w:val="24"/>
              </w:rPr>
              <w:t>0.53</w:t>
            </w:r>
          </w:p>
        </w:tc>
        <w:tc>
          <w:tcPr>
            <w:tcW w:w="2126" w:type="dxa"/>
            <w:hideMark/>
          </w:tcPr>
          <w:p w14:paraId="7B28AAAA" w14:textId="77777777" w:rsidR="0054678F" w:rsidRPr="00FA0347" w:rsidRDefault="0054678F" w:rsidP="00F51E79">
            <w:pPr>
              <w:jc w:val="center"/>
              <w:rPr>
                <w:sz w:val="24"/>
                <w:szCs w:val="24"/>
              </w:rPr>
            </w:pPr>
            <w:r w:rsidRPr="00FA0347">
              <w:rPr>
                <w:sz w:val="24"/>
                <w:szCs w:val="24"/>
              </w:rPr>
              <w:t>0.65</w:t>
            </w:r>
          </w:p>
        </w:tc>
        <w:tc>
          <w:tcPr>
            <w:tcW w:w="2258" w:type="dxa"/>
            <w:hideMark/>
          </w:tcPr>
          <w:p w14:paraId="622822C8" w14:textId="77777777" w:rsidR="0054678F" w:rsidRPr="00FA0347" w:rsidRDefault="0054678F" w:rsidP="00F51E79">
            <w:pPr>
              <w:jc w:val="center"/>
              <w:rPr>
                <w:sz w:val="24"/>
                <w:szCs w:val="24"/>
              </w:rPr>
            </w:pPr>
            <w:r w:rsidRPr="00FA0347">
              <w:rPr>
                <w:sz w:val="24"/>
                <w:szCs w:val="24"/>
              </w:rPr>
              <w:t>0.02</w:t>
            </w:r>
          </w:p>
        </w:tc>
      </w:tr>
      <w:tr w:rsidR="0054678F" w:rsidRPr="00FA0347" w14:paraId="5E70D247"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69D223A1" w14:textId="26091BFF" w:rsidR="0054678F" w:rsidRPr="00FA0347" w:rsidRDefault="00ED0DEC" w:rsidP="00F51E79">
            <w:pPr>
              <w:rPr>
                <w:sz w:val="24"/>
                <w:szCs w:val="24"/>
              </w:rPr>
            </w:pPr>
            <w:r w:rsidRPr="00FA0347">
              <w:rPr>
                <w:sz w:val="24"/>
                <w:szCs w:val="24"/>
                <w:lang w:val="kk-KZ"/>
              </w:rPr>
              <w:t>ТТЛП</w:t>
            </w:r>
          </w:p>
        </w:tc>
        <w:tc>
          <w:tcPr>
            <w:tcW w:w="2268" w:type="dxa"/>
            <w:tcBorders>
              <w:top w:val="none" w:sz="0" w:space="0" w:color="auto"/>
              <w:bottom w:val="none" w:sz="0" w:space="0" w:color="auto"/>
            </w:tcBorders>
            <w:hideMark/>
          </w:tcPr>
          <w:p w14:paraId="3DADBD2B" w14:textId="77777777" w:rsidR="0054678F" w:rsidRPr="00FA0347" w:rsidRDefault="0054678F" w:rsidP="00F51E79">
            <w:pPr>
              <w:jc w:val="center"/>
              <w:rPr>
                <w:sz w:val="24"/>
                <w:szCs w:val="24"/>
              </w:rPr>
            </w:pPr>
            <w:r w:rsidRPr="00FA0347">
              <w:rPr>
                <w:sz w:val="24"/>
                <w:szCs w:val="24"/>
              </w:rPr>
              <w:t>0.38</w:t>
            </w:r>
          </w:p>
        </w:tc>
        <w:tc>
          <w:tcPr>
            <w:tcW w:w="2126" w:type="dxa"/>
            <w:tcBorders>
              <w:top w:val="none" w:sz="0" w:space="0" w:color="auto"/>
              <w:bottom w:val="none" w:sz="0" w:space="0" w:color="auto"/>
            </w:tcBorders>
            <w:hideMark/>
          </w:tcPr>
          <w:p w14:paraId="4D3EE0C1" w14:textId="77777777" w:rsidR="0054678F" w:rsidRPr="00FA0347" w:rsidRDefault="0054678F" w:rsidP="00F51E79">
            <w:pPr>
              <w:jc w:val="center"/>
              <w:rPr>
                <w:sz w:val="24"/>
                <w:szCs w:val="24"/>
              </w:rPr>
            </w:pPr>
            <w:r w:rsidRPr="00FA0347">
              <w:rPr>
                <w:sz w:val="24"/>
                <w:szCs w:val="24"/>
              </w:rPr>
              <w:t>0.61</w:t>
            </w:r>
          </w:p>
        </w:tc>
        <w:tc>
          <w:tcPr>
            <w:tcW w:w="2258" w:type="dxa"/>
            <w:tcBorders>
              <w:top w:val="none" w:sz="0" w:space="0" w:color="auto"/>
              <w:bottom w:val="none" w:sz="0" w:space="0" w:color="auto"/>
            </w:tcBorders>
            <w:hideMark/>
          </w:tcPr>
          <w:p w14:paraId="0041268E" w14:textId="77777777" w:rsidR="0054678F" w:rsidRPr="00FA0347" w:rsidRDefault="0054678F" w:rsidP="00F51E79">
            <w:pPr>
              <w:jc w:val="center"/>
              <w:rPr>
                <w:sz w:val="24"/>
                <w:szCs w:val="24"/>
              </w:rPr>
            </w:pPr>
            <w:r w:rsidRPr="00FA0347">
              <w:rPr>
                <w:sz w:val="24"/>
                <w:szCs w:val="24"/>
              </w:rPr>
              <w:t>0.07</w:t>
            </w:r>
          </w:p>
        </w:tc>
      </w:tr>
      <w:tr w:rsidR="0054678F" w:rsidRPr="00FA0347" w14:paraId="1AAC253E" w14:textId="77777777" w:rsidTr="00415195">
        <w:trPr>
          <w:trHeight w:val="64"/>
          <w:jc w:val="center"/>
        </w:trPr>
        <w:tc>
          <w:tcPr>
            <w:tcW w:w="3068" w:type="dxa"/>
            <w:hideMark/>
          </w:tcPr>
          <w:p w14:paraId="293FCC95" w14:textId="5744A1B7" w:rsidR="0054678F" w:rsidRPr="00FA0347" w:rsidRDefault="00ED0DEC" w:rsidP="00F51E79">
            <w:pPr>
              <w:rPr>
                <w:sz w:val="24"/>
                <w:szCs w:val="24"/>
              </w:rPr>
            </w:pPr>
            <w:r w:rsidRPr="00FA0347">
              <w:rPr>
                <w:sz w:val="24"/>
                <w:szCs w:val="24"/>
                <w:lang w:val="kk-KZ"/>
              </w:rPr>
              <w:t>ЖТЛП</w:t>
            </w:r>
          </w:p>
        </w:tc>
        <w:tc>
          <w:tcPr>
            <w:tcW w:w="2268" w:type="dxa"/>
            <w:hideMark/>
          </w:tcPr>
          <w:p w14:paraId="0F982961" w14:textId="77777777" w:rsidR="0054678F" w:rsidRPr="00FA0347" w:rsidRDefault="0054678F" w:rsidP="00F51E79">
            <w:pPr>
              <w:jc w:val="center"/>
              <w:rPr>
                <w:sz w:val="24"/>
                <w:szCs w:val="24"/>
              </w:rPr>
            </w:pPr>
            <w:r w:rsidRPr="00FA0347">
              <w:rPr>
                <w:sz w:val="24"/>
                <w:szCs w:val="24"/>
              </w:rPr>
              <w:t>-0.27</w:t>
            </w:r>
          </w:p>
        </w:tc>
        <w:tc>
          <w:tcPr>
            <w:tcW w:w="2126" w:type="dxa"/>
            <w:hideMark/>
          </w:tcPr>
          <w:p w14:paraId="5B781905" w14:textId="77777777" w:rsidR="0054678F" w:rsidRPr="00FA0347" w:rsidRDefault="0054678F" w:rsidP="00F51E79">
            <w:pPr>
              <w:jc w:val="center"/>
              <w:rPr>
                <w:sz w:val="24"/>
                <w:szCs w:val="24"/>
              </w:rPr>
            </w:pPr>
            <w:r w:rsidRPr="00FA0347">
              <w:rPr>
                <w:sz w:val="24"/>
                <w:szCs w:val="24"/>
              </w:rPr>
              <w:t>-0.02</w:t>
            </w:r>
          </w:p>
        </w:tc>
        <w:tc>
          <w:tcPr>
            <w:tcW w:w="2258" w:type="dxa"/>
            <w:hideMark/>
          </w:tcPr>
          <w:p w14:paraId="2964CA28" w14:textId="77777777" w:rsidR="0054678F" w:rsidRPr="00FA0347" w:rsidRDefault="0054678F" w:rsidP="00F51E79">
            <w:pPr>
              <w:jc w:val="center"/>
              <w:rPr>
                <w:sz w:val="24"/>
                <w:szCs w:val="24"/>
              </w:rPr>
            </w:pPr>
            <w:r w:rsidRPr="00FA0347">
              <w:rPr>
                <w:sz w:val="24"/>
                <w:szCs w:val="24"/>
              </w:rPr>
              <w:t>-0.05</w:t>
            </w:r>
          </w:p>
        </w:tc>
      </w:tr>
      <w:tr w:rsidR="0054678F" w:rsidRPr="00FA0347" w14:paraId="14980F57"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591D84A7" w14:textId="39D71D68" w:rsidR="0054678F" w:rsidRPr="00FA0347" w:rsidRDefault="00ED0DEC" w:rsidP="00F51E79">
            <w:pPr>
              <w:rPr>
                <w:sz w:val="24"/>
                <w:szCs w:val="24"/>
              </w:rPr>
            </w:pPr>
            <w:r w:rsidRPr="00FA0347">
              <w:rPr>
                <w:sz w:val="24"/>
                <w:szCs w:val="24"/>
                <w:lang w:val="kk-KZ"/>
              </w:rPr>
              <w:t>ТГ</w:t>
            </w:r>
          </w:p>
        </w:tc>
        <w:tc>
          <w:tcPr>
            <w:tcW w:w="2268" w:type="dxa"/>
            <w:tcBorders>
              <w:top w:val="none" w:sz="0" w:space="0" w:color="auto"/>
              <w:bottom w:val="none" w:sz="0" w:space="0" w:color="auto"/>
            </w:tcBorders>
            <w:hideMark/>
          </w:tcPr>
          <w:p w14:paraId="5C76DF4C" w14:textId="77777777" w:rsidR="0054678F" w:rsidRPr="00FA0347" w:rsidRDefault="0054678F" w:rsidP="00F51E79">
            <w:pPr>
              <w:jc w:val="center"/>
              <w:rPr>
                <w:sz w:val="24"/>
                <w:szCs w:val="24"/>
              </w:rPr>
            </w:pPr>
            <w:r w:rsidRPr="00FA0347">
              <w:rPr>
                <w:sz w:val="24"/>
                <w:szCs w:val="24"/>
              </w:rPr>
              <w:t>0.26</w:t>
            </w:r>
          </w:p>
        </w:tc>
        <w:tc>
          <w:tcPr>
            <w:tcW w:w="2126" w:type="dxa"/>
            <w:tcBorders>
              <w:top w:val="none" w:sz="0" w:space="0" w:color="auto"/>
              <w:bottom w:val="none" w:sz="0" w:space="0" w:color="auto"/>
            </w:tcBorders>
            <w:hideMark/>
          </w:tcPr>
          <w:p w14:paraId="57613E46" w14:textId="77777777" w:rsidR="0054678F" w:rsidRPr="00FA0347" w:rsidRDefault="0054678F" w:rsidP="00F51E79">
            <w:pPr>
              <w:jc w:val="center"/>
              <w:rPr>
                <w:sz w:val="24"/>
                <w:szCs w:val="24"/>
              </w:rPr>
            </w:pPr>
            <w:r w:rsidRPr="00FA0347">
              <w:rPr>
                <w:sz w:val="24"/>
                <w:szCs w:val="24"/>
              </w:rPr>
              <w:t>0.62</w:t>
            </w:r>
          </w:p>
        </w:tc>
        <w:tc>
          <w:tcPr>
            <w:tcW w:w="2258" w:type="dxa"/>
            <w:tcBorders>
              <w:top w:val="none" w:sz="0" w:space="0" w:color="auto"/>
              <w:bottom w:val="none" w:sz="0" w:space="0" w:color="auto"/>
            </w:tcBorders>
            <w:hideMark/>
          </w:tcPr>
          <w:p w14:paraId="489EF133" w14:textId="77777777" w:rsidR="0054678F" w:rsidRPr="00FA0347" w:rsidRDefault="0054678F" w:rsidP="00F51E79">
            <w:pPr>
              <w:jc w:val="center"/>
              <w:rPr>
                <w:sz w:val="24"/>
                <w:szCs w:val="24"/>
              </w:rPr>
            </w:pPr>
            <w:r w:rsidRPr="00FA0347">
              <w:rPr>
                <w:sz w:val="24"/>
                <w:szCs w:val="24"/>
              </w:rPr>
              <w:t>0.05</w:t>
            </w:r>
          </w:p>
        </w:tc>
      </w:tr>
      <w:tr w:rsidR="0054678F" w:rsidRPr="00FA0347" w14:paraId="2B875D12" w14:textId="77777777" w:rsidTr="00415195">
        <w:trPr>
          <w:trHeight w:val="64"/>
          <w:jc w:val="center"/>
        </w:trPr>
        <w:tc>
          <w:tcPr>
            <w:tcW w:w="3068" w:type="dxa"/>
            <w:hideMark/>
          </w:tcPr>
          <w:p w14:paraId="28913FF8" w14:textId="77777777" w:rsidR="0054678F" w:rsidRPr="00FA0347" w:rsidRDefault="0054678F" w:rsidP="00F51E79">
            <w:pPr>
              <w:rPr>
                <w:sz w:val="24"/>
                <w:szCs w:val="24"/>
              </w:rPr>
            </w:pPr>
            <w:r w:rsidRPr="00FA0347">
              <w:rPr>
                <w:sz w:val="24"/>
                <w:szCs w:val="24"/>
                <w:lang w:val="kk-KZ"/>
              </w:rPr>
              <w:t>Систолалық қан қысымы</w:t>
            </w:r>
          </w:p>
        </w:tc>
        <w:tc>
          <w:tcPr>
            <w:tcW w:w="2268" w:type="dxa"/>
            <w:hideMark/>
          </w:tcPr>
          <w:p w14:paraId="674FCBE2" w14:textId="77777777" w:rsidR="0054678F" w:rsidRPr="00FA0347" w:rsidRDefault="0054678F" w:rsidP="00F51E79">
            <w:pPr>
              <w:jc w:val="center"/>
              <w:rPr>
                <w:sz w:val="24"/>
                <w:szCs w:val="24"/>
              </w:rPr>
            </w:pPr>
            <w:r w:rsidRPr="00FA0347">
              <w:rPr>
                <w:sz w:val="24"/>
                <w:szCs w:val="24"/>
              </w:rPr>
              <w:t>0.75</w:t>
            </w:r>
          </w:p>
        </w:tc>
        <w:tc>
          <w:tcPr>
            <w:tcW w:w="2126" w:type="dxa"/>
            <w:hideMark/>
          </w:tcPr>
          <w:p w14:paraId="7B4D7F2E" w14:textId="77777777" w:rsidR="0054678F" w:rsidRPr="00FA0347" w:rsidRDefault="0054678F" w:rsidP="00F51E79">
            <w:pPr>
              <w:jc w:val="center"/>
              <w:rPr>
                <w:sz w:val="24"/>
                <w:szCs w:val="24"/>
              </w:rPr>
            </w:pPr>
            <w:r w:rsidRPr="00FA0347">
              <w:rPr>
                <w:sz w:val="24"/>
                <w:szCs w:val="24"/>
              </w:rPr>
              <w:t>-0.10</w:t>
            </w:r>
          </w:p>
        </w:tc>
        <w:tc>
          <w:tcPr>
            <w:tcW w:w="2258" w:type="dxa"/>
            <w:hideMark/>
          </w:tcPr>
          <w:p w14:paraId="6714FEFF" w14:textId="77777777" w:rsidR="0054678F" w:rsidRPr="00FA0347" w:rsidRDefault="0054678F" w:rsidP="00F51E79">
            <w:pPr>
              <w:jc w:val="center"/>
              <w:rPr>
                <w:sz w:val="24"/>
                <w:szCs w:val="24"/>
              </w:rPr>
            </w:pPr>
            <w:r w:rsidRPr="00FA0347">
              <w:rPr>
                <w:sz w:val="24"/>
                <w:szCs w:val="24"/>
              </w:rPr>
              <w:t>-0.11</w:t>
            </w:r>
          </w:p>
        </w:tc>
      </w:tr>
      <w:tr w:rsidR="0054678F" w:rsidRPr="00FA0347" w14:paraId="34AE1404" w14:textId="77777777" w:rsidTr="00415195">
        <w:trPr>
          <w:cnfStyle w:val="000000100000" w:firstRow="0" w:lastRow="0" w:firstColumn="0" w:lastColumn="0" w:oddVBand="0" w:evenVBand="0" w:oddHBand="1" w:evenHBand="0" w:firstRowFirstColumn="0" w:firstRowLastColumn="0" w:lastRowFirstColumn="0" w:lastRowLastColumn="0"/>
          <w:trHeight w:val="64"/>
          <w:jc w:val="center"/>
        </w:trPr>
        <w:tc>
          <w:tcPr>
            <w:tcW w:w="3068" w:type="dxa"/>
            <w:tcBorders>
              <w:top w:val="none" w:sz="0" w:space="0" w:color="auto"/>
              <w:bottom w:val="none" w:sz="0" w:space="0" w:color="auto"/>
            </w:tcBorders>
            <w:hideMark/>
          </w:tcPr>
          <w:p w14:paraId="030A4C9E" w14:textId="77777777" w:rsidR="0054678F" w:rsidRPr="00FA0347" w:rsidRDefault="0054678F" w:rsidP="00F51E79">
            <w:pPr>
              <w:rPr>
                <w:sz w:val="24"/>
                <w:szCs w:val="24"/>
              </w:rPr>
            </w:pPr>
            <w:r w:rsidRPr="00FA0347">
              <w:rPr>
                <w:sz w:val="24"/>
                <w:szCs w:val="24"/>
                <w:lang w:val="kk-KZ"/>
              </w:rPr>
              <w:t>Диастолалық қан қысымы</w:t>
            </w:r>
          </w:p>
        </w:tc>
        <w:tc>
          <w:tcPr>
            <w:tcW w:w="2268" w:type="dxa"/>
            <w:tcBorders>
              <w:top w:val="none" w:sz="0" w:space="0" w:color="auto"/>
              <w:bottom w:val="none" w:sz="0" w:space="0" w:color="auto"/>
            </w:tcBorders>
            <w:hideMark/>
          </w:tcPr>
          <w:p w14:paraId="3D29EB0B" w14:textId="77777777" w:rsidR="0054678F" w:rsidRPr="00FA0347" w:rsidRDefault="0054678F" w:rsidP="00F51E79">
            <w:pPr>
              <w:jc w:val="center"/>
              <w:rPr>
                <w:sz w:val="24"/>
                <w:szCs w:val="24"/>
              </w:rPr>
            </w:pPr>
            <w:r w:rsidRPr="00FA0347">
              <w:rPr>
                <w:sz w:val="24"/>
                <w:szCs w:val="24"/>
              </w:rPr>
              <w:t>0.70</w:t>
            </w:r>
          </w:p>
        </w:tc>
        <w:tc>
          <w:tcPr>
            <w:tcW w:w="2126" w:type="dxa"/>
            <w:tcBorders>
              <w:top w:val="none" w:sz="0" w:space="0" w:color="auto"/>
              <w:bottom w:val="none" w:sz="0" w:space="0" w:color="auto"/>
            </w:tcBorders>
            <w:hideMark/>
          </w:tcPr>
          <w:p w14:paraId="0C2ACDD5" w14:textId="77777777" w:rsidR="0054678F" w:rsidRPr="00FA0347" w:rsidRDefault="0054678F" w:rsidP="00F51E79">
            <w:pPr>
              <w:jc w:val="center"/>
              <w:rPr>
                <w:sz w:val="24"/>
                <w:szCs w:val="24"/>
              </w:rPr>
            </w:pPr>
            <w:r w:rsidRPr="00FA0347">
              <w:rPr>
                <w:sz w:val="24"/>
                <w:szCs w:val="24"/>
              </w:rPr>
              <w:t>-0.09</w:t>
            </w:r>
          </w:p>
        </w:tc>
        <w:tc>
          <w:tcPr>
            <w:tcW w:w="2258" w:type="dxa"/>
            <w:tcBorders>
              <w:top w:val="none" w:sz="0" w:space="0" w:color="auto"/>
              <w:bottom w:val="none" w:sz="0" w:space="0" w:color="auto"/>
            </w:tcBorders>
            <w:hideMark/>
          </w:tcPr>
          <w:p w14:paraId="61271DC6" w14:textId="77777777" w:rsidR="0054678F" w:rsidRPr="00FA0347" w:rsidRDefault="0054678F" w:rsidP="00F51E79">
            <w:pPr>
              <w:jc w:val="center"/>
              <w:rPr>
                <w:sz w:val="24"/>
                <w:szCs w:val="24"/>
              </w:rPr>
            </w:pPr>
            <w:r w:rsidRPr="00FA0347">
              <w:rPr>
                <w:sz w:val="24"/>
                <w:szCs w:val="24"/>
              </w:rPr>
              <w:t>-0.07</w:t>
            </w:r>
          </w:p>
        </w:tc>
      </w:tr>
    </w:tbl>
    <w:p w14:paraId="22F32A08" w14:textId="7ADAF6C7" w:rsidR="00D00760" w:rsidRPr="0054678F" w:rsidRDefault="0054678F" w:rsidP="00415195">
      <w:pPr>
        <w:ind w:firstLine="709"/>
        <w:jc w:val="both"/>
        <w:rPr>
          <w:bCs/>
          <w:sz w:val="28"/>
          <w:szCs w:val="28"/>
          <w:lang w:val="kk-KZ"/>
        </w:rPr>
      </w:pPr>
      <w:r w:rsidRPr="0054678F">
        <w:rPr>
          <w:bCs/>
          <w:sz w:val="28"/>
          <w:szCs w:val="28"/>
          <w:lang w:val="kk-KZ"/>
        </w:rPr>
        <w:lastRenderedPageBreak/>
        <w:t xml:space="preserve">Жоғарғы оң жақтағы шеңберлерде көрсетілген диагностикаланбаған қант диабеті мен </w:t>
      </w:r>
      <w:r w:rsidRPr="0054678F">
        <w:rPr>
          <w:bCs/>
          <w:sz w:val="28"/>
          <w:szCs w:val="28"/>
        </w:rPr>
        <w:t>β</w:t>
      </w:r>
      <w:r w:rsidRPr="0054678F">
        <w:rPr>
          <w:bCs/>
          <w:sz w:val="28"/>
          <w:szCs w:val="28"/>
          <w:lang w:val="kk-KZ"/>
        </w:rPr>
        <w:t>-жасуша тапшылығы (</w:t>
      </w:r>
      <w:r w:rsidR="00415195">
        <w:rPr>
          <w:bCs/>
          <w:sz w:val="28"/>
          <w:szCs w:val="28"/>
          <w:lang w:val="kk-KZ"/>
        </w:rPr>
        <w:t>9</w:t>
      </w:r>
      <w:r w:rsidRPr="0054678F">
        <w:rPr>
          <w:bCs/>
          <w:sz w:val="28"/>
          <w:szCs w:val="28"/>
          <w:lang w:val="kk-KZ"/>
        </w:rPr>
        <w:t xml:space="preserve">-сурет) бар іріктеме топтары үшін негізгі құрамдас (диагностикаланбаған қант диабеті, предиабет, ИТ, </w:t>
      </w:r>
      <w:r w:rsidRPr="0054678F">
        <w:rPr>
          <w:bCs/>
          <w:sz w:val="28"/>
          <w:szCs w:val="28"/>
        </w:rPr>
        <w:t>β</w:t>
      </w:r>
      <w:r w:rsidRPr="0054678F">
        <w:rPr>
          <w:bCs/>
          <w:sz w:val="28"/>
          <w:szCs w:val="28"/>
          <w:lang w:val="kk-KZ"/>
        </w:rPr>
        <w:t>-жасуша тапшылығы және нормогликемия) ұпайларының орташа мәндері есептелінді, және графикке салынды; бұл 1-ші және 2-ші негізгі құрамдастарымен жоғары байланыс айқындығын көрсетеді; ал, предиабет болса тек ИТ арқылы 1-ші құрамдаспен ғана байланыстылығын көрсетті.</w:t>
      </w:r>
    </w:p>
    <w:p w14:paraId="511C72D9" w14:textId="77777777" w:rsidR="00582B6F" w:rsidRDefault="00582B6F" w:rsidP="00415195">
      <w:pPr>
        <w:ind w:firstLine="709"/>
        <w:rPr>
          <w:b/>
          <w:sz w:val="28"/>
          <w:szCs w:val="28"/>
          <w:lang w:val="kk-KZ"/>
        </w:rPr>
      </w:pPr>
    </w:p>
    <w:p w14:paraId="27E8700C" w14:textId="5FC2FF4F" w:rsidR="00415195" w:rsidRPr="00415195" w:rsidRDefault="00415195" w:rsidP="00F51E79">
      <w:pPr>
        <w:ind w:firstLine="709"/>
        <w:jc w:val="both"/>
        <w:rPr>
          <w:bCs/>
          <w:sz w:val="16"/>
          <w:szCs w:val="16"/>
          <w:highlight w:val="yellow"/>
          <w:lang w:val="kk-KZ"/>
        </w:rPr>
      </w:pPr>
      <w:r w:rsidRPr="00415195">
        <w:rPr>
          <w:b/>
          <w:noProof/>
          <w:sz w:val="16"/>
          <w:szCs w:val="16"/>
          <w:highlight w:val="yellow"/>
          <w:lang w:val="ru-RU" w:eastAsia="ru-RU"/>
        </w:rPr>
        <w:drawing>
          <wp:anchor distT="0" distB="0" distL="114300" distR="114300" simplePos="0" relativeHeight="251667456" behindDoc="0" locked="0" layoutInCell="1" allowOverlap="1" wp14:anchorId="705882DD" wp14:editId="0E748E1B">
            <wp:simplePos x="0" y="0"/>
            <wp:positionH relativeFrom="column">
              <wp:posOffset>263525</wp:posOffset>
            </wp:positionH>
            <wp:positionV relativeFrom="paragraph">
              <wp:posOffset>43180</wp:posOffset>
            </wp:positionV>
            <wp:extent cx="5587365" cy="3593465"/>
            <wp:effectExtent l="0" t="0" r="0" b="6985"/>
            <wp:wrapTopAndBottom/>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31515" name="Picture 20043315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87365" cy="3593465"/>
                    </a:xfrm>
                    <a:prstGeom prst="rect">
                      <a:avLst/>
                    </a:prstGeom>
                  </pic:spPr>
                </pic:pic>
              </a:graphicData>
            </a:graphic>
            <wp14:sizeRelH relativeFrom="page">
              <wp14:pctWidth>0</wp14:pctWidth>
            </wp14:sizeRelH>
            <wp14:sizeRelV relativeFrom="page">
              <wp14:pctHeight>0</wp14:pctHeight>
            </wp14:sizeRelV>
          </wp:anchor>
        </w:drawing>
      </w:r>
    </w:p>
    <w:p w14:paraId="05F55708" w14:textId="11D77278" w:rsidR="00415195" w:rsidRPr="00FA0347" w:rsidRDefault="00415195" w:rsidP="00415195">
      <w:pPr>
        <w:jc w:val="center"/>
        <w:rPr>
          <w:sz w:val="28"/>
          <w:szCs w:val="28"/>
          <w:lang w:val="kk-KZ"/>
        </w:rPr>
      </w:pPr>
      <w:r>
        <w:rPr>
          <w:sz w:val="28"/>
          <w:szCs w:val="28"/>
          <w:lang w:val="kk-KZ"/>
        </w:rPr>
        <w:t xml:space="preserve">Сурет </w:t>
      </w:r>
      <w:r w:rsidRPr="00FA0347">
        <w:rPr>
          <w:sz w:val="28"/>
          <w:szCs w:val="28"/>
          <w:lang w:val="kk-KZ"/>
        </w:rPr>
        <w:t>9</w:t>
      </w:r>
      <w:r>
        <w:rPr>
          <w:sz w:val="28"/>
          <w:szCs w:val="28"/>
          <w:lang w:val="kk-KZ"/>
        </w:rPr>
        <w:t xml:space="preserve"> – </w:t>
      </w:r>
      <w:r w:rsidRPr="00FA0347">
        <w:rPr>
          <w:sz w:val="28"/>
          <w:szCs w:val="28"/>
          <w:lang w:val="kk-KZ"/>
        </w:rPr>
        <w:t xml:space="preserve">Нормогликемия, диагностикаланбаған қант диабеті, инсулинге төзімділік және </w:t>
      </w:r>
      <w:r w:rsidRPr="00FA0347">
        <w:rPr>
          <w:sz w:val="28"/>
          <w:szCs w:val="28"/>
        </w:rPr>
        <w:t>β</w:t>
      </w:r>
      <w:r w:rsidRPr="00FA0347">
        <w:rPr>
          <w:sz w:val="28"/>
          <w:szCs w:val="28"/>
          <w:lang w:val="kk-KZ"/>
        </w:rPr>
        <w:t>-жасуша тапшылығы бойынша 1- және 2-ші негізгі құрамдастардың орташа мәндері</w:t>
      </w:r>
    </w:p>
    <w:p w14:paraId="1093A31D" w14:textId="11FADB7D" w:rsidR="0054678F" w:rsidRPr="00415195" w:rsidRDefault="0054678F" w:rsidP="00F51E79">
      <w:pPr>
        <w:ind w:firstLine="709"/>
        <w:jc w:val="both"/>
        <w:rPr>
          <w:bCs/>
          <w:sz w:val="16"/>
          <w:szCs w:val="16"/>
          <w:highlight w:val="yellow"/>
          <w:lang w:val="kk-KZ"/>
        </w:rPr>
      </w:pPr>
    </w:p>
    <w:p w14:paraId="3A2788A8" w14:textId="7B722A72" w:rsidR="0054678F" w:rsidRPr="00415195" w:rsidRDefault="00415195" w:rsidP="00415195">
      <w:pPr>
        <w:ind w:firstLine="709"/>
        <w:jc w:val="both"/>
        <w:rPr>
          <w:iCs/>
          <w:lang w:val="kk-KZ"/>
        </w:rPr>
      </w:pPr>
      <w:r>
        <w:rPr>
          <w:iCs/>
          <w:lang w:val="kk-KZ"/>
        </w:rPr>
        <w:t xml:space="preserve">Ескерту – </w:t>
      </w:r>
      <w:r w:rsidR="0054678F" w:rsidRPr="00415195">
        <w:rPr>
          <w:iCs/>
          <w:lang w:val="kk-KZ"/>
        </w:rPr>
        <w:t xml:space="preserve">Шеңбер өлшемі әр топқа енгізілген </w:t>
      </w:r>
      <w:r w:rsidR="001F16A8" w:rsidRPr="00415195">
        <w:rPr>
          <w:iCs/>
          <w:lang w:val="kk-KZ"/>
        </w:rPr>
        <w:t>іріктеменің көлемін</w:t>
      </w:r>
      <w:r w:rsidR="0054678F" w:rsidRPr="00415195">
        <w:rPr>
          <w:iCs/>
          <w:lang w:val="kk-KZ"/>
        </w:rPr>
        <w:t xml:space="preserve"> білдіреді</w:t>
      </w:r>
    </w:p>
    <w:p w14:paraId="0EF63329" w14:textId="77777777" w:rsidR="00393F2F" w:rsidRPr="00E6118D" w:rsidRDefault="00393F2F" w:rsidP="00415195">
      <w:pPr>
        <w:ind w:firstLine="709"/>
        <w:jc w:val="both"/>
        <w:rPr>
          <w:sz w:val="28"/>
          <w:szCs w:val="28"/>
          <w:highlight w:val="yellow"/>
          <w:lang w:val="kk-KZ"/>
        </w:rPr>
      </w:pPr>
    </w:p>
    <w:p w14:paraId="16156BE3" w14:textId="007AB335" w:rsidR="00393F2F" w:rsidRDefault="00393F2F" w:rsidP="00415195">
      <w:pPr>
        <w:ind w:firstLine="709"/>
        <w:jc w:val="both"/>
        <w:rPr>
          <w:sz w:val="28"/>
          <w:szCs w:val="28"/>
          <w:lang w:val="kk-KZ"/>
        </w:rPr>
      </w:pPr>
      <w:r w:rsidRPr="00A713E8">
        <w:rPr>
          <w:sz w:val="28"/>
          <w:szCs w:val="28"/>
          <w:lang w:val="kk-KZ"/>
        </w:rPr>
        <w:t xml:space="preserve">Зерттеуімізде анықталған негізгі нәтиже болып, предиабеттің (38,24% 95%CI 33,96 - 42,70%) және анықталмаған қант диабетінің (11,97% 95% CI 9,34 - 15,22%) жоғары таралуы табылады. Предиабетке қатысты жүйелі шолулар мен мета-талдаулар </w:t>
      </w:r>
      <w:r w:rsidRPr="006316B5">
        <w:rPr>
          <w:sz w:val="28"/>
          <w:szCs w:val="28"/>
          <w:lang w:val="kk-KZ"/>
        </w:rPr>
        <w:t xml:space="preserve">нәтижелері 7-15% </w:t>
      </w:r>
      <w:r w:rsidR="001E46F1" w:rsidRPr="006316B5">
        <w:rPr>
          <w:sz w:val="28"/>
          <w:szCs w:val="28"/>
          <w:lang w:val="kk-KZ"/>
        </w:rPr>
        <w:t>[</w:t>
      </w:r>
      <w:r w:rsidRPr="006316B5">
        <w:rPr>
          <w:sz w:val="28"/>
          <w:szCs w:val="28"/>
          <w:lang w:val="kk-KZ"/>
        </w:rPr>
        <w:t>2</w:t>
      </w:r>
      <w:r w:rsidR="004A44C5">
        <w:rPr>
          <w:sz w:val="28"/>
          <w:szCs w:val="28"/>
          <w:lang w:val="kk-KZ"/>
        </w:rPr>
        <w:t>6</w:t>
      </w:r>
      <w:r w:rsidR="003E29DE">
        <w:rPr>
          <w:sz w:val="28"/>
          <w:szCs w:val="28"/>
          <w:lang w:val="kk-KZ"/>
        </w:rPr>
        <w:t>6</w:t>
      </w:r>
      <w:r w:rsidRPr="006316B5">
        <w:rPr>
          <w:sz w:val="28"/>
          <w:szCs w:val="28"/>
          <w:lang w:val="kk-KZ"/>
        </w:rPr>
        <w:t>-2</w:t>
      </w:r>
      <w:r w:rsidR="004A44C5">
        <w:rPr>
          <w:sz w:val="28"/>
          <w:szCs w:val="28"/>
          <w:lang w:val="kk-KZ"/>
        </w:rPr>
        <w:t>6</w:t>
      </w:r>
      <w:r w:rsidR="003E29DE">
        <w:rPr>
          <w:sz w:val="28"/>
          <w:szCs w:val="28"/>
          <w:lang w:val="kk-KZ"/>
        </w:rPr>
        <w:t>9</w:t>
      </w:r>
      <w:r w:rsidR="001E46F1" w:rsidRPr="006316B5">
        <w:rPr>
          <w:sz w:val="28"/>
          <w:szCs w:val="28"/>
          <w:lang w:val="kk-KZ"/>
        </w:rPr>
        <w:t>]</w:t>
      </w:r>
      <w:r w:rsidRPr="006316B5">
        <w:rPr>
          <w:sz w:val="28"/>
          <w:szCs w:val="28"/>
          <w:lang w:val="kk-KZ"/>
        </w:rPr>
        <w:t xml:space="preserve"> арасындағы</w:t>
      </w:r>
      <w:r w:rsidRPr="00A713E8">
        <w:rPr>
          <w:sz w:val="28"/>
          <w:szCs w:val="28"/>
          <w:lang w:val="kk-KZ"/>
        </w:rPr>
        <w:t xml:space="preserve"> біріктірілген таралу жиілігі туралы хабарласа, ал диагностикаланбаған қант диабеті үшін бұл таралу </w:t>
      </w:r>
      <w:r w:rsidRPr="006316B5">
        <w:rPr>
          <w:sz w:val="28"/>
          <w:szCs w:val="28"/>
          <w:lang w:val="kk-KZ"/>
        </w:rPr>
        <w:t xml:space="preserve">жиілігі 5-6% </w:t>
      </w:r>
      <w:r w:rsidR="001E46F1" w:rsidRPr="006316B5">
        <w:rPr>
          <w:sz w:val="28"/>
          <w:szCs w:val="28"/>
          <w:lang w:val="kk-KZ"/>
        </w:rPr>
        <w:t>[2</w:t>
      </w:r>
      <w:r w:rsidR="003E29DE">
        <w:rPr>
          <w:sz w:val="28"/>
          <w:szCs w:val="28"/>
          <w:lang w:val="kk-KZ"/>
        </w:rPr>
        <w:t>70</w:t>
      </w:r>
      <w:r w:rsidR="001E46F1" w:rsidRPr="006316B5">
        <w:rPr>
          <w:sz w:val="28"/>
          <w:szCs w:val="28"/>
          <w:lang w:val="kk-KZ"/>
        </w:rPr>
        <w:t>,</w:t>
      </w:r>
      <w:r w:rsidR="004A44C5">
        <w:rPr>
          <w:sz w:val="28"/>
          <w:szCs w:val="28"/>
          <w:lang w:val="kk-KZ"/>
        </w:rPr>
        <w:t xml:space="preserve"> 27</w:t>
      </w:r>
      <w:r w:rsidR="003E29DE">
        <w:rPr>
          <w:sz w:val="28"/>
          <w:szCs w:val="28"/>
          <w:lang w:val="kk-KZ"/>
        </w:rPr>
        <w:t>1</w:t>
      </w:r>
      <w:r w:rsidR="001E46F1" w:rsidRPr="006316B5">
        <w:rPr>
          <w:sz w:val="28"/>
          <w:szCs w:val="28"/>
          <w:lang w:val="kk-KZ"/>
        </w:rPr>
        <w:t xml:space="preserve">] </w:t>
      </w:r>
      <w:r w:rsidRPr="006316B5">
        <w:rPr>
          <w:sz w:val="28"/>
          <w:szCs w:val="28"/>
          <w:lang w:val="kk-KZ"/>
        </w:rPr>
        <w:t>құрады. Зерттелген</w:t>
      </w:r>
      <w:r w:rsidRPr="00A713E8">
        <w:rPr>
          <w:sz w:val="28"/>
          <w:szCs w:val="28"/>
          <w:lang w:val="kk-KZ"/>
        </w:rPr>
        <w:t xml:space="preserve"> популяциялар құрамындағы, сондай-ақ зерттеу дизайнындағы орын алған ерекшеліктер бұл айырмашылықтарды түсіндіре алады. Біздің зерттеуіміз, сонымен қатар жүрек-қан тамыр ауруларының қауіп факторлары (жасы, семіздік, қан қысымы, липидті өзгерістер) диагностикаланбаған қант диабетімен, ал предиабет үшін тек жамбас шеңбері өлшемімен маңызды байланысты анықтады. Зерттеуіміздегі үшінші анықталған нәтиже болып, предиабет және </w:t>
      </w:r>
      <w:r w:rsidRPr="00A713E8">
        <w:rPr>
          <w:sz w:val="28"/>
          <w:szCs w:val="28"/>
          <w:lang w:val="kk-KZ"/>
        </w:rPr>
        <w:lastRenderedPageBreak/>
        <w:t>анықталмаған қант диабеті үшін де β-жасуша тапшылығының жоғары таралуы табылд</w:t>
      </w:r>
      <w:r w:rsidR="008E2634">
        <w:rPr>
          <w:sz w:val="28"/>
          <w:szCs w:val="28"/>
          <w:lang w:val="kk-KZ"/>
        </w:rPr>
        <w:t xml:space="preserve">ы </w:t>
      </w:r>
      <w:r w:rsidR="008E2634" w:rsidRPr="008E2634">
        <w:rPr>
          <w:sz w:val="28"/>
          <w:szCs w:val="28"/>
          <w:lang w:val="kk-KZ"/>
        </w:rPr>
        <w:t>(</w:t>
      </w:r>
      <w:r w:rsidR="00415195">
        <w:rPr>
          <w:sz w:val="28"/>
          <w:szCs w:val="28"/>
          <w:lang w:val="kk-KZ"/>
        </w:rPr>
        <w:t>10</w:t>
      </w:r>
      <w:r w:rsidR="008E2634" w:rsidRPr="008E2634">
        <w:rPr>
          <w:sz w:val="28"/>
          <w:szCs w:val="28"/>
          <w:lang w:val="kk-KZ"/>
        </w:rPr>
        <w:t>-</w:t>
      </w:r>
      <w:r w:rsidR="008E2634">
        <w:rPr>
          <w:sz w:val="28"/>
          <w:szCs w:val="28"/>
          <w:lang w:val="kk-KZ"/>
        </w:rPr>
        <w:t>сурет</w:t>
      </w:r>
      <w:r w:rsidR="008E2634" w:rsidRPr="008E2634">
        <w:rPr>
          <w:sz w:val="28"/>
          <w:szCs w:val="28"/>
          <w:lang w:val="kk-KZ"/>
        </w:rPr>
        <w:t>)</w:t>
      </w:r>
      <w:r w:rsidRPr="00A713E8">
        <w:rPr>
          <w:sz w:val="28"/>
          <w:szCs w:val="28"/>
          <w:lang w:val="kk-KZ"/>
        </w:rPr>
        <w:t>.</w:t>
      </w:r>
    </w:p>
    <w:p w14:paraId="699AEC16" w14:textId="0CA5A454" w:rsidR="003965E3" w:rsidRDefault="00415195" w:rsidP="00F51E79">
      <w:pPr>
        <w:ind w:firstLine="709"/>
        <w:jc w:val="both"/>
        <w:rPr>
          <w:sz w:val="28"/>
          <w:szCs w:val="28"/>
          <w:lang w:val="kk-KZ"/>
        </w:rPr>
      </w:pPr>
      <w:r w:rsidRPr="00FA0347">
        <w:rPr>
          <w:noProof/>
          <w:sz w:val="28"/>
          <w:szCs w:val="28"/>
          <w:lang w:val="ru-RU" w:eastAsia="ru-RU"/>
        </w:rPr>
        <w:drawing>
          <wp:anchor distT="0" distB="0" distL="114300" distR="114300" simplePos="0" relativeHeight="251666432" behindDoc="0" locked="0" layoutInCell="1" allowOverlap="1" wp14:anchorId="523C807C" wp14:editId="220F320A">
            <wp:simplePos x="0" y="0"/>
            <wp:positionH relativeFrom="column">
              <wp:posOffset>40640</wp:posOffset>
            </wp:positionH>
            <wp:positionV relativeFrom="paragraph">
              <wp:posOffset>250825</wp:posOffset>
            </wp:positionV>
            <wp:extent cx="5951855" cy="2986405"/>
            <wp:effectExtent l="0" t="0" r="0" b="4445"/>
            <wp:wrapTopAndBottom/>
            <wp:docPr id="2128521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21820" name="Picture 21285218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1855" cy="2986405"/>
                    </a:xfrm>
                    <a:prstGeom prst="rect">
                      <a:avLst/>
                    </a:prstGeom>
                  </pic:spPr>
                </pic:pic>
              </a:graphicData>
            </a:graphic>
            <wp14:sizeRelH relativeFrom="page">
              <wp14:pctWidth>0</wp14:pctWidth>
            </wp14:sizeRelH>
            <wp14:sizeRelV relativeFrom="page">
              <wp14:pctHeight>0</wp14:pctHeight>
            </wp14:sizeRelV>
          </wp:anchor>
        </w:drawing>
      </w:r>
    </w:p>
    <w:p w14:paraId="2DE5F7B7" w14:textId="4A17C321" w:rsidR="003965E3" w:rsidRPr="00415195" w:rsidRDefault="003965E3" w:rsidP="00F51E79">
      <w:pPr>
        <w:ind w:firstLine="709"/>
        <w:jc w:val="center"/>
        <w:rPr>
          <w:sz w:val="16"/>
          <w:szCs w:val="16"/>
          <w:lang w:val="kk-KZ"/>
        </w:rPr>
      </w:pPr>
    </w:p>
    <w:p w14:paraId="6EADDFF7" w14:textId="681C8990" w:rsidR="003965E3" w:rsidRPr="00A713E8" w:rsidRDefault="00415195" w:rsidP="00415195">
      <w:pPr>
        <w:jc w:val="center"/>
        <w:rPr>
          <w:sz w:val="28"/>
          <w:szCs w:val="28"/>
          <w:lang w:val="kk-KZ"/>
        </w:rPr>
      </w:pPr>
      <w:r>
        <w:rPr>
          <w:bCs/>
          <w:sz w:val="28"/>
          <w:szCs w:val="28"/>
          <w:lang w:val="kk-KZ"/>
        </w:rPr>
        <w:t xml:space="preserve">Сурет </w:t>
      </w:r>
      <w:r w:rsidRPr="00FA0347">
        <w:rPr>
          <w:bCs/>
          <w:sz w:val="28"/>
          <w:szCs w:val="28"/>
          <w:lang w:val="kk-KZ"/>
        </w:rPr>
        <w:t>10</w:t>
      </w:r>
      <w:r>
        <w:rPr>
          <w:bCs/>
          <w:sz w:val="28"/>
          <w:szCs w:val="28"/>
          <w:lang w:val="kk-KZ"/>
        </w:rPr>
        <w:t xml:space="preserve"> – </w:t>
      </w:r>
      <w:r w:rsidRPr="00FA0347">
        <w:rPr>
          <w:bCs/>
          <w:sz w:val="28"/>
          <w:szCs w:val="28"/>
          <w:lang w:val="kk-KZ"/>
        </w:rPr>
        <w:t xml:space="preserve">Нормогликемия, предиабет және диагностикаланбаған қант диабетінің глюкозаның дисфункциясы анықталмаған жағдай, инсулинге төзімділік және </w:t>
      </w:r>
      <w:r w:rsidRPr="00FA0347">
        <w:rPr>
          <w:bCs/>
          <w:sz w:val="28"/>
          <w:szCs w:val="28"/>
        </w:rPr>
        <w:t>β</w:t>
      </w:r>
      <w:r w:rsidRPr="00FA0347">
        <w:rPr>
          <w:bCs/>
          <w:sz w:val="28"/>
          <w:szCs w:val="28"/>
          <w:lang w:val="kk-KZ"/>
        </w:rPr>
        <w:t>-жасуша тапшылығы бойынша байланысы</w:t>
      </w:r>
    </w:p>
    <w:p w14:paraId="1B8BB5AD" w14:textId="77777777" w:rsidR="00FD1816" w:rsidRDefault="00FD1816" w:rsidP="00F51E79">
      <w:pPr>
        <w:ind w:firstLine="709"/>
        <w:jc w:val="both"/>
        <w:rPr>
          <w:sz w:val="28"/>
          <w:szCs w:val="28"/>
          <w:lang w:val="kk-KZ"/>
        </w:rPr>
      </w:pPr>
    </w:p>
    <w:p w14:paraId="1772E2E2" w14:textId="55098869" w:rsidR="00393F2F" w:rsidRPr="006316B5" w:rsidRDefault="008E2634" w:rsidP="00415195">
      <w:pPr>
        <w:ind w:firstLine="709"/>
        <w:jc w:val="both"/>
        <w:rPr>
          <w:sz w:val="28"/>
          <w:szCs w:val="28"/>
          <w:lang w:val="kk-KZ"/>
        </w:rPr>
      </w:pPr>
      <w:r>
        <w:rPr>
          <w:sz w:val="28"/>
          <w:szCs w:val="28"/>
          <w:lang w:val="kk-KZ"/>
        </w:rPr>
        <w:t>Сонымен қатар, біздің зерттеуімізде і</w:t>
      </w:r>
      <w:r w:rsidR="00393F2F" w:rsidRPr="00A713E8">
        <w:rPr>
          <w:sz w:val="28"/>
          <w:szCs w:val="28"/>
          <w:lang w:val="kk-KZ"/>
        </w:rPr>
        <w:t xml:space="preserve">ріктемеге алынған респонденттердің жас бойынша айнымалысы анықталмаған қант диабетімен де, предиабетпен де оң байланысты екені </w:t>
      </w:r>
      <w:r w:rsidR="00A713E8" w:rsidRPr="00A713E8">
        <w:rPr>
          <w:sz w:val="28"/>
          <w:szCs w:val="28"/>
          <w:lang w:val="kk-KZ"/>
        </w:rPr>
        <w:t>айқындалды</w:t>
      </w:r>
      <w:r w:rsidRPr="008E2634">
        <w:rPr>
          <w:sz w:val="28"/>
          <w:szCs w:val="28"/>
          <w:lang w:val="kk-KZ"/>
        </w:rPr>
        <w:t xml:space="preserve"> (</w:t>
      </w:r>
      <w:r w:rsidR="00415195">
        <w:rPr>
          <w:sz w:val="28"/>
          <w:szCs w:val="28"/>
          <w:lang w:val="kk-KZ"/>
        </w:rPr>
        <w:t>10</w:t>
      </w:r>
      <w:r w:rsidRPr="008E2634">
        <w:rPr>
          <w:sz w:val="28"/>
          <w:szCs w:val="28"/>
          <w:lang w:val="kk-KZ"/>
        </w:rPr>
        <w:t>-</w:t>
      </w:r>
      <w:r>
        <w:rPr>
          <w:sz w:val="28"/>
          <w:szCs w:val="28"/>
          <w:lang w:val="kk-KZ"/>
        </w:rPr>
        <w:t>сурет</w:t>
      </w:r>
      <w:r w:rsidRPr="008E2634">
        <w:rPr>
          <w:sz w:val="28"/>
          <w:szCs w:val="28"/>
          <w:lang w:val="kk-KZ"/>
        </w:rPr>
        <w:t>)</w:t>
      </w:r>
      <w:r w:rsidR="00393F2F" w:rsidRPr="00A713E8">
        <w:rPr>
          <w:sz w:val="28"/>
          <w:szCs w:val="28"/>
          <w:lang w:val="kk-KZ"/>
        </w:rPr>
        <w:t>. Басқа да зерттеу нәтижелері</w:t>
      </w:r>
      <w:r w:rsidR="00A713E8" w:rsidRPr="00A713E8">
        <w:rPr>
          <w:sz w:val="28"/>
          <w:szCs w:val="28"/>
          <w:lang w:val="kk-KZ"/>
        </w:rPr>
        <w:t xml:space="preserve"> – </w:t>
      </w:r>
      <w:r w:rsidR="00393F2F" w:rsidRPr="00A713E8">
        <w:rPr>
          <w:sz w:val="28"/>
          <w:szCs w:val="28"/>
          <w:lang w:val="kk-KZ"/>
        </w:rPr>
        <w:t xml:space="preserve">диабеттік емес популяцияда да жасқа байланысты инсулин секрециясының төмендейтіндігін көрсетті </w:t>
      </w:r>
      <w:r w:rsidR="001E46F1" w:rsidRPr="006316B5">
        <w:rPr>
          <w:sz w:val="28"/>
          <w:szCs w:val="28"/>
          <w:lang w:val="kk-KZ"/>
        </w:rPr>
        <w:t>[</w:t>
      </w:r>
      <w:r w:rsidR="004A44C5">
        <w:rPr>
          <w:sz w:val="28"/>
          <w:szCs w:val="28"/>
          <w:lang w:val="kk-KZ"/>
        </w:rPr>
        <w:t>27</w:t>
      </w:r>
      <w:r w:rsidR="003E29DE">
        <w:rPr>
          <w:sz w:val="28"/>
          <w:szCs w:val="28"/>
          <w:lang w:val="kk-KZ"/>
        </w:rPr>
        <w:t>2</w:t>
      </w:r>
      <w:r w:rsidR="001E46F1" w:rsidRPr="006316B5">
        <w:rPr>
          <w:sz w:val="28"/>
          <w:szCs w:val="28"/>
          <w:lang w:val="kk-KZ"/>
        </w:rPr>
        <w:t>,</w:t>
      </w:r>
      <w:r w:rsidR="004A44C5">
        <w:rPr>
          <w:sz w:val="28"/>
          <w:szCs w:val="28"/>
          <w:lang w:val="kk-KZ"/>
        </w:rPr>
        <w:t xml:space="preserve"> 27</w:t>
      </w:r>
      <w:r w:rsidR="003E29DE">
        <w:rPr>
          <w:sz w:val="28"/>
          <w:szCs w:val="28"/>
          <w:lang w:val="kk-KZ"/>
        </w:rPr>
        <w:t>3</w:t>
      </w:r>
      <w:r w:rsidR="001E46F1" w:rsidRPr="006316B5">
        <w:rPr>
          <w:sz w:val="28"/>
          <w:szCs w:val="28"/>
          <w:lang w:val="kk-KZ"/>
        </w:rPr>
        <w:t>]</w:t>
      </w:r>
      <w:r w:rsidR="00393F2F" w:rsidRPr="006316B5">
        <w:rPr>
          <w:sz w:val="28"/>
          <w:szCs w:val="28"/>
          <w:lang w:val="kk-KZ"/>
        </w:rPr>
        <w:t>. Алайда, нақты механизмі толығымен анықталмаған. Жас</w:t>
      </w:r>
      <w:r w:rsidR="00A713E8" w:rsidRPr="006316B5">
        <w:rPr>
          <w:sz w:val="28"/>
          <w:szCs w:val="28"/>
          <w:lang w:val="kk-KZ"/>
        </w:rPr>
        <w:t xml:space="preserve"> – </w:t>
      </w:r>
      <w:r w:rsidR="00393F2F" w:rsidRPr="006316B5">
        <w:rPr>
          <w:sz w:val="28"/>
          <w:szCs w:val="28"/>
          <w:lang w:val="kk-KZ"/>
        </w:rPr>
        <w:t xml:space="preserve">созылмалы аурулардың көпшілігі үшін белгілі ең маңызды қауіп факторы </w:t>
      </w:r>
      <w:r w:rsidR="001E46F1" w:rsidRPr="006316B5">
        <w:rPr>
          <w:sz w:val="28"/>
          <w:szCs w:val="28"/>
          <w:lang w:val="kk-KZ"/>
        </w:rPr>
        <w:t>[2</w:t>
      </w:r>
      <w:r w:rsidR="004A44C5">
        <w:rPr>
          <w:sz w:val="28"/>
          <w:szCs w:val="28"/>
          <w:lang w:val="kk-KZ"/>
        </w:rPr>
        <w:t>7</w:t>
      </w:r>
      <w:r w:rsidR="003E29DE">
        <w:rPr>
          <w:sz w:val="28"/>
          <w:szCs w:val="28"/>
          <w:lang w:val="kk-KZ"/>
        </w:rPr>
        <w:t>4</w:t>
      </w:r>
      <w:r w:rsidR="001E46F1" w:rsidRPr="006316B5">
        <w:rPr>
          <w:sz w:val="28"/>
          <w:szCs w:val="28"/>
          <w:lang w:val="kk-KZ"/>
        </w:rPr>
        <w:t>]</w:t>
      </w:r>
      <w:r w:rsidR="00393F2F" w:rsidRPr="006316B5">
        <w:rPr>
          <w:sz w:val="28"/>
          <w:szCs w:val="28"/>
          <w:lang w:val="kk-KZ"/>
        </w:rPr>
        <w:t xml:space="preserve">, сонымен қатар </w:t>
      </w:r>
      <w:r w:rsidR="00A713E8" w:rsidRPr="006316B5">
        <w:rPr>
          <w:sz w:val="28"/>
          <w:szCs w:val="28"/>
          <w:lang w:val="kk-KZ"/>
        </w:rPr>
        <w:t>«</w:t>
      </w:r>
      <w:r w:rsidR="00393F2F" w:rsidRPr="006316B5">
        <w:rPr>
          <w:sz w:val="28"/>
          <w:szCs w:val="28"/>
          <w:lang w:val="kk-KZ"/>
        </w:rPr>
        <w:t>күшті</w:t>
      </w:r>
      <w:r w:rsidR="00A713E8" w:rsidRPr="006316B5">
        <w:rPr>
          <w:sz w:val="28"/>
          <w:szCs w:val="28"/>
          <w:lang w:val="kk-KZ"/>
        </w:rPr>
        <w:t>»</w:t>
      </w:r>
      <w:r w:rsidR="00393F2F" w:rsidRPr="006316B5">
        <w:rPr>
          <w:sz w:val="28"/>
          <w:szCs w:val="28"/>
          <w:lang w:val="kk-KZ"/>
        </w:rPr>
        <w:t xml:space="preserve"> жүрек-қан тамыр ауруларының қауіп факторы болып саналады.</w:t>
      </w:r>
    </w:p>
    <w:p w14:paraId="2D76A955" w14:textId="1AA15CC3" w:rsidR="00393F2F" w:rsidRPr="006316B5" w:rsidRDefault="00393F2F" w:rsidP="00415195">
      <w:pPr>
        <w:ind w:firstLine="709"/>
        <w:jc w:val="both"/>
        <w:rPr>
          <w:sz w:val="28"/>
          <w:szCs w:val="28"/>
          <w:lang w:val="kk-KZ"/>
        </w:rPr>
      </w:pPr>
      <w:r w:rsidRPr="006316B5">
        <w:rPr>
          <w:sz w:val="28"/>
          <w:szCs w:val="28"/>
          <w:lang w:val="kk-KZ"/>
        </w:rPr>
        <w:t xml:space="preserve">Бұл зерттеу семіздік пен липидтердің өзгеруі β-жасушалық дисфункцияға </w:t>
      </w:r>
      <w:r w:rsidR="001E46F1" w:rsidRPr="006316B5">
        <w:rPr>
          <w:sz w:val="28"/>
          <w:szCs w:val="28"/>
          <w:lang w:val="kk-KZ"/>
        </w:rPr>
        <w:t>[2</w:t>
      </w:r>
      <w:r w:rsidR="004A44C5">
        <w:rPr>
          <w:sz w:val="28"/>
          <w:szCs w:val="28"/>
          <w:lang w:val="kk-KZ"/>
        </w:rPr>
        <w:t>7</w:t>
      </w:r>
      <w:r w:rsidR="003E29DE">
        <w:rPr>
          <w:sz w:val="28"/>
          <w:szCs w:val="28"/>
          <w:lang w:val="kk-KZ"/>
        </w:rPr>
        <w:t>5</w:t>
      </w:r>
      <w:r w:rsidR="001E46F1" w:rsidRPr="006316B5">
        <w:rPr>
          <w:sz w:val="28"/>
          <w:szCs w:val="28"/>
          <w:lang w:val="kk-KZ"/>
        </w:rPr>
        <w:t>]</w:t>
      </w:r>
      <w:r w:rsidRPr="006316B5">
        <w:rPr>
          <w:sz w:val="28"/>
          <w:szCs w:val="28"/>
          <w:lang w:val="kk-KZ"/>
        </w:rPr>
        <w:t>, демек, қант диабетінің жиілігіне ықпал ететінін болжайтын біршама әдебиеттер жинағына қосылады. Семіздік және β-жасуша тапшылығымен сипатталатын бұзылыстар, предиабетпен де, диагностикаланбаған қант диабетімен де айтарлықтай байланыста болатындығы логистикалық регрессия үлгілерімен, сондай-ақ PCA талдамалары арқылы да айқындалды.</w:t>
      </w:r>
    </w:p>
    <w:p w14:paraId="3C4AE251" w14:textId="61842473" w:rsidR="00393F2F" w:rsidRPr="00AE14E2" w:rsidRDefault="00393F2F" w:rsidP="00415195">
      <w:pPr>
        <w:ind w:firstLine="709"/>
        <w:jc w:val="both"/>
        <w:rPr>
          <w:sz w:val="28"/>
          <w:szCs w:val="28"/>
          <w:lang w:val="kk-KZ"/>
        </w:rPr>
      </w:pPr>
      <w:r w:rsidRPr="00442F0B">
        <w:rPr>
          <w:sz w:val="28"/>
          <w:szCs w:val="28"/>
          <w:lang w:val="kk-KZ"/>
        </w:rPr>
        <w:t>Семіздік</w:t>
      </w:r>
      <w:r w:rsidR="00A713E8" w:rsidRPr="00442F0B">
        <w:rPr>
          <w:sz w:val="28"/>
          <w:szCs w:val="28"/>
          <w:lang w:val="kk-KZ"/>
        </w:rPr>
        <w:t xml:space="preserve"> – </w:t>
      </w:r>
      <w:r w:rsidRPr="00442F0B">
        <w:rPr>
          <w:sz w:val="28"/>
          <w:szCs w:val="28"/>
          <w:lang w:val="kk-KZ"/>
        </w:rPr>
        <w:t xml:space="preserve">классикалық түрде ИТ </w:t>
      </w:r>
      <w:r w:rsidR="001E46F1" w:rsidRPr="00442F0B">
        <w:rPr>
          <w:sz w:val="28"/>
          <w:szCs w:val="28"/>
          <w:lang w:val="kk-KZ"/>
        </w:rPr>
        <w:t>[2</w:t>
      </w:r>
      <w:r w:rsidR="004A44C5">
        <w:rPr>
          <w:sz w:val="28"/>
          <w:szCs w:val="28"/>
          <w:lang w:val="kk-KZ"/>
        </w:rPr>
        <w:t>7</w:t>
      </w:r>
      <w:r w:rsidR="003E29DE">
        <w:rPr>
          <w:sz w:val="28"/>
          <w:szCs w:val="28"/>
          <w:lang w:val="kk-KZ"/>
        </w:rPr>
        <w:t>6</w:t>
      </w:r>
      <w:r w:rsidR="001E46F1" w:rsidRPr="00442F0B">
        <w:rPr>
          <w:sz w:val="28"/>
          <w:szCs w:val="28"/>
          <w:lang w:val="kk-KZ"/>
        </w:rPr>
        <w:t>]</w:t>
      </w:r>
      <w:r w:rsidRPr="00442F0B">
        <w:rPr>
          <w:sz w:val="28"/>
          <w:szCs w:val="28"/>
          <w:lang w:val="kk-KZ"/>
        </w:rPr>
        <w:t xml:space="preserve"> белгісі ретінде қарастырылды, дегенмен де бұл нәтижелер осы популяциядағы семіздік пен β-жасуша тапшылығы арасындағы күшті байланысты көрсетеді </w:t>
      </w:r>
      <w:r w:rsidR="001E46F1" w:rsidRPr="00442F0B">
        <w:rPr>
          <w:sz w:val="28"/>
          <w:szCs w:val="28"/>
          <w:lang w:val="kk-KZ"/>
        </w:rPr>
        <w:t>[2</w:t>
      </w:r>
      <w:r w:rsidR="004A44C5">
        <w:rPr>
          <w:sz w:val="28"/>
          <w:szCs w:val="28"/>
          <w:lang w:val="kk-KZ"/>
        </w:rPr>
        <w:t>7</w:t>
      </w:r>
      <w:r w:rsidR="003E29DE">
        <w:rPr>
          <w:sz w:val="28"/>
          <w:szCs w:val="28"/>
          <w:lang w:val="kk-KZ"/>
        </w:rPr>
        <w:t>7</w:t>
      </w:r>
      <w:r w:rsidR="001E46F1" w:rsidRPr="00442F0B">
        <w:rPr>
          <w:sz w:val="28"/>
          <w:szCs w:val="28"/>
          <w:lang w:val="kk-KZ"/>
        </w:rPr>
        <w:t>]</w:t>
      </w:r>
      <w:r w:rsidRPr="00442F0B">
        <w:rPr>
          <w:sz w:val="28"/>
          <w:szCs w:val="28"/>
          <w:lang w:val="kk-KZ"/>
        </w:rPr>
        <w:t xml:space="preserve">. Семіздік β-жасуша функциясының бұзылуына алып келетін ұйқы безінің май инфильтрациясымен байланысты болуы мүмкін </w:t>
      </w:r>
      <w:r w:rsidR="001E46F1" w:rsidRPr="00442F0B">
        <w:rPr>
          <w:sz w:val="28"/>
          <w:szCs w:val="28"/>
          <w:lang w:val="kk-KZ"/>
        </w:rPr>
        <w:t>[2</w:t>
      </w:r>
      <w:r w:rsidR="004A44C5">
        <w:rPr>
          <w:sz w:val="28"/>
          <w:szCs w:val="28"/>
          <w:lang w:val="kk-KZ"/>
        </w:rPr>
        <w:t>7</w:t>
      </w:r>
      <w:r w:rsidR="003E29DE">
        <w:rPr>
          <w:sz w:val="28"/>
          <w:szCs w:val="28"/>
          <w:lang w:val="kk-KZ"/>
        </w:rPr>
        <w:t>8</w:t>
      </w:r>
      <w:r w:rsidR="001E46F1" w:rsidRPr="00442F0B">
        <w:rPr>
          <w:sz w:val="28"/>
          <w:szCs w:val="28"/>
          <w:lang w:val="kk-KZ"/>
        </w:rPr>
        <w:t>,</w:t>
      </w:r>
      <w:r w:rsidR="004A44C5">
        <w:rPr>
          <w:sz w:val="28"/>
          <w:szCs w:val="28"/>
          <w:lang w:val="kk-KZ"/>
        </w:rPr>
        <w:t xml:space="preserve"> 27</w:t>
      </w:r>
      <w:r w:rsidR="003E29DE">
        <w:rPr>
          <w:sz w:val="28"/>
          <w:szCs w:val="28"/>
          <w:lang w:val="kk-KZ"/>
        </w:rPr>
        <w:t>9</w:t>
      </w:r>
      <w:r w:rsidR="001E46F1" w:rsidRPr="00442F0B">
        <w:rPr>
          <w:sz w:val="28"/>
          <w:szCs w:val="28"/>
          <w:lang w:val="kk-KZ"/>
        </w:rPr>
        <w:t>]</w:t>
      </w:r>
      <w:r w:rsidRPr="00442F0B">
        <w:rPr>
          <w:sz w:val="28"/>
          <w:szCs w:val="28"/>
          <w:lang w:val="kk-KZ"/>
        </w:rPr>
        <w:t>. Холестерин жиналуы</w:t>
      </w:r>
      <w:r w:rsidR="00A713E8" w:rsidRPr="00442F0B">
        <w:rPr>
          <w:sz w:val="28"/>
          <w:szCs w:val="28"/>
          <w:lang w:val="kk-KZ"/>
        </w:rPr>
        <w:t xml:space="preserve">ның орын алуы – </w:t>
      </w:r>
      <w:r w:rsidRPr="00442F0B">
        <w:rPr>
          <w:sz w:val="28"/>
          <w:szCs w:val="28"/>
          <w:lang w:val="kk-KZ"/>
        </w:rPr>
        <w:t>β-жасуша қызметінің нашарлауына әсер ет</w:t>
      </w:r>
      <w:r w:rsidR="00A713E8" w:rsidRPr="00442F0B">
        <w:rPr>
          <w:sz w:val="28"/>
          <w:szCs w:val="28"/>
          <w:lang w:val="kk-KZ"/>
        </w:rPr>
        <w:t>у факторымен байланысты болат</w:t>
      </w:r>
      <w:r w:rsidR="00AE14E2" w:rsidRPr="00442F0B">
        <w:rPr>
          <w:sz w:val="28"/>
          <w:szCs w:val="28"/>
          <w:lang w:val="kk-KZ"/>
        </w:rPr>
        <w:t xml:space="preserve">ындығы </w:t>
      </w:r>
      <w:r w:rsidR="00A713E8" w:rsidRPr="00442F0B">
        <w:rPr>
          <w:sz w:val="28"/>
          <w:szCs w:val="28"/>
          <w:lang w:val="kk-KZ"/>
        </w:rPr>
        <w:t>дәйек</w:t>
      </w:r>
      <w:r w:rsidR="00AE14E2" w:rsidRPr="00442F0B">
        <w:rPr>
          <w:sz w:val="28"/>
          <w:szCs w:val="28"/>
          <w:lang w:val="kk-KZ"/>
        </w:rPr>
        <w:t>теліп,</w:t>
      </w:r>
      <w:r w:rsidR="00A713E8" w:rsidRPr="00442F0B">
        <w:rPr>
          <w:sz w:val="28"/>
          <w:szCs w:val="28"/>
          <w:lang w:val="kk-KZ"/>
        </w:rPr>
        <w:t xml:space="preserve"> </w:t>
      </w:r>
      <w:r w:rsidRPr="00442F0B">
        <w:rPr>
          <w:sz w:val="28"/>
          <w:szCs w:val="28"/>
          <w:lang w:val="kk-KZ"/>
        </w:rPr>
        <w:t xml:space="preserve">зерттеулерде көрсетілген </w:t>
      </w:r>
      <w:r w:rsidR="001E46F1" w:rsidRPr="00442F0B">
        <w:rPr>
          <w:sz w:val="28"/>
          <w:szCs w:val="28"/>
          <w:lang w:val="kk-KZ"/>
        </w:rPr>
        <w:t>[2</w:t>
      </w:r>
      <w:r w:rsidR="003E29DE">
        <w:rPr>
          <w:sz w:val="28"/>
          <w:szCs w:val="28"/>
          <w:lang w:val="kk-KZ"/>
        </w:rPr>
        <w:t>80</w:t>
      </w:r>
      <w:r w:rsidR="001E46F1" w:rsidRPr="00442F0B">
        <w:rPr>
          <w:sz w:val="28"/>
          <w:szCs w:val="28"/>
          <w:lang w:val="kk-KZ"/>
        </w:rPr>
        <w:t>]</w:t>
      </w:r>
      <w:r w:rsidRPr="00442F0B">
        <w:rPr>
          <w:sz w:val="28"/>
          <w:szCs w:val="28"/>
          <w:lang w:val="kk-KZ"/>
        </w:rPr>
        <w:t xml:space="preserve">. Холестериннің жоғары деңгейі жасушаларда тотығу стресін тудырады, және β-жасуша </w:t>
      </w:r>
      <w:r w:rsidRPr="00442F0B">
        <w:rPr>
          <w:sz w:val="28"/>
          <w:szCs w:val="28"/>
          <w:lang w:val="kk-KZ"/>
        </w:rPr>
        <w:lastRenderedPageBreak/>
        <w:t xml:space="preserve">апоптозын қоздыратын фосфорланған-p38 митогенімен белсендірілген протеинкиназа сигналын одан әрі белсендіреді. Сонымен қатар, </w:t>
      </w:r>
      <w:r w:rsidR="00442F0B" w:rsidRPr="00442F0B">
        <w:rPr>
          <w:sz w:val="28"/>
          <w:szCs w:val="28"/>
          <w:lang w:val="kk-KZ"/>
        </w:rPr>
        <w:t>Chin S.</w:t>
      </w:r>
      <w:r w:rsidRPr="00442F0B">
        <w:rPr>
          <w:sz w:val="28"/>
          <w:szCs w:val="28"/>
          <w:lang w:val="kk-KZ"/>
        </w:rPr>
        <w:t xml:space="preserve"> және әріптестері ұсынған зерттеуде жалпы ұйқы безі майының β-жасуша функциясымен теріс байланысты екендігі көрсетілді </w:t>
      </w:r>
      <w:r w:rsidR="001E46F1" w:rsidRPr="00442F0B">
        <w:rPr>
          <w:sz w:val="28"/>
          <w:szCs w:val="28"/>
          <w:lang w:val="kk-KZ"/>
        </w:rPr>
        <w:t>[</w:t>
      </w:r>
      <w:r w:rsidR="00442F0B" w:rsidRPr="00442F0B">
        <w:rPr>
          <w:sz w:val="28"/>
          <w:szCs w:val="28"/>
          <w:lang w:val="kk-KZ"/>
        </w:rPr>
        <w:t>2</w:t>
      </w:r>
      <w:r w:rsidR="004A44C5">
        <w:rPr>
          <w:sz w:val="28"/>
          <w:szCs w:val="28"/>
          <w:lang w:val="kk-KZ"/>
        </w:rPr>
        <w:t>8</w:t>
      </w:r>
      <w:r w:rsidR="003E29DE">
        <w:rPr>
          <w:sz w:val="28"/>
          <w:szCs w:val="28"/>
          <w:lang w:val="kk-KZ"/>
        </w:rPr>
        <w:t>1</w:t>
      </w:r>
      <w:r w:rsidR="001E46F1" w:rsidRPr="00442F0B">
        <w:rPr>
          <w:sz w:val="28"/>
          <w:szCs w:val="28"/>
          <w:lang w:val="kk-KZ"/>
        </w:rPr>
        <w:t>]</w:t>
      </w:r>
      <w:r w:rsidRPr="00442F0B">
        <w:rPr>
          <w:sz w:val="28"/>
          <w:szCs w:val="28"/>
          <w:lang w:val="kk-KZ"/>
        </w:rPr>
        <w:t>.</w:t>
      </w:r>
    </w:p>
    <w:p w14:paraId="1FD91F5C" w14:textId="68CEF532" w:rsidR="00393F2F" w:rsidRPr="00AE14E2" w:rsidRDefault="00393F2F" w:rsidP="00415195">
      <w:pPr>
        <w:ind w:firstLine="709"/>
        <w:jc w:val="both"/>
        <w:rPr>
          <w:sz w:val="28"/>
          <w:szCs w:val="28"/>
          <w:lang w:val="kk-KZ"/>
        </w:rPr>
      </w:pPr>
      <w:bookmarkStart w:id="7" w:name="_Hlk159259194"/>
      <w:r w:rsidRPr="00AE14E2">
        <w:rPr>
          <w:sz w:val="28"/>
          <w:szCs w:val="28"/>
          <w:lang w:val="kk-KZ"/>
        </w:rPr>
        <w:t xml:space="preserve">Қант диабеті мен гипертонияның қатар кездесуі </w:t>
      </w:r>
      <w:bookmarkEnd w:id="7"/>
      <w:r w:rsidRPr="00AE14E2">
        <w:rPr>
          <w:sz w:val="28"/>
          <w:szCs w:val="28"/>
          <w:lang w:val="kk-KZ"/>
        </w:rPr>
        <w:t xml:space="preserve">жағымсыз клиникалық нәтижелерге мультипликативті әсер ететіні белгілі. Қант диабеті мен гипертония бір-бірімен тығыз байланысты, себебі эндотелий дисфункциясы, тамырлардың қабынуы, артериялардың ремоделденуі, атеросклероз, дислипидемия және семіздік сияқты ұқсас қауіп </w:t>
      </w:r>
      <w:r w:rsidRPr="00442F0B">
        <w:rPr>
          <w:sz w:val="28"/>
          <w:szCs w:val="28"/>
          <w:lang w:val="kk-KZ"/>
        </w:rPr>
        <w:t xml:space="preserve">факторлары бар </w:t>
      </w:r>
      <w:r w:rsidR="00E658B6" w:rsidRPr="00442F0B">
        <w:rPr>
          <w:sz w:val="28"/>
          <w:szCs w:val="28"/>
          <w:lang w:val="kk-KZ"/>
        </w:rPr>
        <w:t>[2</w:t>
      </w:r>
      <w:r w:rsidR="004A44C5">
        <w:rPr>
          <w:sz w:val="28"/>
          <w:szCs w:val="28"/>
          <w:lang w:val="kk-KZ"/>
        </w:rPr>
        <w:t>8</w:t>
      </w:r>
      <w:r w:rsidR="003E29DE">
        <w:rPr>
          <w:sz w:val="28"/>
          <w:szCs w:val="28"/>
          <w:lang w:val="kk-KZ"/>
        </w:rPr>
        <w:t>2</w:t>
      </w:r>
      <w:r w:rsidR="00E658B6" w:rsidRPr="00442F0B">
        <w:rPr>
          <w:sz w:val="28"/>
          <w:szCs w:val="28"/>
          <w:lang w:val="kk-KZ"/>
        </w:rPr>
        <w:t>]</w:t>
      </w:r>
      <w:r w:rsidRPr="00442F0B">
        <w:rPr>
          <w:sz w:val="28"/>
          <w:szCs w:val="28"/>
          <w:lang w:val="kk-KZ"/>
        </w:rPr>
        <w:t>.</w:t>
      </w:r>
    </w:p>
    <w:p w14:paraId="6794CF68" w14:textId="3BAB9843" w:rsidR="00393F2F" w:rsidRPr="00AE14E2" w:rsidRDefault="00393F2F" w:rsidP="00415195">
      <w:pPr>
        <w:ind w:firstLine="709"/>
        <w:jc w:val="both"/>
        <w:rPr>
          <w:sz w:val="28"/>
          <w:szCs w:val="28"/>
          <w:lang w:val="kk-KZ"/>
        </w:rPr>
      </w:pPr>
      <w:r w:rsidRPr="00AE14E2">
        <w:rPr>
          <w:sz w:val="28"/>
          <w:szCs w:val="28"/>
          <w:lang w:val="kk-KZ"/>
        </w:rPr>
        <w:t>Тұтастай алғанда, қант диабеті мен гипертонияның, ең алдымен, микро</w:t>
      </w:r>
      <w:r w:rsidR="00AE14E2" w:rsidRPr="00AE14E2">
        <w:rPr>
          <w:sz w:val="28"/>
          <w:szCs w:val="28"/>
          <w:lang w:val="kk-KZ"/>
        </w:rPr>
        <w:t>-</w:t>
      </w:r>
      <w:r w:rsidRPr="00AE14E2">
        <w:rPr>
          <w:sz w:val="28"/>
          <w:szCs w:val="28"/>
          <w:lang w:val="kk-KZ"/>
        </w:rPr>
        <w:t xml:space="preserve"> және макроваскулярлық ауруларға байланысты жүрек-қан</w:t>
      </w:r>
      <w:r w:rsidR="00F27328" w:rsidRPr="00AE14E2">
        <w:rPr>
          <w:sz w:val="28"/>
          <w:szCs w:val="28"/>
          <w:lang w:val="kk-KZ"/>
        </w:rPr>
        <w:t xml:space="preserve"> </w:t>
      </w:r>
      <w:r w:rsidRPr="00AE14E2">
        <w:rPr>
          <w:sz w:val="28"/>
          <w:szCs w:val="28"/>
          <w:lang w:val="kk-KZ"/>
        </w:rPr>
        <w:t>тамырлық асқынуларында айтарлықтай сәйкестік бар. Ренин-ангиотензин-альдостерон жүйесінің жоғарылауы, тотығу стресі, қабыну және иммундық жүйенің белсенд</w:t>
      </w:r>
      <w:r w:rsidR="00AE14E2" w:rsidRPr="00AE14E2">
        <w:rPr>
          <w:sz w:val="28"/>
          <w:szCs w:val="28"/>
          <w:lang w:val="kk-KZ"/>
        </w:rPr>
        <w:t>енд</w:t>
      </w:r>
      <w:r w:rsidRPr="00AE14E2">
        <w:rPr>
          <w:sz w:val="28"/>
          <w:szCs w:val="28"/>
          <w:lang w:val="kk-KZ"/>
        </w:rPr>
        <w:t xml:space="preserve">ірілуі сияқты жалпы механизмдер, қант диабеті мен гипертония арасындағы тығыз қарым-қатынасқа ықпал етуі мүмкін. Жүрек-қан тамыр жүйесі сырқаттарының қауіп факторларын бақылау, және қан тамырларының денсаулығын нығайтуға бағытталған стратегияларды анықтау, қант диабетінің ұзақ мерзімді салдарын ғана емес, сонымен қатар оның жиілігін азайту үшін де маңызды болуы </w:t>
      </w:r>
      <w:r w:rsidRPr="00442F0B">
        <w:rPr>
          <w:sz w:val="28"/>
          <w:szCs w:val="28"/>
          <w:lang w:val="kk-KZ"/>
        </w:rPr>
        <w:t xml:space="preserve">мүмкін </w:t>
      </w:r>
      <w:r w:rsidR="00E658B6" w:rsidRPr="00442F0B">
        <w:rPr>
          <w:sz w:val="28"/>
          <w:szCs w:val="28"/>
          <w:lang w:val="kk-KZ"/>
        </w:rPr>
        <w:t>[</w:t>
      </w:r>
      <w:r w:rsidR="004A44C5">
        <w:rPr>
          <w:sz w:val="28"/>
          <w:szCs w:val="28"/>
          <w:lang w:val="kk-KZ"/>
        </w:rPr>
        <w:t>49, р. 557</w:t>
      </w:r>
      <w:r w:rsidR="00E658B6" w:rsidRPr="00442F0B">
        <w:rPr>
          <w:sz w:val="28"/>
          <w:szCs w:val="28"/>
          <w:lang w:val="kk-KZ"/>
        </w:rPr>
        <w:t>]</w:t>
      </w:r>
      <w:r w:rsidRPr="00442F0B">
        <w:rPr>
          <w:sz w:val="28"/>
          <w:szCs w:val="28"/>
          <w:lang w:val="kk-KZ"/>
        </w:rPr>
        <w:t>.</w:t>
      </w:r>
    </w:p>
    <w:p w14:paraId="52E5B175" w14:textId="7C919284" w:rsidR="00393F2F" w:rsidRPr="00C04C31" w:rsidRDefault="00393F2F" w:rsidP="00415195">
      <w:pPr>
        <w:ind w:firstLine="709"/>
        <w:jc w:val="both"/>
        <w:rPr>
          <w:sz w:val="28"/>
          <w:szCs w:val="28"/>
          <w:lang w:val="kk-KZ"/>
        </w:rPr>
      </w:pPr>
      <w:r w:rsidRPr="00C04C31">
        <w:rPr>
          <w:sz w:val="28"/>
          <w:szCs w:val="28"/>
          <w:lang w:val="kk-KZ"/>
        </w:rPr>
        <w:t xml:space="preserve">Әртүрлі елдерде түрлі зерттеу дизайнымен жүргізілген алуан зерттеулер жүрек-қан тамыр ауруларының қауіпті профильдерінің ұқсастығы мен диагноз қойылмай қалатындығын анықтады. Аталмыш қауіпті профильдерге, Норвегияда дене салмағының жоғары индексі, бел шеңбері, систолалық қан қысымы, триглицеридтер және С-реактивті </w:t>
      </w:r>
      <w:r w:rsidR="00C04C31">
        <w:rPr>
          <w:sz w:val="28"/>
          <w:szCs w:val="28"/>
          <w:lang w:val="kk-KZ"/>
        </w:rPr>
        <w:t>белок</w:t>
      </w:r>
      <w:r w:rsidRPr="00C04C31">
        <w:rPr>
          <w:sz w:val="28"/>
          <w:szCs w:val="28"/>
          <w:lang w:val="kk-KZ"/>
        </w:rPr>
        <w:t xml:space="preserve"> </w:t>
      </w:r>
      <w:r w:rsidR="00E658B6" w:rsidRPr="00442F0B">
        <w:rPr>
          <w:sz w:val="28"/>
          <w:szCs w:val="28"/>
          <w:lang w:val="kk-KZ"/>
        </w:rPr>
        <w:t>[</w:t>
      </w:r>
      <w:r w:rsidR="004A44C5">
        <w:rPr>
          <w:sz w:val="28"/>
          <w:szCs w:val="28"/>
          <w:lang w:val="kk-KZ"/>
        </w:rPr>
        <w:t>187, р. е14829-1-е14829-10</w:t>
      </w:r>
      <w:r w:rsidR="00E658B6" w:rsidRPr="00442F0B">
        <w:rPr>
          <w:sz w:val="28"/>
          <w:szCs w:val="28"/>
          <w:lang w:val="kk-KZ"/>
        </w:rPr>
        <w:t>]</w:t>
      </w:r>
      <w:r w:rsidRPr="00442F0B">
        <w:rPr>
          <w:sz w:val="28"/>
          <w:szCs w:val="28"/>
          <w:lang w:val="kk-KZ"/>
        </w:rPr>
        <w:t xml:space="preserve"> кірсе; ал Бангладеште жас, артық салмақтылық пен семіздік,</w:t>
      </w:r>
      <w:r w:rsidRPr="00C04C31">
        <w:rPr>
          <w:sz w:val="28"/>
          <w:szCs w:val="28"/>
          <w:lang w:val="kk-KZ"/>
        </w:rPr>
        <w:t xml:space="preserve"> гипертония және жынысы жағынан ер </w:t>
      </w:r>
      <w:r w:rsidRPr="00095794">
        <w:rPr>
          <w:sz w:val="28"/>
          <w:szCs w:val="28"/>
          <w:lang w:val="kk-KZ"/>
        </w:rPr>
        <w:t xml:space="preserve">болуы енді </w:t>
      </w:r>
      <w:r w:rsidR="00E658B6" w:rsidRPr="00095794">
        <w:rPr>
          <w:sz w:val="28"/>
          <w:szCs w:val="28"/>
          <w:lang w:val="kk-KZ"/>
        </w:rPr>
        <w:t>[2</w:t>
      </w:r>
      <w:r w:rsidR="00A4486F" w:rsidRPr="00A4486F">
        <w:rPr>
          <w:sz w:val="28"/>
          <w:szCs w:val="28"/>
          <w:lang w:val="kk-KZ"/>
        </w:rPr>
        <w:t>5</w:t>
      </w:r>
      <w:r w:rsidR="003E29DE">
        <w:rPr>
          <w:sz w:val="28"/>
          <w:szCs w:val="28"/>
          <w:lang w:val="kk-KZ"/>
        </w:rPr>
        <w:t>8</w:t>
      </w:r>
      <w:r w:rsidR="00256BF9">
        <w:rPr>
          <w:sz w:val="28"/>
          <w:szCs w:val="28"/>
          <w:lang w:val="kk-KZ"/>
        </w:rPr>
        <w:t>, р. е036086-1-е036086-9</w:t>
      </w:r>
      <w:r w:rsidR="00E658B6" w:rsidRPr="00095794">
        <w:rPr>
          <w:sz w:val="28"/>
          <w:szCs w:val="28"/>
          <w:lang w:val="kk-KZ"/>
        </w:rPr>
        <w:t>]</w:t>
      </w:r>
      <w:r w:rsidRPr="00095794">
        <w:rPr>
          <w:sz w:val="28"/>
          <w:szCs w:val="28"/>
          <w:lang w:val="kk-KZ"/>
        </w:rPr>
        <w:t>. Жүрек</w:t>
      </w:r>
      <w:r w:rsidRPr="00C04C31">
        <w:rPr>
          <w:sz w:val="28"/>
          <w:szCs w:val="28"/>
          <w:lang w:val="kk-KZ"/>
        </w:rPr>
        <w:t xml:space="preserve">-қан тамыр аурулары қаупінің жиі таралуы Үндістанда диагноз қойылмаған жағдайларда да анықталып, ең жиі кездесетін негізгі қауіп факторы ретінде қарт жастық, гипертония, темекі шегушілік және созылмалы бүйрек ауруларының 3b сатысымен бірге жүретін </w:t>
      </w:r>
      <w:r w:rsidR="00C04C31" w:rsidRPr="00C04C31">
        <w:rPr>
          <w:sz w:val="28"/>
          <w:szCs w:val="28"/>
          <w:lang w:val="kk-KZ"/>
        </w:rPr>
        <w:t xml:space="preserve">ЖТЛП-нің </w:t>
      </w:r>
      <w:r w:rsidRPr="00C04C31">
        <w:rPr>
          <w:sz w:val="28"/>
          <w:szCs w:val="28"/>
          <w:lang w:val="kk-KZ"/>
        </w:rPr>
        <w:t xml:space="preserve">төмен мәні екендігі </w:t>
      </w:r>
      <w:r w:rsidRPr="00A4486F">
        <w:rPr>
          <w:sz w:val="28"/>
          <w:szCs w:val="28"/>
          <w:lang w:val="kk-KZ"/>
        </w:rPr>
        <w:t xml:space="preserve">анықталды </w:t>
      </w:r>
      <w:r w:rsidR="00E658B6" w:rsidRPr="00A4486F">
        <w:rPr>
          <w:sz w:val="28"/>
          <w:szCs w:val="28"/>
          <w:lang w:val="kk-KZ"/>
        </w:rPr>
        <w:t>[2</w:t>
      </w:r>
      <w:r w:rsidR="00256BF9">
        <w:rPr>
          <w:sz w:val="28"/>
          <w:szCs w:val="28"/>
          <w:lang w:val="kk-KZ"/>
        </w:rPr>
        <w:t>8</w:t>
      </w:r>
      <w:r w:rsidR="003E29DE">
        <w:rPr>
          <w:sz w:val="28"/>
          <w:szCs w:val="28"/>
          <w:lang w:val="kk-KZ"/>
        </w:rPr>
        <w:t>3</w:t>
      </w:r>
      <w:r w:rsidR="00E658B6" w:rsidRPr="00A4486F">
        <w:rPr>
          <w:sz w:val="28"/>
          <w:szCs w:val="28"/>
          <w:lang w:val="kk-KZ"/>
        </w:rPr>
        <w:t>]</w:t>
      </w:r>
      <w:r w:rsidRPr="00A4486F">
        <w:rPr>
          <w:sz w:val="28"/>
          <w:szCs w:val="28"/>
          <w:lang w:val="kk-KZ"/>
        </w:rPr>
        <w:t>.</w:t>
      </w:r>
    </w:p>
    <w:p w14:paraId="258A05AE" w14:textId="4AFF9E2C" w:rsidR="00393F2F" w:rsidRPr="00D967B0" w:rsidRDefault="00393F2F" w:rsidP="00415195">
      <w:pPr>
        <w:ind w:firstLine="709"/>
        <w:jc w:val="both"/>
        <w:rPr>
          <w:sz w:val="28"/>
          <w:szCs w:val="28"/>
          <w:lang w:val="kk-KZ"/>
        </w:rPr>
      </w:pPr>
      <w:r w:rsidRPr="00D967B0">
        <w:rPr>
          <w:sz w:val="28"/>
          <w:szCs w:val="28"/>
          <w:lang w:val="kk-KZ"/>
        </w:rPr>
        <w:t xml:space="preserve">FINDRISC </w:t>
      </w:r>
      <w:r w:rsidR="00415195">
        <w:rPr>
          <w:sz w:val="28"/>
          <w:szCs w:val="28"/>
          <w:lang w:val="kk-KZ"/>
        </w:rPr>
        <w:t>‒</w:t>
      </w:r>
      <w:r w:rsidRPr="00D967B0">
        <w:rPr>
          <w:sz w:val="28"/>
          <w:szCs w:val="28"/>
          <w:lang w:val="kk-KZ"/>
        </w:rPr>
        <w:t xml:space="preserve"> қант диабетінің даму қаупі бар науқастарды анықтау үшін зертханалық тексерістер мен талдамаларды қажет етпейтін, және көптеген популяцияларда сенімділіктен өткен, жас, ДМИ көрсеткіштері, физикалық белсенділік, көкөністер мен жемістерді қабылдау, гипертонияның медициналық емі, гипергликемия</w:t>
      </w:r>
      <w:r w:rsidR="00D967B0" w:rsidRPr="00D967B0">
        <w:rPr>
          <w:sz w:val="28"/>
          <w:szCs w:val="28"/>
          <w:lang w:val="kk-KZ"/>
        </w:rPr>
        <w:t>ның кездесу</w:t>
      </w:r>
      <w:r w:rsidRPr="00D967B0">
        <w:rPr>
          <w:sz w:val="28"/>
          <w:szCs w:val="28"/>
          <w:lang w:val="kk-KZ"/>
        </w:rPr>
        <w:t xml:space="preserve"> тарихы және отбасында қант диабетінің </w:t>
      </w:r>
      <w:r w:rsidR="00D967B0" w:rsidRPr="00D967B0">
        <w:rPr>
          <w:sz w:val="28"/>
          <w:szCs w:val="28"/>
          <w:lang w:val="kk-KZ"/>
        </w:rPr>
        <w:t>орын алуы</w:t>
      </w:r>
      <w:r w:rsidRPr="00D967B0">
        <w:rPr>
          <w:sz w:val="28"/>
          <w:szCs w:val="28"/>
          <w:lang w:val="kk-KZ"/>
        </w:rPr>
        <w:t xml:space="preserve"> сияқты айнымалыларды өзіне қосатын болжау құралы </w:t>
      </w:r>
      <w:r w:rsidRPr="00E3688B">
        <w:rPr>
          <w:sz w:val="28"/>
          <w:szCs w:val="28"/>
          <w:lang w:val="kk-KZ"/>
        </w:rPr>
        <w:t xml:space="preserve">болып табылады </w:t>
      </w:r>
      <w:r w:rsidR="00E658B6" w:rsidRPr="00E3688B">
        <w:rPr>
          <w:sz w:val="28"/>
          <w:szCs w:val="28"/>
          <w:lang w:val="kk-KZ"/>
        </w:rPr>
        <w:t>[2</w:t>
      </w:r>
      <w:r w:rsidR="00256BF9">
        <w:rPr>
          <w:sz w:val="28"/>
          <w:szCs w:val="28"/>
          <w:lang w:val="kk-KZ"/>
        </w:rPr>
        <w:t>8</w:t>
      </w:r>
      <w:r w:rsidR="003E29DE">
        <w:rPr>
          <w:sz w:val="28"/>
          <w:szCs w:val="28"/>
          <w:lang w:val="kk-KZ"/>
        </w:rPr>
        <w:t>4</w:t>
      </w:r>
      <w:r w:rsidR="00E658B6" w:rsidRPr="00E3688B">
        <w:rPr>
          <w:sz w:val="28"/>
          <w:szCs w:val="28"/>
          <w:lang w:val="kk-KZ"/>
        </w:rPr>
        <w:t>]</w:t>
      </w:r>
      <w:r w:rsidRPr="00E3688B">
        <w:rPr>
          <w:sz w:val="28"/>
          <w:szCs w:val="28"/>
          <w:lang w:val="kk-KZ"/>
        </w:rPr>
        <w:t>. Испаниядағы</w:t>
      </w:r>
      <w:r w:rsidRPr="00D967B0">
        <w:rPr>
          <w:sz w:val="28"/>
          <w:szCs w:val="28"/>
          <w:lang w:val="kk-KZ"/>
        </w:rPr>
        <w:t xml:space="preserve"> предиабеті бар науқастарда абдоминальды семіздік, </w:t>
      </w:r>
      <w:r w:rsidR="00D967B0" w:rsidRPr="00D967B0">
        <w:rPr>
          <w:sz w:val="28"/>
          <w:szCs w:val="28"/>
          <w:lang w:val="kk-KZ"/>
        </w:rPr>
        <w:t>ЖТЛП-нің</w:t>
      </w:r>
      <w:r w:rsidRPr="00D967B0">
        <w:rPr>
          <w:sz w:val="28"/>
          <w:szCs w:val="28"/>
          <w:lang w:val="kk-KZ"/>
        </w:rPr>
        <w:t xml:space="preserve"> төмен деңгейі және гипертония секілді қауіп факторларының тізбегі </w:t>
      </w:r>
      <w:r w:rsidRPr="00E3688B">
        <w:rPr>
          <w:sz w:val="28"/>
          <w:szCs w:val="28"/>
          <w:lang w:val="kk-KZ"/>
        </w:rPr>
        <w:t xml:space="preserve">анықталса </w:t>
      </w:r>
      <w:r w:rsidR="00E658B6" w:rsidRPr="00E3688B">
        <w:rPr>
          <w:sz w:val="28"/>
          <w:szCs w:val="28"/>
          <w:lang w:val="kk-KZ"/>
        </w:rPr>
        <w:t>[2</w:t>
      </w:r>
      <w:r w:rsidR="00256BF9">
        <w:rPr>
          <w:sz w:val="28"/>
          <w:szCs w:val="28"/>
          <w:lang w:val="kk-KZ"/>
        </w:rPr>
        <w:t>8</w:t>
      </w:r>
      <w:r w:rsidR="003E29DE">
        <w:rPr>
          <w:sz w:val="28"/>
          <w:szCs w:val="28"/>
          <w:lang w:val="kk-KZ"/>
        </w:rPr>
        <w:t>5</w:t>
      </w:r>
      <w:r w:rsidR="00E658B6" w:rsidRPr="00E3688B">
        <w:rPr>
          <w:sz w:val="28"/>
          <w:szCs w:val="28"/>
          <w:lang w:val="kk-KZ"/>
        </w:rPr>
        <w:t>]</w:t>
      </w:r>
      <w:r w:rsidRPr="00E3688B">
        <w:rPr>
          <w:sz w:val="28"/>
          <w:szCs w:val="28"/>
          <w:lang w:val="kk-KZ"/>
        </w:rPr>
        <w:t>, ал</w:t>
      </w:r>
      <w:r w:rsidRPr="00D967B0">
        <w:rPr>
          <w:sz w:val="28"/>
          <w:szCs w:val="28"/>
          <w:lang w:val="kk-KZ"/>
        </w:rPr>
        <w:t xml:space="preserve"> Франциядағы анықталмаған қант диабеті бар науқастарда ер жыныстылар, егде жастағылар, отбасылық анамнездегі қант диабетінің кездесу тарихы, алкоголь өнімдерін қолданудағы тәуелділік тобындағылар, және төмен білім деңгейінің кездесуі сияқты қауіп факторларымен оң </w:t>
      </w:r>
      <w:r w:rsidRPr="00E3688B">
        <w:rPr>
          <w:sz w:val="28"/>
          <w:szCs w:val="28"/>
          <w:lang w:val="kk-KZ"/>
        </w:rPr>
        <w:t xml:space="preserve">байланыста болды </w:t>
      </w:r>
      <w:r w:rsidR="00E658B6" w:rsidRPr="00E3688B">
        <w:rPr>
          <w:sz w:val="28"/>
          <w:szCs w:val="28"/>
          <w:lang w:val="kk-KZ"/>
        </w:rPr>
        <w:t>[2</w:t>
      </w:r>
      <w:r w:rsidR="00256BF9">
        <w:rPr>
          <w:sz w:val="28"/>
          <w:szCs w:val="28"/>
          <w:lang w:val="kk-KZ"/>
        </w:rPr>
        <w:t>8</w:t>
      </w:r>
      <w:r w:rsidR="003E29DE">
        <w:rPr>
          <w:sz w:val="28"/>
          <w:szCs w:val="28"/>
          <w:lang w:val="kk-KZ"/>
        </w:rPr>
        <w:t>6</w:t>
      </w:r>
      <w:r w:rsidR="00E658B6" w:rsidRPr="00E3688B">
        <w:rPr>
          <w:sz w:val="28"/>
          <w:szCs w:val="28"/>
          <w:lang w:val="kk-KZ"/>
        </w:rPr>
        <w:t>]</w:t>
      </w:r>
      <w:r w:rsidRPr="00E3688B">
        <w:rPr>
          <w:sz w:val="28"/>
          <w:szCs w:val="28"/>
          <w:lang w:val="kk-KZ"/>
        </w:rPr>
        <w:t>.</w:t>
      </w:r>
    </w:p>
    <w:p w14:paraId="3B08B85B" w14:textId="2004FE41" w:rsidR="00393F2F" w:rsidRPr="004D1077" w:rsidRDefault="00393F2F" w:rsidP="00415195">
      <w:pPr>
        <w:ind w:firstLine="709"/>
        <w:jc w:val="both"/>
        <w:rPr>
          <w:sz w:val="28"/>
          <w:szCs w:val="28"/>
          <w:lang w:val="kk-KZ"/>
        </w:rPr>
      </w:pPr>
      <w:r w:rsidRPr="004D1077">
        <w:rPr>
          <w:sz w:val="28"/>
          <w:szCs w:val="28"/>
          <w:lang w:val="kk-KZ"/>
        </w:rPr>
        <w:lastRenderedPageBreak/>
        <w:t>Зерттеуде жүргізілген факторлық талдау, семіздік пен қан қысымының факторлары басым, әрі маңызды сипаттамалар болып табылатын адамдар тобы</w:t>
      </w:r>
      <w:r w:rsidR="004D1077" w:rsidRPr="004D1077">
        <w:rPr>
          <w:sz w:val="28"/>
          <w:szCs w:val="28"/>
          <w:lang w:val="kk-KZ"/>
        </w:rPr>
        <w:t xml:space="preserve"> үшін</w:t>
      </w:r>
      <w:r w:rsidRPr="004D1077">
        <w:rPr>
          <w:sz w:val="28"/>
          <w:szCs w:val="28"/>
          <w:lang w:val="kk-KZ"/>
        </w:rPr>
        <w:t xml:space="preserve"> дислипидемия мен өмір салты факторлары да бірге сипатталатындығы анықталды. Сондай-ақ, PCA талдауы глюкоза метаболизмі индекстеріндегі айырмашылықтары бар респонденттер бойынша жүрек-қан тамыр аурулары қауіп факторларының агрегациясын көрсетеді. Диагностикаланбаған қант диабеті бар зерттеуге қатысушылар арасындағы жүрек-қан</w:t>
      </w:r>
      <w:r w:rsidR="00F27328" w:rsidRPr="004D1077">
        <w:rPr>
          <w:sz w:val="28"/>
          <w:szCs w:val="28"/>
          <w:lang w:val="kk-KZ"/>
        </w:rPr>
        <w:t xml:space="preserve"> </w:t>
      </w:r>
      <w:r w:rsidRPr="004D1077">
        <w:rPr>
          <w:sz w:val="28"/>
          <w:szCs w:val="28"/>
          <w:lang w:val="kk-KZ"/>
        </w:rPr>
        <w:t>тамыр сырқаттарын қауіп факторларының жиынтығы, β-жасуша тапшылығы бар респонденттердікімен бірдей</w:t>
      </w:r>
      <w:r w:rsidR="004D1077" w:rsidRPr="004D1077">
        <w:rPr>
          <w:sz w:val="28"/>
          <w:szCs w:val="28"/>
          <w:lang w:val="kk-KZ"/>
        </w:rPr>
        <w:t xml:space="preserve"> – </w:t>
      </w:r>
      <w:r w:rsidRPr="004D1077">
        <w:rPr>
          <w:sz w:val="28"/>
          <w:szCs w:val="28"/>
          <w:lang w:val="kk-KZ"/>
        </w:rPr>
        <w:t>жүрек-қан тамыр аурулары қауіп факторларының жиынтығын көрсетті, ал предиабетпен ауыратындардың жүрек-қан тамыр ауруларының профилі ИТ</w:t>
      </w:r>
      <w:r w:rsidR="004D1077" w:rsidRPr="004D1077">
        <w:rPr>
          <w:sz w:val="28"/>
          <w:szCs w:val="28"/>
          <w:lang w:val="kk-KZ"/>
        </w:rPr>
        <w:t>-</w:t>
      </w:r>
      <w:r w:rsidRPr="004D1077">
        <w:rPr>
          <w:sz w:val="28"/>
          <w:szCs w:val="28"/>
          <w:lang w:val="kk-KZ"/>
        </w:rPr>
        <w:t>сы бар науқастардікі</w:t>
      </w:r>
      <w:r w:rsidR="004D1077" w:rsidRPr="004D1077">
        <w:rPr>
          <w:sz w:val="28"/>
          <w:szCs w:val="28"/>
          <w:lang w:val="kk-KZ"/>
        </w:rPr>
        <w:t>мен</w:t>
      </w:r>
      <w:r w:rsidRPr="004D1077">
        <w:rPr>
          <w:sz w:val="28"/>
          <w:szCs w:val="28"/>
          <w:lang w:val="kk-KZ"/>
        </w:rPr>
        <w:t xml:space="preserve"> өте ұқсас болды.</w:t>
      </w:r>
    </w:p>
    <w:p w14:paraId="58955439" w14:textId="33CEDC07" w:rsidR="00393F2F" w:rsidRPr="000528AF" w:rsidRDefault="00393F2F" w:rsidP="00415195">
      <w:pPr>
        <w:ind w:firstLine="709"/>
        <w:jc w:val="both"/>
        <w:rPr>
          <w:sz w:val="28"/>
          <w:szCs w:val="28"/>
          <w:lang w:val="kk-KZ"/>
        </w:rPr>
      </w:pPr>
      <w:r w:rsidRPr="000528AF">
        <w:rPr>
          <w:sz w:val="28"/>
          <w:szCs w:val="28"/>
          <w:lang w:val="kk-KZ"/>
        </w:rPr>
        <w:t xml:space="preserve">Жүрек-қан тамыр ауруларының қауіп факторлары инсулин төзімділікке байланысты айтарлықтай ерекшеленбегенмен де, β-жасушаларының қызметіне байланысты айтарлықтай айырмашылықты көрсетті. Атап айтқанда, ең жоғары жүрек-қан тамыр аурулары қаупінің </w:t>
      </w:r>
      <w:r w:rsidR="004D1077" w:rsidRPr="000528AF">
        <w:rPr>
          <w:sz w:val="28"/>
          <w:szCs w:val="28"/>
          <w:lang w:val="kk-KZ"/>
        </w:rPr>
        <w:t xml:space="preserve">Framingham </w:t>
      </w:r>
      <w:r w:rsidRPr="000528AF">
        <w:rPr>
          <w:sz w:val="28"/>
          <w:szCs w:val="28"/>
          <w:lang w:val="kk-KZ"/>
        </w:rPr>
        <w:t>ұпайына, абдоминальды семіздікке және липидті профильге негізделген факторлар бойынша байланысы бар, бұл предиабеттің, диагностикаланбаған қант диабетінің және β-жасушалық жеткіліксіздік жағдайларының ең үлкен үлесін құрайды. Йеменде жүргізілген зерттеуде жүрек-қан</w:t>
      </w:r>
      <w:r w:rsidR="00F27328" w:rsidRPr="000528AF">
        <w:rPr>
          <w:sz w:val="28"/>
          <w:szCs w:val="28"/>
          <w:lang w:val="kk-KZ"/>
        </w:rPr>
        <w:t xml:space="preserve"> </w:t>
      </w:r>
      <w:r w:rsidRPr="000528AF">
        <w:rPr>
          <w:sz w:val="28"/>
          <w:szCs w:val="28"/>
          <w:lang w:val="kk-KZ"/>
        </w:rPr>
        <w:t>тамыр аурулары</w:t>
      </w:r>
      <w:r w:rsidR="000528AF" w:rsidRPr="000528AF">
        <w:rPr>
          <w:sz w:val="28"/>
          <w:szCs w:val="28"/>
          <w:lang w:val="kk-KZ"/>
        </w:rPr>
        <w:t xml:space="preserve"> бойынша</w:t>
      </w:r>
      <w:r w:rsidRPr="000528AF">
        <w:rPr>
          <w:sz w:val="28"/>
          <w:szCs w:val="28"/>
          <w:lang w:val="kk-KZ"/>
        </w:rPr>
        <w:t xml:space="preserve"> қауіп</w:t>
      </w:r>
      <w:r w:rsidR="000528AF" w:rsidRPr="000528AF">
        <w:rPr>
          <w:sz w:val="28"/>
          <w:szCs w:val="28"/>
          <w:lang w:val="kk-KZ"/>
        </w:rPr>
        <w:t>тілік</w:t>
      </w:r>
      <w:r w:rsidRPr="000528AF">
        <w:rPr>
          <w:sz w:val="28"/>
          <w:szCs w:val="28"/>
          <w:lang w:val="kk-KZ"/>
        </w:rPr>
        <w:t xml:space="preserve"> профильдері жаңадан анықталған </w:t>
      </w:r>
      <w:r w:rsidR="000528AF" w:rsidRPr="000528AF">
        <w:rPr>
          <w:sz w:val="28"/>
          <w:szCs w:val="28"/>
          <w:lang w:val="kk-KZ"/>
        </w:rPr>
        <w:t>ІІ типті қант диабеті бар</w:t>
      </w:r>
      <w:r w:rsidRPr="000528AF">
        <w:rPr>
          <w:sz w:val="28"/>
          <w:szCs w:val="28"/>
          <w:lang w:val="kk-KZ"/>
        </w:rPr>
        <w:t xml:space="preserve"> </w:t>
      </w:r>
      <w:r w:rsidR="000528AF" w:rsidRPr="000528AF">
        <w:rPr>
          <w:sz w:val="28"/>
          <w:szCs w:val="28"/>
          <w:lang w:val="kk-KZ"/>
        </w:rPr>
        <w:t>науқастарда,</w:t>
      </w:r>
      <w:r w:rsidRPr="000528AF">
        <w:rPr>
          <w:sz w:val="28"/>
          <w:szCs w:val="28"/>
          <w:lang w:val="kk-KZ"/>
        </w:rPr>
        <w:t xml:space="preserve"> олардың HOMA ұпайларына негізделген фенотиптер тағайындалғанда ерекшеленді. Атап айтқанда, β-жасушалық функциясы төмен емделушілерде жүрек-қан тамырлары ауруларының </w:t>
      </w:r>
      <w:r w:rsidRPr="00E3688B">
        <w:rPr>
          <w:sz w:val="28"/>
          <w:szCs w:val="28"/>
          <w:lang w:val="kk-KZ"/>
        </w:rPr>
        <w:t xml:space="preserve">жалпы қаупі жоғары болды </w:t>
      </w:r>
      <w:r w:rsidR="00E658B6" w:rsidRPr="00E3688B">
        <w:rPr>
          <w:sz w:val="28"/>
          <w:szCs w:val="28"/>
          <w:lang w:val="kk-KZ"/>
        </w:rPr>
        <w:t>[2</w:t>
      </w:r>
      <w:r w:rsidR="00256BF9">
        <w:rPr>
          <w:sz w:val="28"/>
          <w:szCs w:val="28"/>
          <w:lang w:val="kk-KZ"/>
        </w:rPr>
        <w:t>8</w:t>
      </w:r>
      <w:r w:rsidR="003E29DE">
        <w:rPr>
          <w:sz w:val="28"/>
          <w:szCs w:val="28"/>
          <w:lang w:val="kk-KZ"/>
        </w:rPr>
        <w:t>7</w:t>
      </w:r>
      <w:r w:rsidR="00E658B6" w:rsidRPr="00E3688B">
        <w:rPr>
          <w:sz w:val="28"/>
          <w:szCs w:val="28"/>
          <w:lang w:val="kk-KZ"/>
        </w:rPr>
        <w:t>]</w:t>
      </w:r>
      <w:r w:rsidRPr="00E3688B">
        <w:rPr>
          <w:sz w:val="28"/>
          <w:szCs w:val="28"/>
          <w:lang w:val="kk-KZ"/>
        </w:rPr>
        <w:t>.</w:t>
      </w:r>
    </w:p>
    <w:p w14:paraId="70E4BE7E" w14:textId="6C3A87C4" w:rsidR="00155365" w:rsidRPr="00237FAE" w:rsidRDefault="00393F2F" w:rsidP="00415195">
      <w:pPr>
        <w:ind w:firstLine="709"/>
        <w:jc w:val="both"/>
        <w:rPr>
          <w:sz w:val="28"/>
          <w:szCs w:val="28"/>
          <w:lang w:val="kk-KZ"/>
        </w:rPr>
      </w:pPr>
      <w:r w:rsidRPr="002F362E">
        <w:rPr>
          <w:sz w:val="28"/>
          <w:szCs w:val="28"/>
          <w:lang w:val="kk-KZ"/>
        </w:rPr>
        <w:t>Зерттелушілердің этникалық топтары</w:t>
      </w:r>
      <w:r w:rsidR="002F362E" w:rsidRPr="002F362E">
        <w:rPr>
          <w:sz w:val="28"/>
          <w:szCs w:val="28"/>
          <w:lang w:val="kk-KZ"/>
        </w:rPr>
        <w:t xml:space="preserve"> – </w:t>
      </w:r>
      <w:r w:rsidRPr="002F362E">
        <w:rPr>
          <w:sz w:val="28"/>
          <w:szCs w:val="28"/>
          <w:lang w:val="kk-KZ"/>
        </w:rPr>
        <w:t xml:space="preserve">ІІ типті қант диабеті жиілігі және дамуындағы айырмашылықтармен </w:t>
      </w:r>
      <w:r w:rsidRPr="00E3688B">
        <w:rPr>
          <w:sz w:val="28"/>
          <w:szCs w:val="28"/>
          <w:lang w:val="kk-KZ"/>
        </w:rPr>
        <w:t xml:space="preserve">байланысты болды </w:t>
      </w:r>
      <w:r w:rsidR="00E658B6" w:rsidRPr="00E3688B">
        <w:rPr>
          <w:sz w:val="28"/>
          <w:szCs w:val="28"/>
          <w:lang w:val="kk-KZ"/>
        </w:rPr>
        <w:t>[2</w:t>
      </w:r>
      <w:r w:rsidR="00256BF9">
        <w:rPr>
          <w:sz w:val="28"/>
          <w:szCs w:val="28"/>
          <w:lang w:val="kk-KZ"/>
        </w:rPr>
        <w:t>5</w:t>
      </w:r>
      <w:r w:rsidR="003E29DE">
        <w:rPr>
          <w:sz w:val="28"/>
          <w:szCs w:val="28"/>
          <w:lang w:val="kk-KZ"/>
        </w:rPr>
        <w:t>3</w:t>
      </w:r>
      <w:r w:rsidR="00256BF9">
        <w:rPr>
          <w:sz w:val="28"/>
          <w:szCs w:val="28"/>
          <w:lang w:val="kk-KZ"/>
        </w:rPr>
        <w:t>, р. 1789-1795</w:t>
      </w:r>
      <w:r w:rsidR="00E658B6" w:rsidRPr="00E3688B">
        <w:rPr>
          <w:sz w:val="28"/>
          <w:szCs w:val="28"/>
          <w:lang w:val="kk-KZ"/>
        </w:rPr>
        <w:t>]</w:t>
      </w:r>
      <w:r w:rsidRPr="00E3688B">
        <w:rPr>
          <w:sz w:val="28"/>
          <w:szCs w:val="28"/>
          <w:lang w:val="kk-KZ"/>
        </w:rPr>
        <w:t>. Азиялық</w:t>
      </w:r>
      <w:r w:rsidRPr="002F362E">
        <w:rPr>
          <w:sz w:val="28"/>
          <w:szCs w:val="28"/>
          <w:lang w:val="kk-KZ"/>
        </w:rPr>
        <w:t xml:space="preserve"> популяцияларда ІІ типті </w:t>
      </w:r>
      <w:r w:rsidR="002F362E" w:rsidRPr="002F362E">
        <w:rPr>
          <w:sz w:val="28"/>
          <w:szCs w:val="28"/>
          <w:lang w:val="kk-KZ"/>
        </w:rPr>
        <w:t>қант диабетінің</w:t>
      </w:r>
      <w:r w:rsidRPr="002F362E">
        <w:rPr>
          <w:sz w:val="28"/>
          <w:szCs w:val="28"/>
          <w:lang w:val="kk-KZ"/>
        </w:rPr>
        <w:t xml:space="preserve"> β-жасуша дисфункциясымен байланысы кавказдықтармен салыстырғанда жоғары болды, өз кезегінде кавказдықтар үшін ИТ</w:t>
      </w:r>
      <w:r w:rsidR="002F362E" w:rsidRPr="002F362E">
        <w:rPr>
          <w:sz w:val="28"/>
          <w:szCs w:val="28"/>
          <w:lang w:val="kk-KZ"/>
        </w:rPr>
        <w:t>-</w:t>
      </w:r>
      <w:r w:rsidRPr="002F362E">
        <w:rPr>
          <w:sz w:val="28"/>
          <w:szCs w:val="28"/>
          <w:lang w:val="kk-KZ"/>
        </w:rPr>
        <w:t xml:space="preserve">мен байланыс жиірек шаманы көрсеткен. Азиялықтарда β-жасушалары инсулинге қарағанда салыстырмалы түрде </w:t>
      </w:r>
      <w:r w:rsidR="002F362E" w:rsidRPr="002F362E">
        <w:rPr>
          <w:sz w:val="28"/>
          <w:szCs w:val="28"/>
          <w:lang w:val="kk-KZ"/>
        </w:rPr>
        <w:t>«</w:t>
      </w:r>
      <w:r w:rsidRPr="002F362E">
        <w:rPr>
          <w:sz w:val="28"/>
          <w:szCs w:val="28"/>
          <w:lang w:val="kk-KZ"/>
        </w:rPr>
        <w:t>жақсы</w:t>
      </w:r>
      <w:r w:rsidR="002F362E" w:rsidRPr="002F362E">
        <w:rPr>
          <w:sz w:val="28"/>
          <w:szCs w:val="28"/>
          <w:lang w:val="kk-KZ"/>
        </w:rPr>
        <w:t>»</w:t>
      </w:r>
      <w:r w:rsidRPr="002F362E">
        <w:rPr>
          <w:sz w:val="28"/>
          <w:szCs w:val="28"/>
          <w:lang w:val="kk-KZ"/>
        </w:rPr>
        <w:t xml:space="preserve"> сезімталдыққа ие болуына қарамастан, инсулинге сезімталдықтың </w:t>
      </w:r>
      <w:r w:rsidR="002F362E" w:rsidRPr="002F362E">
        <w:rPr>
          <w:sz w:val="28"/>
          <w:szCs w:val="28"/>
          <w:lang w:val="kk-KZ"/>
        </w:rPr>
        <w:t>аздап</w:t>
      </w:r>
      <w:r w:rsidRPr="002F362E">
        <w:rPr>
          <w:sz w:val="28"/>
          <w:szCs w:val="28"/>
          <w:lang w:val="kk-KZ"/>
        </w:rPr>
        <w:t xml:space="preserve"> </w:t>
      </w:r>
      <w:r w:rsidRPr="00325ED9">
        <w:rPr>
          <w:sz w:val="28"/>
          <w:szCs w:val="28"/>
          <w:lang w:val="kk-KZ"/>
        </w:rPr>
        <w:t xml:space="preserve">төмендеуі орын алған жағдайда, инсулин секрециясын одан әрі арттыруда осал болуы мүмкін </w:t>
      </w:r>
      <w:r w:rsidR="00E658B6" w:rsidRPr="00325ED9">
        <w:rPr>
          <w:sz w:val="28"/>
          <w:szCs w:val="28"/>
          <w:lang w:val="kk-KZ"/>
        </w:rPr>
        <w:t>[2</w:t>
      </w:r>
      <w:r w:rsidR="00325ED9" w:rsidRPr="00325ED9">
        <w:rPr>
          <w:sz w:val="28"/>
          <w:szCs w:val="28"/>
          <w:lang w:val="kk-KZ"/>
        </w:rPr>
        <w:t>5</w:t>
      </w:r>
      <w:r w:rsidR="003E29DE">
        <w:rPr>
          <w:sz w:val="28"/>
          <w:szCs w:val="28"/>
          <w:lang w:val="kk-KZ"/>
        </w:rPr>
        <w:t>5</w:t>
      </w:r>
      <w:r w:rsidR="00256BF9">
        <w:rPr>
          <w:sz w:val="28"/>
          <w:szCs w:val="28"/>
          <w:lang w:val="kk-KZ"/>
        </w:rPr>
        <w:t xml:space="preserve">, р. </w:t>
      </w:r>
      <w:r w:rsidR="00256BF9" w:rsidRPr="00256BF9">
        <w:rPr>
          <w:color w:val="212121"/>
          <w:sz w:val="28"/>
          <w:szCs w:val="28"/>
          <w:shd w:val="clear" w:color="auto" w:fill="FFFFFF"/>
          <w:lang w:val="kk-KZ"/>
        </w:rPr>
        <w:t>S37</w:t>
      </w:r>
      <w:r w:rsidR="003E29DE">
        <w:rPr>
          <w:color w:val="212121"/>
          <w:sz w:val="28"/>
          <w:szCs w:val="28"/>
          <w:shd w:val="clear" w:color="auto" w:fill="FFFFFF"/>
          <w:lang w:val="kk-KZ"/>
        </w:rPr>
        <w:t>-</w:t>
      </w:r>
      <w:r w:rsidR="00256BF9" w:rsidRPr="00256BF9">
        <w:rPr>
          <w:color w:val="212121"/>
          <w:sz w:val="28"/>
          <w:szCs w:val="28"/>
          <w:shd w:val="clear" w:color="auto" w:fill="FFFFFF"/>
          <w:lang w:val="kk-KZ"/>
        </w:rPr>
        <w:t>S4</w:t>
      </w:r>
      <w:r w:rsidR="00256BF9">
        <w:rPr>
          <w:color w:val="212121"/>
          <w:sz w:val="28"/>
          <w:szCs w:val="28"/>
          <w:shd w:val="clear" w:color="auto" w:fill="FFFFFF"/>
          <w:lang w:val="kk-KZ"/>
        </w:rPr>
        <w:t>2</w:t>
      </w:r>
      <w:r w:rsidR="00E658B6" w:rsidRPr="00325ED9">
        <w:rPr>
          <w:sz w:val="28"/>
          <w:szCs w:val="28"/>
          <w:lang w:val="kk-KZ"/>
        </w:rPr>
        <w:t>]</w:t>
      </w:r>
      <w:r w:rsidRPr="00325ED9">
        <w:rPr>
          <w:sz w:val="28"/>
          <w:szCs w:val="28"/>
          <w:lang w:val="kk-KZ"/>
        </w:rPr>
        <w:t>. Орталық Азиядағы Қазақстанның генетикалық ерекшеліктері</w:t>
      </w:r>
      <w:r w:rsidR="002F362E" w:rsidRPr="00325ED9">
        <w:rPr>
          <w:sz w:val="28"/>
          <w:szCs w:val="28"/>
          <w:lang w:val="kk-KZ"/>
        </w:rPr>
        <w:t xml:space="preserve"> бойынша,</w:t>
      </w:r>
      <w:r w:rsidRPr="00325ED9">
        <w:rPr>
          <w:sz w:val="28"/>
          <w:szCs w:val="28"/>
          <w:lang w:val="kk-KZ"/>
        </w:rPr>
        <w:t xml:space="preserve"> Еуропалық және Шығыс Азиялық популяциялар арасында</w:t>
      </w:r>
      <w:r w:rsidR="002F362E" w:rsidRPr="00325ED9">
        <w:rPr>
          <w:sz w:val="28"/>
          <w:szCs w:val="28"/>
          <w:lang w:val="kk-KZ"/>
        </w:rPr>
        <w:t>,</w:t>
      </w:r>
      <w:r w:rsidRPr="00325ED9">
        <w:rPr>
          <w:sz w:val="28"/>
          <w:szCs w:val="28"/>
          <w:lang w:val="kk-KZ"/>
        </w:rPr>
        <w:t xml:space="preserve"> аралық орынға ие болуы </w:t>
      </w:r>
      <w:r w:rsidR="00E658B6" w:rsidRPr="00325ED9">
        <w:rPr>
          <w:sz w:val="28"/>
          <w:szCs w:val="28"/>
          <w:lang w:val="kk-KZ"/>
        </w:rPr>
        <w:t>[2</w:t>
      </w:r>
      <w:r w:rsidR="00325ED9" w:rsidRPr="00325ED9">
        <w:rPr>
          <w:sz w:val="28"/>
          <w:szCs w:val="28"/>
          <w:lang w:val="kk-KZ"/>
        </w:rPr>
        <w:t>5</w:t>
      </w:r>
      <w:r w:rsidR="003E29DE">
        <w:rPr>
          <w:sz w:val="28"/>
          <w:szCs w:val="28"/>
          <w:lang w:val="kk-KZ"/>
        </w:rPr>
        <w:t>6</w:t>
      </w:r>
      <w:r w:rsidR="00256BF9">
        <w:rPr>
          <w:sz w:val="28"/>
          <w:szCs w:val="28"/>
          <w:lang w:val="kk-KZ"/>
        </w:rPr>
        <w:t>, р. 377-387</w:t>
      </w:r>
      <w:r w:rsidR="00E658B6" w:rsidRPr="00325ED9">
        <w:rPr>
          <w:sz w:val="28"/>
          <w:szCs w:val="28"/>
          <w:lang w:val="kk-KZ"/>
        </w:rPr>
        <w:t>]</w:t>
      </w:r>
      <w:r w:rsidRPr="00325ED9">
        <w:rPr>
          <w:sz w:val="28"/>
          <w:szCs w:val="28"/>
          <w:lang w:val="kk-KZ"/>
        </w:rPr>
        <w:t>, Қазақстанның</w:t>
      </w:r>
      <w:r w:rsidRPr="002F362E">
        <w:rPr>
          <w:sz w:val="28"/>
          <w:szCs w:val="28"/>
          <w:lang w:val="kk-KZ"/>
        </w:rPr>
        <w:t xml:space="preserve"> оңтүстігінде орналасқан Түркістан аймағындағы β-жасушалық дисфункцияның жоғары жиілігін, этникалық қазақ халқы үлесінің өте жоғары болуымен түсіндіруге көмектесуі мүмкін.</w:t>
      </w:r>
    </w:p>
    <w:p w14:paraId="5DE39C3C" w14:textId="53D74E12" w:rsidR="00BA4D4F" w:rsidRPr="00237FAE" w:rsidRDefault="00237FAE" w:rsidP="00415195">
      <w:pPr>
        <w:ind w:firstLine="709"/>
        <w:jc w:val="both"/>
        <w:rPr>
          <w:bCs/>
          <w:sz w:val="28"/>
          <w:szCs w:val="28"/>
          <w:lang w:val="kk-KZ"/>
        </w:rPr>
      </w:pPr>
      <w:r w:rsidRPr="00237FAE">
        <w:rPr>
          <w:bCs/>
          <w:sz w:val="28"/>
          <w:szCs w:val="28"/>
          <w:lang w:val="kk-KZ"/>
        </w:rPr>
        <w:t xml:space="preserve">Сонымен, </w:t>
      </w:r>
      <w:r w:rsidR="00BA4D4F" w:rsidRPr="00237FAE">
        <w:rPr>
          <w:bCs/>
          <w:sz w:val="28"/>
          <w:szCs w:val="28"/>
          <w:lang w:val="kk-KZ"/>
        </w:rPr>
        <w:t xml:space="preserve">ІІ типті </w:t>
      </w:r>
      <w:r w:rsidR="00083574" w:rsidRPr="00237FAE">
        <w:rPr>
          <w:bCs/>
          <w:sz w:val="28"/>
          <w:szCs w:val="28"/>
          <w:lang w:val="kk-KZ"/>
        </w:rPr>
        <w:t>қант диабеті</w:t>
      </w:r>
      <w:r w:rsidR="00BA4D4F" w:rsidRPr="00237FAE">
        <w:rPr>
          <w:bCs/>
          <w:sz w:val="28"/>
          <w:szCs w:val="28"/>
          <w:lang w:val="kk-KZ"/>
        </w:rPr>
        <w:t xml:space="preserve"> – бүкіл әлем бойынша миллиондаған адамдардың өмір сүру сапасына елеулі әсер ететін, және денсаулық сақтау жүйесі үшін ауыр зардаптарға алып келетін күрделі, әрі көп факторлы жаһандық денсаулық мәселесі. Осы «үнсіз өлтірушіні» ерте анықтау, және аурушаңдылықты азайтудың тиімді алдын алу стратегияларына бағыт алу, денсаулық сақтау жүйесінен жүйелі белсенді тәсілді қажет ететін денсаулық </w:t>
      </w:r>
      <w:r w:rsidR="00BA4D4F" w:rsidRPr="00237FAE">
        <w:rPr>
          <w:bCs/>
          <w:sz w:val="28"/>
          <w:szCs w:val="28"/>
          <w:lang w:val="kk-KZ"/>
        </w:rPr>
        <w:lastRenderedPageBreak/>
        <w:t xml:space="preserve">сақтаудың маңызды стратегиялары болып табылады. </w:t>
      </w:r>
      <w:r w:rsidR="00083574" w:rsidRPr="00237FAE">
        <w:rPr>
          <w:bCs/>
          <w:sz w:val="28"/>
          <w:szCs w:val="28"/>
          <w:lang w:val="kk-KZ"/>
        </w:rPr>
        <w:t>ІІ типті қант диабетін</w:t>
      </w:r>
      <w:r w:rsidR="00BA4D4F" w:rsidRPr="00237FAE">
        <w:rPr>
          <w:bCs/>
          <w:sz w:val="28"/>
          <w:szCs w:val="28"/>
          <w:lang w:val="kk-KZ"/>
        </w:rPr>
        <w:t xml:space="preserve"> ерте анықтау және емдеу</w:t>
      </w:r>
      <w:r w:rsidR="00083574" w:rsidRPr="00237FAE">
        <w:rPr>
          <w:bCs/>
          <w:sz w:val="28"/>
          <w:szCs w:val="28"/>
          <w:lang w:val="kk-KZ"/>
        </w:rPr>
        <w:t xml:space="preserve"> – </w:t>
      </w:r>
      <w:r w:rsidR="00BA4D4F" w:rsidRPr="00237FAE">
        <w:rPr>
          <w:bCs/>
          <w:sz w:val="28"/>
          <w:szCs w:val="28"/>
          <w:lang w:val="kk-KZ"/>
        </w:rPr>
        <w:t xml:space="preserve">ауыр асқынуларды кешіктіру мен алдын алу үшін өте маңызды. Предиабеттің және диагноз қойылмаған қант диабетінің жоғары деңгейі маңызды мәселе болып табылады, өйткені ол медициналық көмекке қол жетімділіктің нашарлығымен байланысты хабардарлық, скринингтік және ерте анықтаудағы тапшылықты көрсетеді: бұл ауыртпалықты шешу медициналық көмекке қолжетімділікті арттыруды, және осы популяциялар үшін мақсатты скринингтік бағдарламаларды әзірлеуді талап </w:t>
      </w:r>
      <w:r w:rsidR="00BA4D4F" w:rsidRPr="00325ED9">
        <w:rPr>
          <w:bCs/>
          <w:sz w:val="28"/>
          <w:szCs w:val="28"/>
          <w:lang w:val="kk-KZ"/>
        </w:rPr>
        <w:t xml:space="preserve">етеді </w:t>
      </w:r>
      <w:r w:rsidR="00E658B6" w:rsidRPr="00325ED9">
        <w:rPr>
          <w:bCs/>
          <w:sz w:val="28"/>
          <w:szCs w:val="28"/>
          <w:lang w:val="kk-KZ"/>
        </w:rPr>
        <w:t>[</w:t>
      </w:r>
      <w:r w:rsidR="00256BF9">
        <w:rPr>
          <w:bCs/>
          <w:sz w:val="28"/>
          <w:szCs w:val="28"/>
          <w:lang w:val="kk-KZ"/>
        </w:rPr>
        <w:t>51, р. 1994-2001</w:t>
      </w:r>
      <w:r w:rsidR="00E658B6" w:rsidRPr="00325ED9">
        <w:rPr>
          <w:bCs/>
          <w:sz w:val="28"/>
          <w:szCs w:val="28"/>
          <w:lang w:val="kk-KZ"/>
        </w:rPr>
        <w:t>]</w:t>
      </w:r>
      <w:r w:rsidR="00BA4D4F" w:rsidRPr="00325ED9">
        <w:rPr>
          <w:bCs/>
          <w:sz w:val="28"/>
          <w:szCs w:val="28"/>
          <w:lang w:val="kk-KZ"/>
        </w:rPr>
        <w:t>. Бұл зерттеудің</w:t>
      </w:r>
      <w:r w:rsidR="00BA4D4F" w:rsidRPr="00237FAE">
        <w:rPr>
          <w:bCs/>
          <w:sz w:val="28"/>
          <w:szCs w:val="28"/>
          <w:lang w:val="kk-KZ"/>
        </w:rPr>
        <w:t xml:space="preserve"> нәтижелері Қазақстанда предиабет пен диагноз қойылмаған қант диабетінің жоғары жиілігін, осы популяциялардағы β-жасушалық дисфункцияның таралуы, және сол жағдайлардың клиникалық тәжірибеде оңай алынатын деректермен байланысын растайды. Біздің деректер</w:t>
      </w:r>
      <w:r w:rsidR="00083574" w:rsidRPr="00237FAE">
        <w:rPr>
          <w:bCs/>
          <w:sz w:val="28"/>
          <w:szCs w:val="28"/>
          <w:lang w:val="kk-KZ"/>
        </w:rPr>
        <w:t xml:space="preserve"> – </w:t>
      </w:r>
      <w:r w:rsidR="00BA4D4F" w:rsidRPr="00237FAE">
        <w:rPr>
          <w:bCs/>
          <w:sz w:val="28"/>
          <w:szCs w:val="28"/>
          <w:lang w:val="kk-KZ"/>
        </w:rPr>
        <w:t xml:space="preserve">семіздік, дислипидемия және </w:t>
      </w:r>
      <w:r w:rsidR="00BA4D4F" w:rsidRPr="00325ED9">
        <w:rPr>
          <w:bCs/>
          <w:sz w:val="28"/>
          <w:szCs w:val="28"/>
          <w:lang w:val="kk-KZ"/>
        </w:rPr>
        <w:t xml:space="preserve">гипертония анықталған зерттелушілерге назар аударудың </w:t>
      </w:r>
      <w:r w:rsidR="00083574" w:rsidRPr="00325ED9">
        <w:rPr>
          <w:bCs/>
          <w:sz w:val="28"/>
          <w:szCs w:val="28"/>
          <w:lang w:val="kk-KZ"/>
        </w:rPr>
        <w:t xml:space="preserve">аса </w:t>
      </w:r>
      <w:r w:rsidR="00BA4D4F" w:rsidRPr="00325ED9">
        <w:rPr>
          <w:bCs/>
          <w:sz w:val="28"/>
          <w:szCs w:val="28"/>
          <w:lang w:val="kk-KZ"/>
        </w:rPr>
        <w:t xml:space="preserve">қажеттілігін көрсетеді </w:t>
      </w:r>
      <w:r w:rsidR="00E658B6" w:rsidRPr="00325ED9">
        <w:rPr>
          <w:bCs/>
          <w:sz w:val="28"/>
          <w:szCs w:val="28"/>
          <w:lang w:val="kk-KZ"/>
        </w:rPr>
        <w:t>[</w:t>
      </w:r>
      <w:r w:rsidR="00256BF9">
        <w:rPr>
          <w:bCs/>
          <w:sz w:val="28"/>
          <w:szCs w:val="28"/>
          <w:lang w:val="kk-KZ"/>
        </w:rPr>
        <w:t>52 р. 951-9556</w:t>
      </w:r>
      <w:r w:rsidR="00E658B6" w:rsidRPr="00325ED9">
        <w:rPr>
          <w:bCs/>
          <w:sz w:val="28"/>
          <w:szCs w:val="28"/>
          <w:lang w:val="kk-KZ"/>
        </w:rPr>
        <w:t>]</w:t>
      </w:r>
      <w:r w:rsidR="00BA4D4F" w:rsidRPr="00325ED9">
        <w:rPr>
          <w:bCs/>
          <w:sz w:val="28"/>
          <w:szCs w:val="28"/>
          <w:lang w:val="kk-KZ"/>
        </w:rPr>
        <w:t>.</w:t>
      </w:r>
    </w:p>
    <w:p w14:paraId="7FED982A" w14:textId="77777777" w:rsidR="00BA4D4F" w:rsidRPr="00BA4D4F" w:rsidRDefault="00BA4D4F" w:rsidP="009B7921">
      <w:pPr>
        <w:ind w:firstLine="709"/>
        <w:jc w:val="both"/>
        <w:rPr>
          <w:b/>
          <w:sz w:val="28"/>
          <w:szCs w:val="28"/>
          <w:lang w:val="kk-KZ"/>
        </w:rPr>
      </w:pPr>
    </w:p>
    <w:p w14:paraId="52075081" w14:textId="6CAC5587" w:rsidR="00393F2F" w:rsidRDefault="00393F2F" w:rsidP="00F51E79">
      <w:pPr>
        <w:ind w:firstLine="709"/>
        <w:jc w:val="both"/>
        <w:rPr>
          <w:b/>
          <w:sz w:val="28"/>
          <w:szCs w:val="28"/>
          <w:lang w:val="kk-KZ"/>
        </w:rPr>
      </w:pPr>
    </w:p>
    <w:p w14:paraId="2A5A11C2" w14:textId="77777777" w:rsidR="00083574" w:rsidRPr="00F36C96" w:rsidRDefault="00083574" w:rsidP="00F51E79">
      <w:pPr>
        <w:ind w:firstLine="709"/>
        <w:jc w:val="both"/>
        <w:rPr>
          <w:b/>
          <w:sz w:val="28"/>
          <w:szCs w:val="28"/>
          <w:lang w:val="kk-KZ"/>
        </w:rPr>
      </w:pPr>
    </w:p>
    <w:p w14:paraId="2C1CF0DD" w14:textId="77777777" w:rsidR="00393F2F" w:rsidRDefault="00393F2F" w:rsidP="00F51E79">
      <w:pPr>
        <w:rPr>
          <w:b/>
          <w:sz w:val="28"/>
          <w:lang w:val="kk-KZ"/>
        </w:rPr>
      </w:pPr>
    </w:p>
    <w:p w14:paraId="1E2B02DE" w14:textId="77777777" w:rsidR="003E1393" w:rsidRDefault="003E1393" w:rsidP="00F51E79">
      <w:pPr>
        <w:rPr>
          <w:b/>
          <w:sz w:val="28"/>
          <w:lang w:val="kk-KZ"/>
        </w:rPr>
      </w:pPr>
    </w:p>
    <w:p w14:paraId="40B2CF2B" w14:textId="77777777" w:rsidR="003E1393" w:rsidRDefault="003E1393" w:rsidP="00F51E79">
      <w:pPr>
        <w:rPr>
          <w:b/>
          <w:sz w:val="28"/>
          <w:lang w:val="kk-KZ"/>
        </w:rPr>
      </w:pPr>
    </w:p>
    <w:p w14:paraId="6711BD5E" w14:textId="77777777" w:rsidR="00FA0347" w:rsidRDefault="00FA0347" w:rsidP="00F51E79">
      <w:pPr>
        <w:rPr>
          <w:b/>
          <w:sz w:val="28"/>
          <w:lang w:val="kk-KZ"/>
        </w:rPr>
      </w:pPr>
    </w:p>
    <w:p w14:paraId="2E9AAA5F" w14:textId="77777777" w:rsidR="00FA0347" w:rsidRDefault="00FA0347" w:rsidP="00F51E79">
      <w:pPr>
        <w:rPr>
          <w:b/>
          <w:sz w:val="28"/>
          <w:lang w:val="kk-KZ"/>
        </w:rPr>
      </w:pPr>
    </w:p>
    <w:p w14:paraId="7E86D593" w14:textId="77777777" w:rsidR="00FA0347" w:rsidRDefault="00FA0347" w:rsidP="00F51E79">
      <w:pPr>
        <w:rPr>
          <w:b/>
          <w:sz w:val="28"/>
          <w:lang w:val="kk-KZ"/>
        </w:rPr>
      </w:pPr>
    </w:p>
    <w:p w14:paraId="15BC6B28" w14:textId="77777777" w:rsidR="00FA0347" w:rsidRDefault="00FA0347" w:rsidP="00F51E79">
      <w:pPr>
        <w:rPr>
          <w:b/>
          <w:sz w:val="28"/>
          <w:lang w:val="kk-KZ"/>
        </w:rPr>
      </w:pPr>
    </w:p>
    <w:p w14:paraId="78678FA8" w14:textId="77777777" w:rsidR="00FA0347" w:rsidRDefault="00FA0347" w:rsidP="00F51E79">
      <w:pPr>
        <w:rPr>
          <w:b/>
          <w:sz w:val="28"/>
          <w:lang w:val="kk-KZ"/>
        </w:rPr>
      </w:pPr>
    </w:p>
    <w:p w14:paraId="37FF0DBA" w14:textId="77777777" w:rsidR="00FA0347" w:rsidRDefault="00FA0347" w:rsidP="00F51E79">
      <w:pPr>
        <w:rPr>
          <w:b/>
          <w:sz w:val="28"/>
          <w:lang w:val="kk-KZ"/>
        </w:rPr>
      </w:pPr>
    </w:p>
    <w:p w14:paraId="4EBE6F69" w14:textId="77777777" w:rsidR="00FA0347" w:rsidRDefault="00FA0347" w:rsidP="00F51E79">
      <w:pPr>
        <w:rPr>
          <w:b/>
          <w:sz w:val="28"/>
          <w:lang w:val="kk-KZ"/>
        </w:rPr>
      </w:pPr>
    </w:p>
    <w:p w14:paraId="7AC4FCFC" w14:textId="77777777" w:rsidR="00FA0347" w:rsidRDefault="00FA0347" w:rsidP="00F51E79">
      <w:pPr>
        <w:rPr>
          <w:b/>
          <w:sz w:val="28"/>
          <w:lang w:val="kk-KZ"/>
        </w:rPr>
      </w:pPr>
    </w:p>
    <w:p w14:paraId="722A5AB0" w14:textId="77777777" w:rsidR="00FA0347" w:rsidRDefault="00FA0347" w:rsidP="00F51E79">
      <w:pPr>
        <w:rPr>
          <w:b/>
          <w:sz w:val="28"/>
          <w:lang w:val="kk-KZ"/>
        </w:rPr>
      </w:pPr>
    </w:p>
    <w:p w14:paraId="18B56ADD" w14:textId="77777777" w:rsidR="008E2634" w:rsidRDefault="008E2634" w:rsidP="00F51E79">
      <w:pPr>
        <w:rPr>
          <w:b/>
          <w:sz w:val="28"/>
          <w:lang w:val="kk-KZ"/>
        </w:rPr>
      </w:pPr>
    </w:p>
    <w:p w14:paraId="4B63ED2D" w14:textId="77777777" w:rsidR="00415195" w:rsidRDefault="00415195" w:rsidP="00F51E79">
      <w:pPr>
        <w:rPr>
          <w:b/>
          <w:sz w:val="28"/>
          <w:lang w:val="kk-KZ"/>
        </w:rPr>
      </w:pPr>
    </w:p>
    <w:p w14:paraId="538EC677" w14:textId="77777777" w:rsidR="00415195" w:rsidRDefault="00415195" w:rsidP="00F51E79">
      <w:pPr>
        <w:rPr>
          <w:b/>
          <w:sz w:val="28"/>
          <w:lang w:val="kk-KZ"/>
        </w:rPr>
      </w:pPr>
    </w:p>
    <w:p w14:paraId="2760AB62" w14:textId="77777777" w:rsidR="00415195" w:rsidRDefault="00415195" w:rsidP="00F51E79">
      <w:pPr>
        <w:rPr>
          <w:b/>
          <w:sz w:val="28"/>
          <w:lang w:val="kk-KZ"/>
        </w:rPr>
      </w:pPr>
    </w:p>
    <w:p w14:paraId="429B9483" w14:textId="77777777" w:rsidR="00415195" w:rsidRDefault="00415195" w:rsidP="00F51E79">
      <w:pPr>
        <w:rPr>
          <w:b/>
          <w:sz w:val="28"/>
          <w:lang w:val="kk-KZ"/>
        </w:rPr>
      </w:pPr>
    </w:p>
    <w:p w14:paraId="659D2B1F" w14:textId="77777777" w:rsidR="00415195" w:rsidRDefault="00415195" w:rsidP="00F51E79">
      <w:pPr>
        <w:rPr>
          <w:b/>
          <w:sz w:val="28"/>
          <w:lang w:val="kk-KZ"/>
        </w:rPr>
      </w:pPr>
    </w:p>
    <w:p w14:paraId="598C33AE" w14:textId="77777777" w:rsidR="00415195" w:rsidRDefault="00415195" w:rsidP="00F51E79">
      <w:pPr>
        <w:rPr>
          <w:b/>
          <w:sz w:val="28"/>
          <w:lang w:val="kk-KZ"/>
        </w:rPr>
      </w:pPr>
    </w:p>
    <w:p w14:paraId="72A777DE" w14:textId="77777777" w:rsidR="00415195" w:rsidRDefault="00415195" w:rsidP="00F51E79">
      <w:pPr>
        <w:rPr>
          <w:b/>
          <w:sz w:val="28"/>
          <w:lang w:val="kk-KZ"/>
        </w:rPr>
      </w:pPr>
    </w:p>
    <w:p w14:paraId="1DAE81CD" w14:textId="77777777" w:rsidR="00415195" w:rsidRDefault="00415195" w:rsidP="00F51E79">
      <w:pPr>
        <w:rPr>
          <w:b/>
          <w:sz w:val="28"/>
          <w:lang w:val="kk-KZ"/>
        </w:rPr>
      </w:pPr>
    </w:p>
    <w:p w14:paraId="4AB65C94" w14:textId="7E76D31A" w:rsidR="00415195" w:rsidRDefault="00415195" w:rsidP="00F51E79">
      <w:pPr>
        <w:rPr>
          <w:b/>
          <w:sz w:val="28"/>
          <w:lang w:val="kk-KZ"/>
        </w:rPr>
      </w:pPr>
    </w:p>
    <w:p w14:paraId="2F8D7AAB" w14:textId="61A7AD17" w:rsidR="006142E8" w:rsidRDefault="006142E8" w:rsidP="00F51E79">
      <w:pPr>
        <w:rPr>
          <w:b/>
          <w:sz w:val="28"/>
          <w:lang w:val="kk-KZ"/>
        </w:rPr>
      </w:pPr>
    </w:p>
    <w:p w14:paraId="78A82351" w14:textId="77777777" w:rsidR="006142E8" w:rsidRDefault="006142E8" w:rsidP="00F51E79">
      <w:pPr>
        <w:rPr>
          <w:b/>
          <w:sz w:val="28"/>
          <w:lang w:val="kk-KZ"/>
        </w:rPr>
      </w:pPr>
    </w:p>
    <w:p w14:paraId="510A8211" w14:textId="77777777" w:rsidR="00415195" w:rsidRDefault="00415195" w:rsidP="00F51E79">
      <w:pPr>
        <w:rPr>
          <w:b/>
          <w:sz w:val="28"/>
          <w:lang w:val="kk-KZ"/>
        </w:rPr>
      </w:pPr>
    </w:p>
    <w:p w14:paraId="1B2C9A06" w14:textId="77777777" w:rsidR="00415195" w:rsidRDefault="00415195" w:rsidP="00F51E79">
      <w:pPr>
        <w:rPr>
          <w:b/>
          <w:sz w:val="28"/>
          <w:lang w:val="kk-KZ"/>
        </w:rPr>
      </w:pPr>
    </w:p>
    <w:p w14:paraId="191D9579" w14:textId="77777777" w:rsidR="00415195" w:rsidRDefault="00415195" w:rsidP="00F51E79">
      <w:pPr>
        <w:rPr>
          <w:b/>
          <w:sz w:val="28"/>
          <w:lang w:val="kk-KZ"/>
        </w:rPr>
      </w:pPr>
    </w:p>
    <w:p w14:paraId="06D6102E" w14:textId="345ECC01" w:rsidR="0011625B" w:rsidRPr="009E4FC1" w:rsidRDefault="0011625B" w:rsidP="00F51E79">
      <w:pPr>
        <w:jc w:val="center"/>
        <w:rPr>
          <w:b/>
          <w:sz w:val="28"/>
          <w:lang w:val="kk-KZ"/>
        </w:rPr>
      </w:pPr>
      <w:r w:rsidRPr="009E4FC1">
        <w:rPr>
          <w:b/>
          <w:sz w:val="28"/>
          <w:lang w:val="kk-KZ"/>
        </w:rPr>
        <w:lastRenderedPageBreak/>
        <w:t>ҚОРЫТЫНДЫ</w:t>
      </w:r>
    </w:p>
    <w:p w14:paraId="49A2D51A" w14:textId="6FA2D16C" w:rsidR="0011625B" w:rsidRPr="009E4FC1" w:rsidRDefault="0011625B" w:rsidP="00F51E79">
      <w:pPr>
        <w:pStyle w:val="ListParagraph"/>
        <w:spacing w:after="0" w:line="240" w:lineRule="auto"/>
        <w:ind w:left="0" w:firstLine="720"/>
        <w:jc w:val="both"/>
        <w:rPr>
          <w:rFonts w:ascii="Times New Roman" w:hAnsi="Times New Roman"/>
          <w:b/>
          <w:bCs/>
          <w:sz w:val="36"/>
          <w:szCs w:val="36"/>
          <w:lang w:val="kk-KZ"/>
        </w:rPr>
      </w:pPr>
    </w:p>
    <w:p w14:paraId="2412C750" w14:textId="2B81F1CE" w:rsidR="00FD1816" w:rsidRPr="00FD1816" w:rsidRDefault="008E2634" w:rsidP="009B7921">
      <w:pPr>
        <w:ind w:firstLine="709"/>
        <w:jc w:val="both"/>
        <w:rPr>
          <w:sz w:val="28"/>
          <w:szCs w:val="28"/>
          <w:lang w:val="kk-KZ"/>
        </w:rPr>
      </w:pPr>
      <w:r w:rsidRPr="008E2634">
        <w:rPr>
          <w:sz w:val="28"/>
          <w:szCs w:val="28"/>
          <w:lang w:val="kk-KZ"/>
        </w:rPr>
        <w:t xml:space="preserve">Өмір сүру сапасының деңгейін анықтаушы SF-36 сауалнамасының қазақша нұсқасы сенімділіктен (валидизациядан) өткізілді – SF-36 сауалнамасының барлық шкаласы үшін Кронбах </w:t>
      </w:r>
      <w:r w:rsidRPr="008E2634">
        <w:rPr>
          <w:rFonts w:ascii="Cambria Math" w:hAnsi="Cambria Math" w:cs="Cambria Math"/>
          <w:sz w:val="28"/>
          <w:szCs w:val="28"/>
          <w:lang w:val="kk-KZ"/>
        </w:rPr>
        <w:t>𝛂</w:t>
      </w:r>
      <w:r w:rsidRPr="008E2634">
        <w:rPr>
          <w:sz w:val="28"/>
          <w:szCs w:val="28"/>
          <w:lang w:val="kk-KZ"/>
        </w:rPr>
        <w:t xml:space="preserve"> коэффициенті 0,7-ден асты</w:t>
      </w:r>
      <w:r w:rsidR="00BD09C1">
        <w:rPr>
          <w:sz w:val="28"/>
          <w:szCs w:val="28"/>
          <w:lang w:val="kk-KZ"/>
        </w:rPr>
        <w:t xml:space="preserve"> [2</w:t>
      </w:r>
      <w:r w:rsidR="00256BF9">
        <w:rPr>
          <w:sz w:val="28"/>
          <w:szCs w:val="28"/>
          <w:lang w:val="kk-KZ"/>
        </w:rPr>
        <w:t>5</w:t>
      </w:r>
      <w:r w:rsidR="003E29DE">
        <w:rPr>
          <w:sz w:val="28"/>
          <w:szCs w:val="28"/>
          <w:lang w:val="kk-KZ"/>
        </w:rPr>
        <w:t>2</w:t>
      </w:r>
      <w:r w:rsidR="00BD09C1">
        <w:rPr>
          <w:sz w:val="28"/>
          <w:szCs w:val="28"/>
          <w:lang w:val="kk-KZ"/>
        </w:rPr>
        <w:t>]</w:t>
      </w:r>
      <w:r w:rsidR="00FD1816" w:rsidRPr="00FD1816">
        <w:rPr>
          <w:sz w:val="28"/>
          <w:szCs w:val="28"/>
          <w:lang w:val="kk-KZ"/>
        </w:rPr>
        <w:t>.</w:t>
      </w:r>
    </w:p>
    <w:p w14:paraId="24DDD9BF" w14:textId="77777777" w:rsidR="00FD1816" w:rsidRPr="00FD1816" w:rsidRDefault="008E2634" w:rsidP="009B7921">
      <w:pPr>
        <w:ind w:firstLine="709"/>
        <w:jc w:val="both"/>
        <w:rPr>
          <w:sz w:val="28"/>
          <w:szCs w:val="28"/>
          <w:lang w:val="kk-KZ"/>
        </w:rPr>
      </w:pPr>
      <w:r w:rsidRPr="008E2634">
        <w:rPr>
          <w:sz w:val="28"/>
          <w:szCs w:val="28"/>
          <w:lang w:val="kk-KZ"/>
        </w:rPr>
        <w:t xml:space="preserve">Түркістан қаласы тұрғындары арасында жүрек-қан тамыр жүйесі ауруларының қауіптілік көрсеткішін SCORE, PROCAM және Framingham қауіптілік шкалаларының көмегімен анықтап, диагностикалық құндылығына баға берілді </w:t>
      </w:r>
      <w:r w:rsidRPr="00E6331D">
        <w:rPr>
          <w:sz w:val="28"/>
          <w:szCs w:val="28"/>
          <w:lang w:val="kk-KZ"/>
        </w:rPr>
        <w:t xml:space="preserve">- </w:t>
      </w:r>
      <w:r w:rsidRPr="008E2634">
        <w:rPr>
          <w:sz w:val="28"/>
          <w:szCs w:val="28"/>
          <w:lang w:val="kk-KZ"/>
        </w:rPr>
        <w:t>ROC/AUC параметрлерінің нәтижесі бойынша Framingham шкаласы ең жоғары мәнді (</w:t>
      </w:r>
      <w:r w:rsidRPr="00E6331D">
        <w:rPr>
          <w:sz w:val="28"/>
          <w:szCs w:val="28"/>
          <w:lang w:val="kk-KZ"/>
        </w:rPr>
        <w:t>0,97</w:t>
      </w:r>
      <w:r w:rsidRPr="008E2634">
        <w:rPr>
          <w:sz w:val="28"/>
          <w:szCs w:val="28"/>
          <w:lang w:val="kk-KZ"/>
        </w:rPr>
        <w:t>) көрсетті</w:t>
      </w:r>
      <w:r w:rsidR="00FD1816" w:rsidRPr="00FD1816">
        <w:rPr>
          <w:sz w:val="28"/>
          <w:szCs w:val="28"/>
          <w:lang w:val="kk-KZ"/>
        </w:rPr>
        <w:t>.</w:t>
      </w:r>
    </w:p>
    <w:p w14:paraId="64239520" w14:textId="77777777" w:rsidR="00FD1816" w:rsidRPr="00FD1816" w:rsidRDefault="008E2634" w:rsidP="009B7921">
      <w:pPr>
        <w:ind w:firstLine="709"/>
        <w:jc w:val="both"/>
        <w:rPr>
          <w:sz w:val="28"/>
          <w:szCs w:val="28"/>
          <w:lang w:val="kk-KZ"/>
        </w:rPr>
      </w:pPr>
      <w:r w:rsidRPr="008E2634">
        <w:rPr>
          <w:sz w:val="28"/>
          <w:szCs w:val="28"/>
          <w:lang w:val="kk-KZ"/>
        </w:rPr>
        <w:t>Жүрек-қан тамыр жүйесі ауруларының негізгі мінез-құлықтық қауіп факторлары мен қауіп-қатерлілік көрсеткіштеріне байланысты өмір сүру сапасының деңгейі анықталды</w:t>
      </w:r>
      <w:r w:rsidRPr="00E6331D">
        <w:rPr>
          <w:sz w:val="28"/>
          <w:szCs w:val="28"/>
          <w:lang w:val="kk-KZ"/>
        </w:rPr>
        <w:t xml:space="preserve"> – </w:t>
      </w:r>
      <w:r w:rsidRPr="008E2634">
        <w:rPr>
          <w:sz w:val="28"/>
          <w:szCs w:val="28"/>
          <w:lang w:val="kk-KZ"/>
        </w:rPr>
        <w:t>темекі өнімдерін қолданытындардың өмір сүру сапасы бойынша «әлеуметтік қызметтілік» (</w:t>
      </w:r>
      <w:r w:rsidRPr="00E6331D">
        <w:rPr>
          <w:sz w:val="28"/>
          <w:szCs w:val="28"/>
          <w:lang w:val="kk-KZ"/>
        </w:rPr>
        <w:t xml:space="preserve">SF), </w:t>
      </w:r>
      <w:r w:rsidRPr="008E2634">
        <w:rPr>
          <w:sz w:val="28"/>
          <w:szCs w:val="28"/>
          <w:lang w:val="kk-KZ"/>
        </w:rPr>
        <w:t>төмен физикалық белсенділікпен айналысытындардың «дене ауырсынуы» (</w:t>
      </w:r>
      <w:r w:rsidRPr="00E6331D">
        <w:rPr>
          <w:sz w:val="28"/>
          <w:szCs w:val="28"/>
          <w:lang w:val="kk-KZ"/>
        </w:rPr>
        <w:t>BP</w:t>
      </w:r>
      <w:r w:rsidRPr="008E2634">
        <w:rPr>
          <w:sz w:val="28"/>
          <w:szCs w:val="28"/>
          <w:lang w:val="kk-KZ"/>
        </w:rPr>
        <w:t>)</w:t>
      </w:r>
      <w:r w:rsidRPr="00E6331D">
        <w:rPr>
          <w:sz w:val="28"/>
          <w:szCs w:val="28"/>
          <w:lang w:val="kk-KZ"/>
        </w:rPr>
        <w:t xml:space="preserve"> </w:t>
      </w:r>
      <w:r w:rsidRPr="008E2634">
        <w:rPr>
          <w:sz w:val="28"/>
          <w:szCs w:val="28"/>
          <w:lang w:val="kk-KZ"/>
        </w:rPr>
        <w:t>және «әлеуметтік қызметтілік» (</w:t>
      </w:r>
      <w:r w:rsidRPr="00E6331D">
        <w:rPr>
          <w:sz w:val="28"/>
          <w:szCs w:val="28"/>
          <w:lang w:val="kk-KZ"/>
        </w:rPr>
        <w:t>SF)</w:t>
      </w:r>
      <w:r w:rsidRPr="008E2634">
        <w:rPr>
          <w:sz w:val="28"/>
          <w:szCs w:val="28"/>
          <w:lang w:val="kk-KZ"/>
        </w:rPr>
        <w:t xml:space="preserve"> пункттері бойынша төмен болатындығы, ал </w:t>
      </w:r>
      <w:r w:rsidRPr="00E6331D">
        <w:rPr>
          <w:sz w:val="28"/>
          <w:szCs w:val="28"/>
          <w:lang w:val="kk-KZ"/>
        </w:rPr>
        <w:t xml:space="preserve">PROCAM </w:t>
      </w:r>
      <w:r w:rsidRPr="008E2634">
        <w:rPr>
          <w:sz w:val="28"/>
          <w:szCs w:val="28"/>
          <w:lang w:val="kk-KZ"/>
        </w:rPr>
        <w:t>бойынша «рөлдік</w:t>
      </w:r>
      <w:r w:rsidRPr="00E6331D">
        <w:rPr>
          <w:sz w:val="28"/>
          <w:szCs w:val="28"/>
          <w:lang w:val="kk-KZ"/>
        </w:rPr>
        <w:t>-</w:t>
      </w:r>
      <w:r w:rsidRPr="008E2634">
        <w:rPr>
          <w:sz w:val="28"/>
          <w:szCs w:val="28"/>
          <w:lang w:val="kk-KZ"/>
        </w:rPr>
        <w:t>физикалық қызметтілік» (</w:t>
      </w:r>
      <w:r w:rsidRPr="00E6331D">
        <w:rPr>
          <w:sz w:val="28"/>
          <w:szCs w:val="28"/>
          <w:lang w:val="kk-KZ"/>
        </w:rPr>
        <w:t>RP</w:t>
      </w:r>
      <w:r w:rsidRPr="008E2634">
        <w:rPr>
          <w:sz w:val="28"/>
          <w:szCs w:val="28"/>
          <w:lang w:val="kk-KZ"/>
        </w:rPr>
        <w:t>)</w:t>
      </w:r>
      <w:r w:rsidRPr="00E6331D">
        <w:rPr>
          <w:sz w:val="28"/>
          <w:szCs w:val="28"/>
          <w:lang w:val="kk-KZ"/>
        </w:rPr>
        <w:t xml:space="preserve">, </w:t>
      </w:r>
      <w:r w:rsidRPr="008E2634">
        <w:rPr>
          <w:sz w:val="28"/>
          <w:szCs w:val="28"/>
          <w:lang w:val="kk-KZ"/>
        </w:rPr>
        <w:t>«дене ауырсынуы» (</w:t>
      </w:r>
      <w:r w:rsidRPr="00E6331D">
        <w:rPr>
          <w:sz w:val="28"/>
          <w:szCs w:val="28"/>
          <w:lang w:val="kk-KZ"/>
        </w:rPr>
        <w:t xml:space="preserve">BP), </w:t>
      </w:r>
      <w:r w:rsidRPr="008E2634">
        <w:rPr>
          <w:sz w:val="28"/>
          <w:szCs w:val="28"/>
          <w:lang w:val="kk-KZ"/>
        </w:rPr>
        <w:t>«жалпы денсаулық» (</w:t>
      </w:r>
      <w:r w:rsidRPr="00E6331D">
        <w:rPr>
          <w:sz w:val="28"/>
          <w:szCs w:val="28"/>
          <w:lang w:val="kk-KZ"/>
        </w:rPr>
        <w:t>GH</w:t>
      </w:r>
      <w:r w:rsidRPr="008E2634">
        <w:rPr>
          <w:sz w:val="28"/>
          <w:szCs w:val="28"/>
          <w:lang w:val="kk-KZ"/>
        </w:rPr>
        <w:t>)</w:t>
      </w:r>
      <w:r w:rsidRPr="00E6331D">
        <w:rPr>
          <w:sz w:val="28"/>
          <w:szCs w:val="28"/>
          <w:lang w:val="kk-KZ"/>
        </w:rPr>
        <w:t xml:space="preserve">, </w:t>
      </w:r>
      <w:r w:rsidRPr="008E2634">
        <w:rPr>
          <w:sz w:val="28"/>
          <w:szCs w:val="28"/>
          <w:lang w:val="kk-KZ"/>
        </w:rPr>
        <w:t xml:space="preserve">«өміршеңділік» </w:t>
      </w:r>
      <w:r w:rsidRPr="00E6331D">
        <w:rPr>
          <w:sz w:val="28"/>
          <w:szCs w:val="28"/>
          <w:lang w:val="kk-KZ"/>
        </w:rPr>
        <w:t xml:space="preserve">(VT), </w:t>
      </w:r>
      <w:r w:rsidRPr="008E2634">
        <w:rPr>
          <w:sz w:val="28"/>
          <w:szCs w:val="28"/>
          <w:lang w:val="kk-KZ"/>
        </w:rPr>
        <w:t xml:space="preserve">және </w:t>
      </w:r>
      <w:r w:rsidRPr="00E6331D">
        <w:rPr>
          <w:sz w:val="28"/>
          <w:szCs w:val="28"/>
          <w:lang w:val="kk-KZ"/>
        </w:rPr>
        <w:t>Framingham</w:t>
      </w:r>
      <w:r w:rsidRPr="008E2634">
        <w:rPr>
          <w:sz w:val="28"/>
          <w:szCs w:val="28"/>
          <w:lang w:val="kk-KZ"/>
        </w:rPr>
        <w:t xml:space="preserve"> бойынша «эмоциональды жағдай» </w:t>
      </w:r>
      <w:r w:rsidRPr="00E6331D">
        <w:rPr>
          <w:sz w:val="28"/>
          <w:szCs w:val="28"/>
          <w:lang w:val="kk-KZ"/>
        </w:rPr>
        <w:t xml:space="preserve">(RE) </w:t>
      </w:r>
      <w:r w:rsidRPr="008E2634">
        <w:rPr>
          <w:sz w:val="28"/>
          <w:szCs w:val="28"/>
          <w:lang w:val="kk-KZ"/>
        </w:rPr>
        <w:t>пункттері бойынша өмір сүру сапасының төмен болатындығы айқындалды</w:t>
      </w:r>
      <w:r w:rsidR="00FD1816" w:rsidRPr="00FD1816">
        <w:rPr>
          <w:sz w:val="28"/>
          <w:szCs w:val="28"/>
          <w:lang w:val="kk-KZ"/>
        </w:rPr>
        <w:t>.</w:t>
      </w:r>
    </w:p>
    <w:p w14:paraId="579674EE" w14:textId="44CC13E2" w:rsidR="008E2634" w:rsidRPr="00E6331D" w:rsidRDefault="008E2634" w:rsidP="009B7921">
      <w:pPr>
        <w:ind w:firstLine="709"/>
        <w:jc w:val="both"/>
        <w:rPr>
          <w:sz w:val="28"/>
          <w:szCs w:val="28"/>
          <w:lang w:val="kk-KZ"/>
        </w:rPr>
      </w:pPr>
      <w:r w:rsidRPr="008E2634">
        <w:rPr>
          <w:sz w:val="28"/>
          <w:szCs w:val="28"/>
          <w:lang w:val="kk-KZ"/>
        </w:rPr>
        <w:t xml:space="preserve">Жүрек-қан тамыр жүйесі ауруларының қауіп факторлары кластерлерінің диагностикаланбаған қант диабеті мен предиабеттік статусына байланысты талдама жасалды </w:t>
      </w:r>
      <w:r w:rsidRPr="00E6331D">
        <w:rPr>
          <w:sz w:val="28"/>
          <w:szCs w:val="28"/>
          <w:lang w:val="kk-KZ"/>
        </w:rPr>
        <w:t xml:space="preserve">– </w:t>
      </w:r>
      <w:bookmarkStart w:id="8" w:name="_Hlk177483171"/>
      <w:r w:rsidRPr="008E2634">
        <w:rPr>
          <w:sz w:val="28"/>
          <w:szCs w:val="28"/>
          <w:lang w:val="kk-KZ"/>
        </w:rPr>
        <w:t>анықталынбаған қант диабетінің ЖҚЖА</w:t>
      </w:r>
      <w:r w:rsidRPr="00E6331D">
        <w:rPr>
          <w:sz w:val="28"/>
          <w:szCs w:val="28"/>
          <w:lang w:val="kk-KZ"/>
        </w:rPr>
        <w:t>-</w:t>
      </w:r>
      <w:r w:rsidRPr="008E2634">
        <w:rPr>
          <w:sz w:val="28"/>
          <w:szCs w:val="28"/>
          <w:lang w:val="kk-KZ"/>
        </w:rPr>
        <w:t>ны шақырушы қауіп факторлары кластерлерінен жастық көрсеткіш, қан қысымы, жалпы холестерин және төмен тығыздықты липопротеин</w:t>
      </w:r>
      <w:bookmarkEnd w:id="8"/>
      <w:r w:rsidRPr="008E2634">
        <w:rPr>
          <w:sz w:val="28"/>
          <w:szCs w:val="28"/>
          <w:lang w:val="kk-KZ"/>
        </w:rPr>
        <w:t xml:space="preserve">, ал </w:t>
      </w:r>
      <w:bookmarkStart w:id="9" w:name="_Hlk177483245"/>
      <w:r w:rsidRPr="008E2634">
        <w:rPr>
          <w:sz w:val="28"/>
          <w:szCs w:val="28"/>
          <w:lang w:val="kk-KZ"/>
        </w:rPr>
        <w:t xml:space="preserve">предиабет жастық көрсеткіштер мен ДМИ </w:t>
      </w:r>
      <w:bookmarkEnd w:id="9"/>
      <w:r w:rsidRPr="008E2634">
        <w:rPr>
          <w:sz w:val="28"/>
          <w:szCs w:val="28"/>
          <w:lang w:val="kk-KZ"/>
        </w:rPr>
        <w:t>көрсетілімдерімен жиі байланыс құрайтындығы анықталды.</w:t>
      </w:r>
    </w:p>
    <w:p w14:paraId="655F75E7" w14:textId="5300D796" w:rsidR="00C2273B" w:rsidRPr="00575B4A" w:rsidRDefault="00575B4A" w:rsidP="009B7921">
      <w:pPr>
        <w:ind w:firstLine="709"/>
        <w:jc w:val="both"/>
        <w:rPr>
          <w:bCs/>
          <w:i/>
          <w:sz w:val="28"/>
          <w:szCs w:val="28"/>
          <w:lang w:val="kk-KZ"/>
        </w:rPr>
      </w:pPr>
      <w:r w:rsidRPr="00575B4A">
        <w:rPr>
          <w:bCs/>
          <w:i/>
          <w:sz w:val="28"/>
          <w:szCs w:val="28"/>
          <w:lang w:val="kk-KZ"/>
        </w:rPr>
        <w:t>Ұсыныс</w:t>
      </w:r>
    </w:p>
    <w:p w14:paraId="6948EBB1" w14:textId="77777777" w:rsidR="00FD1816" w:rsidRPr="00FD1816" w:rsidRDefault="008E2634" w:rsidP="009B7921">
      <w:pPr>
        <w:ind w:firstLine="709"/>
        <w:jc w:val="both"/>
        <w:rPr>
          <w:sz w:val="28"/>
          <w:szCs w:val="28"/>
          <w:lang w:val="kk-KZ"/>
        </w:rPr>
      </w:pPr>
      <w:r w:rsidRPr="008E2634">
        <w:rPr>
          <w:sz w:val="28"/>
          <w:szCs w:val="28"/>
          <w:lang w:val="kk-KZ"/>
        </w:rPr>
        <w:t>Өмір сүру сапасының деңгейін анықтаудағы көмекші құрал – SF-36 сауалнамасының қазақша нұсқасының сенімділіктен өткен (валидизирленген) нұсқасын «Созылмалы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 Қазақстан Республикасы Денсаулық сақтау министрінің 2020 жылғы 23 қазандағы №149/2020 бұйрығына өзгерістерді ендіру бойынша ұсыныстарды</w:t>
      </w:r>
      <w:r w:rsidR="00E250B4">
        <w:rPr>
          <w:sz w:val="28"/>
          <w:szCs w:val="28"/>
          <w:lang w:val="kk-KZ"/>
        </w:rPr>
        <w:t xml:space="preserve"> </w:t>
      </w:r>
      <w:r w:rsidRPr="008E2634">
        <w:rPr>
          <w:sz w:val="28"/>
          <w:szCs w:val="28"/>
          <w:lang w:val="kk-KZ"/>
        </w:rPr>
        <w:t>ҚР ДСМ және облыстардың, республикалық маңызы бар қалалардың және астананың денсаулық сақтауды жергілікті мемлекеттік басқару органдарына ұсыну</w:t>
      </w:r>
      <w:r w:rsidR="00FD1816" w:rsidRPr="00FD1816">
        <w:rPr>
          <w:sz w:val="28"/>
          <w:szCs w:val="28"/>
          <w:lang w:val="kk-KZ"/>
        </w:rPr>
        <w:t>.</w:t>
      </w:r>
    </w:p>
    <w:p w14:paraId="2C464CDE" w14:textId="77777777" w:rsidR="00FD1816" w:rsidRPr="00FD1816" w:rsidRDefault="008E2634" w:rsidP="009B7921">
      <w:pPr>
        <w:ind w:firstLine="709"/>
        <w:jc w:val="both"/>
        <w:rPr>
          <w:sz w:val="28"/>
          <w:szCs w:val="28"/>
          <w:lang w:val="kk-KZ"/>
        </w:rPr>
      </w:pPr>
      <w:r w:rsidRPr="008E2634">
        <w:rPr>
          <w:sz w:val="28"/>
          <w:szCs w:val="28"/>
          <w:lang w:val="kk-KZ"/>
        </w:rPr>
        <w:t xml:space="preserve">ҚР тұрғындарының өмір сүру сапасын анықтау үшін медицина қызметкерлеріне көмекші құрал ретінде қолданылуға берілуі; халықаралық деңгейде мойындалған SCORE, PROCAM және Framingham қауіптілік шкалаларының жүрек-қан тамыр жүйесі ауруларының қауіптілігін анықтаудағы диагностикалық </w:t>
      </w:r>
      <w:r w:rsidR="00E250B4">
        <w:rPr>
          <w:sz w:val="28"/>
          <w:szCs w:val="28"/>
          <w:lang w:val="kk-KZ"/>
        </w:rPr>
        <w:t>құндылығына сәйкес</w:t>
      </w:r>
      <w:r w:rsidRPr="008E2634">
        <w:rPr>
          <w:sz w:val="28"/>
          <w:szCs w:val="28"/>
          <w:lang w:val="kk-KZ"/>
        </w:rPr>
        <w:t xml:space="preserve">, денсаулық сақтау саласындағы </w:t>
      </w:r>
      <w:r w:rsidRPr="008E2634">
        <w:rPr>
          <w:sz w:val="28"/>
          <w:szCs w:val="28"/>
          <w:lang w:val="kk-KZ"/>
        </w:rPr>
        <w:lastRenderedPageBreak/>
        <w:t>алгоритмдер, хаттамалар мен алдын алу шараларында айқын қолдануға болатын, расталған көмекші шкалалар ретінде айқындап, қолданыс сенімділігі мен аясын кеңейту («</w:t>
      </w:r>
      <w:r w:rsidRPr="00E6331D">
        <w:rPr>
          <w:sz w:val="28"/>
          <w:szCs w:val="28"/>
          <w:lang w:val="kk-KZ"/>
        </w:rPr>
        <w:t>Қазақстан Республикасында кардиологиялық, интервенциялық кардиологиялық, интервенциялық аритмологиялық және кардиохирургиялық көмек көрсетуді ұйымдастыру стандартын бекіту туралы</w:t>
      </w:r>
      <w:r w:rsidRPr="008E2634">
        <w:rPr>
          <w:sz w:val="28"/>
          <w:szCs w:val="28"/>
          <w:lang w:val="kk-KZ"/>
        </w:rPr>
        <w:t xml:space="preserve">» </w:t>
      </w:r>
      <w:r w:rsidRPr="00E6331D">
        <w:rPr>
          <w:sz w:val="28"/>
          <w:szCs w:val="28"/>
          <w:lang w:val="kk-KZ"/>
        </w:rPr>
        <w:t>Қазақстан Республикасы Денсаулық сақтау министрінің м.а. 2021 жылғы 31 желтоқсандағы № ҚР ДСМ-139 бұйрығына толықтырулар мен өзгерістер енгізуге ұсыныстар жасау</w:t>
      </w:r>
      <w:r w:rsidRPr="008E2634">
        <w:rPr>
          <w:sz w:val="28"/>
          <w:szCs w:val="28"/>
          <w:lang w:val="kk-KZ"/>
        </w:rPr>
        <w:t>)</w:t>
      </w:r>
      <w:r w:rsidR="00FD1816" w:rsidRPr="00FD1816">
        <w:rPr>
          <w:sz w:val="28"/>
          <w:szCs w:val="28"/>
          <w:lang w:val="kk-KZ"/>
        </w:rPr>
        <w:t>.</w:t>
      </w:r>
    </w:p>
    <w:p w14:paraId="29433545" w14:textId="46826B75" w:rsidR="008E2634" w:rsidRPr="00E6331D" w:rsidRDefault="008E2634" w:rsidP="009B7921">
      <w:pPr>
        <w:ind w:firstLine="709"/>
        <w:jc w:val="both"/>
        <w:rPr>
          <w:sz w:val="28"/>
          <w:szCs w:val="28"/>
          <w:lang w:val="kk-KZ"/>
        </w:rPr>
      </w:pPr>
      <w:r w:rsidRPr="008E2634">
        <w:rPr>
          <w:sz w:val="28"/>
          <w:szCs w:val="28"/>
          <w:lang w:val="kk-KZ"/>
        </w:rPr>
        <w:t>ЖҚЖА-ның қауіптілік көрсеткіштеріне байланысты қант диабеті бойынша топтардың қауіп факторлары арасындағы кластеризациялық бөлінудің қарапайым жолдарын құру арқылы, емдік</w:t>
      </w:r>
      <w:r w:rsidRPr="00E6331D">
        <w:rPr>
          <w:sz w:val="28"/>
          <w:szCs w:val="28"/>
          <w:lang w:val="kk-KZ"/>
        </w:rPr>
        <w:t>-</w:t>
      </w:r>
      <w:r w:rsidRPr="008E2634">
        <w:rPr>
          <w:sz w:val="28"/>
          <w:szCs w:val="28"/>
          <w:lang w:val="kk-KZ"/>
        </w:rPr>
        <w:t xml:space="preserve">диагностикалық шаралардың ұйымдастырылу </w:t>
      </w:r>
      <w:r w:rsidR="00E250B4">
        <w:rPr>
          <w:sz w:val="28"/>
          <w:szCs w:val="28"/>
          <w:lang w:val="kk-KZ"/>
        </w:rPr>
        <w:t>барысын</w:t>
      </w:r>
      <w:r w:rsidRPr="008E2634">
        <w:rPr>
          <w:sz w:val="28"/>
          <w:szCs w:val="28"/>
          <w:lang w:val="kk-KZ"/>
        </w:rPr>
        <w:t xml:space="preserve"> оңтайландыру («</w:t>
      </w:r>
      <w:r w:rsidRPr="00E6331D">
        <w:rPr>
          <w:sz w:val="28"/>
          <w:szCs w:val="28"/>
          <w:lang w:val="kk-KZ"/>
        </w:rPr>
        <w:t>Қазақстан Республикасында эндокринологиялық көмек көрсетуді ұйымдастыру стандартын бекіту туралы</w:t>
      </w:r>
      <w:r w:rsidRPr="008E2634">
        <w:rPr>
          <w:sz w:val="28"/>
          <w:szCs w:val="28"/>
          <w:lang w:val="kk-KZ"/>
        </w:rPr>
        <w:t xml:space="preserve">» </w:t>
      </w:r>
      <w:r w:rsidRPr="00E6331D">
        <w:rPr>
          <w:sz w:val="28"/>
          <w:szCs w:val="28"/>
          <w:lang w:val="kk-KZ"/>
        </w:rPr>
        <w:t>Қазақстан Республикасы Денсаулық сақтау министрінің м.а. 2023 жылғы 31 наурыздағы №53 бұйрығына толықтырулар мен өзгерістер енгізуге ұсыныстар жасау</w:t>
      </w:r>
      <w:r w:rsidRPr="008E2634">
        <w:rPr>
          <w:sz w:val="28"/>
          <w:szCs w:val="28"/>
          <w:lang w:val="kk-KZ"/>
        </w:rPr>
        <w:t>).</w:t>
      </w:r>
    </w:p>
    <w:p w14:paraId="5066EB46" w14:textId="77777777" w:rsidR="008E2634" w:rsidRDefault="008E2634" w:rsidP="00F51E79">
      <w:pPr>
        <w:jc w:val="both"/>
        <w:rPr>
          <w:b/>
          <w:bCs/>
          <w:sz w:val="36"/>
          <w:szCs w:val="36"/>
          <w:lang w:val="kk-KZ"/>
        </w:rPr>
      </w:pPr>
    </w:p>
    <w:p w14:paraId="5E5E3D7B" w14:textId="77777777" w:rsidR="008E2634" w:rsidRDefault="008E2634" w:rsidP="00F51E79">
      <w:pPr>
        <w:jc w:val="both"/>
        <w:rPr>
          <w:b/>
          <w:bCs/>
          <w:sz w:val="28"/>
          <w:szCs w:val="28"/>
          <w:lang w:val="kk-KZ"/>
        </w:rPr>
      </w:pPr>
    </w:p>
    <w:p w14:paraId="2F0431B5" w14:textId="77777777" w:rsidR="00FD1816" w:rsidRDefault="00FD1816" w:rsidP="00F51E79">
      <w:pPr>
        <w:jc w:val="both"/>
        <w:rPr>
          <w:b/>
          <w:bCs/>
          <w:sz w:val="28"/>
          <w:szCs w:val="28"/>
          <w:lang w:val="kk-KZ"/>
        </w:rPr>
      </w:pPr>
    </w:p>
    <w:p w14:paraId="75F76AD7" w14:textId="77777777" w:rsidR="00FD1816" w:rsidRDefault="00FD1816" w:rsidP="00F51E79">
      <w:pPr>
        <w:jc w:val="both"/>
        <w:rPr>
          <w:b/>
          <w:bCs/>
          <w:sz w:val="28"/>
          <w:szCs w:val="28"/>
          <w:lang w:val="kk-KZ"/>
        </w:rPr>
      </w:pPr>
    </w:p>
    <w:p w14:paraId="0355B889" w14:textId="77777777" w:rsidR="008E2634" w:rsidRPr="00E6331D" w:rsidRDefault="008E2634" w:rsidP="00F51E79">
      <w:pPr>
        <w:jc w:val="both"/>
        <w:rPr>
          <w:b/>
          <w:bCs/>
          <w:sz w:val="28"/>
          <w:szCs w:val="28"/>
          <w:lang w:val="kk-KZ"/>
        </w:rPr>
      </w:pPr>
    </w:p>
    <w:p w14:paraId="7B80BB41" w14:textId="77777777" w:rsidR="00E250B4" w:rsidRDefault="00E250B4" w:rsidP="00F51E79">
      <w:pPr>
        <w:jc w:val="both"/>
        <w:rPr>
          <w:b/>
          <w:bCs/>
          <w:sz w:val="28"/>
          <w:szCs w:val="28"/>
          <w:lang w:val="kk-KZ"/>
        </w:rPr>
      </w:pPr>
    </w:p>
    <w:p w14:paraId="5DE5F79D" w14:textId="77777777" w:rsidR="00FA0347" w:rsidRDefault="00FA0347" w:rsidP="00F51E79">
      <w:pPr>
        <w:jc w:val="both"/>
        <w:rPr>
          <w:b/>
          <w:bCs/>
          <w:sz w:val="28"/>
          <w:szCs w:val="28"/>
          <w:lang w:val="kk-KZ"/>
        </w:rPr>
      </w:pPr>
    </w:p>
    <w:p w14:paraId="5A592E9B" w14:textId="77777777" w:rsidR="00FA0347" w:rsidRDefault="00FA0347" w:rsidP="00F51E79">
      <w:pPr>
        <w:jc w:val="both"/>
        <w:rPr>
          <w:b/>
          <w:bCs/>
          <w:sz w:val="28"/>
          <w:szCs w:val="28"/>
          <w:lang w:val="kk-KZ"/>
        </w:rPr>
      </w:pPr>
    </w:p>
    <w:p w14:paraId="2A5DD1B8" w14:textId="77777777" w:rsidR="00FA0347" w:rsidRDefault="00FA0347" w:rsidP="00F51E79">
      <w:pPr>
        <w:jc w:val="both"/>
        <w:rPr>
          <w:b/>
          <w:bCs/>
          <w:sz w:val="28"/>
          <w:szCs w:val="28"/>
          <w:lang w:val="kk-KZ"/>
        </w:rPr>
      </w:pPr>
    </w:p>
    <w:p w14:paraId="6C43386A" w14:textId="77777777" w:rsidR="00FA0347" w:rsidRDefault="00FA0347" w:rsidP="00F51E79">
      <w:pPr>
        <w:jc w:val="both"/>
        <w:rPr>
          <w:b/>
          <w:bCs/>
          <w:sz w:val="28"/>
          <w:szCs w:val="28"/>
          <w:lang w:val="kk-KZ"/>
        </w:rPr>
      </w:pPr>
    </w:p>
    <w:p w14:paraId="69D819AA" w14:textId="77777777" w:rsidR="00FA0347" w:rsidRDefault="00FA0347" w:rsidP="00F51E79">
      <w:pPr>
        <w:jc w:val="both"/>
        <w:rPr>
          <w:b/>
          <w:bCs/>
          <w:sz w:val="28"/>
          <w:szCs w:val="28"/>
          <w:lang w:val="kk-KZ"/>
        </w:rPr>
      </w:pPr>
    </w:p>
    <w:p w14:paraId="225D82D3" w14:textId="77777777" w:rsidR="00FA0347" w:rsidRDefault="00FA0347" w:rsidP="00F51E79">
      <w:pPr>
        <w:jc w:val="both"/>
        <w:rPr>
          <w:b/>
          <w:bCs/>
          <w:sz w:val="28"/>
          <w:szCs w:val="28"/>
          <w:lang w:val="kk-KZ"/>
        </w:rPr>
      </w:pPr>
    </w:p>
    <w:p w14:paraId="787099FD" w14:textId="77777777" w:rsidR="00FA0347" w:rsidRDefault="00FA0347" w:rsidP="00F51E79">
      <w:pPr>
        <w:jc w:val="both"/>
        <w:rPr>
          <w:b/>
          <w:bCs/>
          <w:sz w:val="28"/>
          <w:szCs w:val="28"/>
          <w:lang w:val="kk-KZ"/>
        </w:rPr>
      </w:pPr>
    </w:p>
    <w:p w14:paraId="12D067BD" w14:textId="77777777" w:rsidR="00FA0347" w:rsidRDefault="00FA0347" w:rsidP="00F51E79">
      <w:pPr>
        <w:jc w:val="both"/>
        <w:rPr>
          <w:b/>
          <w:bCs/>
          <w:sz w:val="28"/>
          <w:szCs w:val="28"/>
          <w:lang w:val="kk-KZ"/>
        </w:rPr>
      </w:pPr>
    </w:p>
    <w:p w14:paraId="602875A1" w14:textId="77777777" w:rsidR="00FA0347" w:rsidRDefault="00FA0347" w:rsidP="00F51E79">
      <w:pPr>
        <w:jc w:val="both"/>
        <w:rPr>
          <w:b/>
          <w:bCs/>
          <w:sz w:val="28"/>
          <w:szCs w:val="28"/>
          <w:lang w:val="kk-KZ"/>
        </w:rPr>
      </w:pPr>
    </w:p>
    <w:p w14:paraId="0B3595A1" w14:textId="77777777" w:rsidR="00FA0347" w:rsidRDefault="00FA0347" w:rsidP="00F51E79">
      <w:pPr>
        <w:jc w:val="both"/>
        <w:rPr>
          <w:b/>
          <w:bCs/>
          <w:sz w:val="28"/>
          <w:szCs w:val="28"/>
          <w:lang w:val="kk-KZ"/>
        </w:rPr>
      </w:pPr>
    </w:p>
    <w:p w14:paraId="21BA09CC" w14:textId="77777777" w:rsidR="00FA0347" w:rsidRDefault="00FA0347" w:rsidP="00F51E79">
      <w:pPr>
        <w:jc w:val="both"/>
        <w:rPr>
          <w:b/>
          <w:bCs/>
          <w:sz w:val="28"/>
          <w:szCs w:val="28"/>
          <w:lang w:val="kk-KZ"/>
        </w:rPr>
      </w:pPr>
    </w:p>
    <w:p w14:paraId="79169572" w14:textId="77777777" w:rsidR="00FA0347" w:rsidRDefault="00FA0347" w:rsidP="00F51E79">
      <w:pPr>
        <w:jc w:val="both"/>
        <w:rPr>
          <w:b/>
          <w:bCs/>
          <w:sz w:val="28"/>
          <w:szCs w:val="28"/>
          <w:lang w:val="kk-KZ"/>
        </w:rPr>
      </w:pPr>
    </w:p>
    <w:p w14:paraId="72703B69" w14:textId="77777777" w:rsidR="00FA0347" w:rsidRDefault="00FA0347" w:rsidP="00F51E79">
      <w:pPr>
        <w:jc w:val="both"/>
        <w:rPr>
          <w:b/>
          <w:bCs/>
          <w:sz w:val="28"/>
          <w:szCs w:val="28"/>
          <w:lang w:val="kk-KZ"/>
        </w:rPr>
      </w:pPr>
    </w:p>
    <w:p w14:paraId="56A414DE" w14:textId="77777777" w:rsidR="00FA0347" w:rsidRDefault="00FA0347" w:rsidP="00F51E79">
      <w:pPr>
        <w:jc w:val="both"/>
        <w:rPr>
          <w:b/>
          <w:bCs/>
          <w:sz w:val="28"/>
          <w:szCs w:val="28"/>
          <w:lang w:val="kk-KZ"/>
        </w:rPr>
      </w:pPr>
    </w:p>
    <w:p w14:paraId="6FC16DE0" w14:textId="77777777" w:rsidR="00FA0347" w:rsidRDefault="00FA0347" w:rsidP="00F51E79">
      <w:pPr>
        <w:jc w:val="both"/>
        <w:rPr>
          <w:b/>
          <w:bCs/>
          <w:sz w:val="28"/>
          <w:szCs w:val="28"/>
          <w:lang w:val="kk-KZ"/>
        </w:rPr>
      </w:pPr>
    </w:p>
    <w:p w14:paraId="6AA1136C" w14:textId="77777777" w:rsidR="00FA0347" w:rsidRDefault="00FA0347" w:rsidP="00F51E79">
      <w:pPr>
        <w:jc w:val="both"/>
        <w:rPr>
          <w:b/>
          <w:bCs/>
          <w:sz w:val="28"/>
          <w:szCs w:val="28"/>
          <w:lang w:val="kk-KZ"/>
        </w:rPr>
      </w:pPr>
    </w:p>
    <w:p w14:paraId="40730966" w14:textId="77777777" w:rsidR="00FA0347" w:rsidRDefault="00FA0347" w:rsidP="00F51E79">
      <w:pPr>
        <w:jc w:val="both"/>
        <w:rPr>
          <w:b/>
          <w:bCs/>
          <w:sz w:val="28"/>
          <w:szCs w:val="28"/>
          <w:lang w:val="kk-KZ"/>
        </w:rPr>
      </w:pPr>
    </w:p>
    <w:p w14:paraId="183C6EDD" w14:textId="77777777" w:rsidR="00FA0347" w:rsidRDefault="00FA0347" w:rsidP="00F51E79">
      <w:pPr>
        <w:jc w:val="both"/>
        <w:rPr>
          <w:b/>
          <w:bCs/>
          <w:sz w:val="28"/>
          <w:szCs w:val="28"/>
          <w:lang w:val="kk-KZ"/>
        </w:rPr>
      </w:pPr>
    </w:p>
    <w:p w14:paraId="6175E1D6" w14:textId="77777777" w:rsidR="00FA0347" w:rsidRDefault="00FA0347" w:rsidP="00F51E79">
      <w:pPr>
        <w:jc w:val="both"/>
        <w:rPr>
          <w:b/>
          <w:bCs/>
          <w:sz w:val="28"/>
          <w:szCs w:val="28"/>
          <w:lang w:val="kk-KZ"/>
        </w:rPr>
      </w:pPr>
    </w:p>
    <w:p w14:paraId="625B6CB5" w14:textId="77777777" w:rsidR="00575B4A" w:rsidRDefault="00575B4A" w:rsidP="00F51E79">
      <w:pPr>
        <w:jc w:val="both"/>
        <w:rPr>
          <w:b/>
          <w:bCs/>
          <w:sz w:val="28"/>
          <w:szCs w:val="28"/>
          <w:lang w:val="kk-KZ"/>
        </w:rPr>
      </w:pPr>
    </w:p>
    <w:p w14:paraId="68664613" w14:textId="77777777" w:rsidR="00575B4A" w:rsidRDefault="00575B4A" w:rsidP="00F51E79">
      <w:pPr>
        <w:jc w:val="both"/>
        <w:rPr>
          <w:b/>
          <w:bCs/>
          <w:sz w:val="28"/>
          <w:szCs w:val="28"/>
          <w:lang w:val="kk-KZ"/>
        </w:rPr>
      </w:pPr>
    </w:p>
    <w:p w14:paraId="0265A883" w14:textId="77777777" w:rsidR="00FA0347" w:rsidRDefault="00FA0347" w:rsidP="00F51E79">
      <w:pPr>
        <w:jc w:val="both"/>
        <w:rPr>
          <w:b/>
          <w:bCs/>
          <w:sz w:val="28"/>
          <w:szCs w:val="28"/>
          <w:lang w:val="kk-KZ"/>
        </w:rPr>
      </w:pPr>
    </w:p>
    <w:p w14:paraId="24D41956" w14:textId="1A3AFF47" w:rsidR="003E1393" w:rsidRDefault="007C2B2D" w:rsidP="00D96293">
      <w:pPr>
        <w:jc w:val="center"/>
        <w:rPr>
          <w:b/>
          <w:sz w:val="28"/>
          <w:lang w:val="kk-KZ"/>
        </w:rPr>
      </w:pPr>
      <w:r w:rsidRPr="009E4FC1">
        <w:rPr>
          <w:b/>
          <w:sz w:val="28"/>
          <w:lang w:val="kk-KZ"/>
        </w:rPr>
        <w:lastRenderedPageBreak/>
        <w:t>ПАЙДАЛАНЫЛҒАН</w:t>
      </w:r>
      <w:r w:rsidR="0011625B" w:rsidRPr="009E4FC1">
        <w:rPr>
          <w:b/>
          <w:sz w:val="28"/>
          <w:lang w:val="kk-KZ"/>
        </w:rPr>
        <w:t xml:space="preserve"> ӘДЕБИЕТТЕР ТІЗІМІ</w:t>
      </w:r>
    </w:p>
    <w:p w14:paraId="0E367E98" w14:textId="77777777" w:rsidR="0011625B" w:rsidRPr="009E4FC1" w:rsidRDefault="0011625B" w:rsidP="00F51E79">
      <w:pPr>
        <w:ind w:firstLine="708"/>
        <w:jc w:val="center"/>
        <w:rPr>
          <w:b/>
          <w:sz w:val="28"/>
          <w:lang w:val="kk-KZ"/>
        </w:rPr>
      </w:pPr>
    </w:p>
    <w:p w14:paraId="5002FEC2" w14:textId="20118173" w:rsidR="003172A5" w:rsidRPr="009455A2" w:rsidRDefault="003172A5" w:rsidP="003172A5">
      <w:pPr>
        <w:pStyle w:val="NormalWeb"/>
        <w:spacing w:before="0" w:beforeAutospacing="0" w:after="0" w:afterAutospacing="0"/>
        <w:ind w:firstLine="709"/>
        <w:jc w:val="both"/>
        <w:rPr>
          <w:sz w:val="28"/>
          <w:szCs w:val="28"/>
          <w:lang w:val="en-US"/>
        </w:rPr>
      </w:pPr>
      <w:r w:rsidRPr="00D96293">
        <w:rPr>
          <w:sz w:val="28"/>
          <w:szCs w:val="28"/>
          <w:lang w:val="kk-KZ"/>
        </w:rPr>
        <w:t xml:space="preserve">1 Apolone G., Mosconi P. </w:t>
      </w:r>
      <w:r w:rsidRPr="009455A2">
        <w:rPr>
          <w:sz w:val="28"/>
          <w:szCs w:val="28"/>
          <w:lang w:val="en-US"/>
        </w:rPr>
        <w:t>The Italian SF-36 Health Survey: translation, validation and norming</w:t>
      </w:r>
      <w:r w:rsidR="00256BF9">
        <w:rPr>
          <w:sz w:val="28"/>
          <w:szCs w:val="28"/>
          <w:lang w:val="en-US"/>
        </w:rPr>
        <w:t xml:space="preserve"> //</w:t>
      </w:r>
      <w:r w:rsidRPr="009455A2">
        <w:rPr>
          <w:sz w:val="28"/>
          <w:szCs w:val="28"/>
          <w:lang w:val="kk-KZ"/>
        </w:rPr>
        <w:t xml:space="preserve"> </w:t>
      </w:r>
      <w:r w:rsidRPr="009455A2">
        <w:rPr>
          <w:iCs/>
          <w:sz w:val="28"/>
          <w:szCs w:val="28"/>
          <w:lang w:val="en-US"/>
        </w:rPr>
        <w:t>Journal of clinical epidemiology</w:t>
      </w:r>
      <w:r w:rsidR="00256BF9">
        <w:rPr>
          <w:iCs/>
          <w:sz w:val="28"/>
          <w:szCs w:val="28"/>
          <w:lang w:val="en-US"/>
        </w:rPr>
        <w:t>. – 1998. – Vol.</w:t>
      </w:r>
      <w:r>
        <w:rPr>
          <w:sz w:val="28"/>
          <w:szCs w:val="28"/>
          <w:lang w:val="en-US"/>
        </w:rPr>
        <w:t xml:space="preserve"> </w:t>
      </w:r>
      <w:r w:rsidRPr="009455A2">
        <w:rPr>
          <w:iCs/>
          <w:sz w:val="28"/>
          <w:szCs w:val="28"/>
          <w:lang w:val="en-US"/>
        </w:rPr>
        <w:t>51</w:t>
      </w:r>
      <w:r w:rsidR="00256BF9">
        <w:rPr>
          <w:iCs/>
          <w:sz w:val="28"/>
          <w:szCs w:val="28"/>
          <w:lang w:val="en-US"/>
        </w:rPr>
        <w:t>, Issue </w:t>
      </w:r>
      <w:r w:rsidRPr="009455A2">
        <w:rPr>
          <w:sz w:val="28"/>
          <w:szCs w:val="28"/>
          <w:lang w:val="en-US"/>
        </w:rPr>
        <w:t>11</w:t>
      </w:r>
      <w:r w:rsidR="00256BF9">
        <w:rPr>
          <w:sz w:val="28"/>
          <w:szCs w:val="28"/>
          <w:lang w:val="en-US"/>
        </w:rPr>
        <w:t>. – P.</w:t>
      </w:r>
      <w:r w:rsidRPr="009455A2">
        <w:rPr>
          <w:sz w:val="28"/>
          <w:szCs w:val="28"/>
          <w:lang w:val="en-US"/>
        </w:rPr>
        <w:t xml:space="preserve"> 1025</w:t>
      </w:r>
      <w:r w:rsidR="00256BF9">
        <w:rPr>
          <w:sz w:val="28"/>
          <w:szCs w:val="28"/>
          <w:lang w:val="en-US"/>
        </w:rPr>
        <w:t>-</w:t>
      </w:r>
      <w:r w:rsidRPr="009455A2">
        <w:rPr>
          <w:sz w:val="28"/>
          <w:szCs w:val="28"/>
          <w:lang w:val="en-US"/>
        </w:rPr>
        <w:t xml:space="preserve">1036. </w:t>
      </w:r>
    </w:p>
    <w:p w14:paraId="1DF440B4" w14:textId="34795B54"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2 Aaronson</w:t>
      </w:r>
      <w:r>
        <w:rPr>
          <w:sz w:val="28"/>
          <w:szCs w:val="28"/>
          <w:lang w:val="en-US"/>
        </w:rPr>
        <w:t xml:space="preserve"> N.</w:t>
      </w:r>
      <w:r w:rsidRPr="009455A2">
        <w:rPr>
          <w:sz w:val="28"/>
          <w:szCs w:val="28"/>
          <w:lang w:val="en-US"/>
        </w:rPr>
        <w:t>K., Muller M., Cohen</w:t>
      </w:r>
      <w:r>
        <w:rPr>
          <w:sz w:val="28"/>
          <w:szCs w:val="28"/>
          <w:lang w:val="en-US"/>
        </w:rPr>
        <w:t xml:space="preserve"> P.</w:t>
      </w:r>
      <w:r w:rsidRPr="009455A2">
        <w:rPr>
          <w:sz w:val="28"/>
          <w:szCs w:val="28"/>
          <w:lang w:val="en-US"/>
        </w:rPr>
        <w:t>D.</w:t>
      </w:r>
      <w:r>
        <w:rPr>
          <w:sz w:val="28"/>
          <w:szCs w:val="28"/>
          <w:lang w:val="en-US"/>
        </w:rPr>
        <w:t xml:space="preserve"> et al.</w:t>
      </w:r>
      <w:r w:rsidRPr="009455A2">
        <w:rPr>
          <w:sz w:val="28"/>
          <w:szCs w:val="28"/>
          <w:lang w:val="en-US"/>
        </w:rPr>
        <w:t xml:space="preserve"> Translation, validation, and norming of the Dutch language version of the SF-36 Health Survey in community and chronic disease populations</w:t>
      </w:r>
      <w:r w:rsidR="00256BF9">
        <w:rPr>
          <w:sz w:val="28"/>
          <w:szCs w:val="28"/>
          <w:lang w:val="en-US"/>
        </w:rPr>
        <w:t xml:space="preserve"> //</w:t>
      </w:r>
      <w:r w:rsidRPr="009455A2">
        <w:rPr>
          <w:sz w:val="28"/>
          <w:szCs w:val="28"/>
          <w:lang w:val="kk-KZ"/>
        </w:rPr>
        <w:t xml:space="preserve"> </w:t>
      </w:r>
      <w:r w:rsidRPr="009455A2">
        <w:rPr>
          <w:iCs/>
          <w:sz w:val="28"/>
          <w:szCs w:val="28"/>
          <w:lang w:val="en-US"/>
        </w:rPr>
        <w:t>Journal of clinical epidemiology</w:t>
      </w:r>
      <w:r>
        <w:rPr>
          <w:iCs/>
          <w:sz w:val="28"/>
          <w:szCs w:val="28"/>
          <w:lang w:val="en-US"/>
        </w:rPr>
        <w:t xml:space="preserve">. </w:t>
      </w:r>
      <w:r w:rsidR="00256BF9">
        <w:rPr>
          <w:iCs/>
          <w:sz w:val="28"/>
          <w:szCs w:val="28"/>
          <w:lang w:val="en-US"/>
        </w:rPr>
        <w:t xml:space="preserve">– </w:t>
      </w:r>
      <w:r>
        <w:rPr>
          <w:iCs/>
          <w:sz w:val="28"/>
          <w:szCs w:val="28"/>
          <w:lang w:val="en-US"/>
        </w:rPr>
        <w:t>1998</w:t>
      </w:r>
      <w:r w:rsidR="00256BF9">
        <w:rPr>
          <w:iCs/>
          <w:sz w:val="28"/>
          <w:szCs w:val="28"/>
          <w:lang w:val="en-US"/>
        </w:rPr>
        <w:t>. – Vol. </w:t>
      </w:r>
      <w:r w:rsidRPr="009455A2">
        <w:rPr>
          <w:iCs/>
          <w:sz w:val="28"/>
          <w:szCs w:val="28"/>
          <w:lang w:val="en-US"/>
        </w:rPr>
        <w:t>51</w:t>
      </w:r>
      <w:r w:rsidR="00256BF9">
        <w:rPr>
          <w:iCs/>
          <w:sz w:val="28"/>
          <w:szCs w:val="28"/>
          <w:lang w:val="en-US"/>
        </w:rPr>
        <w:t xml:space="preserve">, Issue </w:t>
      </w:r>
      <w:r w:rsidRPr="009455A2">
        <w:rPr>
          <w:sz w:val="28"/>
          <w:szCs w:val="28"/>
          <w:lang w:val="en-US"/>
        </w:rPr>
        <w:t>11</w:t>
      </w:r>
      <w:r w:rsidR="00256BF9">
        <w:rPr>
          <w:sz w:val="28"/>
          <w:szCs w:val="28"/>
          <w:lang w:val="en-US"/>
        </w:rPr>
        <w:t>. – P.</w:t>
      </w:r>
      <w:r w:rsidRPr="009455A2">
        <w:rPr>
          <w:sz w:val="28"/>
          <w:szCs w:val="28"/>
          <w:lang w:val="en-US"/>
        </w:rPr>
        <w:t xml:space="preserve"> 1055</w:t>
      </w:r>
      <w:r w:rsidR="00256BF9">
        <w:rPr>
          <w:sz w:val="28"/>
          <w:szCs w:val="28"/>
          <w:lang w:val="en-US"/>
        </w:rPr>
        <w:t>-</w:t>
      </w:r>
      <w:r w:rsidRPr="009455A2">
        <w:rPr>
          <w:sz w:val="28"/>
          <w:szCs w:val="28"/>
          <w:lang w:val="en-US"/>
        </w:rPr>
        <w:t xml:space="preserve">1068. </w:t>
      </w:r>
    </w:p>
    <w:p w14:paraId="3E630644" w14:textId="68FD5B53"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3 Alonso J., Ferrer M., </w:t>
      </w:r>
      <w:proofErr w:type="spellStart"/>
      <w:r w:rsidRPr="009455A2">
        <w:rPr>
          <w:sz w:val="28"/>
          <w:szCs w:val="28"/>
          <w:lang w:val="en-US"/>
        </w:rPr>
        <w:t>Gandek</w:t>
      </w:r>
      <w:proofErr w:type="spellEnd"/>
      <w:r w:rsidRPr="009455A2">
        <w:rPr>
          <w:sz w:val="28"/>
          <w:szCs w:val="28"/>
          <w:lang w:val="en-US"/>
        </w:rPr>
        <w:t xml:space="preserve"> B.</w:t>
      </w:r>
      <w:r>
        <w:rPr>
          <w:sz w:val="28"/>
          <w:szCs w:val="28"/>
          <w:lang w:val="en-US"/>
        </w:rPr>
        <w:t xml:space="preserve"> et al.</w:t>
      </w:r>
      <w:r w:rsidRPr="009455A2">
        <w:rPr>
          <w:sz w:val="28"/>
          <w:szCs w:val="28"/>
          <w:lang w:val="en-US"/>
        </w:rPr>
        <w:t xml:space="preserve"> Health-related quality of life associated with chronic conditions in eight countries: results from the International Quality of Life Assessment (IQOLA) Project</w:t>
      </w:r>
      <w:r w:rsidR="00256BF9">
        <w:rPr>
          <w:sz w:val="28"/>
          <w:szCs w:val="28"/>
          <w:lang w:val="en-US"/>
        </w:rPr>
        <w:t xml:space="preserve"> //</w:t>
      </w:r>
      <w:r w:rsidRPr="009455A2">
        <w:rPr>
          <w:sz w:val="28"/>
          <w:szCs w:val="28"/>
          <w:lang w:val="kk-KZ"/>
        </w:rPr>
        <w:t xml:space="preserve"> </w:t>
      </w:r>
      <w:r w:rsidRPr="009455A2">
        <w:rPr>
          <w:iCs/>
          <w:sz w:val="28"/>
          <w:szCs w:val="28"/>
          <w:lang w:val="en-US"/>
        </w:rPr>
        <w:t>Quality of life research</w:t>
      </w:r>
      <w:r w:rsidR="00256BF9">
        <w:rPr>
          <w:iCs/>
          <w:sz w:val="28"/>
          <w:szCs w:val="28"/>
          <w:lang w:val="en-US"/>
        </w:rPr>
        <w:t>.</w:t>
      </w:r>
      <w:r w:rsidRPr="009455A2">
        <w:rPr>
          <w:sz w:val="28"/>
          <w:szCs w:val="28"/>
          <w:lang w:val="kk-KZ"/>
        </w:rPr>
        <w:t xml:space="preserve"> </w:t>
      </w:r>
      <w:r w:rsidR="00256BF9">
        <w:rPr>
          <w:sz w:val="28"/>
          <w:szCs w:val="28"/>
          <w:lang w:val="en-US"/>
        </w:rPr>
        <w:t xml:space="preserve">– </w:t>
      </w:r>
      <w:r>
        <w:rPr>
          <w:sz w:val="28"/>
          <w:szCs w:val="28"/>
          <w:lang w:val="en-US"/>
        </w:rPr>
        <w:t xml:space="preserve">2004. </w:t>
      </w:r>
      <w:r w:rsidR="00256BF9">
        <w:rPr>
          <w:sz w:val="28"/>
          <w:szCs w:val="28"/>
          <w:lang w:val="en-US"/>
        </w:rPr>
        <w:t xml:space="preserve">– Vol. </w:t>
      </w:r>
      <w:r w:rsidRPr="009455A2">
        <w:rPr>
          <w:iCs/>
          <w:sz w:val="28"/>
          <w:szCs w:val="28"/>
          <w:lang w:val="en-US"/>
        </w:rPr>
        <w:t>13</w:t>
      </w:r>
      <w:r w:rsidR="00256BF9">
        <w:rPr>
          <w:iCs/>
          <w:sz w:val="28"/>
          <w:szCs w:val="28"/>
          <w:lang w:val="en-US"/>
        </w:rPr>
        <w:t>, Issue </w:t>
      </w:r>
      <w:r w:rsidRPr="009455A2">
        <w:rPr>
          <w:sz w:val="28"/>
          <w:szCs w:val="28"/>
          <w:lang w:val="en-US"/>
        </w:rPr>
        <w:t>2</w:t>
      </w:r>
      <w:r w:rsidR="00256BF9">
        <w:rPr>
          <w:sz w:val="28"/>
          <w:szCs w:val="28"/>
          <w:lang w:val="en-US"/>
        </w:rPr>
        <w:t>. – P.</w:t>
      </w:r>
      <w:r w:rsidRPr="009455A2">
        <w:rPr>
          <w:sz w:val="28"/>
          <w:szCs w:val="28"/>
          <w:lang w:val="en-US"/>
        </w:rPr>
        <w:t xml:space="preserve"> 283</w:t>
      </w:r>
      <w:r w:rsidR="00256BF9">
        <w:rPr>
          <w:sz w:val="28"/>
          <w:szCs w:val="28"/>
          <w:lang w:val="en-US"/>
        </w:rPr>
        <w:t>-</w:t>
      </w:r>
      <w:r w:rsidRPr="009455A2">
        <w:rPr>
          <w:sz w:val="28"/>
          <w:szCs w:val="28"/>
          <w:lang w:val="en-US"/>
        </w:rPr>
        <w:t xml:space="preserve">298. </w:t>
      </w:r>
    </w:p>
    <w:p w14:paraId="77F4467A" w14:textId="269BFF61"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4 Brazier</w:t>
      </w:r>
      <w:r>
        <w:rPr>
          <w:sz w:val="28"/>
          <w:szCs w:val="28"/>
          <w:lang w:val="en-US"/>
        </w:rPr>
        <w:t xml:space="preserve"> J.</w:t>
      </w:r>
      <w:r w:rsidRPr="009455A2">
        <w:rPr>
          <w:sz w:val="28"/>
          <w:szCs w:val="28"/>
          <w:lang w:val="en-US"/>
        </w:rPr>
        <w:t>E., Harper R., Jones</w:t>
      </w:r>
      <w:r>
        <w:rPr>
          <w:sz w:val="28"/>
          <w:szCs w:val="28"/>
          <w:lang w:val="en-US"/>
        </w:rPr>
        <w:t xml:space="preserve"> N.</w:t>
      </w:r>
      <w:r w:rsidRPr="009455A2">
        <w:rPr>
          <w:sz w:val="28"/>
          <w:szCs w:val="28"/>
          <w:lang w:val="en-US"/>
        </w:rPr>
        <w:t>M.</w:t>
      </w:r>
      <w:r>
        <w:rPr>
          <w:sz w:val="28"/>
          <w:szCs w:val="28"/>
          <w:lang w:val="en-US"/>
        </w:rPr>
        <w:t xml:space="preserve"> et al.</w:t>
      </w:r>
      <w:r w:rsidRPr="009455A2">
        <w:rPr>
          <w:sz w:val="28"/>
          <w:szCs w:val="28"/>
          <w:lang w:val="en-US"/>
        </w:rPr>
        <w:t xml:space="preserve"> Validating the SF-36 health survey questionnaire: new outcome measure for primary care</w:t>
      </w:r>
      <w:r w:rsidR="00256BF9">
        <w:rPr>
          <w:sz w:val="28"/>
          <w:szCs w:val="28"/>
          <w:lang w:val="en-US"/>
        </w:rPr>
        <w:t xml:space="preserve"> //</w:t>
      </w:r>
      <w:r w:rsidRPr="009455A2">
        <w:rPr>
          <w:sz w:val="28"/>
          <w:szCs w:val="28"/>
          <w:lang w:val="kk-KZ"/>
        </w:rPr>
        <w:t xml:space="preserve"> </w:t>
      </w:r>
      <w:r w:rsidRPr="009455A2">
        <w:rPr>
          <w:iCs/>
          <w:sz w:val="28"/>
          <w:szCs w:val="28"/>
          <w:lang w:val="en-US"/>
        </w:rPr>
        <w:t>BMJ</w:t>
      </w:r>
      <w:r w:rsidR="00077F6B">
        <w:rPr>
          <w:iCs/>
          <w:sz w:val="28"/>
          <w:szCs w:val="28"/>
          <w:lang w:val="en-US"/>
        </w:rPr>
        <w:t xml:space="preserve">. – 1992. – Vol. 305, Issue </w:t>
      </w:r>
      <w:r w:rsidRPr="009455A2">
        <w:rPr>
          <w:sz w:val="28"/>
          <w:szCs w:val="28"/>
          <w:lang w:val="en-US"/>
        </w:rPr>
        <w:t>6846</w:t>
      </w:r>
      <w:r w:rsidR="00077F6B">
        <w:rPr>
          <w:sz w:val="28"/>
          <w:szCs w:val="28"/>
          <w:lang w:val="en-US"/>
        </w:rPr>
        <w:t>. – P.</w:t>
      </w:r>
      <w:r w:rsidRPr="009455A2">
        <w:rPr>
          <w:sz w:val="28"/>
          <w:szCs w:val="28"/>
          <w:lang w:val="en-US"/>
        </w:rPr>
        <w:t xml:space="preserve"> 160</w:t>
      </w:r>
      <w:r w:rsidR="00077F6B">
        <w:rPr>
          <w:sz w:val="28"/>
          <w:szCs w:val="28"/>
          <w:lang w:val="en-US"/>
        </w:rPr>
        <w:t>-</w:t>
      </w:r>
      <w:r w:rsidRPr="009455A2">
        <w:rPr>
          <w:sz w:val="28"/>
          <w:szCs w:val="28"/>
          <w:lang w:val="en-US"/>
        </w:rPr>
        <w:t xml:space="preserve">164. </w:t>
      </w:r>
    </w:p>
    <w:p w14:paraId="7140A61C" w14:textId="4846F48E" w:rsidR="003172A5" w:rsidRPr="009455A2" w:rsidRDefault="003172A5" w:rsidP="003172A5">
      <w:pPr>
        <w:pStyle w:val="NormalWeb"/>
        <w:spacing w:before="0" w:beforeAutospacing="0" w:after="0" w:afterAutospacing="0"/>
        <w:ind w:firstLine="709"/>
        <w:jc w:val="both"/>
        <w:rPr>
          <w:sz w:val="28"/>
          <w:szCs w:val="28"/>
          <w:lang w:val="en-US"/>
        </w:rPr>
      </w:pPr>
      <w:r w:rsidRPr="00D96293">
        <w:rPr>
          <w:sz w:val="28"/>
          <w:szCs w:val="28"/>
          <w:lang w:val="en-US"/>
        </w:rPr>
        <w:t xml:space="preserve">5 </w:t>
      </w:r>
      <w:r w:rsidRPr="009455A2">
        <w:rPr>
          <w:sz w:val="28"/>
          <w:szCs w:val="28"/>
          <w:lang w:val="en-US"/>
        </w:rPr>
        <w:t xml:space="preserve">Bullinger M. German translation and psychometric testing of the SF-36 Health Survey: preliminary results from the IQOLA </w:t>
      </w:r>
      <w:r w:rsidR="00077F6B" w:rsidRPr="009455A2">
        <w:rPr>
          <w:sz w:val="28"/>
          <w:szCs w:val="28"/>
          <w:lang w:val="en-US"/>
        </w:rPr>
        <w:t>p</w:t>
      </w:r>
      <w:r w:rsidRPr="009455A2">
        <w:rPr>
          <w:sz w:val="28"/>
          <w:szCs w:val="28"/>
          <w:lang w:val="en-US"/>
        </w:rPr>
        <w:t>roject</w:t>
      </w:r>
      <w:r w:rsidR="00077F6B">
        <w:rPr>
          <w:sz w:val="28"/>
          <w:szCs w:val="28"/>
          <w:lang w:val="en-US"/>
        </w:rPr>
        <w:t xml:space="preserve"> //</w:t>
      </w:r>
      <w:r w:rsidRPr="009455A2">
        <w:rPr>
          <w:sz w:val="28"/>
          <w:szCs w:val="28"/>
          <w:lang w:val="en-US"/>
        </w:rPr>
        <w:t xml:space="preserve"> </w:t>
      </w:r>
      <w:r w:rsidRPr="009455A2">
        <w:rPr>
          <w:iCs/>
          <w:sz w:val="28"/>
          <w:szCs w:val="28"/>
          <w:lang w:val="en-US"/>
        </w:rPr>
        <w:t>Social science &amp; medicine</w:t>
      </w:r>
      <w:r w:rsidR="00077F6B">
        <w:rPr>
          <w:iCs/>
          <w:sz w:val="28"/>
          <w:szCs w:val="28"/>
          <w:lang w:val="en-US"/>
        </w:rPr>
        <w:t xml:space="preserve">. – 1995. – Vol. 41, Issue 10. – P. </w:t>
      </w:r>
      <w:r w:rsidRPr="009455A2">
        <w:rPr>
          <w:sz w:val="28"/>
          <w:szCs w:val="28"/>
          <w:lang w:val="en-US"/>
        </w:rPr>
        <w:t>1359</w:t>
      </w:r>
      <w:r w:rsidR="00077F6B">
        <w:rPr>
          <w:sz w:val="28"/>
          <w:szCs w:val="28"/>
          <w:lang w:val="en-US"/>
        </w:rPr>
        <w:t>-</w:t>
      </w:r>
      <w:r w:rsidRPr="009455A2">
        <w:rPr>
          <w:sz w:val="28"/>
          <w:szCs w:val="28"/>
          <w:lang w:val="en-US"/>
        </w:rPr>
        <w:t xml:space="preserve">1366. </w:t>
      </w:r>
    </w:p>
    <w:p w14:paraId="583180AC" w14:textId="4BEA2FCE"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6 Ware</w:t>
      </w:r>
      <w:r>
        <w:rPr>
          <w:sz w:val="28"/>
          <w:szCs w:val="28"/>
          <w:lang w:val="en-US"/>
        </w:rPr>
        <w:t xml:space="preserve"> J.</w:t>
      </w:r>
      <w:r w:rsidRPr="009455A2">
        <w:rPr>
          <w:sz w:val="28"/>
          <w:szCs w:val="28"/>
          <w:lang w:val="en-US"/>
        </w:rPr>
        <w:t xml:space="preserve">E., </w:t>
      </w:r>
      <w:proofErr w:type="spellStart"/>
      <w:r w:rsidRPr="009455A2">
        <w:rPr>
          <w:sz w:val="28"/>
          <w:szCs w:val="28"/>
          <w:lang w:val="en-US"/>
        </w:rPr>
        <w:t>Gandek</w:t>
      </w:r>
      <w:proofErr w:type="spellEnd"/>
      <w:r w:rsidRPr="009455A2">
        <w:rPr>
          <w:sz w:val="28"/>
          <w:szCs w:val="28"/>
          <w:lang w:val="en-US"/>
        </w:rPr>
        <w:t xml:space="preserve"> B. Overview of the SF-36 Health Survey and the International Quality of Life Assessment (IQOLA) </w:t>
      </w:r>
      <w:r w:rsidR="00077F6B" w:rsidRPr="009455A2">
        <w:rPr>
          <w:sz w:val="28"/>
          <w:szCs w:val="28"/>
          <w:lang w:val="en-US"/>
        </w:rPr>
        <w:t>p</w:t>
      </w:r>
      <w:r w:rsidRPr="009455A2">
        <w:rPr>
          <w:sz w:val="28"/>
          <w:szCs w:val="28"/>
          <w:lang w:val="en-US"/>
        </w:rPr>
        <w:t>roject</w:t>
      </w:r>
      <w:r w:rsidR="00077F6B">
        <w:rPr>
          <w:sz w:val="28"/>
          <w:szCs w:val="28"/>
          <w:lang w:val="en-US"/>
        </w:rPr>
        <w:t xml:space="preserve"> //</w:t>
      </w:r>
      <w:r w:rsidRPr="009455A2">
        <w:rPr>
          <w:sz w:val="28"/>
          <w:szCs w:val="28"/>
          <w:lang w:val="kk-KZ"/>
        </w:rPr>
        <w:t xml:space="preserve"> </w:t>
      </w:r>
      <w:r w:rsidRPr="00807AC3">
        <w:rPr>
          <w:iCs/>
          <w:sz w:val="28"/>
          <w:szCs w:val="28"/>
          <w:lang w:val="en-US"/>
        </w:rPr>
        <w:t>Journal of clinical epidemiology</w:t>
      </w:r>
      <w:r w:rsidR="00077F6B">
        <w:rPr>
          <w:iCs/>
          <w:sz w:val="28"/>
          <w:szCs w:val="28"/>
          <w:lang w:val="en-US"/>
        </w:rPr>
        <w:t xml:space="preserve">. – </w:t>
      </w:r>
      <w:r>
        <w:rPr>
          <w:sz w:val="28"/>
          <w:szCs w:val="28"/>
          <w:lang w:val="en-US"/>
        </w:rPr>
        <w:t>1998</w:t>
      </w:r>
      <w:r w:rsidR="00077F6B">
        <w:rPr>
          <w:sz w:val="28"/>
          <w:szCs w:val="28"/>
          <w:lang w:val="en-US"/>
        </w:rPr>
        <w:t>. – Vol.</w:t>
      </w:r>
      <w:r>
        <w:rPr>
          <w:sz w:val="28"/>
          <w:szCs w:val="28"/>
          <w:lang w:val="en-US"/>
        </w:rPr>
        <w:t xml:space="preserve"> </w:t>
      </w:r>
      <w:r w:rsidRPr="00807AC3">
        <w:rPr>
          <w:iCs/>
          <w:sz w:val="28"/>
          <w:szCs w:val="28"/>
          <w:lang w:val="en-US"/>
        </w:rPr>
        <w:t>51</w:t>
      </w:r>
      <w:r w:rsidR="00077F6B">
        <w:rPr>
          <w:iCs/>
          <w:sz w:val="28"/>
          <w:szCs w:val="28"/>
          <w:lang w:val="en-US"/>
        </w:rPr>
        <w:t xml:space="preserve">, Issue </w:t>
      </w:r>
      <w:r w:rsidRPr="00807AC3">
        <w:rPr>
          <w:sz w:val="28"/>
          <w:szCs w:val="28"/>
          <w:lang w:val="en-US"/>
        </w:rPr>
        <w:t>11</w:t>
      </w:r>
      <w:r w:rsidR="00077F6B">
        <w:rPr>
          <w:sz w:val="28"/>
          <w:szCs w:val="28"/>
          <w:lang w:val="en-US"/>
        </w:rPr>
        <w:t>. – P.</w:t>
      </w:r>
      <w:r w:rsidRPr="00807AC3">
        <w:rPr>
          <w:sz w:val="28"/>
          <w:szCs w:val="28"/>
          <w:lang w:val="en-US"/>
        </w:rPr>
        <w:t xml:space="preserve"> 903</w:t>
      </w:r>
      <w:r w:rsidR="00077F6B">
        <w:rPr>
          <w:sz w:val="28"/>
          <w:szCs w:val="28"/>
          <w:lang w:val="en-US"/>
        </w:rPr>
        <w:t>-</w:t>
      </w:r>
      <w:r w:rsidRPr="00807AC3">
        <w:rPr>
          <w:sz w:val="28"/>
          <w:szCs w:val="28"/>
          <w:lang w:val="en-US"/>
        </w:rPr>
        <w:t xml:space="preserve">912. </w:t>
      </w:r>
    </w:p>
    <w:p w14:paraId="7E22341A" w14:textId="0C43EB9C"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7 Ware</w:t>
      </w:r>
      <w:r>
        <w:rPr>
          <w:sz w:val="28"/>
          <w:szCs w:val="28"/>
          <w:lang w:val="en-US"/>
        </w:rPr>
        <w:t xml:space="preserve"> J.</w:t>
      </w:r>
      <w:r w:rsidRPr="009455A2">
        <w:rPr>
          <w:sz w:val="28"/>
          <w:szCs w:val="28"/>
          <w:lang w:val="en-US"/>
        </w:rPr>
        <w:t xml:space="preserve">E., </w:t>
      </w:r>
      <w:proofErr w:type="spellStart"/>
      <w:r w:rsidRPr="009455A2">
        <w:rPr>
          <w:sz w:val="28"/>
          <w:szCs w:val="28"/>
          <w:lang w:val="en-US"/>
        </w:rPr>
        <w:t>Gandek</w:t>
      </w:r>
      <w:proofErr w:type="spellEnd"/>
      <w:r w:rsidRPr="009455A2">
        <w:rPr>
          <w:sz w:val="28"/>
          <w:szCs w:val="28"/>
          <w:lang w:val="en-US"/>
        </w:rPr>
        <w:t xml:space="preserve"> B.</w:t>
      </w:r>
      <w:r w:rsidRPr="00807AC3">
        <w:rPr>
          <w:sz w:val="28"/>
          <w:szCs w:val="28"/>
          <w:lang w:val="en-US"/>
        </w:rPr>
        <w:t xml:space="preserve"> </w:t>
      </w:r>
      <w:r>
        <w:rPr>
          <w:sz w:val="28"/>
          <w:szCs w:val="28"/>
          <w:lang w:val="en-US"/>
        </w:rPr>
        <w:t>et al.</w:t>
      </w:r>
      <w:r w:rsidRPr="009455A2">
        <w:rPr>
          <w:sz w:val="28"/>
          <w:szCs w:val="28"/>
          <w:lang w:val="en-US"/>
        </w:rPr>
        <w:t xml:space="preserve"> The equivalence of SF-36 summary health scores estimated using standard and country-specific algorithms in 10 countries: results from the IQOLA </w:t>
      </w:r>
      <w:r w:rsidR="00077F6B" w:rsidRPr="009455A2">
        <w:rPr>
          <w:sz w:val="28"/>
          <w:szCs w:val="28"/>
          <w:lang w:val="en-US"/>
        </w:rPr>
        <w:t>p</w:t>
      </w:r>
      <w:r w:rsidRPr="009455A2">
        <w:rPr>
          <w:sz w:val="28"/>
          <w:szCs w:val="28"/>
          <w:lang w:val="en-US"/>
        </w:rPr>
        <w:t>roject</w:t>
      </w:r>
      <w:r w:rsidR="00077F6B">
        <w:rPr>
          <w:sz w:val="28"/>
          <w:szCs w:val="28"/>
          <w:lang w:val="en-US"/>
        </w:rPr>
        <w:t xml:space="preserve"> //</w:t>
      </w:r>
      <w:r w:rsidRPr="009455A2">
        <w:rPr>
          <w:sz w:val="28"/>
          <w:szCs w:val="28"/>
          <w:lang w:val="en-US"/>
        </w:rPr>
        <w:t xml:space="preserve"> International Quality of Life Assessment.</w:t>
      </w:r>
      <w:r w:rsidRPr="009455A2">
        <w:rPr>
          <w:sz w:val="28"/>
          <w:szCs w:val="28"/>
          <w:lang w:val="kk-KZ"/>
        </w:rPr>
        <w:t xml:space="preserve"> </w:t>
      </w:r>
      <w:r w:rsidRPr="009455A2">
        <w:rPr>
          <w:iCs/>
          <w:sz w:val="28"/>
          <w:szCs w:val="28"/>
          <w:lang w:val="en-US"/>
        </w:rPr>
        <w:t>Journal of clinical epidemiology</w:t>
      </w:r>
      <w:r w:rsidR="00077F6B">
        <w:rPr>
          <w:iCs/>
          <w:sz w:val="28"/>
          <w:szCs w:val="28"/>
          <w:lang w:val="en-US"/>
        </w:rPr>
        <w:t xml:space="preserve">. – </w:t>
      </w:r>
      <w:r>
        <w:rPr>
          <w:sz w:val="28"/>
          <w:szCs w:val="28"/>
          <w:lang w:val="en-US"/>
        </w:rPr>
        <w:t>1998</w:t>
      </w:r>
      <w:r w:rsidR="00077F6B">
        <w:rPr>
          <w:sz w:val="28"/>
          <w:szCs w:val="28"/>
          <w:lang w:val="en-US"/>
        </w:rPr>
        <w:t>. – Vol.</w:t>
      </w:r>
      <w:r>
        <w:rPr>
          <w:sz w:val="28"/>
          <w:szCs w:val="28"/>
          <w:lang w:val="en-US"/>
        </w:rPr>
        <w:t xml:space="preserve"> </w:t>
      </w:r>
      <w:r w:rsidRPr="009455A2">
        <w:rPr>
          <w:iCs/>
          <w:sz w:val="28"/>
          <w:szCs w:val="28"/>
          <w:lang w:val="en-US"/>
        </w:rPr>
        <w:t>51</w:t>
      </w:r>
      <w:r w:rsidR="00077F6B">
        <w:rPr>
          <w:iCs/>
          <w:sz w:val="28"/>
          <w:szCs w:val="28"/>
          <w:lang w:val="en-US"/>
        </w:rPr>
        <w:t>, Issue 1</w:t>
      </w:r>
      <w:r w:rsidRPr="009455A2">
        <w:rPr>
          <w:sz w:val="28"/>
          <w:szCs w:val="28"/>
          <w:lang w:val="en-US"/>
        </w:rPr>
        <w:t>1</w:t>
      </w:r>
      <w:r w:rsidR="00077F6B">
        <w:rPr>
          <w:sz w:val="28"/>
          <w:szCs w:val="28"/>
          <w:lang w:val="en-US"/>
        </w:rPr>
        <w:t xml:space="preserve">. – P. </w:t>
      </w:r>
      <w:r w:rsidRPr="009455A2">
        <w:rPr>
          <w:sz w:val="28"/>
          <w:szCs w:val="28"/>
          <w:lang w:val="en-US"/>
        </w:rPr>
        <w:t>1167</w:t>
      </w:r>
      <w:r w:rsidR="00077F6B">
        <w:rPr>
          <w:sz w:val="28"/>
          <w:szCs w:val="28"/>
          <w:lang w:val="en-US"/>
        </w:rPr>
        <w:t>-</w:t>
      </w:r>
      <w:r w:rsidRPr="009455A2">
        <w:rPr>
          <w:sz w:val="28"/>
          <w:szCs w:val="28"/>
          <w:lang w:val="en-US"/>
        </w:rPr>
        <w:t xml:space="preserve">1170. </w:t>
      </w:r>
    </w:p>
    <w:p w14:paraId="0135BFB0" w14:textId="0C95C1CE"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8 Ware</w:t>
      </w:r>
      <w:r>
        <w:rPr>
          <w:sz w:val="28"/>
          <w:szCs w:val="28"/>
          <w:lang w:val="en-US"/>
        </w:rPr>
        <w:t xml:space="preserve"> J.</w:t>
      </w:r>
      <w:r w:rsidRPr="009455A2">
        <w:rPr>
          <w:sz w:val="28"/>
          <w:szCs w:val="28"/>
          <w:lang w:val="en-US"/>
        </w:rPr>
        <w:t xml:space="preserve">E., </w:t>
      </w:r>
      <w:proofErr w:type="spellStart"/>
      <w:r w:rsidRPr="009455A2">
        <w:rPr>
          <w:sz w:val="28"/>
          <w:szCs w:val="28"/>
          <w:lang w:val="en-US"/>
        </w:rPr>
        <w:t>Gandek</w:t>
      </w:r>
      <w:proofErr w:type="spellEnd"/>
      <w:r w:rsidRPr="009455A2">
        <w:rPr>
          <w:sz w:val="28"/>
          <w:szCs w:val="28"/>
          <w:lang w:val="en-US"/>
        </w:rPr>
        <w:t xml:space="preserve"> B. Methods for testing data quality, scaling assumptions, and reliability: the IQOLA Project approach</w:t>
      </w:r>
      <w:r w:rsidR="00077F6B">
        <w:rPr>
          <w:sz w:val="28"/>
          <w:szCs w:val="28"/>
          <w:lang w:val="en-US"/>
        </w:rPr>
        <w:t xml:space="preserve"> //</w:t>
      </w:r>
      <w:r w:rsidRPr="009455A2">
        <w:rPr>
          <w:sz w:val="28"/>
          <w:szCs w:val="28"/>
          <w:lang w:val="en-US"/>
        </w:rPr>
        <w:t xml:space="preserve"> </w:t>
      </w:r>
      <w:r w:rsidRPr="009455A2">
        <w:rPr>
          <w:iCs/>
          <w:sz w:val="28"/>
          <w:szCs w:val="28"/>
          <w:lang w:val="en-US"/>
        </w:rPr>
        <w:t>Journal of clinical epidemiology</w:t>
      </w:r>
      <w:r w:rsidR="00077F6B">
        <w:rPr>
          <w:iCs/>
          <w:sz w:val="28"/>
          <w:szCs w:val="28"/>
          <w:lang w:val="en-US"/>
        </w:rPr>
        <w:t>. – 1998. – Vol.</w:t>
      </w:r>
      <w:r>
        <w:rPr>
          <w:sz w:val="28"/>
          <w:szCs w:val="28"/>
          <w:lang w:val="en-US"/>
        </w:rPr>
        <w:t xml:space="preserve"> </w:t>
      </w:r>
      <w:r w:rsidRPr="009455A2">
        <w:rPr>
          <w:iCs/>
          <w:sz w:val="28"/>
          <w:szCs w:val="28"/>
          <w:lang w:val="en-US"/>
        </w:rPr>
        <w:t>51</w:t>
      </w:r>
      <w:r w:rsidR="00077F6B">
        <w:rPr>
          <w:iCs/>
          <w:sz w:val="28"/>
          <w:szCs w:val="28"/>
          <w:lang w:val="en-US"/>
        </w:rPr>
        <w:t xml:space="preserve">, Issue </w:t>
      </w:r>
      <w:r w:rsidRPr="009455A2">
        <w:rPr>
          <w:sz w:val="28"/>
          <w:szCs w:val="28"/>
          <w:lang w:val="en-US"/>
        </w:rPr>
        <w:t>11</w:t>
      </w:r>
      <w:r w:rsidR="00077F6B">
        <w:rPr>
          <w:sz w:val="28"/>
          <w:szCs w:val="28"/>
          <w:lang w:val="en-US"/>
        </w:rPr>
        <w:t>. – P.</w:t>
      </w:r>
      <w:r w:rsidRPr="009455A2">
        <w:rPr>
          <w:sz w:val="28"/>
          <w:szCs w:val="28"/>
          <w:lang w:val="en-US"/>
        </w:rPr>
        <w:t xml:space="preserve"> 945</w:t>
      </w:r>
      <w:r w:rsidR="00077F6B">
        <w:rPr>
          <w:sz w:val="28"/>
          <w:szCs w:val="28"/>
          <w:lang w:val="en-US"/>
        </w:rPr>
        <w:t>-</w:t>
      </w:r>
      <w:r w:rsidRPr="009455A2">
        <w:rPr>
          <w:sz w:val="28"/>
          <w:szCs w:val="28"/>
          <w:lang w:val="en-US"/>
        </w:rPr>
        <w:t xml:space="preserve">952. </w:t>
      </w:r>
    </w:p>
    <w:p w14:paraId="0607682E" w14:textId="56CC0318"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9 </w:t>
      </w:r>
      <w:proofErr w:type="spellStart"/>
      <w:r w:rsidRPr="009455A2">
        <w:rPr>
          <w:sz w:val="28"/>
          <w:szCs w:val="28"/>
          <w:lang w:val="en-US"/>
        </w:rPr>
        <w:t>Gandek</w:t>
      </w:r>
      <w:proofErr w:type="spellEnd"/>
      <w:r w:rsidRPr="009455A2">
        <w:rPr>
          <w:sz w:val="28"/>
          <w:szCs w:val="28"/>
          <w:lang w:val="en-US"/>
        </w:rPr>
        <w:t xml:space="preserve"> B., Ware</w:t>
      </w:r>
      <w:r>
        <w:rPr>
          <w:sz w:val="28"/>
          <w:szCs w:val="28"/>
          <w:lang w:val="en-US"/>
        </w:rPr>
        <w:t xml:space="preserve"> J.</w:t>
      </w:r>
      <w:r w:rsidRPr="009455A2">
        <w:rPr>
          <w:sz w:val="28"/>
          <w:szCs w:val="28"/>
          <w:lang w:val="en-US"/>
        </w:rPr>
        <w:t>E. Methods for validating and norming translations of health status questionnaires: the IQOLA Project approach</w:t>
      </w:r>
      <w:r w:rsidR="00077F6B">
        <w:rPr>
          <w:sz w:val="28"/>
          <w:szCs w:val="28"/>
          <w:lang w:val="en-US"/>
        </w:rPr>
        <w:t xml:space="preserve"> // </w:t>
      </w:r>
      <w:r w:rsidRPr="009455A2">
        <w:rPr>
          <w:iCs/>
          <w:sz w:val="28"/>
          <w:szCs w:val="28"/>
          <w:lang w:val="en-US"/>
        </w:rPr>
        <w:t>Journal of clinical epidemiology</w:t>
      </w:r>
      <w:r w:rsidR="00077F6B">
        <w:rPr>
          <w:iCs/>
          <w:sz w:val="28"/>
          <w:szCs w:val="28"/>
          <w:lang w:val="en-US"/>
        </w:rPr>
        <w:t xml:space="preserve">. – 1998. – Vol. </w:t>
      </w:r>
      <w:r w:rsidRPr="009455A2">
        <w:rPr>
          <w:iCs/>
          <w:sz w:val="28"/>
          <w:szCs w:val="28"/>
          <w:lang w:val="en-US"/>
        </w:rPr>
        <w:t>51</w:t>
      </w:r>
      <w:r w:rsidR="00077F6B">
        <w:rPr>
          <w:iCs/>
          <w:sz w:val="28"/>
          <w:szCs w:val="28"/>
          <w:lang w:val="en-US"/>
        </w:rPr>
        <w:t xml:space="preserve">, Issue </w:t>
      </w:r>
      <w:r w:rsidRPr="009455A2">
        <w:rPr>
          <w:sz w:val="28"/>
          <w:szCs w:val="28"/>
          <w:lang w:val="en-US"/>
        </w:rPr>
        <w:t>11</w:t>
      </w:r>
      <w:r w:rsidR="00077F6B">
        <w:rPr>
          <w:sz w:val="28"/>
          <w:szCs w:val="28"/>
          <w:lang w:val="en-US"/>
        </w:rPr>
        <w:t>. – P.</w:t>
      </w:r>
      <w:r w:rsidRPr="009455A2">
        <w:rPr>
          <w:sz w:val="28"/>
          <w:szCs w:val="28"/>
          <w:lang w:val="en-US"/>
        </w:rPr>
        <w:t xml:space="preserve"> 953</w:t>
      </w:r>
      <w:r w:rsidR="00077F6B">
        <w:rPr>
          <w:sz w:val="28"/>
          <w:szCs w:val="28"/>
          <w:lang w:val="en-US"/>
        </w:rPr>
        <w:t>-</w:t>
      </w:r>
      <w:r w:rsidRPr="009455A2">
        <w:rPr>
          <w:sz w:val="28"/>
          <w:szCs w:val="28"/>
          <w:lang w:val="en-US"/>
        </w:rPr>
        <w:t xml:space="preserve">959. </w:t>
      </w:r>
    </w:p>
    <w:p w14:paraId="65346AC0" w14:textId="77777777" w:rsidR="003172A5" w:rsidRPr="009455A2" w:rsidRDefault="003172A5" w:rsidP="003172A5">
      <w:pPr>
        <w:ind w:firstLine="709"/>
        <w:jc w:val="both"/>
        <w:rPr>
          <w:sz w:val="28"/>
          <w:szCs w:val="28"/>
        </w:rPr>
      </w:pPr>
      <w:r w:rsidRPr="009455A2">
        <w:rPr>
          <w:sz w:val="28"/>
          <w:szCs w:val="28"/>
        </w:rPr>
        <w:t>10 Ware</w:t>
      </w:r>
      <w:r>
        <w:rPr>
          <w:sz w:val="28"/>
          <w:szCs w:val="28"/>
        </w:rPr>
        <w:t xml:space="preserve"> J.</w:t>
      </w:r>
      <w:r w:rsidRPr="009455A2">
        <w:rPr>
          <w:sz w:val="28"/>
          <w:szCs w:val="28"/>
        </w:rPr>
        <w:t xml:space="preserve">E., Kosinski M., Dewey J. How to score version 2 of the SF-36 health survey. </w:t>
      </w:r>
      <w:r>
        <w:rPr>
          <w:sz w:val="28"/>
          <w:szCs w:val="28"/>
        </w:rPr>
        <w:t xml:space="preserve">– </w:t>
      </w:r>
      <w:r w:rsidRPr="009455A2">
        <w:rPr>
          <w:sz w:val="28"/>
          <w:szCs w:val="28"/>
        </w:rPr>
        <w:t xml:space="preserve">Lincoln, RI: </w:t>
      </w:r>
      <w:proofErr w:type="spellStart"/>
      <w:r w:rsidRPr="009455A2">
        <w:rPr>
          <w:iCs/>
          <w:sz w:val="28"/>
          <w:szCs w:val="28"/>
        </w:rPr>
        <w:t>QualityMetric</w:t>
      </w:r>
      <w:proofErr w:type="spellEnd"/>
      <w:r w:rsidRPr="009455A2">
        <w:rPr>
          <w:iCs/>
          <w:sz w:val="28"/>
          <w:szCs w:val="28"/>
        </w:rPr>
        <w:t xml:space="preserve"> Incorporated</w:t>
      </w:r>
      <w:r>
        <w:rPr>
          <w:iCs/>
          <w:sz w:val="28"/>
          <w:szCs w:val="28"/>
        </w:rPr>
        <w:t>, 2000. – 231 p.</w:t>
      </w:r>
    </w:p>
    <w:p w14:paraId="26F03C61" w14:textId="45FEE639" w:rsidR="003172A5" w:rsidRPr="009455A2" w:rsidRDefault="003172A5" w:rsidP="003172A5">
      <w:pPr>
        <w:ind w:firstLine="709"/>
        <w:jc w:val="both"/>
        <w:rPr>
          <w:sz w:val="28"/>
          <w:szCs w:val="28"/>
        </w:rPr>
      </w:pPr>
      <w:r w:rsidRPr="009455A2">
        <w:rPr>
          <w:sz w:val="28"/>
          <w:szCs w:val="28"/>
        </w:rPr>
        <w:t>11 Ware</w:t>
      </w:r>
      <w:r>
        <w:rPr>
          <w:sz w:val="28"/>
          <w:szCs w:val="28"/>
        </w:rPr>
        <w:t xml:space="preserve"> J.</w:t>
      </w:r>
      <w:r w:rsidRPr="009455A2">
        <w:rPr>
          <w:sz w:val="28"/>
          <w:szCs w:val="28"/>
        </w:rPr>
        <w:t>E.,</w:t>
      </w:r>
      <w:r>
        <w:rPr>
          <w:sz w:val="28"/>
          <w:szCs w:val="28"/>
        </w:rPr>
        <w:t xml:space="preserve"> </w:t>
      </w:r>
      <w:proofErr w:type="spellStart"/>
      <w:r w:rsidRPr="009455A2">
        <w:rPr>
          <w:sz w:val="28"/>
          <w:szCs w:val="28"/>
        </w:rPr>
        <w:t>Sherbourne</w:t>
      </w:r>
      <w:proofErr w:type="spellEnd"/>
      <w:r w:rsidRPr="009455A2">
        <w:rPr>
          <w:sz w:val="28"/>
          <w:szCs w:val="28"/>
        </w:rPr>
        <w:t xml:space="preserve"> C.D. The MOS 36-item short-form health survey (SF-36). I. Conceptual framework and item selection</w:t>
      </w:r>
      <w:r w:rsidR="00077F6B">
        <w:rPr>
          <w:sz w:val="28"/>
          <w:szCs w:val="28"/>
        </w:rPr>
        <w:t xml:space="preserve"> //</w:t>
      </w:r>
      <w:r w:rsidRPr="009455A2">
        <w:rPr>
          <w:sz w:val="28"/>
          <w:szCs w:val="28"/>
          <w:lang w:val="kk-KZ"/>
        </w:rPr>
        <w:t xml:space="preserve"> </w:t>
      </w:r>
      <w:r w:rsidRPr="009455A2">
        <w:rPr>
          <w:iCs/>
          <w:sz w:val="28"/>
          <w:szCs w:val="28"/>
        </w:rPr>
        <w:t>Medical care</w:t>
      </w:r>
      <w:r w:rsidR="00077F6B">
        <w:rPr>
          <w:iCs/>
          <w:sz w:val="28"/>
          <w:szCs w:val="28"/>
        </w:rPr>
        <w:t xml:space="preserve">. – 1992. – Vol. 30, Issue </w:t>
      </w:r>
      <w:r w:rsidRPr="009455A2">
        <w:rPr>
          <w:sz w:val="28"/>
          <w:szCs w:val="28"/>
        </w:rPr>
        <w:t>6</w:t>
      </w:r>
      <w:r w:rsidR="00077F6B">
        <w:rPr>
          <w:sz w:val="28"/>
          <w:szCs w:val="28"/>
        </w:rPr>
        <w:t>. – P.</w:t>
      </w:r>
      <w:r w:rsidRPr="009455A2">
        <w:rPr>
          <w:sz w:val="28"/>
          <w:szCs w:val="28"/>
        </w:rPr>
        <w:t xml:space="preserve"> 473</w:t>
      </w:r>
      <w:r w:rsidR="00077F6B">
        <w:rPr>
          <w:sz w:val="28"/>
          <w:szCs w:val="28"/>
        </w:rPr>
        <w:t>-</w:t>
      </w:r>
      <w:r w:rsidRPr="009455A2">
        <w:rPr>
          <w:sz w:val="28"/>
          <w:szCs w:val="28"/>
        </w:rPr>
        <w:t>483.</w:t>
      </w:r>
    </w:p>
    <w:p w14:paraId="69491154" w14:textId="77777777" w:rsidR="003172A5" w:rsidRPr="003552C4" w:rsidRDefault="003172A5" w:rsidP="003172A5">
      <w:pPr>
        <w:ind w:firstLine="709"/>
        <w:jc w:val="both"/>
        <w:rPr>
          <w:sz w:val="28"/>
          <w:szCs w:val="28"/>
          <w:lang w:val="kk-KZ"/>
        </w:rPr>
      </w:pPr>
      <w:r w:rsidRPr="009455A2">
        <w:rPr>
          <w:sz w:val="28"/>
          <w:szCs w:val="28"/>
        </w:rPr>
        <w:t>12 Ware J.E., Snow K.K., Kosinski M.</w:t>
      </w:r>
      <w:r w:rsidRPr="00807AC3">
        <w:rPr>
          <w:sz w:val="28"/>
          <w:szCs w:val="28"/>
        </w:rPr>
        <w:t xml:space="preserve"> </w:t>
      </w:r>
      <w:r>
        <w:rPr>
          <w:sz w:val="28"/>
          <w:szCs w:val="28"/>
        </w:rPr>
        <w:t>et al.</w:t>
      </w:r>
      <w:r w:rsidRPr="009455A2">
        <w:rPr>
          <w:sz w:val="28"/>
          <w:szCs w:val="28"/>
        </w:rPr>
        <w:t xml:space="preserve"> SF-36 health survey</w:t>
      </w:r>
      <w:r>
        <w:rPr>
          <w:sz w:val="28"/>
          <w:szCs w:val="28"/>
          <w:lang w:val="kk-KZ"/>
        </w:rPr>
        <w:t>:</w:t>
      </w:r>
      <w:r w:rsidRPr="009455A2">
        <w:rPr>
          <w:sz w:val="28"/>
          <w:szCs w:val="28"/>
          <w:lang w:val="kk-KZ"/>
        </w:rPr>
        <w:t xml:space="preserve"> </w:t>
      </w:r>
      <w:r w:rsidRPr="009455A2">
        <w:rPr>
          <w:iCs/>
          <w:sz w:val="28"/>
          <w:szCs w:val="28"/>
        </w:rPr>
        <w:t xml:space="preserve">manual and interpretation guide. </w:t>
      </w:r>
      <w:r>
        <w:rPr>
          <w:iCs/>
          <w:sz w:val="28"/>
          <w:szCs w:val="28"/>
          <w:lang w:val="kk-KZ"/>
        </w:rPr>
        <w:t xml:space="preserve">– </w:t>
      </w:r>
      <w:r w:rsidRPr="009455A2">
        <w:rPr>
          <w:iCs/>
          <w:sz w:val="28"/>
          <w:szCs w:val="28"/>
        </w:rPr>
        <w:t>Boston</w:t>
      </w:r>
      <w:r w:rsidRPr="009455A2">
        <w:rPr>
          <w:sz w:val="28"/>
          <w:szCs w:val="28"/>
        </w:rPr>
        <w:t xml:space="preserve">, </w:t>
      </w:r>
      <w:r>
        <w:rPr>
          <w:sz w:val="28"/>
          <w:szCs w:val="28"/>
        </w:rPr>
        <w:t>1993</w:t>
      </w:r>
      <w:r w:rsidRPr="009455A2">
        <w:rPr>
          <w:sz w:val="28"/>
          <w:szCs w:val="28"/>
        </w:rPr>
        <w:t>.</w:t>
      </w:r>
      <w:r>
        <w:rPr>
          <w:sz w:val="28"/>
          <w:szCs w:val="28"/>
          <w:lang w:val="kk-KZ"/>
        </w:rPr>
        <w:t xml:space="preserve"> – 316 р.</w:t>
      </w:r>
    </w:p>
    <w:p w14:paraId="332AB748" w14:textId="5B6E8133" w:rsidR="003172A5" w:rsidRPr="009455A2" w:rsidRDefault="003172A5" w:rsidP="003172A5">
      <w:pPr>
        <w:ind w:firstLine="709"/>
        <w:jc w:val="both"/>
        <w:rPr>
          <w:sz w:val="28"/>
          <w:szCs w:val="28"/>
        </w:rPr>
      </w:pPr>
      <w:r w:rsidRPr="009455A2">
        <w:rPr>
          <w:sz w:val="28"/>
          <w:szCs w:val="28"/>
        </w:rPr>
        <w:t xml:space="preserve">13 Keller S.D., Ware </w:t>
      </w:r>
      <w:proofErr w:type="spellStart"/>
      <w:r w:rsidRPr="009455A2">
        <w:rPr>
          <w:sz w:val="28"/>
          <w:szCs w:val="28"/>
        </w:rPr>
        <w:t>JrJ.E</w:t>
      </w:r>
      <w:proofErr w:type="spellEnd"/>
      <w:r w:rsidRPr="009455A2">
        <w:rPr>
          <w:sz w:val="28"/>
          <w:szCs w:val="28"/>
        </w:rPr>
        <w:t xml:space="preserve">., </w:t>
      </w:r>
      <w:proofErr w:type="spellStart"/>
      <w:r w:rsidRPr="009455A2">
        <w:rPr>
          <w:sz w:val="28"/>
          <w:szCs w:val="28"/>
        </w:rPr>
        <w:t>Gandek</w:t>
      </w:r>
      <w:proofErr w:type="spellEnd"/>
      <w:r w:rsidRPr="009455A2">
        <w:rPr>
          <w:sz w:val="28"/>
          <w:szCs w:val="28"/>
        </w:rPr>
        <w:t xml:space="preserve"> B.</w:t>
      </w:r>
      <w:r w:rsidRPr="00807AC3">
        <w:rPr>
          <w:sz w:val="28"/>
          <w:szCs w:val="28"/>
        </w:rPr>
        <w:t xml:space="preserve"> </w:t>
      </w:r>
      <w:r>
        <w:rPr>
          <w:sz w:val="28"/>
          <w:szCs w:val="28"/>
        </w:rPr>
        <w:t>et al.</w:t>
      </w:r>
      <w:r w:rsidRPr="009455A2">
        <w:rPr>
          <w:sz w:val="28"/>
          <w:szCs w:val="28"/>
        </w:rPr>
        <w:t xml:space="preserve"> Testing the equivalence of translations of widely used response choice labels: results from the IQOLA project</w:t>
      </w:r>
      <w:r w:rsidR="00077F6B">
        <w:rPr>
          <w:sz w:val="28"/>
          <w:szCs w:val="28"/>
        </w:rPr>
        <w:t xml:space="preserve"> //</w:t>
      </w:r>
      <w:r w:rsidRPr="009455A2">
        <w:rPr>
          <w:sz w:val="28"/>
          <w:szCs w:val="28"/>
          <w:lang w:val="kk-KZ"/>
        </w:rPr>
        <w:t xml:space="preserve"> </w:t>
      </w:r>
      <w:r w:rsidRPr="009455A2">
        <w:rPr>
          <w:iCs/>
          <w:sz w:val="28"/>
          <w:szCs w:val="28"/>
        </w:rPr>
        <w:t>Journal of clinical epidemiology</w:t>
      </w:r>
      <w:r w:rsidR="00077F6B">
        <w:rPr>
          <w:iCs/>
          <w:sz w:val="28"/>
          <w:szCs w:val="28"/>
        </w:rPr>
        <w:t>. – 1998. – Vol.</w:t>
      </w:r>
      <w:r w:rsidRPr="009455A2">
        <w:rPr>
          <w:sz w:val="28"/>
          <w:szCs w:val="28"/>
          <w:lang w:val="kk-KZ"/>
        </w:rPr>
        <w:t xml:space="preserve"> </w:t>
      </w:r>
      <w:r w:rsidRPr="009455A2">
        <w:rPr>
          <w:iCs/>
          <w:sz w:val="28"/>
          <w:szCs w:val="28"/>
        </w:rPr>
        <w:t>51</w:t>
      </w:r>
      <w:r w:rsidR="00077F6B">
        <w:rPr>
          <w:iCs/>
          <w:sz w:val="28"/>
          <w:szCs w:val="28"/>
        </w:rPr>
        <w:t xml:space="preserve">, Issue </w:t>
      </w:r>
      <w:r w:rsidRPr="009455A2">
        <w:rPr>
          <w:sz w:val="28"/>
          <w:szCs w:val="28"/>
        </w:rPr>
        <w:t>11</w:t>
      </w:r>
      <w:r w:rsidR="00077F6B">
        <w:rPr>
          <w:sz w:val="28"/>
          <w:szCs w:val="28"/>
        </w:rPr>
        <w:t>. – P.</w:t>
      </w:r>
      <w:r w:rsidRPr="009455A2">
        <w:rPr>
          <w:sz w:val="28"/>
          <w:szCs w:val="28"/>
        </w:rPr>
        <w:t xml:space="preserve"> 933-944.</w:t>
      </w:r>
    </w:p>
    <w:p w14:paraId="08C610FD" w14:textId="77777777" w:rsidR="003172A5" w:rsidRPr="009455A2" w:rsidRDefault="003172A5" w:rsidP="003172A5">
      <w:pPr>
        <w:ind w:firstLine="709"/>
        <w:jc w:val="both"/>
        <w:rPr>
          <w:sz w:val="28"/>
          <w:szCs w:val="28"/>
        </w:rPr>
      </w:pPr>
      <w:r w:rsidRPr="009455A2">
        <w:rPr>
          <w:sz w:val="28"/>
          <w:szCs w:val="28"/>
        </w:rPr>
        <w:t xml:space="preserve">14 </w:t>
      </w:r>
      <w:proofErr w:type="spellStart"/>
      <w:r w:rsidRPr="009455A2">
        <w:rPr>
          <w:sz w:val="28"/>
          <w:szCs w:val="28"/>
        </w:rPr>
        <w:t>Wann</w:t>
      </w:r>
      <w:proofErr w:type="spellEnd"/>
      <w:r w:rsidRPr="009455A2">
        <w:rPr>
          <w:sz w:val="28"/>
          <w:szCs w:val="28"/>
        </w:rPr>
        <w:t>-Hansson C., Hallberg</w:t>
      </w:r>
      <w:r>
        <w:rPr>
          <w:sz w:val="28"/>
          <w:szCs w:val="28"/>
        </w:rPr>
        <w:t xml:space="preserve"> I.</w:t>
      </w:r>
      <w:r w:rsidRPr="009455A2">
        <w:rPr>
          <w:sz w:val="28"/>
          <w:szCs w:val="28"/>
        </w:rPr>
        <w:t xml:space="preserve">R., </w:t>
      </w:r>
      <w:proofErr w:type="spellStart"/>
      <w:r w:rsidRPr="009455A2">
        <w:rPr>
          <w:sz w:val="28"/>
          <w:szCs w:val="28"/>
        </w:rPr>
        <w:t>Risberg</w:t>
      </w:r>
      <w:proofErr w:type="spellEnd"/>
      <w:r w:rsidRPr="009455A2">
        <w:rPr>
          <w:sz w:val="28"/>
          <w:szCs w:val="28"/>
        </w:rPr>
        <w:t xml:space="preserve"> B.</w:t>
      </w:r>
      <w:r w:rsidRPr="00807AC3">
        <w:rPr>
          <w:sz w:val="28"/>
          <w:szCs w:val="28"/>
        </w:rPr>
        <w:t xml:space="preserve"> </w:t>
      </w:r>
      <w:r>
        <w:rPr>
          <w:sz w:val="28"/>
          <w:szCs w:val="28"/>
        </w:rPr>
        <w:t>et al.</w:t>
      </w:r>
      <w:r w:rsidRPr="009455A2">
        <w:rPr>
          <w:sz w:val="28"/>
          <w:szCs w:val="28"/>
        </w:rPr>
        <w:t xml:space="preserve"> A comparison of the Nottingham Health Profile and Short Form 36 Health Survey in patients with chronic </w:t>
      </w:r>
      <w:r w:rsidRPr="009455A2">
        <w:rPr>
          <w:sz w:val="28"/>
          <w:szCs w:val="28"/>
        </w:rPr>
        <w:lastRenderedPageBreak/>
        <w:t xml:space="preserve">lower limb </w:t>
      </w:r>
      <w:proofErr w:type="spellStart"/>
      <w:r w:rsidRPr="009455A2">
        <w:rPr>
          <w:sz w:val="28"/>
          <w:szCs w:val="28"/>
        </w:rPr>
        <w:t>ischaemia</w:t>
      </w:r>
      <w:proofErr w:type="spellEnd"/>
      <w:r w:rsidRPr="009455A2">
        <w:rPr>
          <w:sz w:val="28"/>
          <w:szCs w:val="28"/>
        </w:rPr>
        <w:t xml:space="preserve"> in a longitudinal perspective</w:t>
      </w:r>
      <w:r>
        <w:rPr>
          <w:sz w:val="28"/>
          <w:szCs w:val="28"/>
          <w:lang w:val="kk-KZ"/>
        </w:rPr>
        <w:t xml:space="preserve"> //</w:t>
      </w:r>
      <w:r w:rsidRPr="009455A2">
        <w:rPr>
          <w:sz w:val="28"/>
          <w:szCs w:val="28"/>
          <w:lang w:val="kk-KZ"/>
        </w:rPr>
        <w:t xml:space="preserve"> </w:t>
      </w:r>
      <w:r w:rsidRPr="009455A2">
        <w:rPr>
          <w:iCs/>
          <w:sz w:val="28"/>
          <w:szCs w:val="28"/>
        </w:rPr>
        <w:t>Health and quality of life outcomes</w:t>
      </w:r>
      <w:r>
        <w:rPr>
          <w:iCs/>
          <w:sz w:val="28"/>
          <w:szCs w:val="28"/>
          <w:lang w:val="kk-KZ"/>
        </w:rPr>
        <w:t xml:space="preserve">. – 2004. – </w:t>
      </w:r>
      <w:r>
        <w:rPr>
          <w:iCs/>
          <w:sz w:val="28"/>
          <w:szCs w:val="28"/>
        </w:rPr>
        <w:t xml:space="preserve">Vol. </w:t>
      </w:r>
      <w:r w:rsidRPr="009455A2">
        <w:rPr>
          <w:iCs/>
          <w:sz w:val="28"/>
          <w:szCs w:val="28"/>
        </w:rPr>
        <w:t>2</w:t>
      </w:r>
      <w:r>
        <w:rPr>
          <w:iCs/>
          <w:sz w:val="28"/>
          <w:szCs w:val="28"/>
        </w:rPr>
        <w:t>. – P.</w:t>
      </w:r>
      <w:r w:rsidRPr="009455A2">
        <w:rPr>
          <w:sz w:val="28"/>
          <w:szCs w:val="28"/>
        </w:rPr>
        <w:t xml:space="preserve"> </w:t>
      </w:r>
      <w:r>
        <w:rPr>
          <w:sz w:val="28"/>
          <w:szCs w:val="28"/>
        </w:rPr>
        <w:t>9-</w:t>
      </w:r>
      <w:r w:rsidRPr="009455A2">
        <w:rPr>
          <w:sz w:val="28"/>
          <w:szCs w:val="28"/>
        </w:rPr>
        <w:t>1-</w:t>
      </w:r>
      <w:r>
        <w:rPr>
          <w:sz w:val="28"/>
          <w:szCs w:val="28"/>
        </w:rPr>
        <w:t>9-</w:t>
      </w:r>
      <w:r w:rsidRPr="009455A2">
        <w:rPr>
          <w:sz w:val="28"/>
          <w:szCs w:val="28"/>
        </w:rPr>
        <w:t>11.</w:t>
      </w:r>
    </w:p>
    <w:p w14:paraId="3186667E" w14:textId="72A40BC2"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15 Sharples L.D., Todd C.J., Caine N.</w:t>
      </w:r>
      <w:r w:rsidRPr="00807AC3">
        <w:rPr>
          <w:sz w:val="28"/>
          <w:szCs w:val="28"/>
          <w:lang w:val="en-US"/>
        </w:rPr>
        <w:t xml:space="preserve"> </w:t>
      </w:r>
      <w:r>
        <w:rPr>
          <w:sz w:val="28"/>
          <w:szCs w:val="28"/>
          <w:lang w:val="en-US"/>
        </w:rPr>
        <w:t>et al.</w:t>
      </w:r>
      <w:r w:rsidRPr="009455A2">
        <w:rPr>
          <w:sz w:val="28"/>
          <w:szCs w:val="28"/>
          <w:lang w:val="en-US"/>
        </w:rPr>
        <w:t xml:space="preserve"> Measurement properties of the Nottingham Health Profile and Short Form 36 health status measures in a population sample of elderly people living at home: results from ELPHS</w:t>
      </w:r>
      <w:r w:rsidR="00077F6B">
        <w:rPr>
          <w:sz w:val="28"/>
          <w:szCs w:val="28"/>
          <w:lang w:val="en-US"/>
        </w:rPr>
        <w:t xml:space="preserve"> //</w:t>
      </w:r>
      <w:r w:rsidRPr="009455A2">
        <w:rPr>
          <w:sz w:val="28"/>
          <w:szCs w:val="28"/>
          <w:lang w:val="kk-KZ"/>
        </w:rPr>
        <w:t xml:space="preserve"> </w:t>
      </w:r>
      <w:r w:rsidRPr="00807AC3">
        <w:rPr>
          <w:iCs/>
          <w:sz w:val="28"/>
          <w:szCs w:val="28"/>
          <w:lang w:val="en-US"/>
        </w:rPr>
        <w:t>British Journal of Health Psychology</w:t>
      </w:r>
      <w:r w:rsidR="00077F6B">
        <w:rPr>
          <w:iCs/>
          <w:sz w:val="28"/>
          <w:szCs w:val="28"/>
          <w:lang w:val="en-US"/>
        </w:rPr>
        <w:t xml:space="preserve">. – </w:t>
      </w:r>
      <w:r>
        <w:rPr>
          <w:sz w:val="28"/>
          <w:szCs w:val="28"/>
          <w:lang w:val="en-US"/>
        </w:rPr>
        <w:t>2000</w:t>
      </w:r>
      <w:r w:rsidR="00077F6B">
        <w:rPr>
          <w:sz w:val="28"/>
          <w:szCs w:val="28"/>
          <w:lang w:val="en-US"/>
        </w:rPr>
        <w:t>. – Vol.</w:t>
      </w:r>
      <w:r>
        <w:rPr>
          <w:sz w:val="28"/>
          <w:szCs w:val="28"/>
          <w:lang w:val="en-US"/>
        </w:rPr>
        <w:t xml:space="preserve"> </w:t>
      </w:r>
      <w:r w:rsidRPr="00807AC3">
        <w:rPr>
          <w:iCs/>
          <w:sz w:val="28"/>
          <w:szCs w:val="28"/>
          <w:lang w:val="en-US"/>
        </w:rPr>
        <w:t>5</w:t>
      </w:r>
      <w:r w:rsidR="00077F6B">
        <w:rPr>
          <w:iCs/>
          <w:sz w:val="28"/>
          <w:szCs w:val="28"/>
          <w:lang w:val="en-US"/>
        </w:rPr>
        <w:t xml:space="preserve">, Issue </w:t>
      </w:r>
      <w:r w:rsidRPr="00807AC3">
        <w:rPr>
          <w:sz w:val="28"/>
          <w:szCs w:val="28"/>
          <w:lang w:val="en-US"/>
        </w:rPr>
        <w:t>3</w:t>
      </w:r>
      <w:r w:rsidR="00077F6B">
        <w:rPr>
          <w:sz w:val="28"/>
          <w:szCs w:val="28"/>
          <w:lang w:val="en-US"/>
        </w:rPr>
        <w:t>. – P.</w:t>
      </w:r>
      <w:r w:rsidRPr="00807AC3">
        <w:rPr>
          <w:sz w:val="28"/>
          <w:szCs w:val="28"/>
          <w:lang w:val="en-US"/>
        </w:rPr>
        <w:t xml:space="preserve"> 217-233.</w:t>
      </w:r>
    </w:p>
    <w:p w14:paraId="0C16CC8A" w14:textId="56F7C148" w:rsidR="003172A5" w:rsidRPr="009455A2" w:rsidRDefault="003172A5" w:rsidP="003172A5">
      <w:pPr>
        <w:ind w:firstLine="709"/>
        <w:jc w:val="both"/>
        <w:rPr>
          <w:sz w:val="28"/>
          <w:szCs w:val="28"/>
        </w:rPr>
      </w:pPr>
      <w:r w:rsidRPr="009455A2">
        <w:rPr>
          <w:sz w:val="28"/>
          <w:szCs w:val="28"/>
        </w:rPr>
        <w:t xml:space="preserve">16 </w:t>
      </w:r>
      <w:proofErr w:type="spellStart"/>
      <w:r w:rsidRPr="009455A2">
        <w:rPr>
          <w:sz w:val="28"/>
          <w:szCs w:val="28"/>
        </w:rPr>
        <w:t>Montazeri</w:t>
      </w:r>
      <w:proofErr w:type="spellEnd"/>
      <w:r w:rsidRPr="009455A2">
        <w:rPr>
          <w:sz w:val="28"/>
          <w:szCs w:val="28"/>
        </w:rPr>
        <w:t xml:space="preserve"> A., </w:t>
      </w:r>
      <w:proofErr w:type="spellStart"/>
      <w:r w:rsidRPr="009455A2">
        <w:rPr>
          <w:sz w:val="28"/>
          <w:szCs w:val="28"/>
        </w:rPr>
        <w:t>Goshtasebi</w:t>
      </w:r>
      <w:proofErr w:type="spellEnd"/>
      <w:r w:rsidRPr="009455A2">
        <w:rPr>
          <w:sz w:val="28"/>
          <w:szCs w:val="28"/>
        </w:rPr>
        <w:t xml:space="preserve"> A., </w:t>
      </w:r>
      <w:proofErr w:type="spellStart"/>
      <w:r w:rsidRPr="009455A2">
        <w:rPr>
          <w:sz w:val="28"/>
          <w:szCs w:val="28"/>
        </w:rPr>
        <w:t>Vahdaninia</w:t>
      </w:r>
      <w:proofErr w:type="spellEnd"/>
      <w:r w:rsidRPr="009455A2">
        <w:rPr>
          <w:sz w:val="28"/>
          <w:szCs w:val="28"/>
        </w:rPr>
        <w:t xml:space="preserve"> M.</w:t>
      </w:r>
      <w:r w:rsidRPr="00807AC3">
        <w:rPr>
          <w:sz w:val="28"/>
          <w:szCs w:val="28"/>
        </w:rPr>
        <w:t xml:space="preserve"> </w:t>
      </w:r>
      <w:r>
        <w:rPr>
          <w:sz w:val="28"/>
          <w:szCs w:val="28"/>
        </w:rPr>
        <w:t>et al.</w:t>
      </w:r>
      <w:r w:rsidRPr="009455A2">
        <w:rPr>
          <w:sz w:val="28"/>
          <w:szCs w:val="28"/>
        </w:rPr>
        <w:t xml:space="preserve"> The Short Form Health Survey (SF-36): translation and validation study of the Iranian version</w:t>
      </w:r>
      <w:r w:rsidR="00C30892">
        <w:rPr>
          <w:sz w:val="28"/>
          <w:szCs w:val="28"/>
        </w:rPr>
        <w:t xml:space="preserve"> //</w:t>
      </w:r>
      <w:r w:rsidRPr="009455A2">
        <w:rPr>
          <w:sz w:val="28"/>
          <w:szCs w:val="28"/>
          <w:lang w:val="kk-KZ"/>
        </w:rPr>
        <w:t xml:space="preserve"> </w:t>
      </w:r>
      <w:r w:rsidRPr="009455A2">
        <w:rPr>
          <w:iCs/>
          <w:sz w:val="28"/>
          <w:szCs w:val="28"/>
        </w:rPr>
        <w:t>Quality of life research</w:t>
      </w:r>
      <w:r w:rsidR="00C30892">
        <w:rPr>
          <w:iCs/>
          <w:sz w:val="28"/>
          <w:szCs w:val="28"/>
        </w:rPr>
        <w:t xml:space="preserve">. – 2005. – Vol. </w:t>
      </w:r>
      <w:r w:rsidRPr="009455A2">
        <w:rPr>
          <w:iCs/>
          <w:sz w:val="28"/>
          <w:szCs w:val="28"/>
        </w:rPr>
        <w:t>14</w:t>
      </w:r>
      <w:r w:rsidR="00C30892">
        <w:rPr>
          <w:iCs/>
          <w:sz w:val="28"/>
          <w:szCs w:val="28"/>
        </w:rPr>
        <w:t xml:space="preserve">, Issue </w:t>
      </w:r>
      <w:r w:rsidRPr="009455A2">
        <w:rPr>
          <w:sz w:val="28"/>
          <w:szCs w:val="28"/>
        </w:rPr>
        <w:t>3</w:t>
      </w:r>
      <w:r w:rsidR="00C30892">
        <w:rPr>
          <w:sz w:val="28"/>
          <w:szCs w:val="28"/>
        </w:rPr>
        <w:t>. – P.</w:t>
      </w:r>
      <w:r w:rsidRPr="009455A2">
        <w:rPr>
          <w:sz w:val="28"/>
          <w:szCs w:val="28"/>
        </w:rPr>
        <w:t xml:space="preserve"> 875</w:t>
      </w:r>
      <w:r w:rsidR="00C30892">
        <w:rPr>
          <w:sz w:val="28"/>
          <w:szCs w:val="28"/>
        </w:rPr>
        <w:t>-</w:t>
      </w:r>
      <w:r w:rsidRPr="009455A2">
        <w:rPr>
          <w:sz w:val="28"/>
          <w:szCs w:val="28"/>
        </w:rPr>
        <w:t xml:space="preserve">882. </w:t>
      </w:r>
    </w:p>
    <w:p w14:paraId="61B178A9" w14:textId="60A404FD" w:rsidR="003172A5" w:rsidRPr="009455A2" w:rsidRDefault="003172A5" w:rsidP="003172A5">
      <w:pPr>
        <w:ind w:firstLine="709"/>
        <w:jc w:val="both"/>
        <w:rPr>
          <w:sz w:val="28"/>
          <w:szCs w:val="28"/>
        </w:rPr>
      </w:pPr>
      <w:r w:rsidRPr="009455A2">
        <w:rPr>
          <w:sz w:val="28"/>
          <w:szCs w:val="28"/>
        </w:rPr>
        <w:t xml:space="preserve">17 </w:t>
      </w:r>
      <w:proofErr w:type="spellStart"/>
      <w:r w:rsidRPr="009455A2">
        <w:rPr>
          <w:sz w:val="28"/>
          <w:szCs w:val="28"/>
        </w:rPr>
        <w:t>Motamed</w:t>
      </w:r>
      <w:proofErr w:type="spellEnd"/>
      <w:r w:rsidRPr="009455A2">
        <w:rPr>
          <w:sz w:val="28"/>
          <w:szCs w:val="28"/>
        </w:rPr>
        <w:t xml:space="preserve"> N., </w:t>
      </w:r>
      <w:proofErr w:type="spellStart"/>
      <w:r w:rsidRPr="009455A2">
        <w:rPr>
          <w:sz w:val="28"/>
          <w:szCs w:val="28"/>
        </w:rPr>
        <w:t>Ayatollahi</w:t>
      </w:r>
      <w:proofErr w:type="spellEnd"/>
      <w:r w:rsidRPr="009455A2">
        <w:rPr>
          <w:sz w:val="28"/>
          <w:szCs w:val="28"/>
        </w:rPr>
        <w:t xml:space="preserve"> A.R., </w:t>
      </w:r>
      <w:proofErr w:type="spellStart"/>
      <w:r w:rsidRPr="009455A2">
        <w:rPr>
          <w:sz w:val="28"/>
          <w:szCs w:val="28"/>
        </w:rPr>
        <w:t>Zare</w:t>
      </w:r>
      <w:proofErr w:type="spellEnd"/>
      <w:r w:rsidRPr="009455A2">
        <w:rPr>
          <w:sz w:val="28"/>
          <w:szCs w:val="28"/>
        </w:rPr>
        <w:t xml:space="preserve"> N.</w:t>
      </w:r>
      <w:r w:rsidRPr="00807AC3">
        <w:rPr>
          <w:sz w:val="28"/>
          <w:szCs w:val="28"/>
        </w:rPr>
        <w:t xml:space="preserve"> </w:t>
      </w:r>
      <w:r>
        <w:rPr>
          <w:sz w:val="28"/>
          <w:szCs w:val="28"/>
        </w:rPr>
        <w:t>et al.</w:t>
      </w:r>
      <w:r w:rsidRPr="009455A2">
        <w:rPr>
          <w:sz w:val="28"/>
          <w:szCs w:val="28"/>
        </w:rPr>
        <w:t xml:space="preserve"> Validity and reliability of the Persian translation of the SF-36 version 2 questionnaire</w:t>
      </w:r>
      <w:r w:rsidR="00C30892">
        <w:rPr>
          <w:sz w:val="28"/>
          <w:szCs w:val="28"/>
        </w:rPr>
        <w:t xml:space="preserve"> //</w:t>
      </w:r>
      <w:r w:rsidRPr="009455A2">
        <w:rPr>
          <w:sz w:val="28"/>
          <w:szCs w:val="28"/>
          <w:lang w:val="kk-KZ"/>
        </w:rPr>
        <w:t xml:space="preserve"> </w:t>
      </w:r>
      <w:r w:rsidRPr="009455A2">
        <w:rPr>
          <w:iCs/>
          <w:sz w:val="28"/>
          <w:szCs w:val="28"/>
        </w:rPr>
        <w:t>Eastern Mediterranean health journal</w:t>
      </w:r>
      <w:r w:rsidR="00C30892">
        <w:rPr>
          <w:iCs/>
          <w:sz w:val="28"/>
          <w:szCs w:val="28"/>
        </w:rPr>
        <w:t xml:space="preserve">. – 2005. – Vol. </w:t>
      </w:r>
      <w:r w:rsidRPr="009455A2">
        <w:rPr>
          <w:iCs/>
          <w:sz w:val="28"/>
          <w:szCs w:val="28"/>
        </w:rPr>
        <w:t>11</w:t>
      </w:r>
      <w:r w:rsidR="00C30892">
        <w:rPr>
          <w:iCs/>
          <w:sz w:val="28"/>
          <w:szCs w:val="28"/>
        </w:rPr>
        <w:t xml:space="preserve">, Issue </w:t>
      </w:r>
      <w:r w:rsidRPr="009455A2">
        <w:rPr>
          <w:sz w:val="28"/>
          <w:szCs w:val="28"/>
        </w:rPr>
        <w:t>3</w:t>
      </w:r>
      <w:r w:rsidR="00C30892">
        <w:rPr>
          <w:sz w:val="28"/>
          <w:szCs w:val="28"/>
        </w:rPr>
        <w:t>. – P.</w:t>
      </w:r>
      <w:r w:rsidRPr="009455A2">
        <w:rPr>
          <w:sz w:val="28"/>
          <w:szCs w:val="28"/>
        </w:rPr>
        <w:t xml:space="preserve"> 349</w:t>
      </w:r>
      <w:r w:rsidR="00C30892">
        <w:rPr>
          <w:sz w:val="28"/>
          <w:szCs w:val="28"/>
        </w:rPr>
        <w:t>-</w:t>
      </w:r>
      <w:r w:rsidRPr="009455A2">
        <w:rPr>
          <w:sz w:val="28"/>
          <w:szCs w:val="28"/>
        </w:rPr>
        <w:t>357.</w:t>
      </w:r>
    </w:p>
    <w:p w14:paraId="706EE3E0" w14:textId="3277161D"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18 Lam C.L., </w:t>
      </w:r>
      <w:proofErr w:type="spellStart"/>
      <w:r w:rsidRPr="009455A2">
        <w:rPr>
          <w:sz w:val="28"/>
          <w:szCs w:val="28"/>
          <w:lang w:val="en-US"/>
        </w:rPr>
        <w:t>Gandek</w:t>
      </w:r>
      <w:proofErr w:type="spellEnd"/>
      <w:r w:rsidRPr="009455A2">
        <w:rPr>
          <w:sz w:val="28"/>
          <w:szCs w:val="28"/>
          <w:lang w:val="en-US"/>
        </w:rPr>
        <w:t xml:space="preserve"> B., Ren X.S.</w:t>
      </w:r>
      <w:r w:rsidRPr="00807AC3">
        <w:rPr>
          <w:sz w:val="28"/>
          <w:szCs w:val="28"/>
          <w:lang w:val="en-US"/>
        </w:rPr>
        <w:t xml:space="preserve"> </w:t>
      </w:r>
      <w:r>
        <w:rPr>
          <w:sz w:val="28"/>
          <w:szCs w:val="28"/>
          <w:lang w:val="en-US"/>
        </w:rPr>
        <w:t>et al.</w:t>
      </w:r>
      <w:r w:rsidRPr="009455A2">
        <w:rPr>
          <w:sz w:val="28"/>
          <w:szCs w:val="28"/>
          <w:lang w:val="en-US"/>
        </w:rPr>
        <w:t xml:space="preserve"> Tests of scaling assumptions and construct validity of the Chinese (HK) version of the SF-36 Health Survey</w:t>
      </w:r>
      <w:r w:rsidR="00C30892">
        <w:rPr>
          <w:sz w:val="28"/>
          <w:szCs w:val="28"/>
          <w:lang w:val="en-US"/>
        </w:rPr>
        <w:t xml:space="preserve"> //</w:t>
      </w:r>
      <w:r w:rsidRPr="009455A2">
        <w:rPr>
          <w:sz w:val="28"/>
          <w:szCs w:val="28"/>
          <w:lang w:val="kk-KZ"/>
        </w:rPr>
        <w:t xml:space="preserve"> </w:t>
      </w:r>
      <w:r w:rsidRPr="00807AC3">
        <w:rPr>
          <w:iCs/>
          <w:sz w:val="28"/>
          <w:szCs w:val="28"/>
          <w:lang w:val="en-US"/>
        </w:rPr>
        <w:t>Journal of clinical epidemiology</w:t>
      </w:r>
      <w:r w:rsidR="00C30892">
        <w:rPr>
          <w:iCs/>
          <w:sz w:val="28"/>
          <w:szCs w:val="28"/>
          <w:lang w:val="en-US"/>
        </w:rPr>
        <w:t xml:space="preserve">. – </w:t>
      </w:r>
      <w:r>
        <w:rPr>
          <w:sz w:val="28"/>
          <w:szCs w:val="28"/>
          <w:lang w:val="en-US"/>
        </w:rPr>
        <w:t>1998</w:t>
      </w:r>
      <w:r w:rsidR="00C30892">
        <w:rPr>
          <w:sz w:val="28"/>
          <w:szCs w:val="28"/>
          <w:lang w:val="en-US"/>
        </w:rPr>
        <w:t xml:space="preserve">. – Vol. </w:t>
      </w:r>
      <w:r w:rsidRPr="00807AC3">
        <w:rPr>
          <w:iCs/>
          <w:sz w:val="28"/>
          <w:szCs w:val="28"/>
          <w:lang w:val="en-US"/>
        </w:rPr>
        <w:t>51</w:t>
      </w:r>
      <w:r w:rsidR="00C30892">
        <w:rPr>
          <w:iCs/>
          <w:sz w:val="28"/>
          <w:szCs w:val="28"/>
          <w:lang w:val="en-US"/>
        </w:rPr>
        <w:t xml:space="preserve">, Issue </w:t>
      </w:r>
      <w:r w:rsidRPr="00807AC3">
        <w:rPr>
          <w:sz w:val="28"/>
          <w:szCs w:val="28"/>
          <w:lang w:val="en-US"/>
        </w:rPr>
        <w:t>11</w:t>
      </w:r>
      <w:r w:rsidR="00C30892">
        <w:rPr>
          <w:sz w:val="28"/>
          <w:szCs w:val="28"/>
          <w:lang w:val="en-US"/>
        </w:rPr>
        <w:t>. – P.</w:t>
      </w:r>
      <w:r w:rsidRPr="00807AC3">
        <w:rPr>
          <w:sz w:val="28"/>
          <w:szCs w:val="28"/>
          <w:lang w:val="en-US"/>
        </w:rPr>
        <w:t xml:space="preserve"> 1139</w:t>
      </w:r>
      <w:r w:rsidR="00C30892">
        <w:rPr>
          <w:sz w:val="28"/>
          <w:szCs w:val="28"/>
          <w:lang w:val="en-US"/>
        </w:rPr>
        <w:t>-</w:t>
      </w:r>
      <w:r w:rsidRPr="00807AC3">
        <w:rPr>
          <w:sz w:val="28"/>
          <w:szCs w:val="28"/>
          <w:lang w:val="en-US"/>
        </w:rPr>
        <w:t xml:space="preserve">1147. </w:t>
      </w:r>
    </w:p>
    <w:p w14:paraId="69290B92" w14:textId="7880327A"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19 Li L., Wang H.M., Shen Y. Chinese SF-36 Health Survey: translation, cultural adaptation, validation, and </w:t>
      </w:r>
      <w:r w:rsidR="00C30892">
        <w:rPr>
          <w:sz w:val="28"/>
          <w:szCs w:val="28"/>
          <w:lang w:val="en-US"/>
        </w:rPr>
        <w:t>normalization //</w:t>
      </w:r>
      <w:r w:rsidRPr="009455A2">
        <w:rPr>
          <w:sz w:val="28"/>
          <w:szCs w:val="28"/>
          <w:lang w:val="kk-KZ"/>
        </w:rPr>
        <w:t xml:space="preserve"> </w:t>
      </w:r>
      <w:r w:rsidRPr="009455A2">
        <w:rPr>
          <w:iCs/>
          <w:sz w:val="28"/>
          <w:szCs w:val="28"/>
          <w:lang w:val="en-US"/>
        </w:rPr>
        <w:t>Journal of epidemiology and community health</w:t>
      </w:r>
      <w:r w:rsidR="00C30892">
        <w:rPr>
          <w:iCs/>
          <w:sz w:val="28"/>
          <w:szCs w:val="28"/>
          <w:lang w:val="en-US"/>
        </w:rPr>
        <w:t xml:space="preserve">. – </w:t>
      </w:r>
      <w:r>
        <w:rPr>
          <w:sz w:val="28"/>
          <w:szCs w:val="28"/>
          <w:lang w:val="en-US"/>
        </w:rPr>
        <w:t>2003</w:t>
      </w:r>
      <w:r w:rsidR="00C30892">
        <w:rPr>
          <w:sz w:val="28"/>
          <w:szCs w:val="28"/>
          <w:lang w:val="en-US"/>
        </w:rPr>
        <w:t xml:space="preserve">. – Vol. </w:t>
      </w:r>
      <w:r w:rsidRPr="009455A2">
        <w:rPr>
          <w:iCs/>
          <w:sz w:val="28"/>
          <w:szCs w:val="28"/>
          <w:lang w:val="en-US"/>
        </w:rPr>
        <w:t>57</w:t>
      </w:r>
      <w:r w:rsidR="00C30892">
        <w:rPr>
          <w:iCs/>
          <w:sz w:val="28"/>
          <w:szCs w:val="28"/>
          <w:lang w:val="en-US"/>
        </w:rPr>
        <w:t xml:space="preserve">, Issue </w:t>
      </w:r>
      <w:r w:rsidRPr="009455A2">
        <w:rPr>
          <w:sz w:val="28"/>
          <w:szCs w:val="28"/>
          <w:lang w:val="en-US"/>
        </w:rPr>
        <w:t>4</w:t>
      </w:r>
      <w:r w:rsidR="00C30892">
        <w:rPr>
          <w:sz w:val="28"/>
          <w:szCs w:val="28"/>
          <w:lang w:val="en-US"/>
        </w:rPr>
        <w:t>. – P.</w:t>
      </w:r>
      <w:r w:rsidRPr="009455A2">
        <w:rPr>
          <w:sz w:val="28"/>
          <w:szCs w:val="28"/>
          <w:lang w:val="en-US"/>
        </w:rPr>
        <w:t xml:space="preserve"> 259</w:t>
      </w:r>
      <w:r w:rsidR="00C30892">
        <w:rPr>
          <w:sz w:val="28"/>
          <w:szCs w:val="28"/>
          <w:lang w:val="en-US"/>
        </w:rPr>
        <w:t>-</w:t>
      </w:r>
      <w:r w:rsidRPr="009455A2">
        <w:rPr>
          <w:sz w:val="28"/>
          <w:szCs w:val="28"/>
          <w:lang w:val="en-US"/>
        </w:rPr>
        <w:t xml:space="preserve">263. </w:t>
      </w:r>
    </w:p>
    <w:p w14:paraId="66ADE256" w14:textId="2CE0207D"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20 Anagnostopoulos F.</w:t>
      </w:r>
      <w:r w:rsidR="00C30892">
        <w:rPr>
          <w:sz w:val="28"/>
          <w:szCs w:val="28"/>
          <w:lang w:val="en-US"/>
        </w:rPr>
        <w:t xml:space="preserve"> et al. </w:t>
      </w:r>
      <w:r w:rsidRPr="009455A2">
        <w:rPr>
          <w:sz w:val="28"/>
          <w:szCs w:val="28"/>
          <w:lang w:val="en-US"/>
        </w:rPr>
        <w:t>Construct validation of the Greek SF-36 Health Survey</w:t>
      </w:r>
      <w:r w:rsidR="00C30892">
        <w:rPr>
          <w:sz w:val="28"/>
          <w:szCs w:val="28"/>
          <w:lang w:val="en-US"/>
        </w:rPr>
        <w:t xml:space="preserve"> //</w:t>
      </w:r>
      <w:r w:rsidRPr="009455A2">
        <w:rPr>
          <w:sz w:val="28"/>
          <w:szCs w:val="28"/>
          <w:lang w:val="kk-KZ"/>
        </w:rPr>
        <w:t xml:space="preserve"> </w:t>
      </w:r>
      <w:r w:rsidRPr="009455A2">
        <w:rPr>
          <w:iCs/>
          <w:sz w:val="28"/>
          <w:szCs w:val="28"/>
          <w:lang w:val="en-US"/>
        </w:rPr>
        <w:t>Quality of life research</w:t>
      </w:r>
      <w:r w:rsidR="00C30892">
        <w:rPr>
          <w:iCs/>
          <w:sz w:val="28"/>
          <w:szCs w:val="28"/>
          <w:lang w:val="en-US"/>
        </w:rPr>
        <w:t xml:space="preserve">. – 2005. – Vol. 14, Issue </w:t>
      </w:r>
      <w:r w:rsidRPr="009455A2">
        <w:rPr>
          <w:sz w:val="28"/>
          <w:szCs w:val="28"/>
          <w:lang w:val="en-US"/>
        </w:rPr>
        <w:t>8</w:t>
      </w:r>
      <w:r w:rsidR="00C30892">
        <w:rPr>
          <w:sz w:val="28"/>
          <w:szCs w:val="28"/>
          <w:lang w:val="en-US"/>
        </w:rPr>
        <w:t>. – P.</w:t>
      </w:r>
      <w:r w:rsidRPr="009455A2">
        <w:rPr>
          <w:sz w:val="28"/>
          <w:szCs w:val="28"/>
          <w:lang w:val="en-US"/>
        </w:rPr>
        <w:t xml:space="preserve"> 1959</w:t>
      </w:r>
      <w:r w:rsidR="00C30892">
        <w:rPr>
          <w:sz w:val="28"/>
          <w:szCs w:val="28"/>
          <w:lang w:val="en-US"/>
        </w:rPr>
        <w:t>-</w:t>
      </w:r>
      <w:r w:rsidRPr="009455A2">
        <w:rPr>
          <w:sz w:val="28"/>
          <w:szCs w:val="28"/>
          <w:lang w:val="en-US"/>
        </w:rPr>
        <w:t xml:space="preserve">1965. </w:t>
      </w:r>
    </w:p>
    <w:p w14:paraId="37D0F893" w14:textId="655FE411" w:rsidR="003172A5" w:rsidRPr="00713AA5"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21 Pappa E., </w:t>
      </w:r>
      <w:proofErr w:type="spellStart"/>
      <w:r w:rsidRPr="009455A2">
        <w:rPr>
          <w:sz w:val="28"/>
          <w:szCs w:val="28"/>
          <w:lang w:val="en-US"/>
        </w:rPr>
        <w:t>Kontodimopoulos</w:t>
      </w:r>
      <w:proofErr w:type="spellEnd"/>
      <w:r w:rsidRPr="009455A2">
        <w:rPr>
          <w:sz w:val="28"/>
          <w:szCs w:val="28"/>
          <w:lang w:val="en-US"/>
        </w:rPr>
        <w:t xml:space="preserve"> N., </w:t>
      </w:r>
      <w:proofErr w:type="spellStart"/>
      <w:r w:rsidRPr="009455A2">
        <w:rPr>
          <w:sz w:val="28"/>
          <w:szCs w:val="28"/>
          <w:lang w:val="en-US"/>
        </w:rPr>
        <w:t>Niakas</w:t>
      </w:r>
      <w:proofErr w:type="spellEnd"/>
      <w:r w:rsidRPr="009455A2">
        <w:rPr>
          <w:sz w:val="28"/>
          <w:szCs w:val="28"/>
          <w:lang w:val="en-US"/>
        </w:rPr>
        <w:t>,</w:t>
      </w:r>
      <w:r w:rsidR="006142E8">
        <w:rPr>
          <w:sz w:val="28"/>
          <w:szCs w:val="28"/>
          <w:lang w:val="kk-KZ"/>
        </w:rPr>
        <w:t xml:space="preserve"> </w:t>
      </w:r>
      <w:r w:rsidRPr="009455A2">
        <w:rPr>
          <w:sz w:val="28"/>
          <w:szCs w:val="28"/>
          <w:lang w:val="en-US"/>
        </w:rPr>
        <w:t>D. Validating and norming of the Greek SF-36 Health Survey</w:t>
      </w:r>
      <w:r w:rsidR="00C30892">
        <w:rPr>
          <w:sz w:val="28"/>
          <w:szCs w:val="28"/>
          <w:lang w:val="en-US"/>
        </w:rPr>
        <w:t xml:space="preserve"> //</w:t>
      </w:r>
      <w:r w:rsidRPr="009455A2">
        <w:rPr>
          <w:sz w:val="28"/>
          <w:szCs w:val="28"/>
          <w:lang w:val="kk-KZ"/>
        </w:rPr>
        <w:t xml:space="preserve"> </w:t>
      </w:r>
      <w:r w:rsidRPr="009455A2">
        <w:rPr>
          <w:iCs/>
          <w:sz w:val="28"/>
          <w:szCs w:val="28"/>
          <w:lang w:val="en-US"/>
        </w:rPr>
        <w:t>Quality of life research</w:t>
      </w:r>
      <w:r w:rsidR="00C30892">
        <w:rPr>
          <w:iCs/>
          <w:sz w:val="28"/>
          <w:szCs w:val="28"/>
          <w:lang w:val="en-US"/>
        </w:rPr>
        <w:t>. – 2005. – Vol 14, Issue 5. – P. </w:t>
      </w:r>
      <w:r w:rsidRPr="00713AA5">
        <w:rPr>
          <w:sz w:val="28"/>
          <w:szCs w:val="28"/>
          <w:lang w:val="en-US"/>
        </w:rPr>
        <w:t>1433</w:t>
      </w:r>
      <w:r w:rsidR="00C30892">
        <w:rPr>
          <w:sz w:val="28"/>
          <w:szCs w:val="28"/>
          <w:lang w:val="en-US"/>
        </w:rPr>
        <w:t>-</w:t>
      </w:r>
      <w:r w:rsidRPr="00713AA5">
        <w:rPr>
          <w:sz w:val="28"/>
          <w:szCs w:val="28"/>
          <w:lang w:val="en-US"/>
        </w:rPr>
        <w:t xml:space="preserve">1438. </w:t>
      </w:r>
    </w:p>
    <w:p w14:paraId="66DCF87D" w14:textId="7C60C887" w:rsidR="003172A5" w:rsidRPr="00713AA5" w:rsidRDefault="003172A5" w:rsidP="003172A5">
      <w:pPr>
        <w:ind w:firstLine="709"/>
        <w:jc w:val="both"/>
        <w:rPr>
          <w:sz w:val="28"/>
          <w:szCs w:val="28"/>
          <w:lang w:val="kk-KZ"/>
        </w:rPr>
      </w:pPr>
      <w:r w:rsidRPr="00713AA5">
        <w:rPr>
          <w:sz w:val="28"/>
          <w:szCs w:val="28"/>
          <w:lang w:val="kk-KZ"/>
        </w:rPr>
        <w:t>22 Кулахметова Х.Б., Нускабаева Г.О., Садыкова К.Ж.</w:t>
      </w:r>
      <w:r w:rsidR="00C30892">
        <w:rPr>
          <w:sz w:val="28"/>
          <w:szCs w:val="28"/>
          <w:lang w:val="kk-KZ"/>
        </w:rPr>
        <w:t xml:space="preserve"> и др</w:t>
      </w:r>
      <w:r w:rsidRPr="00713AA5">
        <w:rPr>
          <w:sz w:val="28"/>
          <w:szCs w:val="28"/>
          <w:lang w:val="kk-KZ"/>
        </w:rPr>
        <w:t>. COVID-19 бен ауырған науқастардың өмір сүру сапасын SF-36 сауалнамасының көмегімен бағалау</w:t>
      </w:r>
      <w:r w:rsidR="00C30892">
        <w:rPr>
          <w:sz w:val="28"/>
          <w:szCs w:val="28"/>
          <w:lang w:val="kk-KZ"/>
        </w:rPr>
        <w:t xml:space="preserve"> //</w:t>
      </w:r>
      <w:r w:rsidRPr="00713AA5">
        <w:rPr>
          <w:sz w:val="28"/>
          <w:szCs w:val="28"/>
          <w:lang w:val="kk-KZ"/>
        </w:rPr>
        <w:t xml:space="preserve"> </w:t>
      </w:r>
      <w:r w:rsidRPr="00713AA5">
        <w:rPr>
          <w:iCs/>
          <w:sz w:val="28"/>
          <w:szCs w:val="28"/>
          <w:lang w:val="kk-KZ"/>
        </w:rPr>
        <w:t>Ф</w:t>
      </w:r>
      <w:r w:rsidR="00F73EA6" w:rsidRPr="00713AA5">
        <w:rPr>
          <w:iCs/>
          <w:sz w:val="28"/>
          <w:szCs w:val="28"/>
          <w:lang w:val="kk-KZ"/>
        </w:rPr>
        <w:t>армация</w:t>
      </w:r>
      <w:r w:rsidRPr="00713AA5">
        <w:rPr>
          <w:iCs/>
          <w:sz w:val="28"/>
          <w:szCs w:val="28"/>
          <w:lang w:val="kk-KZ"/>
        </w:rPr>
        <w:t xml:space="preserve"> </w:t>
      </w:r>
      <w:r w:rsidR="00F73EA6" w:rsidRPr="00713AA5">
        <w:rPr>
          <w:iCs/>
          <w:sz w:val="28"/>
          <w:szCs w:val="28"/>
          <w:lang w:val="kk-KZ"/>
        </w:rPr>
        <w:t>Казахстана</w:t>
      </w:r>
      <w:r w:rsidR="00F73EA6">
        <w:rPr>
          <w:iCs/>
          <w:sz w:val="28"/>
          <w:szCs w:val="28"/>
          <w:lang w:val="kk-KZ"/>
        </w:rPr>
        <w:t>. – 2023. – №</w:t>
      </w:r>
      <w:r w:rsidRPr="00713AA5">
        <w:rPr>
          <w:sz w:val="28"/>
          <w:szCs w:val="28"/>
          <w:lang w:val="kk-KZ"/>
        </w:rPr>
        <w:t>2(247)</w:t>
      </w:r>
      <w:r w:rsidR="00F73EA6">
        <w:rPr>
          <w:sz w:val="28"/>
          <w:szCs w:val="28"/>
          <w:lang w:val="kk-KZ"/>
        </w:rPr>
        <w:t xml:space="preserve">. – С. </w:t>
      </w:r>
      <w:r w:rsidRPr="00713AA5">
        <w:rPr>
          <w:sz w:val="28"/>
          <w:szCs w:val="28"/>
          <w:lang w:val="kk-KZ"/>
        </w:rPr>
        <w:t>206-211.</w:t>
      </w:r>
    </w:p>
    <w:p w14:paraId="4635D27D" w14:textId="5B7AE959" w:rsidR="003172A5" w:rsidRPr="00713AA5" w:rsidRDefault="003172A5" w:rsidP="003172A5">
      <w:pPr>
        <w:ind w:firstLine="709"/>
        <w:jc w:val="both"/>
        <w:rPr>
          <w:sz w:val="28"/>
          <w:szCs w:val="28"/>
          <w:lang w:val="kk-KZ"/>
        </w:rPr>
      </w:pPr>
      <w:r w:rsidRPr="00713AA5">
        <w:rPr>
          <w:sz w:val="28"/>
          <w:szCs w:val="28"/>
          <w:lang w:val="kk-KZ"/>
        </w:rPr>
        <w:t>23 Саруаров Е.Ғ., Нускабаева Г.О., Идрисов К.С.</w:t>
      </w:r>
      <w:r w:rsidR="00F73EA6">
        <w:rPr>
          <w:sz w:val="28"/>
          <w:szCs w:val="28"/>
          <w:lang w:val="kk-KZ"/>
        </w:rPr>
        <w:t xml:space="preserve"> және т.б.</w:t>
      </w:r>
      <w:r w:rsidRPr="00713AA5">
        <w:rPr>
          <w:sz w:val="28"/>
          <w:szCs w:val="28"/>
          <w:lang w:val="kk-KZ"/>
        </w:rPr>
        <w:t xml:space="preserve"> Өмір сүру сапасын анықтаудағы MOS SF-36 сауалнамасының жаһандық деңгейдегі валидизациясы</w:t>
      </w:r>
      <w:r w:rsidR="00F73EA6">
        <w:rPr>
          <w:sz w:val="28"/>
          <w:szCs w:val="28"/>
          <w:lang w:val="kk-KZ"/>
        </w:rPr>
        <w:t xml:space="preserve"> //</w:t>
      </w:r>
      <w:r w:rsidRPr="00713AA5">
        <w:rPr>
          <w:sz w:val="28"/>
          <w:szCs w:val="28"/>
          <w:lang w:val="kk-KZ"/>
        </w:rPr>
        <w:t xml:space="preserve"> </w:t>
      </w:r>
      <w:r w:rsidRPr="00713AA5">
        <w:rPr>
          <w:iCs/>
          <w:sz w:val="28"/>
          <w:szCs w:val="28"/>
          <w:lang w:val="kk-KZ"/>
        </w:rPr>
        <w:t>В</w:t>
      </w:r>
      <w:r w:rsidR="00F73EA6" w:rsidRPr="00713AA5">
        <w:rPr>
          <w:iCs/>
          <w:sz w:val="28"/>
          <w:szCs w:val="28"/>
          <w:lang w:val="kk-KZ"/>
        </w:rPr>
        <w:t>алеология</w:t>
      </w:r>
      <w:r w:rsidRPr="00713AA5">
        <w:rPr>
          <w:iCs/>
          <w:sz w:val="28"/>
          <w:szCs w:val="28"/>
          <w:lang w:val="kk-KZ"/>
        </w:rPr>
        <w:t xml:space="preserve">: </w:t>
      </w:r>
      <w:r w:rsidR="00F73EA6" w:rsidRPr="00713AA5">
        <w:rPr>
          <w:iCs/>
          <w:sz w:val="28"/>
          <w:szCs w:val="28"/>
          <w:lang w:val="kk-KZ"/>
        </w:rPr>
        <w:t>денсаулық-ауру-сауықтыру</w:t>
      </w:r>
      <w:r w:rsidR="00F73EA6">
        <w:rPr>
          <w:iCs/>
          <w:sz w:val="28"/>
          <w:szCs w:val="28"/>
          <w:lang w:val="kk-KZ"/>
        </w:rPr>
        <w:t>. – 2020. – №</w:t>
      </w:r>
      <w:r w:rsidRPr="00713AA5">
        <w:rPr>
          <w:sz w:val="28"/>
          <w:szCs w:val="28"/>
          <w:lang w:val="kk-KZ"/>
        </w:rPr>
        <w:t>4(2226-3551)</w:t>
      </w:r>
      <w:r w:rsidR="00F73EA6">
        <w:rPr>
          <w:sz w:val="28"/>
          <w:szCs w:val="28"/>
          <w:lang w:val="kk-KZ"/>
        </w:rPr>
        <w:t xml:space="preserve">. – Б. </w:t>
      </w:r>
      <w:r w:rsidRPr="00713AA5">
        <w:rPr>
          <w:sz w:val="28"/>
          <w:szCs w:val="28"/>
          <w:lang w:val="kk-KZ"/>
        </w:rPr>
        <w:t>254-258.</w:t>
      </w:r>
    </w:p>
    <w:p w14:paraId="19D8E1A6" w14:textId="37640D6E" w:rsidR="003172A5" w:rsidRPr="009455A2" w:rsidRDefault="003172A5" w:rsidP="003172A5">
      <w:pPr>
        <w:ind w:firstLine="709"/>
        <w:jc w:val="both"/>
        <w:rPr>
          <w:sz w:val="28"/>
          <w:szCs w:val="28"/>
          <w:lang w:val="kk-KZ"/>
        </w:rPr>
      </w:pPr>
      <w:r w:rsidRPr="00713AA5">
        <w:rPr>
          <w:sz w:val="28"/>
          <w:szCs w:val="28"/>
          <w:lang w:val="kk-KZ"/>
        </w:rPr>
        <w:t>24 Саруаров Е.Ғ., Нускабаева Г.О., Идрисов К.С.</w:t>
      </w:r>
      <w:r w:rsidR="00F73EA6">
        <w:rPr>
          <w:sz w:val="28"/>
          <w:szCs w:val="28"/>
          <w:lang w:val="kk-KZ"/>
        </w:rPr>
        <w:t xml:space="preserve"> және т.б. </w:t>
      </w:r>
      <w:r w:rsidRPr="00713AA5">
        <w:rPr>
          <w:sz w:val="28"/>
          <w:szCs w:val="28"/>
          <w:lang w:val="kk-KZ"/>
        </w:rPr>
        <w:t>Жүрек-қан тамыр жүйесінің аурулары бар науқастардың өмір сүру сапасының деңгейін SF-36 сауалнамасының көмегімен бағалау</w:t>
      </w:r>
      <w:r w:rsidR="00F73EA6">
        <w:rPr>
          <w:sz w:val="28"/>
          <w:szCs w:val="28"/>
          <w:lang w:val="kk-KZ"/>
        </w:rPr>
        <w:t xml:space="preserve"> //</w:t>
      </w:r>
      <w:r w:rsidRPr="00713AA5">
        <w:rPr>
          <w:sz w:val="28"/>
          <w:szCs w:val="28"/>
          <w:lang w:val="kk-KZ"/>
        </w:rPr>
        <w:t xml:space="preserve"> </w:t>
      </w:r>
      <w:r w:rsidRPr="00713AA5">
        <w:rPr>
          <w:iCs/>
          <w:sz w:val="28"/>
          <w:szCs w:val="28"/>
          <w:lang w:val="kk-KZ"/>
        </w:rPr>
        <w:t>Ф</w:t>
      </w:r>
      <w:r w:rsidR="00F73EA6" w:rsidRPr="00713AA5">
        <w:rPr>
          <w:iCs/>
          <w:sz w:val="28"/>
          <w:szCs w:val="28"/>
          <w:lang w:val="kk-KZ"/>
        </w:rPr>
        <w:t>армация</w:t>
      </w:r>
      <w:r w:rsidRPr="00713AA5">
        <w:rPr>
          <w:iCs/>
          <w:sz w:val="28"/>
          <w:szCs w:val="28"/>
          <w:lang w:val="kk-KZ"/>
        </w:rPr>
        <w:t xml:space="preserve"> К</w:t>
      </w:r>
      <w:r w:rsidR="00F73EA6" w:rsidRPr="00713AA5">
        <w:rPr>
          <w:iCs/>
          <w:sz w:val="28"/>
          <w:szCs w:val="28"/>
          <w:lang w:val="kk-KZ"/>
        </w:rPr>
        <w:t>азахстана</w:t>
      </w:r>
      <w:r w:rsidR="00F73EA6">
        <w:rPr>
          <w:iCs/>
          <w:sz w:val="28"/>
          <w:szCs w:val="28"/>
          <w:lang w:val="kk-KZ"/>
        </w:rPr>
        <w:t>. – 2022. – №</w:t>
      </w:r>
      <w:r w:rsidRPr="009455A2">
        <w:rPr>
          <w:sz w:val="28"/>
          <w:szCs w:val="28"/>
          <w:lang w:val="kk-KZ"/>
        </w:rPr>
        <w:t>3(242)</w:t>
      </w:r>
      <w:r w:rsidR="00F73EA6">
        <w:rPr>
          <w:sz w:val="28"/>
          <w:szCs w:val="28"/>
          <w:lang w:val="kk-KZ"/>
        </w:rPr>
        <w:t xml:space="preserve">. – </w:t>
      </w:r>
      <w:r w:rsidR="00A230FA">
        <w:rPr>
          <w:sz w:val="28"/>
          <w:szCs w:val="28"/>
          <w:lang w:val="kk-KZ"/>
        </w:rPr>
        <w:t>С</w:t>
      </w:r>
      <w:r w:rsidR="00F73EA6">
        <w:rPr>
          <w:sz w:val="28"/>
          <w:szCs w:val="28"/>
          <w:lang w:val="kk-KZ"/>
        </w:rPr>
        <w:t xml:space="preserve">. </w:t>
      </w:r>
      <w:r w:rsidRPr="009455A2">
        <w:rPr>
          <w:sz w:val="28"/>
          <w:szCs w:val="28"/>
          <w:lang w:val="kk-KZ"/>
        </w:rPr>
        <w:t>219-224.</w:t>
      </w:r>
    </w:p>
    <w:p w14:paraId="305567C9" w14:textId="5AEDFE75" w:rsidR="003172A5" w:rsidRPr="009455A2" w:rsidRDefault="003172A5" w:rsidP="003172A5">
      <w:pPr>
        <w:pStyle w:val="NormalWeb"/>
        <w:spacing w:before="0" w:beforeAutospacing="0" w:after="0" w:afterAutospacing="0"/>
        <w:ind w:firstLine="709"/>
        <w:jc w:val="both"/>
        <w:rPr>
          <w:sz w:val="28"/>
          <w:szCs w:val="28"/>
          <w:lang w:val="en-US"/>
        </w:rPr>
      </w:pPr>
      <w:r w:rsidRPr="00807AC3">
        <w:rPr>
          <w:sz w:val="28"/>
          <w:szCs w:val="28"/>
          <w:lang w:val="kk-KZ"/>
        </w:rPr>
        <w:t>25 Perneger T.V., Leplège A., Etter J.F.</w:t>
      </w:r>
      <w:r w:rsidRPr="00F3432A">
        <w:rPr>
          <w:sz w:val="28"/>
          <w:szCs w:val="28"/>
          <w:lang w:val="kk-KZ"/>
        </w:rPr>
        <w:t xml:space="preserve"> et al. </w:t>
      </w:r>
      <w:r w:rsidRPr="009455A2">
        <w:rPr>
          <w:sz w:val="28"/>
          <w:szCs w:val="28"/>
          <w:lang w:val="en-US"/>
        </w:rPr>
        <w:t>Validation of a French-language version of the MOS 36-Item Short Form Health Survey (SF-36) in young healthy adults</w:t>
      </w:r>
      <w:r w:rsidR="00F73EA6">
        <w:rPr>
          <w:sz w:val="28"/>
          <w:szCs w:val="28"/>
          <w:lang w:val="en-US"/>
        </w:rPr>
        <w:t xml:space="preserve"> //</w:t>
      </w:r>
      <w:r w:rsidRPr="009455A2">
        <w:rPr>
          <w:sz w:val="28"/>
          <w:szCs w:val="28"/>
          <w:lang w:val="kk-KZ"/>
        </w:rPr>
        <w:t xml:space="preserve"> </w:t>
      </w:r>
      <w:r w:rsidRPr="00807AC3">
        <w:rPr>
          <w:iCs/>
          <w:sz w:val="28"/>
          <w:szCs w:val="28"/>
          <w:lang w:val="en-US"/>
        </w:rPr>
        <w:t>Journal of clinical epidemiology</w:t>
      </w:r>
      <w:r w:rsidR="00F73EA6">
        <w:rPr>
          <w:iCs/>
          <w:sz w:val="28"/>
          <w:szCs w:val="28"/>
          <w:lang w:val="en-US"/>
        </w:rPr>
        <w:t>. – 1995. – Vol.</w:t>
      </w:r>
      <w:r w:rsidRPr="009455A2">
        <w:rPr>
          <w:sz w:val="28"/>
          <w:szCs w:val="28"/>
          <w:lang w:val="kk-KZ"/>
        </w:rPr>
        <w:t xml:space="preserve"> </w:t>
      </w:r>
      <w:r w:rsidRPr="00807AC3">
        <w:rPr>
          <w:iCs/>
          <w:sz w:val="28"/>
          <w:szCs w:val="28"/>
          <w:lang w:val="en-US"/>
        </w:rPr>
        <w:t>48</w:t>
      </w:r>
      <w:r w:rsidR="00F73EA6">
        <w:rPr>
          <w:iCs/>
          <w:sz w:val="28"/>
          <w:szCs w:val="28"/>
          <w:lang w:val="en-US"/>
        </w:rPr>
        <w:t xml:space="preserve">, Issue </w:t>
      </w:r>
      <w:r w:rsidRPr="00807AC3">
        <w:rPr>
          <w:sz w:val="28"/>
          <w:szCs w:val="28"/>
          <w:lang w:val="en-US"/>
        </w:rPr>
        <w:t>8</w:t>
      </w:r>
      <w:r w:rsidR="00F73EA6">
        <w:rPr>
          <w:sz w:val="28"/>
          <w:szCs w:val="28"/>
          <w:lang w:val="en-US"/>
        </w:rPr>
        <w:t>. – P.</w:t>
      </w:r>
      <w:r w:rsidRPr="00807AC3">
        <w:rPr>
          <w:sz w:val="28"/>
          <w:szCs w:val="28"/>
          <w:lang w:val="en-US"/>
        </w:rPr>
        <w:t xml:space="preserve"> 1051</w:t>
      </w:r>
      <w:r w:rsidR="00F73EA6">
        <w:rPr>
          <w:sz w:val="28"/>
          <w:szCs w:val="28"/>
          <w:lang w:val="en-US"/>
        </w:rPr>
        <w:t>-</w:t>
      </w:r>
      <w:r w:rsidRPr="00807AC3">
        <w:rPr>
          <w:sz w:val="28"/>
          <w:szCs w:val="28"/>
          <w:lang w:val="en-US"/>
        </w:rPr>
        <w:t xml:space="preserve">1060. </w:t>
      </w:r>
    </w:p>
    <w:p w14:paraId="577B52A0" w14:textId="3C1CAD74"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26 Fukuhara S., Bito S., Green J.</w:t>
      </w:r>
      <w:r w:rsidRPr="00807AC3">
        <w:rPr>
          <w:sz w:val="28"/>
          <w:szCs w:val="28"/>
          <w:lang w:val="en-US"/>
        </w:rPr>
        <w:t xml:space="preserve"> </w:t>
      </w:r>
      <w:r>
        <w:rPr>
          <w:sz w:val="28"/>
          <w:szCs w:val="28"/>
          <w:lang w:val="en-US"/>
        </w:rPr>
        <w:t>et al.</w:t>
      </w:r>
      <w:r w:rsidRPr="009455A2">
        <w:rPr>
          <w:sz w:val="28"/>
          <w:szCs w:val="28"/>
          <w:lang w:val="en-US"/>
        </w:rPr>
        <w:t xml:space="preserve"> Translation, adaptation, and validation of the SF-36 Health Survey for use in Japan</w:t>
      </w:r>
      <w:r w:rsidR="00F73EA6">
        <w:rPr>
          <w:sz w:val="28"/>
          <w:szCs w:val="28"/>
          <w:lang w:val="en-US"/>
        </w:rPr>
        <w:t xml:space="preserve"> //</w:t>
      </w:r>
      <w:r w:rsidRPr="009455A2">
        <w:rPr>
          <w:sz w:val="28"/>
          <w:szCs w:val="28"/>
          <w:lang w:val="kk-KZ"/>
        </w:rPr>
        <w:t xml:space="preserve"> </w:t>
      </w:r>
      <w:r w:rsidRPr="009455A2">
        <w:rPr>
          <w:iCs/>
          <w:sz w:val="28"/>
          <w:szCs w:val="28"/>
          <w:lang w:val="en-US"/>
        </w:rPr>
        <w:t>Journal of clinical epidemiology</w:t>
      </w:r>
      <w:r w:rsidR="00F73EA6">
        <w:rPr>
          <w:iCs/>
          <w:sz w:val="28"/>
          <w:szCs w:val="28"/>
          <w:lang w:val="en-US"/>
        </w:rPr>
        <w:t xml:space="preserve">. – </w:t>
      </w:r>
      <w:r>
        <w:rPr>
          <w:sz w:val="28"/>
          <w:szCs w:val="28"/>
          <w:lang w:val="en-US"/>
        </w:rPr>
        <w:t>1998</w:t>
      </w:r>
      <w:r w:rsidR="00F73EA6">
        <w:rPr>
          <w:sz w:val="28"/>
          <w:szCs w:val="28"/>
          <w:lang w:val="en-US"/>
        </w:rPr>
        <w:t>. – Vol.</w:t>
      </w:r>
      <w:r>
        <w:rPr>
          <w:sz w:val="28"/>
          <w:szCs w:val="28"/>
          <w:lang w:val="en-US"/>
        </w:rPr>
        <w:t xml:space="preserve"> </w:t>
      </w:r>
      <w:r w:rsidRPr="009455A2">
        <w:rPr>
          <w:iCs/>
          <w:sz w:val="28"/>
          <w:szCs w:val="28"/>
          <w:lang w:val="en-US"/>
        </w:rPr>
        <w:t>51</w:t>
      </w:r>
      <w:r w:rsidR="00F73EA6">
        <w:rPr>
          <w:iCs/>
          <w:sz w:val="28"/>
          <w:szCs w:val="28"/>
          <w:lang w:val="en-US"/>
        </w:rPr>
        <w:t xml:space="preserve">, Issue </w:t>
      </w:r>
      <w:r w:rsidRPr="009455A2">
        <w:rPr>
          <w:sz w:val="28"/>
          <w:szCs w:val="28"/>
          <w:lang w:val="en-US"/>
        </w:rPr>
        <w:t>11</w:t>
      </w:r>
      <w:r w:rsidR="00F73EA6">
        <w:rPr>
          <w:sz w:val="28"/>
          <w:szCs w:val="28"/>
          <w:lang w:val="en-US"/>
        </w:rPr>
        <w:t>. – P.</w:t>
      </w:r>
      <w:r w:rsidRPr="009455A2">
        <w:rPr>
          <w:sz w:val="28"/>
          <w:szCs w:val="28"/>
          <w:lang w:val="en-US"/>
        </w:rPr>
        <w:t xml:space="preserve"> 1037</w:t>
      </w:r>
      <w:r w:rsidR="00F73EA6">
        <w:rPr>
          <w:sz w:val="28"/>
          <w:szCs w:val="28"/>
          <w:lang w:val="en-US"/>
        </w:rPr>
        <w:t>-</w:t>
      </w:r>
      <w:r w:rsidRPr="009455A2">
        <w:rPr>
          <w:sz w:val="28"/>
          <w:szCs w:val="28"/>
          <w:lang w:val="en-US"/>
        </w:rPr>
        <w:t xml:space="preserve">1044. </w:t>
      </w:r>
    </w:p>
    <w:p w14:paraId="311D9E57" w14:textId="13FA2394"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27 González N., Quintana J.M., </w:t>
      </w:r>
      <w:proofErr w:type="spellStart"/>
      <w:r w:rsidRPr="009455A2">
        <w:rPr>
          <w:sz w:val="28"/>
          <w:szCs w:val="28"/>
          <w:lang w:val="en-US"/>
        </w:rPr>
        <w:t>Aróstegui</w:t>
      </w:r>
      <w:proofErr w:type="spellEnd"/>
      <w:r w:rsidRPr="009455A2">
        <w:rPr>
          <w:sz w:val="28"/>
          <w:szCs w:val="28"/>
          <w:lang w:val="en-US"/>
        </w:rPr>
        <w:t xml:space="preserve"> I.</w:t>
      </w:r>
      <w:r w:rsidRPr="00807AC3">
        <w:rPr>
          <w:sz w:val="28"/>
          <w:szCs w:val="28"/>
          <w:lang w:val="en-US"/>
        </w:rPr>
        <w:t xml:space="preserve"> </w:t>
      </w:r>
      <w:r>
        <w:rPr>
          <w:sz w:val="28"/>
          <w:szCs w:val="28"/>
          <w:lang w:val="en-US"/>
        </w:rPr>
        <w:t>et al.</w:t>
      </w:r>
      <w:r w:rsidRPr="009455A2">
        <w:rPr>
          <w:sz w:val="28"/>
          <w:szCs w:val="28"/>
          <w:lang w:val="en-US"/>
        </w:rPr>
        <w:t xml:space="preserve"> Translation and psychometric testing of the Basque version of the SF-36 health survey</w:t>
      </w:r>
      <w:r w:rsidR="00F73EA6">
        <w:rPr>
          <w:sz w:val="28"/>
          <w:szCs w:val="28"/>
          <w:lang w:val="en-US"/>
        </w:rPr>
        <w:t xml:space="preserve"> //</w:t>
      </w:r>
      <w:r w:rsidRPr="009455A2">
        <w:rPr>
          <w:sz w:val="28"/>
          <w:szCs w:val="28"/>
          <w:lang w:val="kk-KZ"/>
        </w:rPr>
        <w:t xml:space="preserve"> </w:t>
      </w:r>
      <w:r w:rsidRPr="009455A2">
        <w:rPr>
          <w:iCs/>
          <w:sz w:val="28"/>
          <w:szCs w:val="28"/>
          <w:lang w:val="en-US"/>
        </w:rPr>
        <w:t>Quality of life research</w:t>
      </w:r>
      <w:r w:rsidR="00F73EA6">
        <w:rPr>
          <w:iCs/>
          <w:sz w:val="28"/>
          <w:szCs w:val="28"/>
          <w:lang w:val="en-US"/>
        </w:rPr>
        <w:t>. – 2005. – Vol.</w:t>
      </w:r>
      <w:r w:rsidRPr="009455A2">
        <w:rPr>
          <w:iCs/>
          <w:sz w:val="28"/>
          <w:szCs w:val="28"/>
          <w:lang w:val="en-US"/>
        </w:rPr>
        <w:t xml:space="preserve"> </w:t>
      </w:r>
      <w:r w:rsidR="00F73EA6">
        <w:rPr>
          <w:iCs/>
          <w:sz w:val="28"/>
          <w:szCs w:val="28"/>
          <w:lang w:val="en-US"/>
        </w:rPr>
        <w:t>14, Issue 2. – P.</w:t>
      </w:r>
      <w:r w:rsidRPr="009455A2">
        <w:rPr>
          <w:sz w:val="28"/>
          <w:szCs w:val="28"/>
          <w:lang w:val="en-US"/>
        </w:rPr>
        <w:t xml:space="preserve"> 549</w:t>
      </w:r>
      <w:r w:rsidR="00F73EA6">
        <w:rPr>
          <w:sz w:val="28"/>
          <w:szCs w:val="28"/>
          <w:lang w:val="en-US"/>
        </w:rPr>
        <w:t>-</w:t>
      </w:r>
      <w:r w:rsidRPr="009455A2">
        <w:rPr>
          <w:sz w:val="28"/>
          <w:szCs w:val="28"/>
          <w:lang w:val="en-US"/>
        </w:rPr>
        <w:t xml:space="preserve">554. </w:t>
      </w:r>
    </w:p>
    <w:p w14:paraId="58503DC1" w14:textId="249032D8"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lastRenderedPageBreak/>
        <w:t xml:space="preserve">28 </w:t>
      </w:r>
      <w:proofErr w:type="spellStart"/>
      <w:r w:rsidRPr="009455A2">
        <w:rPr>
          <w:sz w:val="28"/>
          <w:szCs w:val="28"/>
          <w:lang w:val="en-US"/>
        </w:rPr>
        <w:t>Demiral</w:t>
      </w:r>
      <w:proofErr w:type="spellEnd"/>
      <w:r w:rsidRPr="009455A2">
        <w:rPr>
          <w:sz w:val="28"/>
          <w:szCs w:val="28"/>
          <w:lang w:val="en-US"/>
        </w:rPr>
        <w:t xml:space="preserve"> Y., </w:t>
      </w:r>
      <w:proofErr w:type="spellStart"/>
      <w:r w:rsidRPr="009455A2">
        <w:rPr>
          <w:sz w:val="28"/>
          <w:szCs w:val="28"/>
          <w:lang w:val="en-US"/>
        </w:rPr>
        <w:t>Ergor</w:t>
      </w:r>
      <w:proofErr w:type="spellEnd"/>
      <w:r w:rsidRPr="009455A2">
        <w:rPr>
          <w:sz w:val="28"/>
          <w:szCs w:val="28"/>
          <w:lang w:val="en-US"/>
        </w:rPr>
        <w:t xml:space="preserve"> G., </w:t>
      </w:r>
      <w:proofErr w:type="spellStart"/>
      <w:r w:rsidRPr="009455A2">
        <w:rPr>
          <w:sz w:val="28"/>
          <w:szCs w:val="28"/>
          <w:lang w:val="en-US"/>
        </w:rPr>
        <w:t>Unal</w:t>
      </w:r>
      <w:proofErr w:type="spellEnd"/>
      <w:r w:rsidRPr="009455A2">
        <w:rPr>
          <w:sz w:val="28"/>
          <w:szCs w:val="28"/>
          <w:lang w:val="en-US"/>
        </w:rPr>
        <w:t xml:space="preserve"> B.</w:t>
      </w:r>
      <w:r w:rsidRPr="00807AC3">
        <w:rPr>
          <w:sz w:val="28"/>
          <w:szCs w:val="28"/>
          <w:lang w:val="en-US"/>
        </w:rPr>
        <w:t xml:space="preserve"> </w:t>
      </w:r>
      <w:r>
        <w:rPr>
          <w:sz w:val="28"/>
          <w:szCs w:val="28"/>
          <w:lang w:val="en-US"/>
        </w:rPr>
        <w:t>et al.</w:t>
      </w:r>
      <w:r w:rsidRPr="009455A2">
        <w:rPr>
          <w:sz w:val="28"/>
          <w:szCs w:val="28"/>
          <w:lang w:val="en-US"/>
        </w:rPr>
        <w:t xml:space="preserve"> Normative data and discriminative properties of short form 36 (SF-36) in Turkish urban population</w:t>
      </w:r>
      <w:r w:rsidR="00F73EA6">
        <w:rPr>
          <w:sz w:val="28"/>
          <w:szCs w:val="28"/>
          <w:lang w:val="en-US"/>
        </w:rPr>
        <w:t xml:space="preserve"> //</w:t>
      </w:r>
      <w:r w:rsidRPr="009455A2">
        <w:rPr>
          <w:sz w:val="28"/>
          <w:szCs w:val="28"/>
          <w:lang w:val="kk-KZ"/>
        </w:rPr>
        <w:t xml:space="preserve"> </w:t>
      </w:r>
      <w:r w:rsidRPr="00807AC3">
        <w:rPr>
          <w:iCs/>
          <w:sz w:val="28"/>
          <w:szCs w:val="28"/>
          <w:lang w:val="en-US"/>
        </w:rPr>
        <w:t>BMC public health</w:t>
      </w:r>
      <w:r w:rsidR="00F73EA6">
        <w:rPr>
          <w:iCs/>
          <w:sz w:val="28"/>
          <w:szCs w:val="28"/>
          <w:lang w:val="en-US"/>
        </w:rPr>
        <w:t xml:space="preserve">. – </w:t>
      </w:r>
      <w:r>
        <w:rPr>
          <w:sz w:val="28"/>
          <w:szCs w:val="28"/>
          <w:lang w:val="en-US"/>
        </w:rPr>
        <w:t>2006</w:t>
      </w:r>
      <w:r w:rsidR="00F73EA6">
        <w:rPr>
          <w:sz w:val="28"/>
          <w:szCs w:val="28"/>
          <w:lang w:val="en-US"/>
        </w:rPr>
        <w:t>. – Vol.</w:t>
      </w:r>
      <w:r>
        <w:rPr>
          <w:sz w:val="28"/>
          <w:szCs w:val="28"/>
          <w:lang w:val="en-US"/>
        </w:rPr>
        <w:t xml:space="preserve"> </w:t>
      </w:r>
      <w:r w:rsidRPr="00807AC3">
        <w:rPr>
          <w:iCs/>
          <w:sz w:val="28"/>
          <w:szCs w:val="28"/>
          <w:lang w:val="en-US"/>
        </w:rPr>
        <w:t>6</w:t>
      </w:r>
      <w:r w:rsidR="00F73EA6">
        <w:rPr>
          <w:iCs/>
          <w:sz w:val="28"/>
          <w:szCs w:val="28"/>
          <w:lang w:val="en-US"/>
        </w:rPr>
        <w:t>. – P.</w:t>
      </w:r>
      <w:r w:rsidRPr="00807AC3">
        <w:rPr>
          <w:sz w:val="28"/>
          <w:szCs w:val="28"/>
          <w:lang w:val="en-US"/>
        </w:rPr>
        <w:t xml:space="preserve"> 247</w:t>
      </w:r>
      <w:r>
        <w:rPr>
          <w:sz w:val="28"/>
          <w:szCs w:val="28"/>
          <w:lang w:val="en-US"/>
        </w:rPr>
        <w:t>-1-247-8</w:t>
      </w:r>
      <w:r w:rsidRPr="00807AC3">
        <w:rPr>
          <w:sz w:val="28"/>
          <w:szCs w:val="28"/>
          <w:lang w:val="en-US"/>
        </w:rPr>
        <w:t xml:space="preserve">. </w:t>
      </w:r>
    </w:p>
    <w:p w14:paraId="195E0043" w14:textId="44D634EE"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29 </w:t>
      </w:r>
      <w:proofErr w:type="spellStart"/>
      <w:r w:rsidRPr="009455A2">
        <w:rPr>
          <w:sz w:val="28"/>
          <w:szCs w:val="28"/>
          <w:lang w:val="en-US"/>
        </w:rPr>
        <w:t>Sararaks</w:t>
      </w:r>
      <w:proofErr w:type="spellEnd"/>
      <w:r w:rsidRPr="009455A2">
        <w:rPr>
          <w:sz w:val="28"/>
          <w:szCs w:val="28"/>
          <w:lang w:val="en-US"/>
        </w:rPr>
        <w:t xml:space="preserve"> S., Azman A.B., Low L.L.</w:t>
      </w:r>
      <w:r w:rsidRPr="00807AC3">
        <w:rPr>
          <w:sz w:val="28"/>
          <w:szCs w:val="28"/>
          <w:lang w:val="en-US"/>
        </w:rPr>
        <w:t xml:space="preserve"> </w:t>
      </w:r>
      <w:r>
        <w:rPr>
          <w:sz w:val="28"/>
          <w:szCs w:val="28"/>
          <w:lang w:val="en-US"/>
        </w:rPr>
        <w:t>et al.</w:t>
      </w:r>
      <w:r w:rsidRPr="009455A2">
        <w:rPr>
          <w:sz w:val="28"/>
          <w:szCs w:val="28"/>
          <w:lang w:val="en-US"/>
        </w:rPr>
        <w:t xml:space="preserve"> Validity and reliability of the SF-36: the Malaysian context</w:t>
      </w:r>
      <w:r w:rsidR="00F73EA6">
        <w:rPr>
          <w:sz w:val="28"/>
          <w:szCs w:val="28"/>
          <w:lang w:val="en-US"/>
        </w:rPr>
        <w:t xml:space="preserve"> //</w:t>
      </w:r>
      <w:r w:rsidRPr="009455A2">
        <w:rPr>
          <w:sz w:val="28"/>
          <w:szCs w:val="28"/>
          <w:lang w:val="kk-KZ"/>
        </w:rPr>
        <w:t xml:space="preserve"> </w:t>
      </w:r>
      <w:r w:rsidRPr="009455A2">
        <w:rPr>
          <w:iCs/>
          <w:sz w:val="28"/>
          <w:szCs w:val="28"/>
          <w:lang w:val="en-US"/>
        </w:rPr>
        <w:t>The Medical journal of Malaysia</w:t>
      </w:r>
      <w:r w:rsidR="00F73EA6">
        <w:rPr>
          <w:iCs/>
          <w:sz w:val="28"/>
          <w:szCs w:val="28"/>
          <w:lang w:val="en-US"/>
        </w:rPr>
        <w:t>. – 2005. – Vol.</w:t>
      </w:r>
      <w:r>
        <w:rPr>
          <w:sz w:val="28"/>
          <w:szCs w:val="28"/>
          <w:lang w:val="en-US"/>
        </w:rPr>
        <w:t xml:space="preserve"> </w:t>
      </w:r>
      <w:r w:rsidRPr="009455A2">
        <w:rPr>
          <w:iCs/>
          <w:sz w:val="28"/>
          <w:szCs w:val="28"/>
          <w:lang w:val="en-US"/>
        </w:rPr>
        <w:t>60</w:t>
      </w:r>
      <w:r w:rsidR="00F73EA6">
        <w:rPr>
          <w:iCs/>
          <w:sz w:val="28"/>
          <w:szCs w:val="28"/>
          <w:lang w:val="en-US"/>
        </w:rPr>
        <w:t xml:space="preserve">, Issue </w:t>
      </w:r>
      <w:r w:rsidRPr="009455A2">
        <w:rPr>
          <w:sz w:val="28"/>
          <w:szCs w:val="28"/>
          <w:lang w:val="en-US"/>
        </w:rPr>
        <w:t>2</w:t>
      </w:r>
      <w:r w:rsidR="00F73EA6">
        <w:rPr>
          <w:sz w:val="28"/>
          <w:szCs w:val="28"/>
          <w:lang w:val="en-US"/>
        </w:rPr>
        <w:t>. – P.</w:t>
      </w:r>
      <w:r w:rsidRPr="009455A2">
        <w:rPr>
          <w:sz w:val="28"/>
          <w:szCs w:val="28"/>
          <w:lang w:val="en-US"/>
        </w:rPr>
        <w:t xml:space="preserve"> 163</w:t>
      </w:r>
      <w:r w:rsidR="00F73EA6">
        <w:rPr>
          <w:sz w:val="28"/>
          <w:szCs w:val="28"/>
          <w:lang w:val="en-US"/>
        </w:rPr>
        <w:t>-</w:t>
      </w:r>
      <w:r w:rsidRPr="009455A2">
        <w:rPr>
          <w:sz w:val="28"/>
          <w:szCs w:val="28"/>
          <w:lang w:val="en-US"/>
        </w:rPr>
        <w:t>179.</w:t>
      </w:r>
    </w:p>
    <w:p w14:paraId="463CDA70" w14:textId="20ECDAD3"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30 </w:t>
      </w:r>
      <w:proofErr w:type="spellStart"/>
      <w:r w:rsidRPr="009455A2">
        <w:rPr>
          <w:sz w:val="28"/>
          <w:szCs w:val="28"/>
          <w:lang w:val="en-US"/>
        </w:rPr>
        <w:t>Sanson</w:t>
      </w:r>
      <w:proofErr w:type="spellEnd"/>
      <w:r w:rsidRPr="009455A2">
        <w:rPr>
          <w:sz w:val="28"/>
          <w:szCs w:val="28"/>
          <w:lang w:val="en-US"/>
        </w:rPr>
        <w:t xml:space="preserve">-Fisher R.W., Perkins J.J. </w:t>
      </w:r>
      <w:proofErr w:type="gramStart"/>
      <w:r w:rsidRPr="009455A2">
        <w:rPr>
          <w:sz w:val="28"/>
          <w:szCs w:val="28"/>
          <w:lang w:val="en-US"/>
        </w:rPr>
        <w:t>Adaptation</w:t>
      </w:r>
      <w:proofErr w:type="gramEnd"/>
      <w:r w:rsidRPr="009455A2">
        <w:rPr>
          <w:sz w:val="28"/>
          <w:szCs w:val="28"/>
          <w:lang w:val="en-US"/>
        </w:rPr>
        <w:t xml:space="preserve"> and validation of the SF-36 Health Survey for use in Australia</w:t>
      </w:r>
      <w:r w:rsidR="00F73EA6">
        <w:rPr>
          <w:sz w:val="28"/>
          <w:szCs w:val="28"/>
          <w:lang w:val="en-US"/>
        </w:rPr>
        <w:t xml:space="preserve"> //</w:t>
      </w:r>
      <w:r w:rsidRPr="009455A2">
        <w:rPr>
          <w:sz w:val="28"/>
          <w:szCs w:val="28"/>
          <w:lang w:val="kk-KZ"/>
        </w:rPr>
        <w:t xml:space="preserve"> </w:t>
      </w:r>
      <w:r w:rsidRPr="009455A2">
        <w:rPr>
          <w:iCs/>
          <w:sz w:val="28"/>
          <w:szCs w:val="28"/>
          <w:lang w:val="en-US"/>
        </w:rPr>
        <w:t>Jour</w:t>
      </w:r>
      <w:r w:rsidRPr="00807AC3">
        <w:rPr>
          <w:iCs/>
          <w:sz w:val="28"/>
          <w:szCs w:val="28"/>
          <w:lang w:val="en-US"/>
        </w:rPr>
        <w:t>nal of clinical epidemiology</w:t>
      </w:r>
      <w:r w:rsidR="00F73EA6">
        <w:rPr>
          <w:iCs/>
          <w:sz w:val="28"/>
          <w:szCs w:val="28"/>
          <w:lang w:val="en-US"/>
        </w:rPr>
        <w:t xml:space="preserve">. – </w:t>
      </w:r>
      <w:r>
        <w:rPr>
          <w:sz w:val="28"/>
          <w:szCs w:val="28"/>
          <w:lang w:val="en-US"/>
        </w:rPr>
        <w:t>1998</w:t>
      </w:r>
      <w:r w:rsidR="00F73EA6">
        <w:rPr>
          <w:sz w:val="28"/>
          <w:szCs w:val="28"/>
          <w:lang w:val="en-US"/>
        </w:rPr>
        <w:t>. – Vol. </w:t>
      </w:r>
      <w:r w:rsidRPr="00807AC3">
        <w:rPr>
          <w:iCs/>
          <w:sz w:val="28"/>
          <w:szCs w:val="28"/>
          <w:lang w:val="en-US"/>
        </w:rPr>
        <w:t>51</w:t>
      </w:r>
      <w:r w:rsidR="00F73EA6">
        <w:rPr>
          <w:iCs/>
          <w:sz w:val="28"/>
          <w:szCs w:val="28"/>
          <w:lang w:val="en-US"/>
        </w:rPr>
        <w:t xml:space="preserve">, Issue </w:t>
      </w:r>
      <w:r w:rsidRPr="00807AC3">
        <w:rPr>
          <w:sz w:val="28"/>
          <w:szCs w:val="28"/>
          <w:lang w:val="en-US"/>
        </w:rPr>
        <w:t>11</w:t>
      </w:r>
      <w:r w:rsidR="00F73EA6">
        <w:rPr>
          <w:sz w:val="28"/>
          <w:szCs w:val="28"/>
          <w:lang w:val="en-US"/>
        </w:rPr>
        <w:t>. – P.</w:t>
      </w:r>
      <w:r w:rsidRPr="00807AC3">
        <w:rPr>
          <w:sz w:val="28"/>
          <w:szCs w:val="28"/>
          <w:lang w:val="en-US"/>
        </w:rPr>
        <w:t xml:space="preserve"> 961</w:t>
      </w:r>
      <w:r w:rsidR="00F73EA6">
        <w:rPr>
          <w:sz w:val="28"/>
          <w:szCs w:val="28"/>
          <w:lang w:val="en-US"/>
        </w:rPr>
        <w:t>-</w:t>
      </w:r>
      <w:r w:rsidRPr="00807AC3">
        <w:rPr>
          <w:sz w:val="28"/>
          <w:szCs w:val="28"/>
          <w:lang w:val="en-US"/>
        </w:rPr>
        <w:t xml:space="preserve">967. </w:t>
      </w:r>
    </w:p>
    <w:p w14:paraId="2794DB32" w14:textId="067AE1E7"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31</w:t>
      </w:r>
      <w:r w:rsidRPr="00807AC3">
        <w:rPr>
          <w:sz w:val="28"/>
          <w:szCs w:val="28"/>
          <w:lang w:val="en-US"/>
        </w:rPr>
        <w:t xml:space="preserve"> </w:t>
      </w:r>
      <w:r w:rsidRPr="009455A2">
        <w:rPr>
          <w:sz w:val="28"/>
          <w:szCs w:val="28"/>
          <w:lang w:val="en-US"/>
        </w:rPr>
        <w:t xml:space="preserve">Butterworth P., Crosier T. The validity of the SF-36 in an Australian National Household Survey: demonstrating the applicability of the Household Income and </w:t>
      </w:r>
      <w:proofErr w:type="spellStart"/>
      <w:r w:rsidRPr="009455A2">
        <w:rPr>
          <w:sz w:val="28"/>
          <w:szCs w:val="28"/>
          <w:lang w:val="en-US"/>
        </w:rPr>
        <w:t>Labour</w:t>
      </w:r>
      <w:proofErr w:type="spellEnd"/>
      <w:r w:rsidRPr="009455A2">
        <w:rPr>
          <w:sz w:val="28"/>
          <w:szCs w:val="28"/>
          <w:lang w:val="en-US"/>
        </w:rPr>
        <w:t xml:space="preserve"> Dynamics in Australia (HILDA) Survey to examination of health inequalities</w:t>
      </w:r>
      <w:r w:rsidR="00F73EA6">
        <w:rPr>
          <w:sz w:val="28"/>
          <w:szCs w:val="28"/>
          <w:lang w:val="en-US"/>
        </w:rPr>
        <w:t xml:space="preserve"> //</w:t>
      </w:r>
      <w:r w:rsidRPr="009455A2">
        <w:rPr>
          <w:sz w:val="28"/>
          <w:szCs w:val="28"/>
          <w:lang w:val="kk-KZ"/>
        </w:rPr>
        <w:t xml:space="preserve"> </w:t>
      </w:r>
      <w:r w:rsidRPr="009455A2">
        <w:rPr>
          <w:iCs/>
          <w:sz w:val="28"/>
          <w:szCs w:val="28"/>
          <w:lang w:val="en-US"/>
        </w:rPr>
        <w:t>BMC public health</w:t>
      </w:r>
      <w:r w:rsidR="00F73EA6">
        <w:rPr>
          <w:iCs/>
          <w:sz w:val="28"/>
          <w:szCs w:val="28"/>
          <w:lang w:val="en-US"/>
        </w:rPr>
        <w:t xml:space="preserve">. – </w:t>
      </w:r>
      <w:r>
        <w:rPr>
          <w:sz w:val="28"/>
          <w:szCs w:val="28"/>
          <w:lang w:val="en-US"/>
        </w:rPr>
        <w:t>2004</w:t>
      </w:r>
      <w:r w:rsidR="00F73EA6">
        <w:rPr>
          <w:sz w:val="28"/>
          <w:szCs w:val="28"/>
          <w:lang w:val="en-US"/>
        </w:rPr>
        <w:t>. – Vol.</w:t>
      </w:r>
      <w:r w:rsidRPr="009455A2">
        <w:rPr>
          <w:sz w:val="28"/>
          <w:szCs w:val="28"/>
          <w:lang w:val="kk-KZ"/>
        </w:rPr>
        <w:t xml:space="preserve"> </w:t>
      </w:r>
      <w:r w:rsidRPr="009455A2">
        <w:rPr>
          <w:iCs/>
          <w:sz w:val="28"/>
          <w:szCs w:val="28"/>
          <w:lang w:val="en-US"/>
        </w:rPr>
        <w:t>4</w:t>
      </w:r>
      <w:r w:rsidR="00F73EA6">
        <w:rPr>
          <w:iCs/>
          <w:sz w:val="28"/>
          <w:szCs w:val="28"/>
          <w:lang w:val="en-US"/>
        </w:rPr>
        <w:t>. – P.</w:t>
      </w:r>
      <w:r w:rsidRPr="009455A2">
        <w:rPr>
          <w:sz w:val="28"/>
          <w:szCs w:val="28"/>
          <w:lang w:val="en-US"/>
        </w:rPr>
        <w:t xml:space="preserve"> 44</w:t>
      </w:r>
      <w:r>
        <w:rPr>
          <w:sz w:val="28"/>
          <w:szCs w:val="28"/>
          <w:lang w:val="en-US"/>
        </w:rPr>
        <w:t>-1-44-11</w:t>
      </w:r>
      <w:r w:rsidRPr="009455A2">
        <w:rPr>
          <w:sz w:val="28"/>
          <w:szCs w:val="28"/>
          <w:lang w:val="en-US"/>
        </w:rPr>
        <w:t xml:space="preserve">. </w:t>
      </w:r>
    </w:p>
    <w:p w14:paraId="14A9E535" w14:textId="52F6C46F"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32 Jenkinson C., </w:t>
      </w:r>
      <w:proofErr w:type="spellStart"/>
      <w:r w:rsidRPr="009455A2">
        <w:rPr>
          <w:sz w:val="28"/>
          <w:szCs w:val="28"/>
          <w:lang w:val="en-US"/>
        </w:rPr>
        <w:t>Layte</w:t>
      </w:r>
      <w:proofErr w:type="spellEnd"/>
      <w:r w:rsidRPr="009455A2">
        <w:rPr>
          <w:sz w:val="28"/>
          <w:szCs w:val="28"/>
          <w:lang w:val="en-US"/>
        </w:rPr>
        <w:t xml:space="preserve"> R., Lawrence K. </w:t>
      </w:r>
      <w:proofErr w:type="gramStart"/>
      <w:r w:rsidRPr="009455A2">
        <w:rPr>
          <w:sz w:val="28"/>
          <w:szCs w:val="28"/>
          <w:lang w:val="en-US"/>
        </w:rPr>
        <w:t>Development</w:t>
      </w:r>
      <w:proofErr w:type="gramEnd"/>
      <w:r w:rsidRPr="009455A2">
        <w:rPr>
          <w:sz w:val="28"/>
          <w:szCs w:val="28"/>
          <w:lang w:val="en-US"/>
        </w:rPr>
        <w:t xml:space="preserve"> and testing of the Medical Outcomes Study 36-Item Short Form Health Survey summary scale scores in the United Kingdom. Results from a large-scale survey and a clinical trial</w:t>
      </w:r>
      <w:r w:rsidR="0010634A">
        <w:rPr>
          <w:sz w:val="28"/>
          <w:szCs w:val="28"/>
          <w:lang w:val="en-US"/>
        </w:rPr>
        <w:t xml:space="preserve"> //</w:t>
      </w:r>
      <w:r w:rsidRPr="009455A2">
        <w:rPr>
          <w:sz w:val="28"/>
          <w:szCs w:val="28"/>
          <w:lang w:val="kk-KZ"/>
        </w:rPr>
        <w:t xml:space="preserve"> </w:t>
      </w:r>
      <w:r w:rsidRPr="00807AC3">
        <w:rPr>
          <w:iCs/>
          <w:sz w:val="28"/>
          <w:szCs w:val="28"/>
          <w:lang w:val="en-US"/>
        </w:rPr>
        <w:t>Medical care</w:t>
      </w:r>
      <w:r w:rsidR="0010634A">
        <w:rPr>
          <w:iCs/>
          <w:sz w:val="28"/>
          <w:szCs w:val="28"/>
          <w:lang w:val="en-US"/>
        </w:rPr>
        <w:t>. –</w:t>
      </w:r>
      <w:r w:rsidRPr="009455A2">
        <w:rPr>
          <w:sz w:val="28"/>
          <w:szCs w:val="28"/>
          <w:lang w:val="kk-KZ"/>
        </w:rPr>
        <w:t xml:space="preserve"> </w:t>
      </w:r>
      <w:r>
        <w:rPr>
          <w:sz w:val="28"/>
          <w:szCs w:val="28"/>
          <w:lang w:val="en-US"/>
        </w:rPr>
        <w:t>1997</w:t>
      </w:r>
      <w:r w:rsidR="0010634A">
        <w:rPr>
          <w:sz w:val="28"/>
          <w:szCs w:val="28"/>
          <w:lang w:val="en-US"/>
        </w:rPr>
        <w:t>. – Vol.</w:t>
      </w:r>
      <w:r>
        <w:rPr>
          <w:sz w:val="28"/>
          <w:szCs w:val="28"/>
          <w:lang w:val="en-US"/>
        </w:rPr>
        <w:t xml:space="preserve"> </w:t>
      </w:r>
      <w:r w:rsidRPr="00807AC3">
        <w:rPr>
          <w:iCs/>
          <w:sz w:val="28"/>
          <w:szCs w:val="28"/>
          <w:lang w:val="en-US"/>
        </w:rPr>
        <w:t>35</w:t>
      </w:r>
      <w:r w:rsidR="0010634A">
        <w:rPr>
          <w:iCs/>
          <w:sz w:val="28"/>
          <w:szCs w:val="28"/>
          <w:lang w:val="en-US"/>
        </w:rPr>
        <w:t xml:space="preserve">, Issue </w:t>
      </w:r>
      <w:r w:rsidRPr="00807AC3">
        <w:rPr>
          <w:sz w:val="28"/>
          <w:szCs w:val="28"/>
          <w:lang w:val="en-US"/>
        </w:rPr>
        <w:t>4</w:t>
      </w:r>
      <w:r w:rsidR="0010634A">
        <w:rPr>
          <w:sz w:val="28"/>
          <w:szCs w:val="28"/>
          <w:lang w:val="en-US"/>
        </w:rPr>
        <w:t>. – P.</w:t>
      </w:r>
      <w:r w:rsidRPr="00807AC3">
        <w:rPr>
          <w:sz w:val="28"/>
          <w:szCs w:val="28"/>
          <w:lang w:val="en-US"/>
        </w:rPr>
        <w:t xml:space="preserve"> 410</w:t>
      </w:r>
      <w:r w:rsidR="0010634A">
        <w:rPr>
          <w:sz w:val="28"/>
          <w:szCs w:val="28"/>
          <w:lang w:val="en-US"/>
        </w:rPr>
        <w:t>-</w:t>
      </w:r>
      <w:r w:rsidRPr="00807AC3">
        <w:rPr>
          <w:sz w:val="28"/>
          <w:szCs w:val="28"/>
          <w:lang w:val="en-US"/>
        </w:rPr>
        <w:t xml:space="preserve">416. </w:t>
      </w:r>
    </w:p>
    <w:p w14:paraId="54CAE623" w14:textId="2ECC4033"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33 Scott</w:t>
      </w:r>
      <w:r>
        <w:rPr>
          <w:sz w:val="28"/>
          <w:szCs w:val="28"/>
          <w:lang w:val="en-US"/>
        </w:rPr>
        <w:t xml:space="preserve"> K.</w:t>
      </w:r>
      <w:r w:rsidRPr="009455A2">
        <w:rPr>
          <w:sz w:val="28"/>
          <w:szCs w:val="28"/>
          <w:lang w:val="en-US"/>
        </w:rPr>
        <w:t>M., Tobias</w:t>
      </w:r>
      <w:r>
        <w:rPr>
          <w:sz w:val="28"/>
          <w:szCs w:val="28"/>
          <w:lang w:val="en-US"/>
        </w:rPr>
        <w:t xml:space="preserve"> M.</w:t>
      </w:r>
      <w:r w:rsidRPr="009455A2">
        <w:rPr>
          <w:sz w:val="28"/>
          <w:szCs w:val="28"/>
          <w:lang w:val="en-US"/>
        </w:rPr>
        <w:t xml:space="preserve">I., </w:t>
      </w:r>
      <w:proofErr w:type="spellStart"/>
      <w:r w:rsidRPr="009455A2">
        <w:rPr>
          <w:sz w:val="28"/>
          <w:szCs w:val="28"/>
          <w:lang w:val="en-US"/>
        </w:rPr>
        <w:t>Sarfati</w:t>
      </w:r>
      <w:proofErr w:type="spellEnd"/>
      <w:r w:rsidRPr="009455A2">
        <w:rPr>
          <w:sz w:val="28"/>
          <w:szCs w:val="28"/>
          <w:lang w:val="en-US"/>
        </w:rPr>
        <w:t xml:space="preserve"> D. </w:t>
      </w:r>
      <w:r>
        <w:rPr>
          <w:sz w:val="28"/>
          <w:szCs w:val="28"/>
          <w:lang w:val="en-US"/>
        </w:rPr>
        <w:t>et al.</w:t>
      </w:r>
      <w:r w:rsidRPr="009455A2">
        <w:rPr>
          <w:sz w:val="28"/>
          <w:szCs w:val="28"/>
          <w:lang w:val="en-US"/>
        </w:rPr>
        <w:t xml:space="preserve"> SF-36 health survey reliability, </w:t>
      </w:r>
      <w:proofErr w:type="gramStart"/>
      <w:r w:rsidRPr="009455A2">
        <w:rPr>
          <w:sz w:val="28"/>
          <w:szCs w:val="28"/>
          <w:lang w:val="en-US"/>
        </w:rPr>
        <w:t>validity</w:t>
      </w:r>
      <w:proofErr w:type="gramEnd"/>
      <w:r w:rsidRPr="009455A2">
        <w:rPr>
          <w:sz w:val="28"/>
          <w:szCs w:val="28"/>
          <w:lang w:val="en-US"/>
        </w:rPr>
        <w:t xml:space="preserve"> and norms for New Zealand</w:t>
      </w:r>
      <w:r w:rsidR="0010634A">
        <w:rPr>
          <w:sz w:val="28"/>
          <w:szCs w:val="28"/>
          <w:lang w:val="en-US"/>
        </w:rPr>
        <w:t xml:space="preserve"> //</w:t>
      </w:r>
      <w:r w:rsidRPr="009455A2">
        <w:rPr>
          <w:sz w:val="28"/>
          <w:szCs w:val="28"/>
          <w:lang w:val="kk-KZ"/>
        </w:rPr>
        <w:t xml:space="preserve"> </w:t>
      </w:r>
      <w:r w:rsidRPr="009455A2">
        <w:rPr>
          <w:iCs/>
          <w:sz w:val="28"/>
          <w:szCs w:val="28"/>
          <w:lang w:val="en-US"/>
        </w:rPr>
        <w:t>Australian and New Zealand journal of public health</w:t>
      </w:r>
      <w:r w:rsidR="0010634A">
        <w:rPr>
          <w:iCs/>
          <w:sz w:val="28"/>
          <w:szCs w:val="28"/>
          <w:lang w:val="en-US"/>
        </w:rPr>
        <w:t xml:space="preserve">. – 1999. – Vol. </w:t>
      </w:r>
      <w:r w:rsidRPr="009455A2">
        <w:rPr>
          <w:iCs/>
          <w:sz w:val="28"/>
          <w:szCs w:val="28"/>
          <w:lang w:val="en-US"/>
        </w:rPr>
        <w:t>23</w:t>
      </w:r>
      <w:r w:rsidR="0010634A">
        <w:rPr>
          <w:iCs/>
          <w:sz w:val="28"/>
          <w:szCs w:val="28"/>
          <w:lang w:val="en-US"/>
        </w:rPr>
        <w:t xml:space="preserve">, Issue </w:t>
      </w:r>
      <w:r w:rsidRPr="009455A2">
        <w:rPr>
          <w:sz w:val="28"/>
          <w:szCs w:val="28"/>
          <w:lang w:val="en-US"/>
        </w:rPr>
        <w:t>4</w:t>
      </w:r>
      <w:r w:rsidR="0010634A">
        <w:rPr>
          <w:sz w:val="28"/>
          <w:szCs w:val="28"/>
          <w:lang w:val="en-US"/>
        </w:rPr>
        <w:t>. – P.</w:t>
      </w:r>
      <w:r w:rsidRPr="009455A2">
        <w:rPr>
          <w:sz w:val="28"/>
          <w:szCs w:val="28"/>
          <w:lang w:val="en-US"/>
        </w:rPr>
        <w:t xml:space="preserve"> 401</w:t>
      </w:r>
      <w:r w:rsidR="0010634A">
        <w:rPr>
          <w:sz w:val="28"/>
          <w:szCs w:val="28"/>
          <w:lang w:val="en-US"/>
        </w:rPr>
        <w:t>-</w:t>
      </w:r>
      <w:r w:rsidRPr="009455A2">
        <w:rPr>
          <w:sz w:val="28"/>
          <w:szCs w:val="28"/>
          <w:lang w:val="en-US"/>
        </w:rPr>
        <w:t xml:space="preserve">406. </w:t>
      </w:r>
    </w:p>
    <w:p w14:paraId="06EBBC49" w14:textId="2D0B0592"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34 Sheikh</w:t>
      </w:r>
      <w:r>
        <w:rPr>
          <w:sz w:val="28"/>
          <w:szCs w:val="28"/>
          <w:lang w:val="en-US"/>
        </w:rPr>
        <w:t xml:space="preserve"> K.</w:t>
      </w:r>
      <w:r w:rsidRPr="009455A2">
        <w:rPr>
          <w:sz w:val="28"/>
          <w:szCs w:val="28"/>
          <w:lang w:val="en-US"/>
        </w:rPr>
        <w:t xml:space="preserve">A., </w:t>
      </w:r>
      <w:proofErr w:type="spellStart"/>
      <w:r w:rsidRPr="009455A2">
        <w:rPr>
          <w:sz w:val="28"/>
          <w:szCs w:val="28"/>
          <w:lang w:val="en-US"/>
        </w:rPr>
        <w:t>Yagoub</w:t>
      </w:r>
      <w:proofErr w:type="spellEnd"/>
      <w:r w:rsidRPr="009455A2">
        <w:rPr>
          <w:sz w:val="28"/>
          <w:szCs w:val="28"/>
          <w:lang w:val="en-US"/>
        </w:rPr>
        <w:t xml:space="preserve"> U., </w:t>
      </w:r>
      <w:proofErr w:type="spellStart"/>
      <w:r w:rsidRPr="009455A2">
        <w:rPr>
          <w:sz w:val="28"/>
          <w:szCs w:val="28"/>
          <w:lang w:val="en-US"/>
        </w:rPr>
        <w:t>Elsatouhy</w:t>
      </w:r>
      <w:proofErr w:type="spellEnd"/>
      <w:r w:rsidRPr="009455A2">
        <w:rPr>
          <w:sz w:val="28"/>
          <w:szCs w:val="28"/>
          <w:lang w:val="en-US"/>
        </w:rPr>
        <w:t xml:space="preserve"> M.</w:t>
      </w:r>
      <w:r w:rsidRPr="00807AC3">
        <w:rPr>
          <w:sz w:val="28"/>
          <w:szCs w:val="28"/>
          <w:lang w:val="en-US"/>
        </w:rPr>
        <w:t xml:space="preserve"> </w:t>
      </w:r>
      <w:r>
        <w:rPr>
          <w:sz w:val="28"/>
          <w:szCs w:val="28"/>
          <w:lang w:val="en-US"/>
        </w:rPr>
        <w:t>et al.</w:t>
      </w:r>
      <w:r w:rsidRPr="009455A2">
        <w:rPr>
          <w:sz w:val="28"/>
          <w:szCs w:val="28"/>
          <w:lang w:val="en-US"/>
        </w:rPr>
        <w:t xml:space="preserve"> Reliability and validity of the </w:t>
      </w:r>
      <w:proofErr w:type="spellStart"/>
      <w:r w:rsidRPr="009455A2">
        <w:rPr>
          <w:sz w:val="28"/>
          <w:szCs w:val="28"/>
          <w:lang w:val="en-US"/>
        </w:rPr>
        <w:t>arabic</w:t>
      </w:r>
      <w:proofErr w:type="spellEnd"/>
      <w:r w:rsidRPr="009455A2">
        <w:rPr>
          <w:sz w:val="28"/>
          <w:szCs w:val="28"/>
          <w:lang w:val="en-US"/>
        </w:rPr>
        <w:t xml:space="preserve"> Version of the SF-36 health survey questionnaire in population of Khat Chewers</w:t>
      </w:r>
      <w:r w:rsidR="0010634A">
        <w:rPr>
          <w:sz w:val="28"/>
          <w:szCs w:val="28"/>
          <w:lang w:val="en-US"/>
        </w:rPr>
        <w:t xml:space="preserve"> – </w:t>
      </w:r>
      <w:proofErr w:type="spellStart"/>
      <w:r w:rsidRPr="009455A2">
        <w:rPr>
          <w:sz w:val="28"/>
          <w:szCs w:val="28"/>
          <w:lang w:val="en-US"/>
        </w:rPr>
        <w:t>Jazan</w:t>
      </w:r>
      <w:proofErr w:type="spellEnd"/>
      <w:r w:rsidRPr="009455A2">
        <w:rPr>
          <w:sz w:val="28"/>
          <w:szCs w:val="28"/>
          <w:lang w:val="en-US"/>
        </w:rPr>
        <w:t xml:space="preserve"> Region-Kingdom of Saudi Arabia</w:t>
      </w:r>
      <w:r w:rsidR="0010634A">
        <w:rPr>
          <w:sz w:val="28"/>
          <w:szCs w:val="28"/>
          <w:lang w:val="en-US"/>
        </w:rPr>
        <w:t xml:space="preserve"> //</w:t>
      </w:r>
      <w:r w:rsidRPr="009455A2">
        <w:rPr>
          <w:sz w:val="28"/>
          <w:szCs w:val="28"/>
          <w:lang w:val="kk-KZ"/>
        </w:rPr>
        <w:t xml:space="preserve"> </w:t>
      </w:r>
      <w:r w:rsidRPr="00807AC3">
        <w:rPr>
          <w:iCs/>
          <w:sz w:val="28"/>
          <w:szCs w:val="28"/>
          <w:lang w:val="en-US"/>
        </w:rPr>
        <w:t>Applied Research in Quality of Life</w:t>
      </w:r>
      <w:r w:rsidR="0010634A">
        <w:rPr>
          <w:iCs/>
          <w:sz w:val="28"/>
          <w:szCs w:val="28"/>
          <w:lang w:val="en-US"/>
        </w:rPr>
        <w:t>. – 2015. – Vol.</w:t>
      </w:r>
      <w:r>
        <w:rPr>
          <w:sz w:val="28"/>
          <w:szCs w:val="28"/>
          <w:lang w:val="en-US"/>
        </w:rPr>
        <w:t xml:space="preserve"> </w:t>
      </w:r>
      <w:r w:rsidRPr="00807AC3">
        <w:rPr>
          <w:iCs/>
          <w:sz w:val="28"/>
          <w:szCs w:val="28"/>
          <w:lang w:val="en-US"/>
        </w:rPr>
        <w:t>10</w:t>
      </w:r>
      <w:r w:rsidR="0010634A">
        <w:rPr>
          <w:iCs/>
          <w:sz w:val="28"/>
          <w:szCs w:val="28"/>
          <w:lang w:val="en-US"/>
        </w:rPr>
        <w:t>. – P.</w:t>
      </w:r>
      <w:r w:rsidRPr="00807AC3">
        <w:rPr>
          <w:sz w:val="28"/>
          <w:szCs w:val="28"/>
          <w:lang w:val="en-US"/>
        </w:rPr>
        <w:t xml:space="preserve"> 1-13.</w:t>
      </w:r>
    </w:p>
    <w:p w14:paraId="1CA301C1" w14:textId="66CB223B"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35 Castillo-</w:t>
      </w:r>
      <w:proofErr w:type="spellStart"/>
      <w:r w:rsidRPr="009455A2">
        <w:rPr>
          <w:sz w:val="28"/>
          <w:szCs w:val="28"/>
          <w:lang w:val="en-US"/>
        </w:rPr>
        <w:t>Carandang</w:t>
      </w:r>
      <w:proofErr w:type="spellEnd"/>
      <w:r w:rsidRPr="009455A2">
        <w:rPr>
          <w:sz w:val="28"/>
          <w:szCs w:val="28"/>
          <w:lang w:val="en-US"/>
        </w:rPr>
        <w:t xml:space="preserve"> N.T., </w:t>
      </w:r>
      <w:proofErr w:type="spellStart"/>
      <w:r w:rsidRPr="009455A2">
        <w:rPr>
          <w:sz w:val="28"/>
          <w:szCs w:val="28"/>
          <w:lang w:val="en-US"/>
        </w:rPr>
        <w:t>Sison</w:t>
      </w:r>
      <w:proofErr w:type="spellEnd"/>
      <w:r w:rsidRPr="009455A2">
        <w:rPr>
          <w:sz w:val="28"/>
          <w:szCs w:val="28"/>
          <w:lang w:val="en-US"/>
        </w:rPr>
        <w:t xml:space="preserve"> O.T., </w:t>
      </w:r>
      <w:proofErr w:type="spellStart"/>
      <w:r w:rsidRPr="009455A2">
        <w:rPr>
          <w:sz w:val="28"/>
          <w:szCs w:val="28"/>
          <w:lang w:val="en-US"/>
        </w:rPr>
        <w:t>Grefal</w:t>
      </w:r>
      <w:proofErr w:type="spellEnd"/>
      <w:r w:rsidRPr="009455A2">
        <w:rPr>
          <w:sz w:val="28"/>
          <w:szCs w:val="28"/>
          <w:lang w:val="en-US"/>
        </w:rPr>
        <w:t xml:space="preserve"> M.L.</w:t>
      </w:r>
      <w:r w:rsidRPr="00807AC3">
        <w:rPr>
          <w:sz w:val="28"/>
          <w:szCs w:val="28"/>
          <w:lang w:val="en-US"/>
        </w:rPr>
        <w:t xml:space="preserve"> </w:t>
      </w:r>
      <w:r>
        <w:rPr>
          <w:sz w:val="28"/>
          <w:szCs w:val="28"/>
          <w:lang w:val="en-US"/>
        </w:rPr>
        <w:t>et al.</w:t>
      </w:r>
      <w:r w:rsidRPr="009455A2">
        <w:rPr>
          <w:sz w:val="28"/>
          <w:szCs w:val="28"/>
          <w:lang w:val="en-US"/>
        </w:rPr>
        <w:t xml:space="preserve"> A community-based validation study of the short-form 36 version 2 Philippines (Tagalog) in two cities in the Philippines</w:t>
      </w:r>
      <w:r w:rsidR="0010634A">
        <w:rPr>
          <w:sz w:val="28"/>
          <w:szCs w:val="28"/>
          <w:lang w:val="en-US"/>
        </w:rPr>
        <w:t xml:space="preserve"> //</w:t>
      </w:r>
      <w:r w:rsidRPr="009455A2">
        <w:rPr>
          <w:sz w:val="28"/>
          <w:szCs w:val="28"/>
          <w:lang w:val="kk-KZ"/>
        </w:rPr>
        <w:t xml:space="preserve"> </w:t>
      </w:r>
      <w:proofErr w:type="spellStart"/>
      <w:r w:rsidRPr="00807AC3">
        <w:rPr>
          <w:iCs/>
          <w:sz w:val="28"/>
          <w:szCs w:val="28"/>
          <w:lang w:val="en-US"/>
        </w:rPr>
        <w:t>PloS</w:t>
      </w:r>
      <w:proofErr w:type="spellEnd"/>
      <w:r w:rsidRPr="00807AC3">
        <w:rPr>
          <w:iCs/>
          <w:sz w:val="28"/>
          <w:szCs w:val="28"/>
          <w:lang w:val="en-US"/>
        </w:rPr>
        <w:t xml:space="preserve"> one</w:t>
      </w:r>
      <w:r w:rsidR="0010634A">
        <w:rPr>
          <w:iCs/>
          <w:sz w:val="28"/>
          <w:szCs w:val="28"/>
          <w:lang w:val="en-US"/>
        </w:rPr>
        <w:t xml:space="preserve">. – </w:t>
      </w:r>
      <w:r>
        <w:rPr>
          <w:sz w:val="28"/>
          <w:szCs w:val="28"/>
          <w:lang w:val="en-US"/>
        </w:rPr>
        <w:t>2013</w:t>
      </w:r>
      <w:r w:rsidR="0010634A">
        <w:rPr>
          <w:sz w:val="28"/>
          <w:szCs w:val="28"/>
          <w:lang w:val="en-US"/>
        </w:rPr>
        <w:t>. – Vol.</w:t>
      </w:r>
      <w:r>
        <w:rPr>
          <w:sz w:val="28"/>
          <w:szCs w:val="28"/>
          <w:lang w:val="en-US"/>
        </w:rPr>
        <w:t xml:space="preserve"> </w:t>
      </w:r>
      <w:r w:rsidRPr="00807AC3">
        <w:rPr>
          <w:iCs/>
          <w:sz w:val="28"/>
          <w:szCs w:val="28"/>
          <w:lang w:val="en-US"/>
        </w:rPr>
        <w:t>8</w:t>
      </w:r>
      <w:r w:rsidR="0010634A">
        <w:rPr>
          <w:iCs/>
          <w:sz w:val="28"/>
          <w:szCs w:val="28"/>
          <w:lang w:val="en-US"/>
        </w:rPr>
        <w:t xml:space="preserve">, Issue </w:t>
      </w:r>
      <w:r w:rsidRPr="00807AC3">
        <w:rPr>
          <w:sz w:val="28"/>
          <w:szCs w:val="28"/>
          <w:lang w:val="en-US"/>
        </w:rPr>
        <w:t>12</w:t>
      </w:r>
      <w:r w:rsidR="0010634A">
        <w:rPr>
          <w:sz w:val="28"/>
          <w:szCs w:val="28"/>
          <w:lang w:val="en-US"/>
        </w:rPr>
        <w:t>. – P.</w:t>
      </w:r>
      <w:r w:rsidRPr="00807AC3">
        <w:rPr>
          <w:sz w:val="28"/>
          <w:szCs w:val="28"/>
          <w:lang w:val="en-US"/>
        </w:rPr>
        <w:t xml:space="preserve"> e83794</w:t>
      </w:r>
      <w:r>
        <w:rPr>
          <w:sz w:val="28"/>
          <w:szCs w:val="28"/>
          <w:lang w:val="en-US"/>
        </w:rPr>
        <w:t>-1-e837491-9</w:t>
      </w:r>
      <w:r w:rsidRPr="00807AC3">
        <w:rPr>
          <w:sz w:val="28"/>
          <w:szCs w:val="28"/>
          <w:lang w:val="en-US"/>
        </w:rPr>
        <w:t xml:space="preserve">. </w:t>
      </w:r>
    </w:p>
    <w:p w14:paraId="34871CA9" w14:textId="47239F05"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 xml:space="preserve">36 </w:t>
      </w:r>
      <w:proofErr w:type="spellStart"/>
      <w:r w:rsidRPr="009455A2">
        <w:rPr>
          <w:sz w:val="28"/>
          <w:szCs w:val="28"/>
          <w:lang w:val="en-US"/>
        </w:rPr>
        <w:t>Thumboo</w:t>
      </w:r>
      <w:proofErr w:type="spellEnd"/>
      <w:r w:rsidRPr="009455A2">
        <w:rPr>
          <w:sz w:val="28"/>
          <w:szCs w:val="28"/>
          <w:lang w:val="en-US"/>
        </w:rPr>
        <w:t xml:space="preserve"> J., Fong K., Machin D.</w:t>
      </w:r>
      <w:r w:rsidRPr="00807AC3">
        <w:rPr>
          <w:sz w:val="28"/>
          <w:szCs w:val="28"/>
          <w:lang w:val="en-US"/>
        </w:rPr>
        <w:t xml:space="preserve"> </w:t>
      </w:r>
      <w:r>
        <w:rPr>
          <w:sz w:val="28"/>
          <w:szCs w:val="28"/>
          <w:lang w:val="en-US"/>
        </w:rPr>
        <w:t>et al.</w:t>
      </w:r>
      <w:r w:rsidRPr="009455A2">
        <w:rPr>
          <w:sz w:val="28"/>
          <w:szCs w:val="28"/>
          <w:lang w:val="en-US"/>
        </w:rPr>
        <w:t xml:space="preserve"> A community-based study of scaling assumptions and construct validity of the English (UK) and Chinese (HK) SF-36 in Singapore</w:t>
      </w:r>
      <w:r w:rsidR="0010634A">
        <w:rPr>
          <w:sz w:val="28"/>
          <w:szCs w:val="28"/>
          <w:lang w:val="en-US"/>
        </w:rPr>
        <w:t xml:space="preserve"> //</w:t>
      </w:r>
      <w:r w:rsidRPr="009455A2">
        <w:rPr>
          <w:sz w:val="28"/>
          <w:szCs w:val="28"/>
          <w:lang w:val="kk-KZ"/>
        </w:rPr>
        <w:t xml:space="preserve"> </w:t>
      </w:r>
      <w:r w:rsidRPr="009455A2">
        <w:rPr>
          <w:iCs/>
          <w:sz w:val="28"/>
          <w:szCs w:val="28"/>
          <w:lang w:val="en-US"/>
        </w:rPr>
        <w:t>Quality of life research</w:t>
      </w:r>
      <w:r w:rsidR="0010634A">
        <w:rPr>
          <w:iCs/>
          <w:sz w:val="28"/>
          <w:szCs w:val="28"/>
          <w:lang w:val="en-US"/>
        </w:rPr>
        <w:t xml:space="preserve">. – 2001. – Vol. </w:t>
      </w:r>
      <w:r w:rsidRPr="009455A2">
        <w:rPr>
          <w:iCs/>
          <w:sz w:val="28"/>
          <w:szCs w:val="28"/>
          <w:lang w:val="en-US"/>
        </w:rPr>
        <w:t>10</w:t>
      </w:r>
      <w:r w:rsidR="0010634A">
        <w:rPr>
          <w:iCs/>
          <w:sz w:val="28"/>
          <w:szCs w:val="28"/>
          <w:lang w:val="en-US"/>
        </w:rPr>
        <w:t xml:space="preserve">, Issue </w:t>
      </w:r>
      <w:r w:rsidRPr="009455A2">
        <w:rPr>
          <w:sz w:val="28"/>
          <w:szCs w:val="28"/>
          <w:lang w:val="en-US"/>
        </w:rPr>
        <w:t>2</w:t>
      </w:r>
      <w:r w:rsidR="0010634A">
        <w:rPr>
          <w:sz w:val="28"/>
          <w:szCs w:val="28"/>
          <w:lang w:val="en-US"/>
        </w:rPr>
        <w:t>. – P.</w:t>
      </w:r>
      <w:r w:rsidRPr="009455A2">
        <w:rPr>
          <w:sz w:val="28"/>
          <w:szCs w:val="28"/>
          <w:lang w:val="en-US"/>
        </w:rPr>
        <w:t xml:space="preserve"> 175</w:t>
      </w:r>
      <w:r w:rsidR="0010634A">
        <w:rPr>
          <w:sz w:val="28"/>
          <w:szCs w:val="28"/>
          <w:lang w:val="en-US"/>
        </w:rPr>
        <w:t>-</w:t>
      </w:r>
      <w:r w:rsidRPr="009455A2">
        <w:rPr>
          <w:sz w:val="28"/>
          <w:szCs w:val="28"/>
          <w:lang w:val="en-US"/>
        </w:rPr>
        <w:t xml:space="preserve">188. </w:t>
      </w:r>
    </w:p>
    <w:p w14:paraId="3E63472D" w14:textId="58F5E544"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37 Kwan Y.H., Fong W.W., Lui N.L.</w:t>
      </w:r>
      <w:r w:rsidRPr="00807AC3">
        <w:rPr>
          <w:sz w:val="28"/>
          <w:szCs w:val="28"/>
          <w:lang w:val="en-US"/>
        </w:rPr>
        <w:t xml:space="preserve"> </w:t>
      </w:r>
      <w:r>
        <w:rPr>
          <w:sz w:val="28"/>
          <w:szCs w:val="28"/>
          <w:lang w:val="en-US"/>
        </w:rPr>
        <w:t>et al.</w:t>
      </w:r>
      <w:r w:rsidRPr="009455A2">
        <w:rPr>
          <w:sz w:val="28"/>
          <w:szCs w:val="28"/>
          <w:lang w:val="en-US"/>
        </w:rPr>
        <w:t xml:space="preserve"> Validity and reliability of the Short Form 36 Health Surveys (SF-36) among patients with </w:t>
      </w:r>
      <w:proofErr w:type="spellStart"/>
      <w:r w:rsidRPr="009455A2">
        <w:rPr>
          <w:sz w:val="28"/>
          <w:szCs w:val="28"/>
          <w:lang w:val="en-US"/>
        </w:rPr>
        <w:t>spondyloarthritis</w:t>
      </w:r>
      <w:proofErr w:type="spellEnd"/>
      <w:r w:rsidRPr="009455A2">
        <w:rPr>
          <w:sz w:val="28"/>
          <w:szCs w:val="28"/>
          <w:lang w:val="en-US"/>
        </w:rPr>
        <w:t xml:space="preserve"> in Singapore</w:t>
      </w:r>
      <w:r w:rsidR="0010634A">
        <w:rPr>
          <w:sz w:val="28"/>
          <w:szCs w:val="28"/>
          <w:lang w:val="en-US"/>
        </w:rPr>
        <w:t xml:space="preserve"> //</w:t>
      </w:r>
      <w:r w:rsidRPr="009455A2">
        <w:rPr>
          <w:sz w:val="28"/>
          <w:szCs w:val="28"/>
          <w:lang w:val="kk-KZ"/>
        </w:rPr>
        <w:t xml:space="preserve"> </w:t>
      </w:r>
      <w:r w:rsidRPr="00807AC3">
        <w:rPr>
          <w:iCs/>
          <w:sz w:val="28"/>
          <w:szCs w:val="28"/>
          <w:lang w:val="en-US"/>
        </w:rPr>
        <w:t>Rheumatology international</w:t>
      </w:r>
      <w:r w:rsidR="0010634A">
        <w:rPr>
          <w:iCs/>
          <w:sz w:val="28"/>
          <w:szCs w:val="28"/>
          <w:lang w:val="en-US"/>
        </w:rPr>
        <w:t xml:space="preserve">. – </w:t>
      </w:r>
      <w:r>
        <w:rPr>
          <w:sz w:val="28"/>
          <w:szCs w:val="28"/>
          <w:lang w:val="en-US"/>
        </w:rPr>
        <w:t>2016</w:t>
      </w:r>
      <w:r w:rsidR="0010634A">
        <w:rPr>
          <w:sz w:val="28"/>
          <w:szCs w:val="28"/>
          <w:lang w:val="en-US"/>
        </w:rPr>
        <w:t>. – Vol.</w:t>
      </w:r>
      <w:r>
        <w:rPr>
          <w:sz w:val="28"/>
          <w:szCs w:val="28"/>
          <w:lang w:val="en-US"/>
        </w:rPr>
        <w:t xml:space="preserve"> </w:t>
      </w:r>
      <w:r w:rsidRPr="00807AC3">
        <w:rPr>
          <w:iCs/>
          <w:sz w:val="28"/>
          <w:szCs w:val="28"/>
          <w:lang w:val="en-US"/>
        </w:rPr>
        <w:t>36</w:t>
      </w:r>
      <w:r w:rsidR="0010634A">
        <w:rPr>
          <w:iCs/>
          <w:sz w:val="28"/>
          <w:szCs w:val="28"/>
          <w:lang w:val="en-US"/>
        </w:rPr>
        <w:t xml:space="preserve">, Issue </w:t>
      </w:r>
      <w:r w:rsidRPr="00807AC3">
        <w:rPr>
          <w:sz w:val="28"/>
          <w:szCs w:val="28"/>
          <w:lang w:val="en-US"/>
        </w:rPr>
        <w:t>12</w:t>
      </w:r>
      <w:r w:rsidR="0010634A">
        <w:rPr>
          <w:sz w:val="28"/>
          <w:szCs w:val="28"/>
          <w:lang w:val="en-US"/>
        </w:rPr>
        <w:t>. – P.</w:t>
      </w:r>
      <w:r w:rsidRPr="00807AC3">
        <w:rPr>
          <w:sz w:val="28"/>
          <w:szCs w:val="28"/>
          <w:lang w:val="en-US"/>
        </w:rPr>
        <w:t xml:space="preserve"> 1759</w:t>
      </w:r>
      <w:r w:rsidR="0010634A">
        <w:rPr>
          <w:sz w:val="28"/>
          <w:szCs w:val="28"/>
          <w:lang w:val="en-US"/>
        </w:rPr>
        <w:t>-</w:t>
      </w:r>
      <w:r w:rsidRPr="00807AC3">
        <w:rPr>
          <w:sz w:val="28"/>
          <w:szCs w:val="28"/>
          <w:lang w:val="en-US"/>
        </w:rPr>
        <w:t xml:space="preserve">1765. </w:t>
      </w:r>
    </w:p>
    <w:p w14:paraId="01AE63A4" w14:textId="15A6183C"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38 Nakao M., Yamauchi K., Ishihara Y.</w:t>
      </w:r>
      <w:r>
        <w:rPr>
          <w:sz w:val="28"/>
          <w:szCs w:val="28"/>
          <w:lang w:val="en-US"/>
        </w:rPr>
        <w:t xml:space="preserve"> et al.</w:t>
      </w:r>
      <w:r w:rsidRPr="009455A2">
        <w:rPr>
          <w:sz w:val="28"/>
          <w:szCs w:val="28"/>
          <w:lang w:val="en-US"/>
        </w:rPr>
        <w:t xml:space="preserve"> Validation of the Mongolian version of the SF-36v2 questionnaire for health status assessment of Mongolian adults</w:t>
      </w:r>
      <w:r w:rsidR="0010634A">
        <w:rPr>
          <w:sz w:val="28"/>
          <w:szCs w:val="28"/>
          <w:lang w:val="en-US"/>
        </w:rPr>
        <w:t xml:space="preserve"> //</w:t>
      </w:r>
      <w:r w:rsidRPr="009455A2">
        <w:rPr>
          <w:sz w:val="28"/>
          <w:szCs w:val="28"/>
          <w:lang w:val="kk-KZ"/>
        </w:rPr>
        <w:t xml:space="preserve"> </w:t>
      </w:r>
      <w:proofErr w:type="spellStart"/>
      <w:r w:rsidRPr="009455A2">
        <w:rPr>
          <w:iCs/>
          <w:sz w:val="28"/>
          <w:szCs w:val="28"/>
          <w:lang w:val="en-US"/>
        </w:rPr>
        <w:t>SpringerPlus</w:t>
      </w:r>
      <w:proofErr w:type="spellEnd"/>
      <w:r w:rsidR="0010634A">
        <w:rPr>
          <w:iCs/>
          <w:sz w:val="28"/>
          <w:szCs w:val="28"/>
          <w:lang w:val="en-US"/>
        </w:rPr>
        <w:t xml:space="preserve">. – </w:t>
      </w:r>
      <w:r>
        <w:rPr>
          <w:sz w:val="28"/>
          <w:szCs w:val="28"/>
          <w:lang w:val="en-US"/>
        </w:rPr>
        <w:t>2016</w:t>
      </w:r>
      <w:r w:rsidR="0010634A">
        <w:rPr>
          <w:sz w:val="28"/>
          <w:szCs w:val="28"/>
          <w:lang w:val="en-US"/>
        </w:rPr>
        <w:t>. – Vol.</w:t>
      </w:r>
      <w:r>
        <w:rPr>
          <w:sz w:val="28"/>
          <w:szCs w:val="28"/>
          <w:lang w:val="en-US"/>
        </w:rPr>
        <w:t xml:space="preserve"> </w:t>
      </w:r>
      <w:r w:rsidRPr="009455A2">
        <w:rPr>
          <w:iCs/>
          <w:sz w:val="28"/>
          <w:szCs w:val="28"/>
          <w:lang w:val="en-US"/>
        </w:rPr>
        <w:t>5</w:t>
      </w:r>
      <w:r w:rsidR="0010634A">
        <w:rPr>
          <w:iCs/>
          <w:sz w:val="28"/>
          <w:szCs w:val="28"/>
          <w:lang w:val="en-US"/>
        </w:rPr>
        <w:t>. – P.</w:t>
      </w:r>
      <w:r w:rsidRPr="009455A2">
        <w:rPr>
          <w:sz w:val="28"/>
          <w:szCs w:val="28"/>
          <w:lang w:val="en-US"/>
        </w:rPr>
        <w:t xml:space="preserve"> 607</w:t>
      </w:r>
      <w:r>
        <w:rPr>
          <w:sz w:val="28"/>
          <w:szCs w:val="28"/>
          <w:lang w:val="en-US"/>
        </w:rPr>
        <w:t>-1-607-13</w:t>
      </w:r>
      <w:r w:rsidRPr="009455A2">
        <w:rPr>
          <w:sz w:val="28"/>
          <w:szCs w:val="28"/>
          <w:lang w:val="en-US"/>
        </w:rPr>
        <w:t xml:space="preserve">. </w:t>
      </w:r>
    </w:p>
    <w:p w14:paraId="1A313956" w14:textId="7F517194" w:rsidR="003172A5" w:rsidRPr="008B35F6" w:rsidRDefault="003172A5" w:rsidP="003172A5">
      <w:pPr>
        <w:pStyle w:val="NormalWeb"/>
        <w:spacing w:before="0" w:beforeAutospacing="0" w:after="0" w:afterAutospacing="0"/>
        <w:ind w:firstLine="709"/>
        <w:jc w:val="both"/>
        <w:rPr>
          <w:sz w:val="28"/>
          <w:szCs w:val="28"/>
          <w:lang w:val="kk-KZ"/>
        </w:rPr>
      </w:pPr>
      <w:r w:rsidRPr="00807AC3">
        <w:rPr>
          <w:sz w:val="28"/>
          <w:szCs w:val="28"/>
          <w:lang w:val="en-US"/>
        </w:rPr>
        <w:t xml:space="preserve">39 </w:t>
      </w:r>
      <w:proofErr w:type="spellStart"/>
      <w:r w:rsidRPr="009455A2">
        <w:rPr>
          <w:sz w:val="28"/>
          <w:szCs w:val="28"/>
          <w:lang w:val="en-US"/>
        </w:rPr>
        <w:t>Perwitasari</w:t>
      </w:r>
      <w:proofErr w:type="spellEnd"/>
      <w:r w:rsidRPr="009455A2">
        <w:rPr>
          <w:sz w:val="28"/>
          <w:szCs w:val="28"/>
          <w:lang w:val="en-US"/>
        </w:rPr>
        <w:t xml:space="preserve"> D.A. Development the validation of Indonesian version of SF-36 questionnaire in cancer disease</w:t>
      </w:r>
      <w:r w:rsidR="0010634A">
        <w:rPr>
          <w:sz w:val="28"/>
          <w:szCs w:val="28"/>
          <w:lang w:val="en-US"/>
        </w:rPr>
        <w:t xml:space="preserve"> //</w:t>
      </w:r>
      <w:r w:rsidRPr="009455A2">
        <w:rPr>
          <w:sz w:val="28"/>
          <w:szCs w:val="28"/>
          <w:lang w:val="kk-KZ"/>
        </w:rPr>
        <w:t xml:space="preserve"> </w:t>
      </w:r>
      <w:r w:rsidRPr="008B35F6">
        <w:rPr>
          <w:iCs/>
          <w:sz w:val="28"/>
          <w:szCs w:val="28"/>
          <w:lang w:val="kk-KZ"/>
        </w:rPr>
        <w:t>Indonesian Journal of Pharmacy</w:t>
      </w:r>
      <w:r w:rsidR="0010634A">
        <w:rPr>
          <w:iCs/>
          <w:sz w:val="28"/>
          <w:szCs w:val="28"/>
          <w:lang w:val="en-US"/>
        </w:rPr>
        <w:t xml:space="preserve">. – </w:t>
      </w:r>
      <w:r w:rsidRPr="008B35F6">
        <w:rPr>
          <w:sz w:val="28"/>
          <w:szCs w:val="28"/>
          <w:lang w:val="kk-KZ"/>
        </w:rPr>
        <w:t>2012</w:t>
      </w:r>
      <w:r w:rsidR="0010634A">
        <w:rPr>
          <w:sz w:val="28"/>
          <w:szCs w:val="28"/>
          <w:lang w:val="en-US"/>
        </w:rPr>
        <w:t>. – Vol. </w:t>
      </w:r>
      <w:r w:rsidRPr="008B35F6">
        <w:rPr>
          <w:iCs/>
          <w:sz w:val="28"/>
          <w:szCs w:val="28"/>
          <w:lang w:val="kk-KZ"/>
        </w:rPr>
        <w:t>23</w:t>
      </w:r>
      <w:r w:rsidR="0010634A">
        <w:rPr>
          <w:iCs/>
          <w:sz w:val="28"/>
          <w:szCs w:val="28"/>
          <w:lang w:val="en-US"/>
        </w:rPr>
        <w:t xml:space="preserve">, Issue </w:t>
      </w:r>
      <w:r w:rsidRPr="008B35F6">
        <w:rPr>
          <w:sz w:val="28"/>
          <w:szCs w:val="28"/>
          <w:lang w:val="kk-KZ"/>
        </w:rPr>
        <w:t>4</w:t>
      </w:r>
      <w:r w:rsidR="0010634A">
        <w:rPr>
          <w:sz w:val="28"/>
          <w:szCs w:val="28"/>
          <w:lang w:val="en-US"/>
        </w:rPr>
        <w:t>. – P.</w:t>
      </w:r>
      <w:r w:rsidRPr="008B35F6">
        <w:rPr>
          <w:sz w:val="28"/>
          <w:szCs w:val="28"/>
          <w:lang w:val="kk-KZ"/>
        </w:rPr>
        <w:t xml:space="preserve"> 248-253.</w:t>
      </w:r>
    </w:p>
    <w:p w14:paraId="6D7158E8" w14:textId="48FC9F84" w:rsidR="003172A5" w:rsidRPr="009455A2" w:rsidRDefault="003172A5" w:rsidP="003172A5">
      <w:pPr>
        <w:ind w:firstLine="709"/>
        <w:jc w:val="both"/>
        <w:rPr>
          <w:sz w:val="28"/>
          <w:szCs w:val="28"/>
          <w:lang w:val="kk-KZ"/>
        </w:rPr>
      </w:pPr>
      <w:r w:rsidRPr="00713AA5">
        <w:rPr>
          <w:sz w:val="28"/>
          <w:szCs w:val="28"/>
          <w:lang w:val="kk-KZ"/>
        </w:rPr>
        <w:t xml:space="preserve">40 </w:t>
      </w:r>
      <w:r w:rsidRPr="009455A2">
        <w:rPr>
          <w:sz w:val="28"/>
          <w:szCs w:val="28"/>
          <w:lang w:val="kk-KZ"/>
        </w:rPr>
        <w:t>Саруаров</w:t>
      </w:r>
      <w:r>
        <w:rPr>
          <w:sz w:val="28"/>
          <w:szCs w:val="28"/>
          <w:lang w:val="kk-KZ"/>
        </w:rPr>
        <w:t xml:space="preserve"> Е.</w:t>
      </w:r>
      <w:r w:rsidRPr="009455A2">
        <w:rPr>
          <w:sz w:val="28"/>
          <w:szCs w:val="28"/>
          <w:lang w:val="kk-KZ"/>
        </w:rPr>
        <w:t>Ғ., Нускабаева</w:t>
      </w:r>
      <w:r>
        <w:rPr>
          <w:sz w:val="28"/>
          <w:szCs w:val="28"/>
          <w:lang w:val="kk-KZ"/>
        </w:rPr>
        <w:t xml:space="preserve"> Г.</w:t>
      </w:r>
      <w:r w:rsidRPr="009455A2">
        <w:rPr>
          <w:sz w:val="28"/>
          <w:szCs w:val="28"/>
          <w:lang w:val="kk-KZ"/>
        </w:rPr>
        <w:t>О., Бабаева</w:t>
      </w:r>
      <w:r w:rsidR="0010634A">
        <w:rPr>
          <w:sz w:val="28"/>
          <w:szCs w:val="28"/>
          <w:lang w:val="kk-KZ"/>
        </w:rPr>
        <w:t xml:space="preserve"> К.С. және т.б. </w:t>
      </w:r>
      <w:r w:rsidRPr="009455A2">
        <w:rPr>
          <w:sz w:val="28"/>
          <w:szCs w:val="28"/>
          <w:lang w:val="kk-KZ"/>
        </w:rPr>
        <w:t>Жүрек-қан тамыр ауруларын анықтау үшін қолданылатын негізгі шкалалардың қауіптілік көрсеткішін анықтаудағы сенімділігі</w:t>
      </w:r>
      <w:r w:rsidR="0010634A">
        <w:rPr>
          <w:sz w:val="28"/>
          <w:szCs w:val="28"/>
          <w:lang w:val="kk-KZ"/>
        </w:rPr>
        <w:t xml:space="preserve"> //</w:t>
      </w:r>
      <w:r w:rsidRPr="009455A2">
        <w:rPr>
          <w:sz w:val="28"/>
          <w:szCs w:val="28"/>
          <w:lang w:val="kk-KZ"/>
        </w:rPr>
        <w:t xml:space="preserve"> </w:t>
      </w:r>
      <w:r w:rsidRPr="009455A2">
        <w:rPr>
          <w:iCs/>
          <w:sz w:val="28"/>
          <w:szCs w:val="28"/>
          <w:lang w:val="kk-KZ"/>
        </w:rPr>
        <w:t>Ф</w:t>
      </w:r>
      <w:r w:rsidR="0010634A" w:rsidRPr="009455A2">
        <w:rPr>
          <w:iCs/>
          <w:sz w:val="28"/>
          <w:szCs w:val="28"/>
          <w:lang w:val="kk-KZ"/>
        </w:rPr>
        <w:t>армация</w:t>
      </w:r>
      <w:r w:rsidRPr="009455A2">
        <w:rPr>
          <w:iCs/>
          <w:sz w:val="28"/>
          <w:szCs w:val="28"/>
          <w:lang w:val="kk-KZ"/>
        </w:rPr>
        <w:t xml:space="preserve"> К</w:t>
      </w:r>
      <w:r w:rsidR="0010634A" w:rsidRPr="009455A2">
        <w:rPr>
          <w:iCs/>
          <w:sz w:val="28"/>
          <w:szCs w:val="28"/>
          <w:lang w:val="kk-KZ"/>
        </w:rPr>
        <w:t>азахстана</w:t>
      </w:r>
      <w:r w:rsidR="0010634A">
        <w:rPr>
          <w:iCs/>
          <w:sz w:val="28"/>
          <w:szCs w:val="28"/>
          <w:lang w:val="kk-KZ"/>
        </w:rPr>
        <w:t xml:space="preserve">. – </w:t>
      </w:r>
      <w:r w:rsidRPr="0010634A">
        <w:rPr>
          <w:sz w:val="28"/>
          <w:szCs w:val="28"/>
          <w:lang w:val="kk-KZ"/>
        </w:rPr>
        <w:t>2021</w:t>
      </w:r>
      <w:r w:rsidR="0010634A">
        <w:rPr>
          <w:sz w:val="28"/>
          <w:szCs w:val="28"/>
          <w:lang w:val="kk-KZ"/>
        </w:rPr>
        <w:t>. – №</w:t>
      </w:r>
      <w:r w:rsidRPr="009455A2">
        <w:rPr>
          <w:sz w:val="28"/>
          <w:szCs w:val="28"/>
          <w:lang w:val="kk-KZ"/>
        </w:rPr>
        <w:t>1(23210-6115)</w:t>
      </w:r>
      <w:r w:rsidR="0010634A">
        <w:rPr>
          <w:sz w:val="28"/>
          <w:szCs w:val="28"/>
          <w:lang w:val="kk-KZ"/>
        </w:rPr>
        <w:t xml:space="preserve">. – С. </w:t>
      </w:r>
      <w:r w:rsidRPr="009455A2">
        <w:rPr>
          <w:sz w:val="28"/>
          <w:szCs w:val="28"/>
          <w:lang w:val="kk-KZ"/>
        </w:rPr>
        <w:t>44-46.</w:t>
      </w:r>
    </w:p>
    <w:p w14:paraId="306CA3C2" w14:textId="79BA8938" w:rsidR="003172A5" w:rsidRPr="0010634A" w:rsidRDefault="003172A5" w:rsidP="003172A5">
      <w:pPr>
        <w:pStyle w:val="NormalWeb"/>
        <w:spacing w:before="0" w:beforeAutospacing="0" w:after="0" w:afterAutospacing="0"/>
        <w:ind w:firstLine="709"/>
        <w:jc w:val="both"/>
        <w:rPr>
          <w:rStyle w:val="Hyperlink"/>
          <w:color w:val="auto"/>
          <w:sz w:val="28"/>
          <w:szCs w:val="28"/>
          <w:u w:val="none"/>
          <w:lang w:val="kk-KZ"/>
        </w:rPr>
      </w:pPr>
      <w:r w:rsidRPr="0010634A">
        <w:rPr>
          <w:sz w:val="28"/>
          <w:szCs w:val="28"/>
          <w:lang w:val="kk-KZ"/>
        </w:rPr>
        <w:lastRenderedPageBreak/>
        <w:t xml:space="preserve">41 </w:t>
      </w:r>
      <w:r w:rsidR="0010634A" w:rsidRPr="0010634A">
        <w:rPr>
          <w:sz w:val="28"/>
          <w:szCs w:val="28"/>
          <w:lang w:val="kk-KZ"/>
        </w:rPr>
        <w:t xml:space="preserve">Жүрек-қан тамыр ауруларын анықтау үшін қолданылатын </w:t>
      </w:r>
      <w:proofErr w:type="spellStart"/>
      <w:r w:rsidR="0010634A" w:rsidRPr="0010634A">
        <w:rPr>
          <w:sz w:val="28"/>
          <w:szCs w:val="28"/>
          <w:lang w:val="kk-KZ"/>
        </w:rPr>
        <w:t>score</w:t>
      </w:r>
      <w:proofErr w:type="spellEnd"/>
      <w:r w:rsidR="0010634A" w:rsidRPr="0010634A">
        <w:rPr>
          <w:sz w:val="28"/>
          <w:szCs w:val="28"/>
          <w:lang w:val="kk-KZ"/>
        </w:rPr>
        <w:t xml:space="preserve">, </w:t>
      </w:r>
      <w:proofErr w:type="spellStart"/>
      <w:r w:rsidR="0010634A" w:rsidRPr="0010634A">
        <w:rPr>
          <w:sz w:val="28"/>
          <w:szCs w:val="28"/>
          <w:lang w:val="kk-KZ"/>
        </w:rPr>
        <w:t>procam</w:t>
      </w:r>
      <w:proofErr w:type="spellEnd"/>
      <w:r w:rsidR="0010634A" w:rsidRPr="0010634A">
        <w:rPr>
          <w:sz w:val="28"/>
          <w:szCs w:val="28"/>
          <w:lang w:val="kk-KZ"/>
        </w:rPr>
        <w:t xml:space="preserve">, </w:t>
      </w:r>
      <w:proofErr w:type="spellStart"/>
      <w:r w:rsidR="00755E91" w:rsidRPr="00755E91">
        <w:rPr>
          <w:sz w:val="28"/>
          <w:szCs w:val="28"/>
          <w:lang w:val="kk-KZ"/>
        </w:rPr>
        <w:t>F</w:t>
      </w:r>
      <w:r w:rsidR="0010634A" w:rsidRPr="0010634A">
        <w:rPr>
          <w:sz w:val="28"/>
          <w:szCs w:val="28"/>
          <w:lang w:val="kk-KZ"/>
        </w:rPr>
        <w:t>ramingham</w:t>
      </w:r>
      <w:proofErr w:type="spellEnd"/>
      <w:r w:rsidR="0010634A" w:rsidRPr="0010634A">
        <w:rPr>
          <w:sz w:val="28"/>
          <w:szCs w:val="28"/>
          <w:lang w:val="kk-KZ"/>
        </w:rPr>
        <w:t xml:space="preserve"> шкалаларының қауіптілік көрсеткішін анықтаудағы сенімділігі // </w:t>
      </w:r>
      <w:r w:rsidR="00000000">
        <w:fldChar w:fldCharType="begin"/>
      </w:r>
      <w:r w:rsidR="00000000" w:rsidRPr="00660244">
        <w:rPr>
          <w:lang w:val="kk-KZ"/>
        </w:rPr>
        <w:instrText>HYPERLINK "https://articlekz.com/kk/article/36273"</w:instrText>
      </w:r>
      <w:r w:rsidR="00000000">
        <w:fldChar w:fldCharType="separate"/>
      </w:r>
      <w:r w:rsidRPr="0010634A">
        <w:rPr>
          <w:rStyle w:val="Hyperlink"/>
          <w:color w:val="auto"/>
          <w:sz w:val="28"/>
          <w:szCs w:val="28"/>
          <w:u w:val="none"/>
          <w:lang w:val="kk-KZ"/>
        </w:rPr>
        <w:t>https://articlekz.com/kk/article/36273</w:t>
      </w:r>
      <w:r w:rsidR="00000000">
        <w:rPr>
          <w:rStyle w:val="Hyperlink"/>
          <w:color w:val="auto"/>
          <w:sz w:val="28"/>
          <w:szCs w:val="28"/>
          <w:u w:val="none"/>
          <w:lang w:val="kk-KZ"/>
        </w:rPr>
        <w:fldChar w:fldCharType="end"/>
      </w:r>
      <w:r w:rsidR="0010634A" w:rsidRPr="0010634A">
        <w:rPr>
          <w:rStyle w:val="Hyperlink"/>
          <w:color w:val="auto"/>
          <w:sz w:val="28"/>
          <w:szCs w:val="28"/>
          <w:u w:val="none"/>
          <w:lang w:val="kk-KZ"/>
        </w:rPr>
        <w:t>. 10.10.2024.</w:t>
      </w:r>
    </w:p>
    <w:p w14:paraId="52D31D78" w14:textId="49AF2059" w:rsidR="003172A5" w:rsidRPr="00713AA5" w:rsidRDefault="003172A5" w:rsidP="003172A5">
      <w:pPr>
        <w:ind w:firstLine="709"/>
        <w:jc w:val="both"/>
        <w:rPr>
          <w:sz w:val="28"/>
          <w:szCs w:val="28"/>
        </w:rPr>
      </w:pPr>
      <w:r w:rsidRPr="0010634A">
        <w:rPr>
          <w:sz w:val="28"/>
          <w:szCs w:val="28"/>
          <w:lang w:val="kk-KZ"/>
        </w:rPr>
        <w:t xml:space="preserve">42 </w:t>
      </w:r>
      <w:proofErr w:type="spellStart"/>
      <w:r w:rsidRPr="0010634A">
        <w:rPr>
          <w:sz w:val="28"/>
          <w:szCs w:val="28"/>
          <w:lang w:val="kk-KZ"/>
        </w:rPr>
        <w:t>Reilly</w:t>
      </w:r>
      <w:proofErr w:type="spellEnd"/>
      <w:r w:rsidRPr="0010634A">
        <w:rPr>
          <w:sz w:val="28"/>
          <w:szCs w:val="28"/>
          <w:lang w:val="kk-KZ"/>
        </w:rPr>
        <w:t xml:space="preserve"> B.M., </w:t>
      </w:r>
      <w:proofErr w:type="spellStart"/>
      <w:r w:rsidRPr="0010634A">
        <w:rPr>
          <w:sz w:val="28"/>
          <w:szCs w:val="28"/>
          <w:lang w:val="kk-KZ"/>
        </w:rPr>
        <w:t>Evans</w:t>
      </w:r>
      <w:proofErr w:type="spellEnd"/>
      <w:r w:rsidRPr="0010634A">
        <w:rPr>
          <w:sz w:val="28"/>
          <w:szCs w:val="28"/>
          <w:lang w:val="kk-KZ"/>
        </w:rPr>
        <w:t xml:space="preserve"> A.T. </w:t>
      </w:r>
      <w:proofErr w:type="spellStart"/>
      <w:r w:rsidRPr="0010634A">
        <w:rPr>
          <w:sz w:val="28"/>
          <w:szCs w:val="28"/>
          <w:lang w:val="kk-KZ"/>
        </w:rPr>
        <w:t>Tr</w:t>
      </w:r>
      <w:r w:rsidRPr="00713AA5">
        <w:rPr>
          <w:sz w:val="28"/>
          <w:szCs w:val="28"/>
        </w:rPr>
        <w:t>anslating</w:t>
      </w:r>
      <w:proofErr w:type="spellEnd"/>
      <w:r w:rsidRPr="00713AA5">
        <w:rPr>
          <w:sz w:val="28"/>
          <w:szCs w:val="28"/>
        </w:rPr>
        <w:t xml:space="preserve"> clinical research into clinical practice: impact of using prediction rules to make decisions</w:t>
      </w:r>
      <w:r w:rsidR="0010634A">
        <w:rPr>
          <w:sz w:val="28"/>
          <w:szCs w:val="28"/>
        </w:rPr>
        <w:t xml:space="preserve"> //</w:t>
      </w:r>
      <w:r w:rsidRPr="00713AA5">
        <w:rPr>
          <w:sz w:val="28"/>
          <w:szCs w:val="28"/>
          <w:lang w:val="kk-KZ"/>
        </w:rPr>
        <w:t xml:space="preserve"> </w:t>
      </w:r>
      <w:r w:rsidRPr="00713AA5">
        <w:rPr>
          <w:iCs/>
          <w:sz w:val="28"/>
          <w:szCs w:val="28"/>
        </w:rPr>
        <w:t>Annals of internal medicine</w:t>
      </w:r>
      <w:r w:rsidR="0010634A">
        <w:rPr>
          <w:iCs/>
          <w:sz w:val="28"/>
          <w:szCs w:val="28"/>
        </w:rPr>
        <w:t>. – 2006. – Vol.</w:t>
      </w:r>
      <w:r w:rsidRPr="00713AA5">
        <w:rPr>
          <w:sz w:val="28"/>
          <w:szCs w:val="28"/>
          <w:lang w:val="kk-KZ"/>
        </w:rPr>
        <w:t xml:space="preserve"> </w:t>
      </w:r>
      <w:r w:rsidRPr="00713AA5">
        <w:rPr>
          <w:iCs/>
          <w:sz w:val="28"/>
          <w:szCs w:val="28"/>
        </w:rPr>
        <w:t>144</w:t>
      </w:r>
      <w:r w:rsidR="0010634A">
        <w:rPr>
          <w:iCs/>
          <w:sz w:val="28"/>
          <w:szCs w:val="28"/>
        </w:rPr>
        <w:t xml:space="preserve">, Issue </w:t>
      </w:r>
      <w:r w:rsidRPr="00713AA5">
        <w:rPr>
          <w:sz w:val="28"/>
          <w:szCs w:val="28"/>
        </w:rPr>
        <w:t>3</w:t>
      </w:r>
      <w:r w:rsidR="0010634A">
        <w:rPr>
          <w:sz w:val="28"/>
          <w:szCs w:val="28"/>
        </w:rPr>
        <w:t>. – P.</w:t>
      </w:r>
      <w:r w:rsidRPr="00713AA5">
        <w:rPr>
          <w:sz w:val="28"/>
          <w:szCs w:val="28"/>
        </w:rPr>
        <w:t xml:space="preserve"> 201</w:t>
      </w:r>
      <w:r w:rsidR="0010634A">
        <w:rPr>
          <w:sz w:val="28"/>
          <w:szCs w:val="28"/>
        </w:rPr>
        <w:t>-</w:t>
      </w:r>
      <w:r w:rsidRPr="00713AA5">
        <w:rPr>
          <w:sz w:val="28"/>
          <w:szCs w:val="28"/>
        </w:rPr>
        <w:t xml:space="preserve">209. </w:t>
      </w:r>
    </w:p>
    <w:p w14:paraId="081E7630" w14:textId="7AE71D47" w:rsidR="003172A5" w:rsidRPr="00713AA5" w:rsidRDefault="003172A5" w:rsidP="003172A5">
      <w:pPr>
        <w:ind w:firstLine="709"/>
        <w:jc w:val="both"/>
        <w:rPr>
          <w:sz w:val="28"/>
          <w:szCs w:val="28"/>
          <w:lang w:val="kk-KZ"/>
        </w:rPr>
      </w:pPr>
      <w:r w:rsidRPr="00713AA5">
        <w:rPr>
          <w:sz w:val="28"/>
          <w:szCs w:val="28"/>
          <w:shd w:val="clear" w:color="auto" w:fill="FFFFFF"/>
        </w:rPr>
        <w:t xml:space="preserve">43 Lim S.S., Vos T., Flaxman A.D. </w:t>
      </w:r>
      <w:r w:rsidRPr="00713AA5">
        <w:rPr>
          <w:sz w:val="28"/>
          <w:szCs w:val="28"/>
        </w:rPr>
        <w:t xml:space="preserve">et al. </w:t>
      </w:r>
      <w:r w:rsidRPr="00713AA5">
        <w:rPr>
          <w:sz w:val="28"/>
          <w:szCs w:val="28"/>
          <w:shd w:val="clear" w:color="auto" w:fill="FFFFFF"/>
        </w:rPr>
        <w:t>A comparative risk assessment of burden of disease and injury attributable to 67 risk factors and risk factor clusters in 21 regions, 1990-2010: a systematic analysis for the Global Burden of Disease Study 2010</w:t>
      </w:r>
      <w:r w:rsidR="0010634A">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Lancet</w:t>
      </w:r>
      <w:r w:rsidR="0010634A">
        <w:rPr>
          <w:iCs/>
          <w:sz w:val="28"/>
          <w:szCs w:val="28"/>
          <w:shd w:val="clear" w:color="auto" w:fill="FFFFFF"/>
        </w:rPr>
        <w:t xml:space="preserve">. – 2012. – Vol. </w:t>
      </w:r>
      <w:r w:rsidRPr="00713AA5">
        <w:rPr>
          <w:iCs/>
          <w:sz w:val="28"/>
          <w:szCs w:val="28"/>
          <w:shd w:val="clear" w:color="auto" w:fill="FFFFFF"/>
        </w:rPr>
        <w:t>380</w:t>
      </w:r>
      <w:r w:rsidR="0010634A">
        <w:rPr>
          <w:iCs/>
          <w:sz w:val="28"/>
          <w:szCs w:val="28"/>
          <w:shd w:val="clear" w:color="auto" w:fill="FFFFFF"/>
        </w:rPr>
        <w:t xml:space="preserve">, Issue </w:t>
      </w:r>
      <w:r w:rsidRPr="00713AA5">
        <w:rPr>
          <w:sz w:val="28"/>
          <w:szCs w:val="28"/>
          <w:shd w:val="clear" w:color="auto" w:fill="FFFFFF"/>
        </w:rPr>
        <w:t>9859</w:t>
      </w:r>
      <w:r w:rsidR="0010634A">
        <w:rPr>
          <w:sz w:val="28"/>
          <w:szCs w:val="28"/>
          <w:shd w:val="clear" w:color="auto" w:fill="FFFFFF"/>
        </w:rPr>
        <w:t>. – P.</w:t>
      </w:r>
      <w:r w:rsidRPr="00713AA5">
        <w:rPr>
          <w:sz w:val="28"/>
          <w:szCs w:val="28"/>
          <w:shd w:val="clear" w:color="auto" w:fill="FFFFFF"/>
        </w:rPr>
        <w:t xml:space="preserve"> 2224</w:t>
      </w:r>
      <w:r w:rsidR="0010634A">
        <w:rPr>
          <w:sz w:val="28"/>
          <w:szCs w:val="28"/>
          <w:shd w:val="clear" w:color="auto" w:fill="FFFFFF"/>
        </w:rPr>
        <w:t>-</w:t>
      </w:r>
      <w:r w:rsidRPr="00713AA5">
        <w:rPr>
          <w:sz w:val="28"/>
          <w:szCs w:val="28"/>
          <w:shd w:val="clear" w:color="auto" w:fill="FFFFFF"/>
        </w:rPr>
        <w:t xml:space="preserve">2260. </w:t>
      </w:r>
    </w:p>
    <w:p w14:paraId="13A8D101" w14:textId="01898B63" w:rsidR="003172A5" w:rsidRPr="00713AA5" w:rsidRDefault="003172A5" w:rsidP="003172A5">
      <w:pPr>
        <w:ind w:firstLine="709"/>
        <w:jc w:val="both"/>
        <w:rPr>
          <w:sz w:val="28"/>
          <w:szCs w:val="28"/>
          <w:lang w:val="kk-KZ"/>
        </w:rPr>
      </w:pPr>
      <w:r w:rsidRPr="00713AA5">
        <w:rPr>
          <w:sz w:val="28"/>
          <w:szCs w:val="28"/>
          <w:shd w:val="clear" w:color="auto" w:fill="FFFFFF"/>
        </w:rPr>
        <w:t>44 Rhee E.J., Han K., Ko S.H. Increased risk for diabetes development in subjects with large variation in total cholesterol levels in 2,827,950 Koreans: A nationwide population-based study</w:t>
      </w:r>
      <w:r w:rsidR="0010634A">
        <w:rPr>
          <w:sz w:val="28"/>
          <w:szCs w:val="28"/>
          <w:shd w:val="clear" w:color="auto" w:fill="FFFFFF"/>
        </w:rPr>
        <w:t xml:space="preserve"> //</w:t>
      </w:r>
      <w:r w:rsidRPr="00713AA5">
        <w:rPr>
          <w:sz w:val="28"/>
          <w:szCs w:val="28"/>
          <w:shd w:val="clear" w:color="auto" w:fill="FFFFFF"/>
        </w:rPr>
        <w:t xml:space="preserve"> </w:t>
      </w:r>
      <w:proofErr w:type="spellStart"/>
      <w:r w:rsidRPr="00713AA5">
        <w:rPr>
          <w:iCs/>
          <w:sz w:val="28"/>
          <w:szCs w:val="28"/>
          <w:shd w:val="clear" w:color="auto" w:fill="FFFFFF"/>
        </w:rPr>
        <w:t>PloS</w:t>
      </w:r>
      <w:proofErr w:type="spellEnd"/>
      <w:r w:rsidRPr="00713AA5">
        <w:rPr>
          <w:iCs/>
          <w:sz w:val="28"/>
          <w:szCs w:val="28"/>
          <w:shd w:val="clear" w:color="auto" w:fill="FFFFFF"/>
        </w:rPr>
        <w:t xml:space="preserve"> one</w:t>
      </w:r>
      <w:r w:rsidR="0010634A">
        <w:rPr>
          <w:iCs/>
          <w:sz w:val="28"/>
          <w:szCs w:val="28"/>
          <w:shd w:val="clear" w:color="auto" w:fill="FFFFFF"/>
        </w:rPr>
        <w:t xml:space="preserve">. – 2017. – Vol. </w:t>
      </w:r>
      <w:r w:rsidRPr="00713AA5">
        <w:rPr>
          <w:iCs/>
          <w:sz w:val="28"/>
          <w:szCs w:val="28"/>
          <w:shd w:val="clear" w:color="auto" w:fill="FFFFFF"/>
        </w:rPr>
        <w:t>12</w:t>
      </w:r>
      <w:r w:rsidR="0010634A">
        <w:rPr>
          <w:iCs/>
          <w:sz w:val="28"/>
          <w:szCs w:val="28"/>
          <w:shd w:val="clear" w:color="auto" w:fill="FFFFFF"/>
        </w:rPr>
        <w:t xml:space="preserve">, Issue </w:t>
      </w:r>
      <w:r w:rsidRPr="00713AA5">
        <w:rPr>
          <w:sz w:val="28"/>
          <w:szCs w:val="28"/>
          <w:shd w:val="clear" w:color="auto" w:fill="FFFFFF"/>
        </w:rPr>
        <w:t>5</w:t>
      </w:r>
      <w:r w:rsidR="0010634A">
        <w:rPr>
          <w:sz w:val="28"/>
          <w:szCs w:val="28"/>
          <w:shd w:val="clear" w:color="auto" w:fill="FFFFFF"/>
        </w:rPr>
        <w:t>. – P. </w:t>
      </w:r>
      <w:r w:rsidRPr="00713AA5">
        <w:rPr>
          <w:sz w:val="28"/>
          <w:szCs w:val="28"/>
          <w:shd w:val="clear" w:color="auto" w:fill="FFFFFF"/>
        </w:rPr>
        <w:t>e0176615</w:t>
      </w:r>
      <w:r w:rsidR="000C5AC3">
        <w:rPr>
          <w:sz w:val="28"/>
          <w:szCs w:val="28"/>
          <w:shd w:val="clear" w:color="auto" w:fill="FFFFFF"/>
          <w:lang w:val="kk-KZ"/>
        </w:rPr>
        <w:t>-1-е0176615-11</w:t>
      </w:r>
      <w:r w:rsidRPr="00713AA5">
        <w:rPr>
          <w:sz w:val="28"/>
          <w:szCs w:val="28"/>
          <w:shd w:val="clear" w:color="auto" w:fill="FFFFFF"/>
        </w:rPr>
        <w:t xml:space="preserve">. </w:t>
      </w:r>
    </w:p>
    <w:p w14:paraId="4E66C45E" w14:textId="49801E07" w:rsidR="003172A5" w:rsidRPr="00713AA5" w:rsidRDefault="003172A5" w:rsidP="003172A5">
      <w:pPr>
        <w:ind w:firstLine="709"/>
        <w:jc w:val="both"/>
        <w:rPr>
          <w:sz w:val="28"/>
          <w:szCs w:val="28"/>
          <w:lang w:val="kk-KZ"/>
        </w:rPr>
      </w:pPr>
      <w:r w:rsidRPr="00713AA5">
        <w:rPr>
          <w:sz w:val="28"/>
          <w:szCs w:val="28"/>
          <w:shd w:val="clear" w:color="auto" w:fill="FFFFFF"/>
        </w:rPr>
        <w:t xml:space="preserve">45 </w:t>
      </w:r>
      <w:proofErr w:type="spellStart"/>
      <w:r w:rsidRPr="00713AA5">
        <w:rPr>
          <w:sz w:val="28"/>
          <w:szCs w:val="28"/>
          <w:shd w:val="clear" w:color="auto" w:fill="FFFFFF"/>
        </w:rPr>
        <w:t>Hjellvik</w:t>
      </w:r>
      <w:proofErr w:type="spellEnd"/>
      <w:r w:rsidRPr="00713AA5">
        <w:rPr>
          <w:sz w:val="28"/>
          <w:szCs w:val="28"/>
          <w:shd w:val="clear" w:color="auto" w:fill="FFFFFF"/>
        </w:rPr>
        <w:t xml:space="preserve"> V., </w:t>
      </w:r>
      <w:proofErr w:type="spellStart"/>
      <w:r w:rsidRPr="00713AA5">
        <w:rPr>
          <w:sz w:val="28"/>
          <w:szCs w:val="28"/>
          <w:shd w:val="clear" w:color="auto" w:fill="FFFFFF"/>
        </w:rPr>
        <w:t>Sakshaug</w:t>
      </w:r>
      <w:proofErr w:type="spellEnd"/>
      <w:r w:rsidRPr="00713AA5">
        <w:rPr>
          <w:sz w:val="28"/>
          <w:szCs w:val="28"/>
          <w:shd w:val="clear" w:color="auto" w:fill="FFFFFF"/>
        </w:rPr>
        <w:t xml:space="preserve"> S., </w:t>
      </w:r>
      <w:proofErr w:type="spellStart"/>
      <w:r w:rsidRPr="00713AA5">
        <w:rPr>
          <w:sz w:val="28"/>
          <w:szCs w:val="28"/>
          <w:shd w:val="clear" w:color="auto" w:fill="FFFFFF"/>
        </w:rPr>
        <w:t>Strøm</w:t>
      </w:r>
      <w:proofErr w:type="spellEnd"/>
      <w:r w:rsidRPr="00713AA5">
        <w:rPr>
          <w:sz w:val="28"/>
          <w:szCs w:val="28"/>
          <w:shd w:val="clear" w:color="auto" w:fill="FFFFFF"/>
        </w:rPr>
        <w:t xml:space="preserve"> H. Body mass index, triglycerides, glucose, and blood pressure as predictors of type 2 diabetes in a middle-aged Norwegian cohort of men and women</w:t>
      </w:r>
      <w:r w:rsidR="0010634A">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Clinical epidemiology</w:t>
      </w:r>
      <w:r w:rsidR="0010634A">
        <w:rPr>
          <w:iCs/>
          <w:sz w:val="28"/>
          <w:szCs w:val="28"/>
          <w:shd w:val="clear" w:color="auto" w:fill="FFFFFF"/>
        </w:rPr>
        <w:t>. – 2012. – Vol.</w:t>
      </w:r>
      <w:r w:rsidRPr="00713AA5">
        <w:rPr>
          <w:sz w:val="28"/>
          <w:szCs w:val="28"/>
          <w:shd w:val="clear" w:color="auto" w:fill="FFFFFF"/>
        </w:rPr>
        <w:t xml:space="preserve"> </w:t>
      </w:r>
      <w:r w:rsidRPr="00713AA5">
        <w:rPr>
          <w:iCs/>
          <w:sz w:val="28"/>
          <w:szCs w:val="28"/>
          <w:shd w:val="clear" w:color="auto" w:fill="FFFFFF"/>
        </w:rPr>
        <w:t>4</w:t>
      </w:r>
      <w:r w:rsidR="0010634A">
        <w:rPr>
          <w:iCs/>
          <w:sz w:val="28"/>
          <w:szCs w:val="28"/>
          <w:shd w:val="clear" w:color="auto" w:fill="FFFFFF"/>
        </w:rPr>
        <w:t>. – P.</w:t>
      </w:r>
      <w:r w:rsidRPr="00713AA5">
        <w:rPr>
          <w:sz w:val="28"/>
          <w:szCs w:val="28"/>
          <w:shd w:val="clear" w:color="auto" w:fill="FFFFFF"/>
        </w:rPr>
        <w:t xml:space="preserve"> 213</w:t>
      </w:r>
      <w:r w:rsidR="0010634A">
        <w:rPr>
          <w:sz w:val="28"/>
          <w:szCs w:val="28"/>
          <w:shd w:val="clear" w:color="auto" w:fill="FFFFFF"/>
        </w:rPr>
        <w:t>-</w:t>
      </w:r>
      <w:r w:rsidRPr="00713AA5">
        <w:rPr>
          <w:sz w:val="28"/>
          <w:szCs w:val="28"/>
          <w:shd w:val="clear" w:color="auto" w:fill="FFFFFF"/>
        </w:rPr>
        <w:t xml:space="preserve">224. </w:t>
      </w:r>
    </w:p>
    <w:p w14:paraId="57881C0B" w14:textId="60DBB1BC" w:rsidR="003172A5" w:rsidRPr="00713AA5" w:rsidRDefault="003172A5" w:rsidP="003172A5">
      <w:pPr>
        <w:ind w:firstLine="709"/>
        <w:jc w:val="both"/>
        <w:rPr>
          <w:sz w:val="28"/>
          <w:szCs w:val="28"/>
          <w:lang w:val="kk-KZ"/>
        </w:rPr>
      </w:pPr>
      <w:r w:rsidRPr="00713AA5">
        <w:rPr>
          <w:sz w:val="28"/>
          <w:szCs w:val="28"/>
          <w:shd w:val="clear" w:color="auto" w:fill="FFFFFF"/>
        </w:rPr>
        <w:t xml:space="preserve">46 </w:t>
      </w:r>
      <w:proofErr w:type="spellStart"/>
      <w:r w:rsidRPr="00713AA5">
        <w:rPr>
          <w:sz w:val="28"/>
          <w:szCs w:val="28"/>
          <w:shd w:val="clear" w:color="auto" w:fill="FFFFFF"/>
        </w:rPr>
        <w:t>Dotevall</w:t>
      </w:r>
      <w:proofErr w:type="spellEnd"/>
      <w:r w:rsidRPr="00713AA5">
        <w:rPr>
          <w:sz w:val="28"/>
          <w:szCs w:val="28"/>
          <w:shd w:val="clear" w:color="auto" w:fill="FFFFFF"/>
        </w:rPr>
        <w:t xml:space="preserve"> A., Johansson S., Wilhelmsen L. </w:t>
      </w:r>
      <w:r w:rsidRPr="00713AA5">
        <w:rPr>
          <w:sz w:val="28"/>
          <w:szCs w:val="28"/>
        </w:rPr>
        <w:t>et al.</w:t>
      </w:r>
      <w:r w:rsidRPr="00713AA5">
        <w:rPr>
          <w:sz w:val="28"/>
          <w:szCs w:val="28"/>
          <w:shd w:val="clear" w:color="auto" w:fill="FFFFFF"/>
        </w:rPr>
        <w:t xml:space="preserve"> Increased levels of triglycerides, BMI and blood pressure and low physical activity increase the risk of diabetes in Swedish women. A prospective 18-year follow-up of the BEDA study</w:t>
      </w:r>
      <w:r w:rsidR="0010634A">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Diabetic medicine</w:t>
      </w:r>
      <w:r w:rsidR="0010634A">
        <w:rPr>
          <w:iCs/>
          <w:sz w:val="28"/>
          <w:szCs w:val="28"/>
          <w:shd w:val="clear" w:color="auto" w:fill="FFFFFF"/>
        </w:rPr>
        <w:t>. – 2004. – Vol. 2</w:t>
      </w:r>
      <w:r w:rsidRPr="00713AA5">
        <w:rPr>
          <w:iCs/>
          <w:sz w:val="28"/>
          <w:szCs w:val="28"/>
          <w:shd w:val="clear" w:color="auto" w:fill="FFFFFF"/>
        </w:rPr>
        <w:t>1</w:t>
      </w:r>
      <w:r w:rsidR="0010634A">
        <w:rPr>
          <w:iCs/>
          <w:sz w:val="28"/>
          <w:szCs w:val="28"/>
          <w:shd w:val="clear" w:color="auto" w:fill="FFFFFF"/>
        </w:rPr>
        <w:t xml:space="preserve">, Issue </w:t>
      </w:r>
      <w:r w:rsidRPr="00713AA5">
        <w:rPr>
          <w:sz w:val="28"/>
          <w:szCs w:val="28"/>
          <w:shd w:val="clear" w:color="auto" w:fill="FFFFFF"/>
        </w:rPr>
        <w:t>6</w:t>
      </w:r>
      <w:r w:rsidR="0010634A">
        <w:rPr>
          <w:sz w:val="28"/>
          <w:szCs w:val="28"/>
          <w:shd w:val="clear" w:color="auto" w:fill="FFFFFF"/>
        </w:rPr>
        <w:t>. – P.</w:t>
      </w:r>
      <w:r w:rsidRPr="00713AA5">
        <w:rPr>
          <w:sz w:val="28"/>
          <w:szCs w:val="28"/>
          <w:shd w:val="clear" w:color="auto" w:fill="FFFFFF"/>
        </w:rPr>
        <w:t xml:space="preserve"> 615</w:t>
      </w:r>
      <w:r w:rsidR="0010634A">
        <w:rPr>
          <w:sz w:val="28"/>
          <w:szCs w:val="28"/>
          <w:shd w:val="clear" w:color="auto" w:fill="FFFFFF"/>
        </w:rPr>
        <w:t>-</w:t>
      </w:r>
      <w:r w:rsidRPr="00713AA5">
        <w:rPr>
          <w:sz w:val="28"/>
          <w:szCs w:val="28"/>
          <w:shd w:val="clear" w:color="auto" w:fill="FFFFFF"/>
        </w:rPr>
        <w:t xml:space="preserve">622. </w:t>
      </w:r>
    </w:p>
    <w:p w14:paraId="1BA8C04B" w14:textId="7C44ED5C" w:rsidR="003172A5" w:rsidRPr="00713AA5" w:rsidRDefault="003172A5" w:rsidP="003172A5">
      <w:pPr>
        <w:ind w:firstLine="709"/>
        <w:jc w:val="both"/>
        <w:rPr>
          <w:sz w:val="28"/>
          <w:szCs w:val="28"/>
          <w:lang w:val="kk-KZ"/>
        </w:rPr>
      </w:pPr>
      <w:r w:rsidRPr="00713AA5">
        <w:rPr>
          <w:sz w:val="28"/>
          <w:szCs w:val="28"/>
          <w:shd w:val="clear" w:color="auto" w:fill="FFFFFF"/>
        </w:rPr>
        <w:t xml:space="preserve">47 </w:t>
      </w:r>
      <w:proofErr w:type="spellStart"/>
      <w:r w:rsidRPr="00713AA5">
        <w:rPr>
          <w:sz w:val="28"/>
          <w:szCs w:val="28"/>
          <w:shd w:val="clear" w:color="auto" w:fill="FFFFFF"/>
        </w:rPr>
        <w:t>Knowler</w:t>
      </w:r>
      <w:proofErr w:type="spellEnd"/>
      <w:r w:rsidRPr="00713AA5">
        <w:rPr>
          <w:sz w:val="28"/>
          <w:szCs w:val="28"/>
          <w:shd w:val="clear" w:color="auto" w:fill="FFFFFF"/>
        </w:rPr>
        <w:t xml:space="preserve"> W.C., Barrett-Connor E., Fowler S.E. Reduction in the incidence of type 2 diabetes with lifestyle intervention or metformin</w:t>
      </w:r>
      <w:r w:rsidR="0010634A">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The New England journal of medicine</w:t>
      </w:r>
      <w:r w:rsidR="0010634A">
        <w:rPr>
          <w:iCs/>
          <w:sz w:val="28"/>
          <w:szCs w:val="28"/>
          <w:shd w:val="clear" w:color="auto" w:fill="FFFFFF"/>
        </w:rPr>
        <w:t>. – 2002. – Vol.</w:t>
      </w:r>
      <w:r w:rsidRPr="00713AA5">
        <w:rPr>
          <w:sz w:val="28"/>
          <w:szCs w:val="28"/>
          <w:shd w:val="clear" w:color="auto" w:fill="FFFFFF"/>
        </w:rPr>
        <w:t xml:space="preserve"> </w:t>
      </w:r>
      <w:r w:rsidRPr="00713AA5">
        <w:rPr>
          <w:iCs/>
          <w:sz w:val="28"/>
          <w:szCs w:val="28"/>
          <w:shd w:val="clear" w:color="auto" w:fill="FFFFFF"/>
        </w:rPr>
        <w:t>346</w:t>
      </w:r>
      <w:r w:rsidR="0010634A">
        <w:rPr>
          <w:iCs/>
          <w:sz w:val="28"/>
          <w:szCs w:val="28"/>
          <w:shd w:val="clear" w:color="auto" w:fill="FFFFFF"/>
        </w:rPr>
        <w:t xml:space="preserve">, Issue </w:t>
      </w:r>
      <w:r w:rsidRPr="00713AA5">
        <w:rPr>
          <w:sz w:val="28"/>
          <w:szCs w:val="28"/>
          <w:shd w:val="clear" w:color="auto" w:fill="FFFFFF"/>
        </w:rPr>
        <w:t>6</w:t>
      </w:r>
      <w:r w:rsidR="0010634A">
        <w:rPr>
          <w:sz w:val="28"/>
          <w:szCs w:val="28"/>
          <w:shd w:val="clear" w:color="auto" w:fill="FFFFFF"/>
        </w:rPr>
        <w:t>. – P.</w:t>
      </w:r>
      <w:r w:rsidRPr="00713AA5">
        <w:rPr>
          <w:sz w:val="28"/>
          <w:szCs w:val="28"/>
          <w:shd w:val="clear" w:color="auto" w:fill="FFFFFF"/>
        </w:rPr>
        <w:t xml:space="preserve"> 393</w:t>
      </w:r>
      <w:r w:rsidR="0010634A">
        <w:rPr>
          <w:sz w:val="28"/>
          <w:szCs w:val="28"/>
          <w:shd w:val="clear" w:color="auto" w:fill="FFFFFF"/>
        </w:rPr>
        <w:t>-</w:t>
      </w:r>
      <w:r w:rsidRPr="00713AA5">
        <w:rPr>
          <w:sz w:val="28"/>
          <w:szCs w:val="28"/>
          <w:shd w:val="clear" w:color="auto" w:fill="FFFFFF"/>
        </w:rPr>
        <w:t xml:space="preserve">403. </w:t>
      </w:r>
    </w:p>
    <w:p w14:paraId="33E5BF1C" w14:textId="6A1708EF" w:rsidR="003172A5" w:rsidRPr="00713AA5" w:rsidRDefault="003172A5" w:rsidP="003172A5">
      <w:pPr>
        <w:ind w:firstLine="709"/>
        <w:jc w:val="both"/>
        <w:rPr>
          <w:sz w:val="28"/>
          <w:szCs w:val="28"/>
          <w:lang w:val="kk-KZ"/>
        </w:rPr>
      </w:pPr>
      <w:r w:rsidRPr="00713AA5">
        <w:rPr>
          <w:sz w:val="28"/>
          <w:szCs w:val="28"/>
          <w:shd w:val="clear" w:color="auto" w:fill="FFFFFF"/>
        </w:rPr>
        <w:t xml:space="preserve">48 </w:t>
      </w:r>
      <w:proofErr w:type="spellStart"/>
      <w:r w:rsidRPr="00713AA5">
        <w:rPr>
          <w:sz w:val="28"/>
          <w:szCs w:val="28"/>
          <w:shd w:val="clear" w:color="auto" w:fill="FFFFFF"/>
        </w:rPr>
        <w:t>Maddatu</w:t>
      </w:r>
      <w:proofErr w:type="spellEnd"/>
      <w:r w:rsidRPr="00713AA5">
        <w:rPr>
          <w:sz w:val="28"/>
          <w:szCs w:val="28"/>
          <w:shd w:val="clear" w:color="auto" w:fill="FFFFFF"/>
        </w:rPr>
        <w:t xml:space="preserve"> J., Anderson-</w:t>
      </w:r>
      <w:proofErr w:type="spellStart"/>
      <w:r w:rsidRPr="00713AA5">
        <w:rPr>
          <w:sz w:val="28"/>
          <w:szCs w:val="28"/>
          <w:shd w:val="clear" w:color="auto" w:fill="FFFFFF"/>
        </w:rPr>
        <w:t>Baucum</w:t>
      </w:r>
      <w:proofErr w:type="spellEnd"/>
      <w:r w:rsidRPr="00713AA5">
        <w:rPr>
          <w:sz w:val="28"/>
          <w:szCs w:val="28"/>
          <w:shd w:val="clear" w:color="auto" w:fill="FFFFFF"/>
        </w:rPr>
        <w:t xml:space="preserve"> E., Evans-Molina C. </w:t>
      </w:r>
      <w:proofErr w:type="gramStart"/>
      <w:r w:rsidRPr="00713AA5">
        <w:rPr>
          <w:sz w:val="28"/>
          <w:szCs w:val="28"/>
          <w:shd w:val="clear" w:color="auto" w:fill="FFFFFF"/>
        </w:rPr>
        <w:t>Smoking</w:t>
      </w:r>
      <w:proofErr w:type="gramEnd"/>
      <w:r w:rsidRPr="00713AA5">
        <w:rPr>
          <w:sz w:val="28"/>
          <w:szCs w:val="28"/>
          <w:shd w:val="clear" w:color="auto" w:fill="FFFFFF"/>
        </w:rPr>
        <w:t xml:space="preserve"> and the risk of type 2 diabetes</w:t>
      </w:r>
      <w:r w:rsidR="0010634A">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Translational research: the journal of laboratory and clinical medicine</w:t>
      </w:r>
      <w:r w:rsidR="0010634A">
        <w:rPr>
          <w:sz w:val="28"/>
          <w:szCs w:val="28"/>
          <w:shd w:val="clear" w:color="auto" w:fill="FFFFFF"/>
        </w:rPr>
        <w:t xml:space="preserve">. – 2017. – Vol. </w:t>
      </w:r>
      <w:r w:rsidRPr="00713AA5">
        <w:rPr>
          <w:iCs/>
          <w:sz w:val="28"/>
          <w:szCs w:val="28"/>
          <w:shd w:val="clear" w:color="auto" w:fill="FFFFFF"/>
        </w:rPr>
        <w:t>184</w:t>
      </w:r>
      <w:r w:rsidR="0010634A">
        <w:rPr>
          <w:iCs/>
          <w:sz w:val="28"/>
          <w:szCs w:val="28"/>
          <w:shd w:val="clear" w:color="auto" w:fill="FFFFFF"/>
        </w:rPr>
        <w:t>. – P.</w:t>
      </w:r>
      <w:r w:rsidRPr="00713AA5">
        <w:rPr>
          <w:sz w:val="28"/>
          <w:szCs w:val="28"/>
          <w:shd w:val="clear" w:color="auto" w:fill="FFFFFF"/>
        </w:rPr>
        <w:t xml:space="preserve"> 101</w:t>
      </w:r>
      <w:r w:rsidR="0010634A">
        <w:rPr>
          <w:sz w:val="28"/>
          <w:szCs w:val="28"/>
          <w:shd w:val="clear" w:color="auto" w:fill="FFFFFF"/>
        </w:rPr>
        <w:t>-</w:t>
      </w:r>
      <w:r w:rsidRPr="00713AA5">
        <w:rPr>
          <w:sz w:val="28"/>
          <w:szCs w:val="28"/>
          <w:shd w:val="clear" w:color="auto" w:fill="FFFFFF"/>
        </w:rPr>
        <w:t xml:space="preserve">107. </w:t>
      </w:r>
    </w:p>
    <w:p w14:paraId="0FE1620D" w14:textId="37C5453D" w:rsidR="003172A5" w:rsidRPr="00713AA5" w:rsidRDefault="003172A5" w:rsidP="003172A5">
      <w:pPr>
        <w:ind w:firstLine="709"/>
        <w:jc w:val="both"/>
        <w:rPr>
          <w:sz w:val="28"/>
          <w:szCs w:val="28"/>
          <w:lang w:val="kk-KZ"/>
        </w:rPr>
      </w:pPr>
      <w:r w:rsidRPr="00713AA5">
        <w:rPr>
          <w:sz w:val="28"/>
          <w:szCs w:val="28"/>
          <w:shd w:val="clear" w:color="auto" w:fill="FFFFFF"/>
        </w:rPr>
        <w:t xml:space="preserve">49 </w:t>
      </w:r>
      <w:proofErr w:type="spellStart"/>
      <w:r w:rsidRPr="00713AA5">
        <w:rPr>
          <w:sz w:val="28"/>
          <w:szCs w:val="28"/>
          <w:shd w:val="clear" w:color="auto" w:fill="FFFFFF"/>
        </w:rPr>
        <w:t>Alemán</w:t>
      </w:r>
      <w:proofErr w:type="spellEnd"/>
      <w:r w:rsidRPr="00713AA5">
        <w:rPr>
          <w:sz w:val="28"/>
          <w:szCs w:val="28"/>
          <w:shd w:val="clear" w:color="auto" w:fill="FFFFFF"/>
        </w:rPr>
        <w:t>-Vega G., Garrido-</w:t>
      </w:r>
      <w:proofErr w:type="spellStart"/>
      <w:r w:rsidRPr="00713AA5">
        <w:rPr>
          <w:sz w:val="28"/>
          <w:szCs w:val="28"/>
          <w:shd w:val="clear" w:color="auto" w:fill="FFFFFF"/>
        </w:rPr>
        <w:t>Elustondo</w:t>
      </w:r>
      <w:proofErr w:type="spellEnd"/>
      <w:r w:rsidRPr="00713AA5">
        <w:rPr>
          <w:sz w:val="28"/>
          <w:szCs w:val="28"/>
          <w:shd w:val="clear" w:color="auto" w:fill="FFFFFF"/>
        </w:rPr>
        <w:t xml:space="preserve"> S., </w:t>
      </w:r>
      <w:r w:rsidR="00640A75" w:rsidRPr="00713AA5">
        <w:rPr>
          <w:sz w:val="28"/>
          <w:szCs w:val="28"/>
          <w:shd w:val="clear" w:color="auto" w:fill="FFFFFF"/>
        </w:rPr>
        <w:t>d</w:t>
      </w:r>
      <w:r w:rsidRPr="00713AA5">
        <w:rPr>
          <w:sz w:val="28"/>
          <w:szCs w:val="28"/>
          <w:shd w:val="clear" w:color="auto" w:fill="FFFFFF"/>
        </w:rPr>
        <w:t xml:space="preserve">el </w:t>
      </w:r>
      <w:proofErr w:type="spellStart"/>
      <w:r w:rsidRPr="00713AA5">
        <w:rPr>
          <w:sz w:val="28"/>
          <w:szCs w:val="28"/>
          <w:shd w:val="clear" w:color="auto" w:fill="FFFFFF"/>
        </w:rPr>
        <w:t>Cura</w:t>
      </w:r>
      <w:proofErr w:type="spellEnd"/>
      <w:r w:rsidRPr="00713AA5">
        <w:rPr>
          <w:sz w:val="28"/>
          <w:szCs w:val="28"/>
          <w:shd w:val="clear" w:color="auto" w:fill="FFFFFF"/>
        </w:rPr>
        <w:t>-González I.</w:t>
      </w:r>
      <w:r w:rsidRPr="00713AA5">
        <w:rPr>
          <w:sz w:val="28"/>
          <w:szCs w:val="28"/>
        </w:rPr>
        <w:t xml:space="preserve"> et al.</w:t>
      </w:r>
      <w:r w:rsidR="00640A75">
        <w:rPr>
          <w:sz w:val="28"/>
          <w:szCs w:val="28"/>
        </w:rPr>
        <w:t xml:space="preserve"> </w:t>
      </w:r>
      <w:r w:rsidRPr="00713AA5">
        <w:rPr>
          <w:sz w:val="28"/>
          <w:szCs w:val="28"/>
          <w:shd w:val="clear" w:color="auto" w:fill="FFFFFF"/>
        </w:rPr>
        <w:t>¿Is a maintained glycemia between 110/125 mg/dl a risk factor in the development of diabetes?</w:t>
      </w:r>
      <w:r w:rsidR="00640A75">
        <w:rPr>
          <w:sz w:val="28"/>
          <w:szCs w:val="28"/>
          <w:shd w:val="clear" w:color="auto" w:fill="FFFFFF"/>
        </w:rPr>
        <w:t xml:space="preserve"> //</w:t>
      </w:r>
      <w:r w:rsidRPr="00713AA5">
        <w:rPr>
          <w:sz w:val="28"/>
          <w:szCs w:val="28"/>
          <w:shd w:val="clear" w:color="auto" w:fill="FFFFFF"/>
        </w:rPr>
        <w:t xml:space="preserve"> </w:t>
      </w:r>
      <w:proofErr w:type="spellStart"/>
      <w:r w:rsidRPr="00713AA5">
        <w:rPr>
          <w:iCs/>
          <w:sz w:val="28"/>
          <w:szCs w:val="28"/>
          <w:shd w:val="clear" w:color="auto" w:fill="FFFFFF"/>
        </w:rPr>
        <w:t>Atencion</w:t>
      </w:r>
      <w:proofErr w:type="spellEnd"/>
      <w:r w:rsidRPr="00713AA5">
        <w:rPr>
          <w:iCs/>
          <w:sz w:val="28"/>
          <w:szCs w:val="28"/>
          <w:shd w:val="clear" w:color="auto" w:fill="FFFFFF"/>
        </w:rPr>
        <w:t xml:space="preserve"> </w:t>
      </w:r>
      <w:proofErr w:type="spellStart"/>
      <w:r w:rsidRPr="00713AA5">
        <w:rPr>
          <w:iCs/>
          <w:sz w:val="28"/>
          <w:szCs w:val="28"/>
          <w:shd w:val="clear" w:color="auto" w:fill="FFFFFF"/>
        </w:rPr>
        <w:t>primaria</w:t>
      </w:r>
      <w:proofErr w:type="spellEnd"/>
      <w:r w:rsidR="00640A75">
        <w:rPr>
          <w:iCs/>
          <w:sz w:val="28"/>
          <w:szCs w:val="28"/>
          <w:shd w:val="clear" w:color="auto" w:fill="FFFFFF"/>
        </w:rPr>
        <w:t xml:space="preserve">. – 2017. – Vol. </w:t>
      </w:r>
      <w:r w:rsidRPr="00713AA5">
        <w:rPr>
          <w:iCs/>
          <w:sz w:val="28"/>
          <w:szCs w:val="28"/>
          <w:shd w:val="clear" w:color="auto" w:fill="FFFFFF"/>
        </w:rPr>
        <w:t>49</w:t>
      </w:r>
      <w:r w:rsidR="00640A75">
        <w:rPr>
          <w:iCs/>
          <w:sz w:val="28"/>
          <w:szCs w:val="28"/>
          <w:shd w:val="clear" w:color="auto" w:fill="FFFFFF"/>
        </w:rPr>
        <w:t xml:space="preserve">, Issue </w:t>
      </w:r>
      <w:r w:rsidRPr="00713AA5">
        <w:rPr>
          <w:sz w:val="28"/>
          <w:szCs w:val="28"/>
          <w:shd w:val="clear" w:color="auto" w:fill="FFFFFF"/>
        </w:rPr>
        <w:t>9</w:t>
      </w:r>
      <w:r w:rsidR="00640A75">
        <w:rPr>
          <w:sz w:val="28"/>
          <w:szCs w:val="28"/>
          <w:shd w:val="clear" w:color="auto" w:fill="FFFFFF"/>
        </w:rPr>
        <w:t>. – P.</w:t>
      </w:r>
      <w:r w:rsidRPr="00713AA5">
        <w:rPr>
          <w:sz w:val="28"/>
          <w:szCs w:val="28"/>
          <w:shd w:val="clear" w:color="auto" w:fill="FFFFFF"/>
        </w:rPr>
        <w:t xml:space="preserve"> 557</w:t>
      </w:r>
      <w:r w:rsidR="00640A75">
        <w:rPr>
          <w:sz w:val="28"/>
          <w:szCs w:val="28"/>
          <w:shd w:val="clear" w:color="auto" w:fill="FFFFFF"/>
        </w:rPr>
        <w:t>-</w:t>
      </w:r>
      <w:r w:rsidRPr="00713AA5">
        <w:rPr>
          <w:sz w:val="28"/>
          <w:szCs w:val="28"/>
          <w:shd w:val="clear" w:color="auto" w:fill="FFFFFF"/>
        </w:rPr>
        <w:t xml:space="preserve">558. </w:t>
      </w:r>
    </w:p>
    <w:p w14:paraId="547B4E22" w14:textId="5B16E122" w:rsidR="003172A5" w:rsidRPr="00713AA5" w:rsidRDefault="003172A5" w:rsidP="003172A5">
      <w:pPr>
        <w:ind w:firstLine="709"/>
        <w:jc w:val="both"/>
        <w:rPr>
          <w:sz w:val="28"/>
          <w:szCs w:val="28"/>
          <w:lang w:val="kk-KZ"/>
        </w:rPr>
      </w:pPr>
      <w:r w:rsidRPr="00713AA5">
        <w:rPr>
          <w:sz w:val="28"/>
          <w:szCs w:val="28"/>
          <w:shd w:val="clear" w:color="auto" w:fill="FFFFFF"/>
        </w:rPr>
        <w:t xml:space="preserve">50 </w:t>
      </w:r>
      <w:proofErr w:type="spellStart"/>
      <w:r w:rsidRPr="00713AA5">
        <w:rPr>
          <w:sz w:val="28"/>
          <w:szCs w:val="28"/>
          <w:shd w:val="clear" w:color="auto" w:fill="FFFFFF"/>
        </w:rPr>
        <w:t>McGurnaghan</w:t>
      </w:r>
      <w:proofErr w:type="spellEnd"/>
      <w:r w:rsidRPr="00713AA5">
        <w:rPr>
          <w:sz w:val="28"/>
          <w:szCs w:val="28"/>
          <w:shd w:val="clear" w:color="auto" w:fill="FFFFFF"/>
        </w:rPr>
        <w:t xml:space="preserve"> S., </w:t>
      </w:r>
      <w:proofErr w:type="spellStart"/>
      <w:r w:rsidRPr="00713AA5">
        <w:rPr>
          <w:sz w:val="28"/>
          <w:szCs w:val="28"/>
          <w:shd w:val="clear" w:color="auto" w:fill="FFFFFF"/>
        </w:rPr>
        <w:t>Blackbourn</w:t>
      </w:r>
      <w:proofErr w:type="spellEnd"/>
      <w:r w:rsidRPr="00713AA5">
        <w:rPr>
          <w:sz w:val="28"/>
          <w:szCs w:val="28"/>
          <w:shd w:val="clear" w:color="auto" w:fill="FFFFFF"/>
        </w:rPr>
        <w:t xml:space="preserve"> L.A.K., </w:t>
      </w:r>
      <w:proofErr w:type="spellStart"/>
      <w:r w:rsidRPr="00713AA5">
        <w:rPr>
          <w:sz w:val="28"/>
          <w:szCs w:val="28"/>
          <w:shd w:val="clear" w:color="auto" w:fill="FFFFFF"/>
        </w:rPr>
        <w:t>Mocevic</w:t>
      </w:r>
      <w:proofErr w:type="spellEnd"/>
      <w:r w:rsidRPr="00713AA5">
        <w:rPr>
          <w:sz w:val="28"/>
          <w:szCs w:val="28"/>
          <w:shd w:val="clear" w:color="auto" w:fill="FFFFFF"/>
        </w:rPr>
        <w:t xml:space="preserve"> E.</w:t>
      </w:r>
      <w:r w:rsidRPr="00713AA5">
        <w:rPr>
          <w:sz w:val="28"/>
          <w:szCs w:val="28"/>
        </w:rPr>
        <w:t xml:space="preserve"> et al. </w:t>
      </w:r>
      <w:proofErr w:type="gramStart"/>
      <w:r w:rsidRPr="00713AA5">
        <w:rPr>
          <w:sz w:val="28"/>
          <w:szCs w:val="28"/>
          <w:shd w:val="clear" w:color="auto" w:fill="FFFFFF"/>
        </w:rPr>
        <w:t>Cardiovascular disease</w:t>
      </w:r>
      <w:proofErr w:type="gramEnd"/>
      <w:r w:rsidRPr="00713AA5">
        <w:rPr>
          <w:sz w:val="28"/>
          <w:szCs w:val="28"/>
          <w:shd w:val="clear" w:color="auto" w:fill="FFFFFF"/>
        </w:rPr>
        <w:t xml:space="preserve"> prevalence and risk factor prevalence in Type 2 diabetes: a contemporary analysis</w:t>
      </w:r>
      <w:r w:rsidR="00640A75">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Diabetic medicine</w:t>
      </w:r>
      <w:r w:rsidR="00640A75">
        <w:rPr>
          <w:iCs/>
          <w:sz w:val="28"/>
          <w:szCs w:val="28"/>
          <w:shd w:val="clear" w:color="auto" w:fill="FFFFFF"/>
        </w:rPr>
        <w:t>. – 2019. – Vol.</w:t>
      </w:r>
      <w:r w:rsidRPr="00713AA5">
        <w:rPr>
          <w:sz w:val="28"/>
          <w:szCs w:val="28"/>
          <w:shd w:val="clear" w:color="auto" w:fill="FFFFFF"/>
        </w:rPr>
        <w:t xml:space="preserve"> </w:t>
      </w:r>
      <w:r w:rsidRPr="00713AA5">
        <w:rPr>
          <w:iCs/>
          <w:sz w:val="28"/>
          <w:szCs w:val="28"/>
          <w:shd w:val="clear" w:color="auto" w:fill="FFFFFF"/>
        </w:rPr>
        <w:t>36</w:t>
      </w:r>
      <w:r w:rsidR="00640A75">
        <w:rPr>
          <w:iCs/>
          <w:sz w:val="28"/>
          <w:szCs w:val="28"/>
          <w:shd w:val="clear" w:color="auto" w:fill="FFFFFF"/>
        </w:rPr>
        <w:t xml:space="preserve">, Issue </w:t>
      </w:r>
      <w:r w:rsidRPr="00713AA5">
        <w:rPr>
          <w:sz w:val="28"/>
          <w:szCs w:val="28"/>
          <w:shd w:val="clear" w:color="auto" w:fill="FFFFFF"/>
        </w:rPr>
        <w:t>6</w:t>
      </w:r>
      <w:r w:rsidR="00640A75">
        <w:rPr>
          <w:sz w:val="28"/>
          <w:szCs w:val="28"/>
          <w:shd w:val="clear" w:color="auto" w:fill="FFFFFF"/>
        </w:rPr>
        <w:t>. – P.</w:t>
      </w:r>
      <w:r w:rsidRPr="00713AA5">
        <w:rPr>
          <w:sz w:val="28"/>
          <w:szCs w:val="28"/>
          <w:shd w:val="clear" w:color="auto" w:fill="FFFFFF"/>
        </w:rPr>
        <w:t xml:space="preserve"> 718</w:t>
      </w:r>
      <w:r w:rsidR="00640A75">
        <w:rPr>
          <w:sz w:val="28"/>
          <w:szCs w:val="28"/>
          <w:shd w:val="clear" w:color="auto" w:fill="FFFFFF"/>
        </w:rPr>
        <w:t>-</w:t>
      </w:r>
      <w:r w:rsidRPr="00713AA5">
        <w:rPr>
          <w:sz w:val="28"/>
          <w:szCs w:val="28"/>
          <w:shd w:val="clear" w:color="auto" w:fill="FFFFFF"/>
        </w:rPr>
        <w:t xml:space="preserve">725. </w:t>
      </w:r>
    </w:p>
    <w:p w14:paraId="19715E26" w14:textId="44E5813C" w:rsidR="003172A5" w:rsidRPr="00713AA5" w:rsidRDefault="003172A5" w:rsidP="003172A5">
      <w:pPr>
        <w:ind w:firstLine="709"/>
        <w:jc w:val="both"/>
        <w:rPr>
          <w:sz w:val="28"/>
          <w:szCs w:val="28"/>
          <w:lang w:val="kk-KZ"/>
        </w:rPr>
      </w:pPr>
      <w:r w:rsidRPr="00713AA5">
        <w:rPr>
          <w:sz w:val="28"/>
          <w:szCs w:val="28"/>
          <w:shd w:val="clear" w:color="auto" w:fill="FFFFFF"/>
        </w:rPr>
        <w:t>51 Fang M., Wang D., Coresh J.</w:t>
      </w:r>
      <w:r w:rsidRPr="00713AA5">
        <w:rPr>
          <w:sz w:val="28"/>
          <w:szCs w:val="28"/>
        </w:rPr>
        <w:t xml:space="preserve"> et al.</w:t>
      </w:r>
      <w:r w:rsidRPr="00713AA5">
        <w:rPr>
          <w:sz w:val="28"/>
          <w:szCs w:val="28"/>
          <w:shd w:val="clear" w:color="auto" w:fill="FFFFFF"/>
        </w:rPr>
        <w:t xml:space="preserve"> Undiagnosed Diabetes in U.S. Adults: Prevalence and Trends</w:t>
      </w:r>
      <w:r w:rsidR="00640A75">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Diabetes care</w:t>
      </w:r>
      <w:r w:rsidR="00640A75">
        <w:rPr>
          <w:iCs/>
          <w:sz w:val="28"/>
          <w:szCs w:val="28"/>
          <w:shd w:val="clear" w:color="auto" w:fill="FFFFFF"/>
        </w:rPr>
        <w:t xml:space="preserve">. – </w:t>
      </w:r>
      <w:r w:rsidRPr="00713AA5">
        <w:rPr>
          <w:sz w:val="28"/>
          <w:szCs w:val="28"/>
          <w:shd w:val="clear" w:color="auto" w:fill="FFFFFF"/>
        </w:rPr>
        <w:t>2022</w:t>
      </w:r>
      <w:r w:rsidR="00640A75">
        <w:rPr>
          <w:sz w:val="28"/>
          <w:szCs w:val="28"/>
          <w:shd w:val="clear" w:color="auto" w:fill="FFFFFF"/>
        </w:rPr>
        <w:t xml:space="preserve">. – Vol. </w:t>
      </w:r>
      <w:r w:rsidRPr="00713AA5">
        <w:rPr>
          <w:iCs/>
          <w:sz w:val="28"/>
          <w:szCs w:val="28"/>
          <w:shd w:val="clear" w:color="auto" w:fill="FFFFFF"/>
        </w:rPr>
        <w:t>45</w:t>
      </w:r>
      <w:r w:rsidR="00640A75">
        <w:rPr>
          <w:iCs/>
          <w:sz w:val="28"/>
          <w:szCs w:val="28"/>
          <w:shd w:val="clear" w:color="auto" w:fill="FFFFFF"/>
        </w:rPr>
        <w:t xml:space="preserve">, Issue </w:t>
      </w:r>
      <w:r w:rsidRPr="00713AA5">
        <w:rPr>
          <w:sz w:val="28"/>
          <w:szCs w:val="28"/>
          <w:shd w:val="clear" w:color="auto" w:fill="FFFFFF"/>
        </w:rPr>
        <w:t>9</w:t>
      </w:r>
      <w:r w:rsidR="00640A75">
        <w:rPr>
          <w:sz w:val="28"/>
          <w:szCs w:val="28"/>
          <w:shd w:val="clear" w:color="auto" w:fill="FFFFFF"/>
        </w:rPr>
        <w:t>. – P.</w:t>
      </w:r>
      <w:r w:rsidRPr="00713AA5">
        <w:rPr>
          <w:sz w:val="28"/>
          <w:szCs w:val="28"/>
          <w:shd w:val="clear" w:color="auto" w:fill="FFFFFF"/>
        </w:rPr>
        <w:t xml:space="preserve"> 1994</w:t>
      </w:r>
      <w:r w:rsidR="00640A75">
        <w:rPr>
          <w:sz w:val="28"/>
          <w:szCs w:val="28"/>
          <w:shd w:val="clear" w:color="auto" w:fill="FFFFFF"/>
        </w:rPr>
        <w:t>-</w:t>
      </w:r>
      <w:r w:rsidRPr="00713AA5">
        <w:rPr>
          <w:sz w:val="28"/>
          <w:szCs w:val="28"/>
          <w:shd w:val="clear" w:color="auto" w:fill="FFFFFF"/>
        </w:rPr>
        <w:t xml:space="preserve">2002. </w:t>
      </w:r>
    </w:p>
    <w:p w14:paraId="2D358B95" w14:textId="2BEBB574" w:rsidR="003172A5" w:rsidRPr="00713AA5" w:rsidRDefault="003172A5" w:rsidP="003172A5">
      <w:pPr>
        <w:ind w:firstLine="709"/>
        <w:jc w:val="both"/>
        <w:rPr>
          <w:sz w:val="28"/>
          <w:szCs w:val="28"/>
          <w:lang w:val="kk-KZ"/>
        </w:rPr>
      </w:pPr>
      <w:r w:rsidRPr="00713AA5">
        <w:rPr>
          <w:sz w:val="28"/>
          <w:szCs w:val="28"/>
          <w:shd w:val="clear" w:color="auto" w:fill="FFFFFF"/>
        </w:rPr>
        <w:t xml:space="preserve">52 Weiss R., Dufour S., </w:t>
      </w:r>
      <w:proofErr w:type="spellStart"/>
      <w:r w:rsidRPr="00713AA5">
        <w:rPr>
          <w:sz w:val="28"/>
          <w:szCs w:val="28"/>
          <w:shd w:val="clear" w:color="auto" w:fill="FFFFFF"/>
        </w:rPr>
        <w:t>Taksali</w:t>
      </w:r>
      <w:proofErr w:type="spellEnd"/>
      <w:r w:rsidRPr="00713AA5">
        <w:rPr>
          <w:sz w:val="28"/>
          <w:szCs w:val="28"/>
          <w:shd w:val="clear" w:color="auto" w:fill="FFFFFF"/>
        </w:rPr>
        <w:t xml:space="preserve"> S.E.</w:t>
      </w:r>
      <w:r w:rsidRPr="00713AA5">
        <w:rPr>
          <w:sz w:val="28"/>
          <w:szCs w:val="28"/>
        </w:rPr>
        <w:t xml:space="preserve"> et al.</w:t>
      </w:r>
      <w:r w:rsidRPr="00713AA5">
        <w:rPr>
          <w:sz w:val="28"/>
          <w:szCs w:val="28"/>
          <w:shd w:val="clear" w:color="auto" w:fill="FFFFFF"/>
        </w:rPr>
        <w:t xml:space="preserve"> Prediabetes in obese youth: a syndrome of impaired glucose tolerance, severe insulin resistance, and altered myocellular and abdominal fat partitioning</w:t>
      </w:r>
      <w:r w:rsidR="00640A75">
        <w:rPr>
          <w:sz w:val="28"/>
          <w:szCs w:val="28"/>
          <w:shd w:val="clear" w:color="auto" w:fill="FFFFFF"/>
        </w:rPr>
        <w:t xml:space="preserve"> //</w:t>
      </w:r>
      <w:r w:rsidRPr="00713AA5">
        <w:rPr>
          <w:sz w:val="28"/>
          <w:szCs w:val="28"/>
          <w:shd w:val="clear" w:color="auto" w:fill="FFFFFF"/>
        </w:rPr>
        <w:t xml:space="preserve"> </w:t>
      </w:r>
      <w:r w:rsidRPr="00713AA5">
        <w:rPr>
          <w:iCs/>
          <w:sz w:val="28"/>
          <w:szCs w:val="28"/>
          <w:shd w:val="clear" w:color="auto" w:fill="FFFFFF"/>
        </w:rPr>
        <w:t>Lancet</w:t>
      </w:r>
      <w:r w:rsidR="00640A75">
        <w:rPr>
          <w:iCs/>
          <w:sz w:val="28"/>
          <w:szCs w:val="28"/>
          <w:shd w:val="clear" w:color="auto" w:fill="FFFFFF"/>
        </w:rPr>
        <w:t>. – 2003. – Vol.</w:t>
      </w:r>
      <w:r w:rsidRPr="00713AA5">
        <w:rPr>
          <w:sz w:val="28"/>
          <w:szCs w:val="28"/>
          <w:shd w:val="clear" w:color="auto" w:fill="FFFFFF"/>
        </w:rPr>
        <w:t xml:space="preserve"> </w:t>
      </w:r>
      <w:r w:rsidRPr="00713AA5">
        <w:rPr>
          <w:iCs/>
          <w:sz w:val="28"/>
          <w:szCs w:val="28"/>
          <w:shd w:val="clear" w:color="auto" w:fill="FFFFFF"/>
        </w:rPr>
        <w:t>362</w:t>
      </w:r>
      <w:r w:rsidR="00640A75">
        <w:rPr>
          <w:iCs/>
          <w:sz w:val="28"/>
          <w:szCs w:val="28"/>
          <w:shd w:val="clear" w:color="auto" w:fill="FFFFFF"/>
        </w:rPr>
        <w:t xml:space="preserve">, Issue </w:t>
      </w:r>
      <w:r w:rsidRPr="00713AA5">
        <w:rPr>
          <w:sz w:val="28"/>
          <w:szCs w:val="28"/>
          <w:shd w:val="clear" w:color="auto" w:fill="FFFFFF"/>
        </w:rPr>
        <w:t>9388</w:t>
      </w:r>
      <w:r w:rsidR="00640A75">
        <w:rPr>
          <w:sz w:val="28"/>
          <w:szCs w:val="28"/>
          <w:shd w:val="clear" w:color="auto" w:fill="FFFFFF"/>
        </w:rPr>
        <w:t>.</w:t>
      </w:r>
      <w:r w:rsidRPr="00713AA5">
        <w:rPr>
          <w:sz w:val="28"/>
          <w:szCs w:val="28"/>
          <w:shd w:val="clear" w:color="auto" w:fill="FFFFFF"/>
        </w:rPr>
        <w:t xml:space="preserve"> </w:t>
      </w:r>
      <w:r w:rsidR="00640A75">
        <w:rPr>
          <w:sz w:val="28"/>
          <w:szCs w:val="28"/>
          <w:shd w:val="clear" w:color="auto" w:fill="FFFFFF"/>
        </w:rPr>
        <w:t xml:space="preserve">– P. </w:t>
      </w:r>
      <w:r w:rsidRPr="00713AA5">
        <w:rPr>
          <w:sz w:val="28"/>
          <w:szCs w:val="28"/>
          <w:shd w:val="clear" w:color="auto" w:fill="FFFFFF"/>
        </w:rPr>
        <w:t>951</w:t>
      </w:r>
      <w:r w:rsidR="00640A75">
        <w:rPr>
          <w:sz w:val="28"/>
          <w:szCs w:val="28"/>
          <w:shd w:val="clear" w:color="auto" w:fill="FFFFFF"/>
        </w:rPr>
        <w:t>-</w:t>
      </w:r>
      <w:r w:rsidRPr="00713AA5">
        <w:rPr>
          <w:sz w:val="28"/>
          <w:szCs w:val="28"/>
          <w:shd w:val="clear" w:color="auto" w:fill="FFFFFF"/>
        </w:rPr>
        <w:t xml:space="preserve">957. </w:t>
      </w:r>
    </w:p>
    <w:p w14:paraId="7A389A4F" w14:textId="7BACD88F" w:rsidR="003172A5" w:rsidRPr="00713AA5" w:rsidRDefault="003172A5" w:rsidP="003172A5">
      <w:pPr>
        <w:ind w:firstLine="709"/>
        <w:jc w:val="both"/>
        <w:rPr>
          <w:sz w:val="28"/>
          <w:szCs w:val="28"/>
        </w:rPr>
      </w:pPr>
      <w:r w:rsidRPr="00713AA5">
        <w:rPr>
          <w:sz w:val="28"/>
          <w:szCs w:val="28"/>
        </w:rPr>
        <w:t xml:space="preserve">53 Loge J.H., </w:t>
      </w:r>
      <w:proofErr w:type="spellStart"/>
      <w:r w:rsidRPr="00713AA5">
        <w:rPr>
          <w:sz w:val="28"/>
          <w:szCs w:val="28"/>
        </w:rPr>
        <w:t>Kaasa</w:t>
      </w:r>
      <w:proofErr w:type="spellEnd"/>
      <w:r w:rsidRPr="00713AA5">
        <w:rPr>
          <w:sz w:val="28"/>
          <w:szCs w:val="28"/>
        </w:rPr>
        <w:t xml:space="preserve"> S., </w:t>
      </w:r>
      <w:proofErr w:type="spellStart"/>
      <w:r w:rsidRPr="00713AA5">
        <w:rPr>
          <w:sz w:val="28"/>
          <w:szCs w:val="28"/>
        </w:rPr>
        <w:t>Hjermstad</w:t>
      </w:r>
      <w:proofErr w:type="spellEnd"/>
      <w:r w:rsidRPr="00713AA5">
        <w:rPr>
          <w:sz w:val="28"/>
          <w:szCs w:val="28"/>
        </w:rPr>
        <w:t xml:space="preserve"> M.J. et al. Translation and performance of the Norwegian SF-36 Health Survey in patients with rheumatoid arthritis. I. Data quality, scaling assumptions, reliability, and construct validity</w:t>
      </w:r>
      <w:r w:rsidR="00640A75">
        <w:rPr>
          <w:sz w:val="28"/>
          <w:szCs w:val="28"/>
        </w:rPr>
        <w:t xml:space="preserve"> //</w:t>
      </w:r>
      <w:r w:rsidRPr="00713AA5">
        <w:rPr>
          <w:sz w:val="28"/>
          <w:szCs w:val="28"/>
          <w:lang w:val="kk-KZ"/>
        </w:rPr>
        <w:t xml:space="preserve"> </w:t>
      </w:r>
      <w:r w:rsidRPr="00713AA5">
        <w:rPr>
          <w:iCs/>
          <w:sz w:val="28"/>
          <w:szCs w:val="28"/>
        </w:rPr>
        <w:t>Journal of clinical epidemiology</w:t>
      </w:r>
      <w:r w:rsidR="00640A75">
        <w:rPr>
          <w:iCs/>
          <w:sz w:val="28"/>
          <w:szCs w:val="28"/>
        </w:rPr>
        <w:t>. – 1998. – Vol.</w:t>
      </w:r>
      <w:r w:rsidRPr="00713AA5">
        <w:rPr>
          <w:sz w:val="28"/>
          <w:szCs w:val="28"/>
          <w:lang w:val="kk-KZ"/>
        </w:rPr>
        <w:t xml:space="preserve"> </w:t>
      </w:r>
      <w:r w:rsidRPr="00713AA5">
        <w:rPr>
          <w:iCs/>
          <w:sz w:val="28"/>
          <w:szCs w:val="28"/>
        </w:rPr>
        <w:t>51</w:t>
      </w:r>
      <w:r w:rsidR="00640A75">
        <w:rPr>
          <w:iCs/>
          <w:sz w:val="28"/>
          <w:szCs w:val="28"/>
        </w:rPr>
        <w:t xml:space="preserve">, Issue </w:t>
      </w:r>
      <w:r w:rsidRPr="00713AA5">
        <w:rPr>
          <w:sz w:val="28"/>
          <w:szCs w:val="28"/>
        </w:rPr>
        <w:t>11</w:t>
      </w:r>
      <w:r w:rsidR="00640A75">
        <w:rPr>
          <w:sz w:val="28"/>
          <w:szCs w:val="28"/>
        </w:rPr>
        <w:t>. – P.</w:t>
      </w:r>
      <w:r w:rsidRPr="00713AA5">
        <w:rPr>
          <w:sz w:val="28"/>
          <w:szCs w:val="28"/>
        </w:rPr>
        <w:t xml:space="preserve"> 1069</w:t>
      </w:r>
      <w:r w:rsidR="00640A75">
        <w:rPr>
          <w:sz w:val="28"/>
          <w:szCs w:val="28"/>
        </w:rPr>
        <w:t>-</w:t>
      </w:r>
      <w:r w:rsidRPr="00713AA5">
        <w:rPr>
          <w:sz w:val="28"/>
          <w:szCs w:val="28"/>
        </w:rPr>
        <w:t xml:space="preserve">1076. </w:t>
      </w:r>
    </w:p>
    <w:p w14:paraId="6884B7F7" w14:textId="734F653B" w:rsidR="003172A5" w:rsidRPr="00713AA5" w:rsidRDefault="003172A5" w:rsidP="003172A5">
      <w:pPr>
        <w:ind w:firstLine="709"/>
        <w:jc w:val="both"/>
        <w:rPr>
          <w:sz w:val="28"/>
          <w:szCs w:val="28"/>
        </w:rPr>
      </w:pPr>
      <w:r w:rsidRPr="00713AA5">
        <w:rPr>
          <w:sz w:val="28"/>
          <w:szCs w:val="28"/>
        </w:rPr>
        <w:lastRenderedPageBreak/>
        <w:t xml:space="preserve">54 </w:t>
      </w:r>
      <w:proofErr w:type="spellStart"/>
      <w:r w:rsidRPr="00713AA5">
        <w:rPr>
          <w:sz w:val="28"/>
          <w:szCs w:val="28"/>
        </w:rPr>
        <w:t>Vaucher</w:t>
      </w:r>
      <w:proofErr w:type="spellEnd"/>
      <w:r w:rsidRPr="00713AA5">
        <w:rPr>
          <w:sz w:val="28"/>
          <w:szCs w:val="28"/>
        </w:rPr>
        <w:t xml:space="preserve"> J., Marques-Vidal P., </w:t>
      </w:r>
      <w:proofErr w:type="spellStart"/>
      <w:r w:rsidRPr="00713AA5">
        <w:rPr>
          <w:sz w:val="28"/>
          <w:szCs w:val="28"/>
        </w:rPr>
        <w:t>Preisig</w:t>
      </w:r>
      <w:proofErr w:type="spellEnd"/>
      <w:r w:rsidRPr="00713AA5">
        <w:rPr>
          <w:sz w:val="28"/>
          <w:szCs w:val="28"/>
        </w:rPr>
        <w:t xml:space="preserve"> M. et al. Population and economic impact of the 2013 ACC/AHA guidelines compared with European guidelines to prevent cardiovascular disease</w:t>
      </w:r>
      <w:r w:rsidR="00640A75">
        <w:rPr>
          <w:sz w:val="28"/>
          <w:szCs w:val="28"/>
        </w:rPr>
        <w:t xml:space="preserve"> //</w:t>
      </w:r>
      <w:r w:rsidRPr="00713AA5">
        <w:rPr>
          <w:sz w:val="28"/>
          <w:szCs w:val="28"/>
          <w:lang w:val="kk-KZ"/>
        </w:rPr>
        <w:t xml:space="preserve"> </w:t>
      </w:r>
      <w:r w:rsidRPr="00713AA5">
        <w:rPr>
          <w:iCs/>
          <w:sz w:val="28"/>
          <w:szCs w:val="28"/>
        </w:rPr>
        <w:t>European heart journal</w:t>
      </w:r>
      <w:r w:rsidR="00640A75">
        <w:rPr>
          <w:iCs/>
          <w:sz w:val="28"/>
          <w:szCs w:val="28"/>
        </w:rPr>
        <w:t xml:space="preserve">. – </w:t>
      </w:r>
      <w:r w:rsidRPr="00713AA5">
        <w:rPr>
          <w:sz w:val="28"/>
          <w:szCs w:val="28"/>
        </w:rPr>
        <w:t>2014</w:t>
      </w:r>
      <w:r w:rsidR="00640A75">
        <w:rPr>
          <w:sz w:val="28"/>
          <w:szCs w:val="28"/>
        </w:rPr>
        <w:t xml:space="preserve">. – Vol. </w:t>
      </w:r>
      <w:r w:rsidRPr="00713AA5">
        <w:rPr>
          <w:iCs/>
          <w:sz w:val="28"/>
          <w:szCs w:val="28"/>
        </w:rPr>
        <w:t>35</w:t>
      </w:r>
      <w:r w:rsidR="00640A75">
        <w:rPr>
          <w:iCs/>
          <w:sz w:val="28"/>
          <w:szCs w:val="28"/>
        </w:rPr>
        <w:t xml:space="preserve">, Issue </w:t>
      </w:r>
      <w:r w:rsidRPr="00713AA5">
        <w:rPr>
          <w:sz w:val="28"/>
          <w:szCs w:val="28"/>
        </w:rPr>
        <w:t>15</w:t>
      </w:r>
      <w:r w:rsidR="00640A75">
        <w:rPr>
          <w:sz w:val="28"/>
          <w:szCs w:val="28"/>
        </w:rPr>
        <w:t>. – P.</w:t>
      </w:r>
      <w:r w:rsidRPr="00713AA5">
        <w:rPr>
          <w:sz w:val="28"/>
          <w:szCs w:val="28"/>
        </w:rPr>
        <w:t xml:space="preserve"> 958</w:t>
      </w:r>
      <w:r w:rsidR="00640A75">
        <w:rPr>
          <w:sz w:val="28"/>
          <w:szCs w:val="28"/>
        </w:rPr>
        <w:t>-</w:t>
      </w:r>
      <w:r w:rsidRPr="00713AA5">
        <w:rPr>
          <w:sz w:val="28"/>
          <w:szCs w:val="28"/>
        </w:rPr>
        <w:t>959.</w:t>
      </w:r>
      <w:r w:rsidR="00640A75" w:rsidRPr="00713AA5">
        <w:rPr>
          <w:sz w:val="28"/>
          <w:szCs w:val="28"/>
        </w:rPr>
        <w:t xml:space="preserve"> </w:t>
      </w:r>
    </w:p>
    <w:p w14:paraId="469274E4" w14:textId="58E7E383" w:rsidR="003172A5" w:rsidRPr="00713AA5" w:rsidRDefault="003172A5" w:rsidP="003172A5">
      <w:pPr>
        <w:ind w:firstLine="709"/>
        <w:jc w:val="both"/>
        <w:rPr>
          <w:sz w:val="28"/>
          <w:szCs w:val="28"/>
        </w:rPr>
      </w:pPr>
      <w:r w:rsidRPr="00713AA5">
        <w:rPr>
          <w:sz w:val="28"/>
          <w:szCs w:val="28"/>
        </w:rPr>
        <w:t xml:space="preserve">55 </w:t>
      </w:r>
      <w:proofErr w:type="spellStart"/>
      <w:r w:rsidRPr="00713AA5">
        <w:rPr>
          <w:sz w:val="28"/>
          <w:szCs w:val="28"/>
        </w:rPr>
        <w:t>Bjorner</w:t>
      </w:r>
      <w:proofErr w:type="spellEnd"/>
      <w:r w:rsidRPr="00713AA5">
        <w:rPr>
          <w:sz w:val="28"/>
          <w:szCs w:val="28"/>
        </w:rPr>
        <w:t xml:space="preserve"> J.B., </w:t>
      </w:r>
      <w:proofErr w:type="spellStart"/>
      <w:r w:rsidRPr="00713AA5">
        <w:rPr>
          <w:sz w:val="28"/>
          <w:szCs w:val="28"/>
        </w:rPr>
        <w:t>Damsgaard</w:t>
      </w:r>
      <w:proofErr w:type="spellEnd"/>
      <w:r w:rsidRPr="00713AA5">
        <w:rPr>
          <w:sz w:val="28"/>
          <w:szCs w:val="28"/>
        </w:rPr>
        <w:t xml:space="preserve"> M.T., Watt T. et al. Tests of data quality, scaling assumptions, and reliability of the Danish SF-36</w:t>
      </w:r>
      <w:r w:rsidR="00640A75">
        <w:rPr>
          <w:sz w:val="28"/>
          <w:szCs w:val="28"/>
        </w:rPr>
        <w:t xml:space="preserve"> //</w:t>
      </w:r>
      <w:r w:rsidRPr="00713AA5">
        <w:rPr>
          <w:sz w:val="28"/>
          <w:szCs w:val="28"/>
          <w:lang w:val="kk-KZ"/>
        </w:rPr>
        <w:t xml:space="preserve"> </w:t>
      </w:r>
      <w:r w:rsidRPr="00713AA5">
        <w:rPr>
          <w:iCs/>
          <w:sz w:val="28"/>
          <w:szCs w:val="28"/>
        </w:rPr>
        <w:t>Journal of clinical epidemiology</w:t>
      </w:r>
      <w:r w:rsidR="00640A75">
        <w:rPr>
          <w:iCs/>
          <w:sz w:val="28"/>
          <w:szCs w:val="28"/>
        </w:rPr>
        <w:t>. – 1998. – Vol.</w:t>
      </w:r>
      <w:r w:rsidRPr="00713AA5">
        <w:rPr>
          <w:sz w:val="28"/>
          <w:szCs w:val="28"/>
          <w:lang w:val="kk-KZ"/>
        </w:rPr>
        <w:t xml:space="preserve"> </w:t>
      </w:r>
      <w:r w:rsidRPr="00713AA5">
        <w:rPr>
          <w:iCs/>
          <w:sz w:val="28"/>
          <w:szCs w:val="28"/>
        </w:rPr>
        <w:t>51</w:t>
      </w:r>
      <w:r w:rsidR="00640A75">
        <w:rPr>
          <w:iCs/>
          <w:sz w:val="28"/>
          <w:szCs w:val="28"/>
        </w:rPr>
        <w:t xml:space="preserve">, Issue </w:t>
      </w:r>
      <w:r w:rsidRPr="00713AA5">
        <w:rPr>
          <w:sz w:val="28"/>
          <w:szCs w:val="28"/>
        </w:rPr>
        <w:t>11</w:t>
      </w:r>
      <w:r w:rsidR="00640A75">
        <w:rPr>
          <w:sz w:val="28"/>
          <w:szCs w:val="28"/>
        </w:rPr>
        <w:t>. – P.</w:t>
      </w:r>
      <w:r w:rsidRPr="00713AA5">
        <w:rPr>
          <w:sz w:val="28"/>
          <w:szCs w:val="28"/>
        </w:rPr>
        <w:t xml:space="preserve"> 1001</w:t>
      </w:r>
      <w:r w:rsidR="00640A75">
        <w:rPr>
          <w:sz w:val="28"/>
          <w:szCs w:val="28"/>
        </w:rPr>
        <w:t>-</w:t>
      </w:r>
      <w:r w:rsidRPr="00713AA5">
        <w:rPr>
          <w:sz w:val="28"/>
          <w:szCs w:val="28"/>
        </w:rPr>
        <w:t xml:space="preserve">1011. </w:t>
      </w:r>
    </w:p>
    <w:p w14:paraId="7B9B39D3" w14:textId="15395F88" w:rsidR="003172A5" w:rsidRPr="00713AA5" w:rsidRDefault="003172A5" w:rsidP="003172A5">
      <w:pPr>
        <w:ind w:firstLine="709"/>
        <w:jc w:val="both"/>
        <w:rPr>
          <w:sz w:val="28"/>
          <w:szCs w:val="28"/>
        </w:rPr>
      </w:pPr>
      <w:r w:rsidRPr="00713AA5">
        <w:rPr>
          <w:sz w:val="28"/>
          <w:szCs w:val="28"/>
        </w:rPr>
        <w:t xml:space="preserve">56 </w:t>
      </w:r>
      <w:proofErr w:type="spellStart"/>
      <w:r w:rsidRPr="00713AA5">
        <w:rPr>
          <w:sz w:val="28"/>
          <w:szCs w:val="28"/>
        </w:rPr>
        <w:t>Bjorner</w:t>
      </w:r>
      <w:proofErr w:type="spellEnd"/>
      <w:r w:rsidRPr="00713AA5">
        <w:rPr>
          <w:sz w:val="28"/>
          <w:szCs w:val="28"/>
        </w:rPr>
        <w:t xml:space="preserve"> J.B., </w:t>
      </w:r>
      <w:proofErr w:type="spellStart"/>
      <w:r w:rsidRPr="00713AA5">
        <w:rPr>
          <w:sz w:val="28"/>
          <w:szCs w:val="28"/>
        </w:rPr>
        <w:t>Thunedborg</w:t>
      </w:r>
      <w:proofErr w:type="spellEnd"/>
      <w:r w:rsidRPr="00713AA5">
        <w:rPr>
          <w:sz w:val="28"/>
          <w:szCs w:val="28"/>
        </w:rPr>
        <w:t xml:space="preserve"> K., Kristensen T.S. et al. The Danish SF-36 Health Survey: translation and preliminary validity studies</w:t>
      </w:r>
      <w:r w:rsidR="00640A75">
        <w:rPr>
          <w:sz w:val="28"/>
          <w:szCs w:val="28"/>
        </w:rPr>
        <w:t xml:space="preserve"> //</w:t>
      </w:r>
      <w:r w:rsidRPr="00713AA5">
        <w:rPr>
          <w:sz w:val="28"/>
          <w:szCs w:val="28"/>
          <w:lang w:val="kk-KZ"/>
        </w:rPr>
        <w:t xml:space="preserve"> </w:t>
      </w:r>
      <w:r w:rsidRPr="00713AA5">
        <w:rPr>
          <w:iCs/>
          <w:sz w:val="28"/>
          <w:szCs w:val="28"/>
        </w:rPr>
        <w:t>Journal of clinical epidemiology</w:t>
      </w:r>
      <w:r w:rsidR="00640A75">
        <w:rPr>
          <w:iCs/>
          <w:sz w:val="28"/>
          <w:szCs w:val="28"/>
        </w:rPr>
        <w:t xml:space="preserve">. – 1998. – Vol. </w:t>
      </w:r>
      <w:r w:rsidRPr="00713AA5">
        <w:rPr>
          <w:iCs/>
          <w:sz w:val="28"/>
          <w:szCs w:val="28"/>
        </w:rPr>
        <w:t>51</w:t>
      </w:r>
      <w:r w:rsidR="00640A75">
        <w:rPr>
          <w:iCs/>
          <w:sz w:val="28"/>
          <w:szCs w:val="28"/>
        </w:rPr>
        <w:t xml:space="preserve">, Issue </w:t>
      </w:r>
      <w:r w:rsidRPr="00713AA5">
        <w:rPr>
          <w:sz w:val="28"/>
          <w:szCs w:val="28"/>
        </w:rPr>
        <w:t>11</w:t>
      </w:r>
      <w:r w:rsidR="00640A75">
        <w:rPr>
          <w:sz w:val="28"/>
          <w:szCs w:val="28"/>
        </w:rPr>
        <w:t>. – P.</w:t>
      </w:r>
      <w:r w:rsidRPr="00713AA5">
        <w:rPr>
          <w:sz w:val="28"/>
          <w:szCs w:val="28"/>
        </w:rPr>
        <w:t xml:space="preserve"> 991</w:t>
      </w:r>
      <w:r w:rsidR="00640A75">
        <w:rPr>
          <w:sz w:val="28"/>
          <w:szCs w:val="28"/>
        </w:rPr>
        <w:t>-</w:t>
      </w:r>
      <w:r w:rsidRPr="00713AA5">
        <w:rPr>
          <w:sz w:val="28"/>
          <w:szCs w:val="28"/>
        </w:rPr>
        <w:t xml:space="preserve">999. </w:t>
      </w:r>
    </w:p>
    <w:p w14:paraId="0D063C2E" w14:textId="2BC78D44" w:rsidR="003172A5" w:rsidRPr="00713AA5" w:rsidRDefault="003172A5" w:rsidP="003172A5">
      <w:pPr>
        <w:ind w:firstLine="709"/>
        <w:jc w:val="both"/>
        <w:rPr>
          <w:sz w:val="28"/>
          <w:szCs w:val="28"/>
        </w:rPr>
      </w:pPr>
      <w:r w:rsidRPr="00713AA5">
        <w:rPr>
          <w:sz w:val="28"/>
          <w:szCs w:val="28"/>
        </w:rPr>
        <w:t xml:space="preserve">57 Sullivan M., Karlsson J., Ware J.E. The Swedish SF-36 Health Survey-I. Evaluation of data quality, scaling assumptions, </w:t>
      </w:r>
      <w:proofErr w:type="gramStart"/>
      <w:r w:rsidRPr="00713AA5">
        <w:rPr>
          <w:sz w:val="28"/>
          <w:szCs w:val="28"/>
        </w:rPr>
        <w:t>reliability</w:t>
      </w:r>
      <w:proofErr w:type="gramEnd"/>
      <w:r w:rsidRPr="00713AA5">
        <w:rPr>
          <w:sz w:val="28"/>
          <w:szCs w:val="28"/>
        </w:rPr>
        <w:t xml:space="preserve"> and construct validity across general populations in Sweden</w:t>
      </w:r>
      <w:r w:rsidR="00640A75">
        <w:rPr>
          <w:sz w:val="28"/>
          <w:szCs w:val="28"/>
        </w:rPr>
        <w:t xml:space="preserve"> //</w:t>
      </w:r>
      <w:r w:rsidRPr="00713AA5">
        <w:rPr>
          <w:sz w:val="28"/>
          <w:szCs w:val="28"/>
          <w:lang w:val="kk-KZ"/>
        </w:rPr>
        <w:t xml:space="preserve"> </w:t>
      </w:r>
      <w:r w:rsidRPr="00713AA5">
        <w:rPr>
          <w:iCs/>
          <w:sz w:val="28"/>
          <w:szCs w:val="28"/>
        </w:rPr>
        <w:t>Social science &amp; medicine</w:t>
      </w:r>
      <w:r w:rsidR="00640A75">
        <w:rPr>
          <w:iCs/>
          <w:sz w:val="28"/>
          <w:szCs w:val="28"/>
        </w:rPr>
        <w:t>. – 1982. – Vol. </w:t>
      </w:r>
      <w:r w:rsidRPr="00713AA5">
        <w:rPr>
          <w:iCs/>
          <w:sz w:val="28"/>
          <w:szCs w:val="28"/>
        </w:rPr>
        <w:t>41</w:t>
      </w:r>
      <w:r w:rsidR="00640A75">
        <w:rPr>
          <w:iCs/>
          <w:sz w:val="28"/>
          <w:szCs w:val="28"/>
        </w:rPr>
        <w:t xml:space="preserve">, Issue </w:t>
      </w:r>
      <w:r w:rsidRPr="00713AA5">
        <w:rPr>
          <w:sz w:val="28"/>
          <w:szCs w:val="28"/>
        </w:rPr>
        <w:t>10</w:t>
      </w:r>
      <w:r w:rsidR="00640A75">
        <w:rPr>
          <w:sz w:val="28"/>
          <w:szCs w:val="28"/>
        </w:rPr>
        <w:t>. – P.</w:t>
      </w:r>
      <w:r w:rsidRPr="00713AA5">
        <w:rPr>
          <w:sz w:val="28"/>
          <w:szCs w:val="28"/>
        </w:rPr>
        <w:t xml:space="preserve"> 1349</w:t>
      </w:r>
      <w:r w:rsidR="00640A75">
        <w:rPr>
          <w:sz w:val="28"/>
          <w:szCs w:val="28"/>
        </w:rPr>
        <w:t>-</w:t>
      </w:r>
      <w:r w:rsidRPr="00713AA5">
        <w:rPr>
          <w:sz w:val="28"/>
          <w:szCs w:val="28"/>
        </w:rPr>
        <w:t xml:space="preserve">1358. </w:t>
      </w:r>
    </w:p>
    <w:p w14:paraId="433F732C" w14:textId="49148904" w:rsidR="003172A5" w:rsidRPr="00713AA5" w:rsidRDefault="003172A5" w:rsidP="003172A5">
      <w:pPr>
        <w:ind w:firstLine="709"/>
        <w:jc w:val="both"/>
        <w:rPr>
          <w:sz w:val="28"/>
          <w:szCs w:val="28"/>
        </w:rPr>
      </w:pPr>
      <w:r w:rsidRPr="00713AA5">
        <w:rPr>
          <w:sz w:val="28"/>
          <w:szCs w:val="28"/>
        </w:rPr>
        <w:t>58 Sullivan M., Karlsson J. The Swedish SF-36 Health Survey III. Evaluation of criterion-based validity: results from normative population</w:t>
      </w:r>
      <w:r w:rsidR="00640A75">
        <w:rPr>
          <w:sz w:val="28"/>
          <w:szCs w:val="28"/>
        </w:rPr>
        <w:t xml:space="preserve"> //</w:t>
      </w:r>
      <w:r w:rsidRPr="00713AA5">
        <w:rPr>
          <w:sz w:val="28"/>
          <w:szCs w:val="28"/>
          <w:lang w:val="kk-KZ"/>
        </w:rPr>
        <w:t xml:space="preserve"> </w:t>
      </w:r>
      <w:r w:rsidRPr="00713AA5">
        <w:rPr>
          <w:iCs/>
          <w:sz w:val="28"/>
          <w:szCs w:val="28"/>
        </w:rPr>
        <w:t>Journal of clinical epidemiology</w:t>
      </w:r>
      <w:r w:rsidR="00640A75">
        <w:rPr>
          <w:iCs/>
          <w:sz w:val="28"/>
          <w:szCs w:val="28"/>
        </w:rPr>
        <w:t xml:space="preserve">. – </w:t>
      </w:r>
      <w:r w:rsidRPr="00713AA5">
        <w:rPr>
          <w:sz w:val="28"/>
          <w:szCs w:val="28"/>
        </w:rPr>
        <w:t>1998</w:t>
      </w:r>
      <w:r w:rsidR="00640A75">
        <w:rPr>
          <w:sz w:val="28"/>
          <w:szCs w:val="28"/>
        </w:rPr>
        <w:t>. – Vol.</w:t>
      </w:r>
      <w:r w:rsidRPr="00713AA5">
        <w:rPr>
          <w:sz w:val="28"/>
          <w:szCs w:val="28"/>
        </w:rPr>
        <w:t xml:space="preserve"> </w:t>
      </w:r>
      <w:r w:rsidRPr="00713AA5">
        <w:rPr>
          <w:iCs/>
          <w:sz w:val="28"/>
          <w:szCs w:val="28"/>
        </w:rPr>
        <w:t>51</w:t>
      </w:r>
      <w:r w:rsidR="00640A75">
        <w:rPr>
          <w:iCs/>
          <w:sz w:val="28"/>
          <w:szCs w:val="28"/>
        </w:rPr>
        <w:t xml:space="preserve">, Issue </w:t>
      </w:r>
      <w:r w:rsidRPr="00713AA5">
        <w:rPr>
          <w:sz w:val="28"/>
          <w:szCs w:val="28"/>
        </w:rPr>
        <w:t>11</w:t>
      </w:r>
      <w:r w:rsidR="00640A75">
        <w:rPr>
          <w:sz w:val="28"/>
          <w:szCs w:val="28"/>
        </w:rPr>
        <w:t>. – P.</w:t>
      </w:r>
      <w:r w:rsidRPr="00713AA5">
        <w:rPr>
          <w:sz w:val="28"/>
          <w:szCs w:val="28"/>
        </w:rPr>
        <w:t xml:space="preserve"> 1105</w:t>
      </w:r>
      <w:r w:rsidR="00640A75">
        <w:rPr>
          <w:sz w:val="28"/>
          <w:szCs w:val="28"/>
        </w:rPr>
        <w:t>-</w:t>
      </w:r>
      <w:r w:rsidRPr="00713AA5">
        <w:rPr>
          <w:sz w:val="28"/>
          <w:szCs w:val="28"/>
        </w:rPr>
        <w:t xml:space="preserve">1113. </w:t>
      </w:r>
    </w:p>
    <w:p w14:paraId="74323D3E" w14:textId="0C973401" w:rsidR="003172A5" w:rsidRPr="00713AA5" w:rsidRDefault="003172A5" w:rsidP="003172A5">
      <w:pPr>
        <w:pStyle w:val="NormalWeb"/>
        <w:spacing w:before="0" w:beforeAutospacing="0" w:after="0" w:afterAutospacing="0"/>
        <w:ind w:firstLine="709"/>
        <w:jc w:val="both"/>
        <w:rPr>
          <w:sz w:val="28"/>
          <w:szCs w:val="28"/>
          <w:lang w:val="kk-KZ"/>
        </w:rPr>
      </w:pPr>
      <w:r w:rsidRPr="00713AA5">
        <w:rPr>
          <w:sz w:val="28"/>
          <w:szCs w:val="28"/>
          <w:lang w:val="en-US"/>
        </w:rPr>
        <w:t>59 Taft C., Karlsson J., Sullivan M. Performance of the Swedish SF-36 version 2.0</w:t>
      </w:r>
      <w:r w:rsidR="00640A75">
        <w:rPr>
          <w:sz w:val="28"/>
          <w:szCs w:val="28"/>
          <w:lang w:val="en-US"/>
        </w:rPr>
        <w:t xml:space="preserve"> //</w:t>
      </w:r>
      <w:r w:rsidRPr="00713AA5">
        <w:rPr>
          <w:sz w:val="28"/>
          <w:szCs w:val="28"/>
          <w:lang w:val="kk-KZ"/>
        </w:rPr>
        <w:t xml:space="preserve"> </w:t>
      </w:r>
      <w:r w:rsidRPr="00713AA5">
        <w:rPr>
          <w:iCs/>
          <w:sz w:val="28"/>
          <w:szCs w:val="28"/>
          <w:lang w:val="en-US"/>
        </w:rPr>
        <w:t>Quality of life research</w:t>
      </w:r>
      <w:r w:rsidR="00640A75">
        <w:rPr>
          <w:iCs/>
          <w:sz w:val="28"/>
          <w:szCs w:val="28"/>
          <w:lang w:val="en-US"/>
        </w:rPr>
        <w:t>. – 2004. – Vol.</w:t>
      </w:r>
      <w:r w:rsidRPr="00713AA5">
        <w:rPr>
          <w:sz w:val="28"/>
          <w:szCs w:val="28"/>
          <w:lang w:val="en-US"/>
        </w:rPr>
        <w:t xml:space="preserve"> </w:t>
      </w:r>
      <w:r w:rsidRPr="00713AA5">
        <w:rPr>
          <w:iCs/>
          <w:sz w:val="28"/>
          <w:szCs w:val="28"/>
          <w:lang w:val="en-US"/>
        </w:rPr>
        <w:t>13</w:t>
      </w:r>
      <w:r w:rsidR="00640A75">
        <w:rPr>
          <w:iCs/>
          <w:sz w:val="28"/>
          <w:szCs w:val="28"/>
          <w:lang w:val="en-US"/>
        </w:rPr>
        <w:t xml:space="preserve">, Issue </w:t>
      </w:r>
      <w:r w:rsidRPr="00713AA5">
        <w:rPr>
          <w:sz w:val="28"/>
          <w:szCs w:val="28"/>
          <w:lang w:val="en-US"/>
        </w:rPr>
        <w:t>1</w:t>
      </w:r>
      <w:r w:rsidR="00640A75">
        <w:rPr>
          <w:sz w:val="28"/>
          <w:szCs w:val="28"/>
          <w:lang w:val="en-US"/>
        </w:rPr>
        <w:t>. – P.</w:t>
      </w:r>
      <w:r w:rsidRPr="00713AA5">
        <w:rPr>
          <w:sz w:val="28"/>
          <w:szCs w:val="28"/>
          <w:lang w:val="en-US"/>
        </w:rPr>
        <w:t xml:space="preserve"> 251</w:t>
      </w:r>
      <w:r w:rsidR="00640A75">
        <w:rPr>
          <w:sz w:val="28"/>
          <w:szCs w:val="28"/>
          <w:lang w:val="en-US"/>
        </w:rPr>
        <w:t>-</w:t>
      </w:r>
      <w:r w:rsidRPr="00713AA5">
        <w:rPr>
          <w:sz w:val="28"/>
          <w:szCs w:val="28"/>
          <w:lang w:val="en-US"/>
        </w:rPr>
        <w:t xml:space="preserve">256. </w:t>
      </w:r>
    </w:p>
    <w:p w14:paraId="466460B2" w14:textId="0D14B918" w:rsidR="003172A5" w:rsidRPr="00713AA5" w:rsidRDefault="003172A5" w:rsidP="003172A5">
      <w:pPr>
        <w:pStyle w:val="NormalWeb"/>
        <w:spacing w:before="0" w:beforeAutospacing="0" w:after="0" w:afterAutospacing="0"/>
        <w:ind w:firstLine="709"/>
        <w:jc w:val="both"/>
        <w:rPr>
          <w:sz w:val="28"/>
          <w:szCs w:val="28"/>
          <w:lang w:val="kk-KZ"/>
        </w:rPr>
      </w:pPr>
      <w:r w:rsidRPr="00713AA5">
        <w:rPr>
          <w:sz w:val="28"/>
          <w:szCs w:val="28"/>
          <w:lang w:val="kk-KZ"/>
        </w:rPr>
        <w:t>60 Koçyiğit H., Aydemir Ö., Ölmez N ve ark. SF-36’nın Türkçe için güvenilirliği ve geçerliliğ</w:t>
      </w:r>
      <w:r w:rsidR="00640A75">
        <w:rPr>
          <w:sz w:val="28"/>
          <w:szCs w:val="28"/>
          <w:lang w:val="kk-KZ"/>
        </w:rPr>
        <w:t>I</w:t>
      </w:r>
      <w:r w:rsidR="00640A75" w:rsidRPr="00640A75">
        <w:rPr>
          <w:sz w:val="28"/>
          <w:szCs w:val="28"/>
          <w:lang w:val="kk-KZ"/>
        </w:rPr>
        <w:t xml:space="preserve"> //</w:t>
      </w:r>
      <w:r w:rsidRPr="00713AA5">
        <w:rPr>
          <w:sz w:val="28"/>
          <w:szCs w:val="28"/>
          <w:lang w:val="kk-KZ"/>
        </w:rPr>
        <w:t xml:space="preserve"> </w:t>
      </w:r>
      <w:r w:rsidRPr="00713AA5">
        <w:rPr>
          <w:iCs/>
          <w:sz w:val="28"/>
          <w:szCs w:val="28"/>
          <w:lang w:val="kk-KZ"/>
        </w:rPr>
        <w:t>İlaç ve tedavi</w:t>
      </w:r>
      <w:r w:rsidR="00640A75" w:rsidRPr="00640A75">
        <w:rPr>
          <w:iCs/>
          <w:sz w:val="28"/>
          <w:szCs w:val="28"/>
          <w:lang w:val="kk-KZ"/>
        </w:rPr>
        <w:t>.</w:t>
      </w:r>
      <w:r w:rsidR="00640A75" w:rsidRPr="00167B52">
        <w:rPr>
          <w:iCs/>
          <w:sz w:val="28"/>
          <w:szCs w:val="28"/>
          <w:lang w:val="kk-KZ"/>
        </w:rPr>
        <w:t xml:space="preserve"> – </w:t>
      </w:r>
      <w:r w:rsidRPr="00713AA5">
        <w:rPr>
          <w:sz w:val="28"/>
          <w:szCs w:val="28"/>
          <w:lang w:val="kk-KZ"/>
        </w:rPr>
        <w:t>1999</w:t>
      </w:r>
      <w:r w:rsidR="00167B52" w:rsidRPr="00167B52">
        <w:rPr>
          <w:sz w:val="28"/>
          <w:szCs w:val="28"/>
          <w:lang w:val="kk-KZ"/>
        </w:rPr>
        <w:t xml:space="preserve">. – Vol. </w:t>
      </w:r>
      <w:r w:rsidRPr="00713AA5">
        <w:rPr>
          <w:sz w:val="28"/>
          <w:szCs w:val="28"/>
          <w:lang w:val="kk-KZ"/>
        </w:rPr>
        <w:t>12</w:t>
      </w:r>
      <w:r w:rsidR="00167B52" w:rsidRPr="00167B52">
        <w:rPr>
          <w:sz w:val="28"/>
          <w:szCs w:val="28"/>
          <w:lang w:val="kk-KZ"/>
        </w:rPr>
        <w:t xml:space="preserve">. </w:t>
      </w:r>
      <w:r w:rsidR="00167B52">
        <w:rPr>
          <w:sz w:val="28"/>
          <w:szCs w:val="28"/>
          <w:lang w:val="kk-KZ"/>
        </w:rPr>
        <w:t>–</w:t>
      </w:r>
      <w:r w:rsidR="00167B52" w:rsidRPr="00167B52">
        <w:rPr>
          <w:sz w:val="28"/>
          <w:szCs w:val="28"/>
          <w:lang w:val="kk-KZ"/>
        </w:rPr>
        <w:t xml:space="preserve"> P. </w:t>
      </w:r>
      <w:r w:rsidRPr="00713AA5">
        <w:rPr>
          <w:sz w:val="28"/>
          <w:szCs w:val="28"/>
          <w:lang w:val="kk-KZ"/>
        </w:rPr>
        <w:t>102-</w:t>
      </w:r>
      <w:r w:rsidR="00167B52" w:rsidRPr="00167B52">
        <w:rPr>
          <w:sz w:val="28"/>
          <w:szCs w:val="28"/>
          <w:lang w:val="kk-KZ"/>
        </w:rPr>
        <w:t>10</w:t>
      </w:r>
      <w:r w:rsidRPr="00713AA5">
        <w:rPr>
          <w:sz w:val="28"/>
          <w:szCs w:val="28"/>
          <w:lang w:val="kk-KZ"/>
        </w:rPr>
        <w:t>6.</w:t>
      </w:r>
    </w:p>
    <w:p w14:paraId="13DE592B" w14:textId="2005B124" w:rsidR="003172A5" w:rsidRPr="00713AA5" w:rsidRDefault="003172A5" w:rsidP="003172A5">
      <w:pPr>
        <w:pStyle w:val="NormalWeb"/>
        <w:spacing w:before="0" w:beforeAutospacing="0" w:after="0" w:afterAutospacing="0"/>
        <w:ind w:firstLine="709"/>
        <w:jc w:val="both"/>
        <w:rPr>
          <w:rStyle w:val="Hyperlink"/>
          <w:color w:val="auto"/>
          <w:sz w:val="28"/>
          <w:szCs w:val="28"/>
          <w:u w:val="none"/>
          <w:lang w:val="en-US"/>
        </w:rPr>
      </w:pPr>
      <w:r w:rsidRPr="00713AA5">
        <w:rPr>
          <w:sz w:val="28"/>
          <w:szCs w:val="28"/>
          <w:lang w:val="en-US"/>
        </w:rPr>
        <w:t xml:space="preserve">61 Lim L.L., </w:t>
      </w:r>
      <w:proofErr w:type="spellStart"/>
      <w:r w:rsidRPr="00713AA5">
        <w:rPr>
          <w:sz w:val="28"/>
          <w:szCs w:val="28"/>
          <w:lang w:val="en-US"/>
        </w:rPr>
        <w:t>Seubsman</w:t>
      </w:r>
      <w:proofErr w:type="spellEnd"/>
      <w:r w:rsidRPr="00713AA5">
        <w:rPr>
          <w:sz w:val="28"/>
          <w:szCs w:val="28"/>
          <w:lang w:val="en-US"/>
        </w:rPr>
        <w:t xml:space="preserve"> S.A., Sleigh A. Thai SF-36 health survey: tests of data quality, scaling assumptions, </w:t>
      </w:r>
      <w:proofErr w:type="gramStart"/>
      <w:r w:rsidRPr="00713AA5">
        <w:rPr>
          <w:sz w:val="28"/>
          <w:szCs w:val="28"/>
          <w:lang w:val="en-US"/>
        </w:rPr>
        <w:t>reliability</w:t>
      </w:r>
      <w:proofErr w:type="gramEnd"/>
      <w:r w:rsidRPr="00713AA5">
        <w:rPr>
          <w:sz w:val="28"/>
          <w:szCs w:val="28"/>
          <w:lang w:val="en-US"/>
        </w:rPr>
        <w:t xml:space="preserve"> and validity in healthy men and women</w:t>
      </w:r>
      <w:r w:rsidR="00167B52">
        <w:rPr>
          <w:sz w:val="28"/>
          <w:szCs w:val="28"/>
          <w:lang w:val="en-US"/>
        </w:rPr>
        <w:t xml:space="preserve"> //</w:t>
      </w:r>
      <w:r w:rsidRPr="00713AA5">
        <w:rPr>
          <w:sz w:val="28"/>
          <w:szCs w:val="28"/>
          <w:lang w:val="kk-KZ"/>
        </w:rPr>
        <w:t xml:space="preserve"> </w:t>
      </w:r>
      <w:r w:rsidRPr="00713AA5">
        <w:rPr>
          <w:iCs/>
          <w:sz w:val="28"/>
          <w:szCs w:val="28"/>
          <w:lang w:val="en-US"/>
        </w:rPr>
        <w:t>Health and quality of life outcomes</w:t>
      </w:r>
      <w:r w:rsidR="00167B52">
        <w:rPr>
          <w:iCs/>
          <w:sz w:val="28"/>
          <w:szCs w:val="28"/>
          <w:lang w:val="en-US"/>
        </w:rPr>
        <w:t xml:space="preserve">. – </w:t>
      </w:r>
      <w:r w:rsidR="00167B52">
        <w:rPr>
          <w:sz w:val="28"/>
          <w:szCs w:val="28"/>
          <w:lang w:val="en-US"/>
        </w:rPr>
        <w:t>2</w:t>
      </w:r>
      <w:r w:rsidRPr="00713AA5">
        <w:rPr>
          <w:sz w:val="28"/>
          <w:szCs w:val="28"/>
          <w:lang w:val="en-US"/>
        </w:rPr>
        <w:t>008</w:t>
      </w:r>
      <w:r w:rsidR="00167B52">
        <w:rPr>
          <w:sz w:val="28"/>
          <w:szCs w:val="28"/>
          <w:lang w:val="en-US"/>
        </w:rPr>
        <w:t>. – Vol.</w:t>
      </w:r>
      <w:r w:rsidRPr="00713AA5">
        <w:rPr>
          <w:sz w:val="28"/>
          <w:szCs w:val="28"/>
          <w:lang w:val="en-US"/>
        </w:rPr>
        <w:t xml:space="preserve"> </w:t>
      </w:r>
      <w:r w:rsidRPr="00713AA5">
        <w:rPr>
          <w:iCs/>
          <w:sz w:val="28"/>
          <w:szCs w:val="28"/>
          <w:lang w:val="en-US"/>
        </w:rPr>
        <w:t>6</w:t>
      </w:r>
      <w:r w:rsidR="00167B52">
        <w:rPr>
          <w:iCs/>
          <w:sz w:val="28"/>
          <w:szCs w:val="28"/>
          <w:lang w:val="en-US"/>
        </w:rPr>
        <w:t>. – P.</w:t>
      </w:r>
      <w:r w:rsidRPr="00713AA5">
        <w:rPr>
          <w:sz w:val="28"/>
          <w:szCs w:val="28"/>
          <w:lang w:val="en-US"/>
        </w:rPr>
        <w:t xml:space="preserve"> 52</w:t>
      </w:r>
      <w:r w:rsidR="00167B52">
        <w:rPr>
          <w:sz w:val="28"/>
          <w:szCs w:val="28"/>
          <w:lang w:val="en-US"/>
        </w:rPr>
        <w:t>-1-52-9</w:t>
      </w:r>
      <w:r w:rsidRPr="00713AA5">
        <w:rPr>
          <w:sz w:val="28"/>
          <w:szCs w:val="28"/>
          <w:lang w:val="en-US"/>
        </w:rPr>
        <w:t xml:space="preserve">. </w:t>
      </w:r>
    </w:p>
    <w:p w14:paraId="540F8B8E" w14:textId="321D409A" w:rsidR="003172A5" w:rsidRPr="00713AA5" w:rsidRDefault="003172A5" w:rsidP="003172A5">
      <w:pPr>
        <w:ind w:firstLine="709"/>
        <w:jc w:val="both"/>
        <w:rPr>
          <w:sz w:val="28"/>
          <w:szCs w:val="28"/>
        </w:rPr>
      </w:pPr>
      <w:r w:rsidRPr="00713AA5">
        <w:rPr>
          <w:sz w:val="28"/>
          <w:szCs w:val="28"/>
        </w:rPr>
        <w:t>6</w:t>
      </w:r>
      <w:r>
        <w:rPr>
          <w:sz w:val="28"/>
          <w:szCs w:val="28"/>
        </w:rPr>
        <w:t>2</w:t>
      </w:r>
      <w:r w:rsidRPr="00713AA5">
        <w:rPr>
          <w:sz w:val="28"/>
          <w:szCs w:val="28"/>
        </w:rPr>
        <w:t xml:space="preserve"> Salim S., </w:t>
      </w:r>
      <w:proofErr w:type="spellStart"/>
      <w:r w:rsidRPr="00713AA5">
        <w:rPr>
          <w:sz w:val="28"/>
          <w:szCs w:val="28"/>
        </w:rPr>
        <w:t>Yamin</w:t>
      </w:r>
      <w:proofErr w:type="spellEnd"/>
      <w:r w:rsidRPr="00713AA5">
        <w:rPr>
          <w:sz w:val="28"/>
          <w:szCs w:val="28"/>
        </w:rPr>
        <w:t xml:space="preserve"> M., </w:t>
      </w:r>
      <w:proofErr w:type="spellStart"/>
      <w:r w:rsidRPr="00713AA5">
        <w:rPr>
          <w:sz w:val="28"/>
          <w:szCs w:val="28"/>
        </w:rPr>
        <w:t>Alwi</w:t>
      </w:r>
      <w:proofErr w:type="spellEnd"/>
      <w:r w:rsidRPr="00713AA5">
        <w:rPr>
          <w:sz w:val="28"/>
          <w:szCs w:val="28"/>
        </w:rPr>
        <w:t xml:space="preserve"> I., </w:t>
      </w:r>
      <w:proofErr w:type="spellStart"/>
      <w:r w:rsidRPr="00713AA5">
        <w:rPr>
          <w:sz w:val="28"/>
          <w:szCs w:val="28"/>
        </w:rPr>
        <w:t>Setiati</w:t>
      </w:r>
      <w:proofErr w:type="spellEnd"/>
      <w:r w:rsidRPr="00713AA5">
        <w:rPr>
          <w:sz w:val="28"/>
          <w:szCs w:val="28"/>
        </w:rPr>
        <w:t xml:space="preserve"> S. Validity and Reliability of the Indonesian Version of SF-36 Quality of Life Questionnaire on Patients with Permanent Pacemakers</w:t>
      </w:r>
      <w:r w:rsidR="00167B52">
        <w:rPr>
          <w:sz w:val="28"/>
          <w:szCs w:val="28"/>
        </w:rPr>
        <w:t xml:space="preserve"> //</w:t>
      </w:r>
      <w:r w:rsidRPr="00713AA5">
        <w:rPr>
          <w:sz w:val="28"/>
          <w:szCs w:val="28"/>
          <w:lang w:val="kk-KZ"/>
        </w:rPr>
        <w:t xml:space="preserve"> </w:t>
      </w:r>
      <w:r w:rsidRPr="00713AA5">
        <w:rPr>
          <w:iCs/>
          <w:sz w:val="28"/>
          <w:szCs w:val="28"/>
        </w:rPr>
        <w:t xml:space="preserve">Acta medica </w:t>
      </w:r>
      <w:proofErr w:type="spellStart"/>
      <w:r w:rsidRPr="00713AA5">
        <w:rPr>
          <w:iCs/>
          <w:sz w:val="28"/>
          <w:szCs w:val="28"/>
        </w:rPr>
        <w:t>Indonesiana</w:t>
      </w:r>
      <w:proofErr w:type="spellEnd"/>
      <w:r w:rsidR="00167B52">
        <w:rPr>
          <w:iCs/>
          <w:sz w:val="28"/>
          <w:szCs w:val="28"/>
        </w:rPr>
        <w:t>. – 2017. – Vol.</w:t>
      </w:r>
      <w:r w:rsidRPr="00713AA5">
        <w:rPr>
          <w:sz w:val="28"/>
          <w:szCs w:val="28"/>
        </w:rPr>
        <w:t xml:space="preserve"> </w:t>
      </w:r>
      <w:r w:rsidRPr="00713AA5">
        <w:rPr>
          <w:iCs/>
          <w:sz w:val="28"/>
          <w:szCs w:val="28"/>
        </w:rPr>
        <w:t>49</w:t>
      </w:r>
      <w:r w:rsidR="00167B52">
        <w:rPr>
          <w:iCs/>
          <w:sz w:val="28"/>
          <w:szCs w:val="28"/>
        </w:rPr>
        <w:t xml:space="preserve">, Issue </w:t>
      </w:r>
      <w:r w:rsidRPr="00713AA5">
        <w:rPr>
          <w:sz w:val="28"/>
          <w:szCs w:val="28"/>
        </w:rPr>
        <w:t>1</w:t>
      </w:r>
      <w:r w:rsidR="00167B52">
        <w:rPr>
          <w:sz w:val="28"/>
          <w:szCs w:val="28"/>
        </w:rPr>
        <w:t>. – P. </w:t>
      </w:r>
      <w:r w:rsidRPr="00713AA5">
        <w:rPr>
          <w:sz w:val="28"/>
          <w:szCs w:val="28"/>
        </w:rPr>
        <w:t>10</w:t>
      </w:r>
      <w:r w:rsidR="00167B52">
        <w:rPr>
          <w:sz w:val="28"/>
          <w:szCs w:val="28"/>
        </w:rPr>
        <w:t>-</w:t>
      </w:r>
      <w:r w:rsidRPr="00713AA5">
        <w:rPr>
          <w:sz w:val="28"/>
          <w:szCs w:val="28"/>
        </w:rPr>
        <w:t>16.</w:t>
      </w:r>
    </w:p>
    <w:p w14:paraId="7369A49E" w14:textId="2AD1D019" w:rsidR="003172A5" w:rsidRPr="00713AA5" w:rsidRDefault="003172A5" w:rsidP="003172A5">
      <w:pPr>
        <w:pStyle w:val="NormalWeb"/>
        <w:spacing w:before="0" w:beforeAutospacing="0" w:after="0" w:afterAutospacing="0"/>
        <w:ind w:firstLine="709"/>
        <w:jc w:val="both"/>
        <w:rPr>
          <w:sz w:val="28"/>
          <w:szCs w:val="28"/>
          <w:lang w:val="en-US"/>
        </w:rPr>
      </w:pPr>
      <w:r w:rsidRPr="00713AA5">
        <w:rPr>
          <w:sz w:val="28"/>
          <w:szCs w:val="28"/>
          <w:lang w:val="en-US"/>
        </w:rPr>
        <w:t>6</w:t>
      </w:r>
      <w:r>
        <w:rPr>
          <w:sz w:val="28"/>
          <w:szCs w:val="28"/>
          <w:lang w:val="en-US"/>
        </w:rPr>
        <w:t>3</w:t>
      </w:r>
      <w:r w:rsidRPr="00713AA5">
        <w:rPr>
          <w:sz w:val="28"/>
          <w:szCs w:val="28"/>
          <w:lang w:val="en-US"/>
        </w:rPr>
        <w:t xml:space="preserve"> </w:t>
      </w:r>
      <w:proofErr w:type="spellStart"/>
      <w:r w:rsidRPr="00713AA5">
        <w:rPr>
          <w:sz w:val="28"/>
          <w:szCs w:val="28"/>
          <w:lang w:val="en-US"/>
        </w:rPr>
        <w:t>Mbada</w:t>
      </w:r>
      <w:proofErr w:type="spellEnd"/>
      <w:r w:rsidRPr="00713AA5">
        <w:rPr>
          <w:sz w:val="28"/>
          <w:szCs w:val="28"/>
          <w:lang w:val="en-US"/>
        </w:rPr>
        <w:t xml:space="preserve"> C.E.</w:t>
      </w:r>
      <w:r w:rsidR="00167B52">
        <w:rPr>
          <w:sz w:val="28"/>
          <w:szCs w:val="28"/>
          <w:lang w:val="en-US"/>
        </w:rPr>
        <w:t xml:space="preserve"> </w:t>
      </w:r>
      <w:r w:rsidRPr="00713AA5">
        <w:rPr>
          <w:sz w:val="28"/>
          <w:szCs w:val="28"/>
          <w:lang w:val="en-US"/>
        </w:rPr>
        <w:t xml:space="preserve">et al. Translation, cross-cultural </w:t>
      </w:r>
      <w:proofErr w:type="gramStart"/>
      <w:r w:rsidRPr="00713AA5">
        <w:rPr>
          <w:sz w:val="28"/>
          <w:szCs w:val="28"/>
          <w:lang w:val="en-US"/>
        </w:rPr>
        <w:t>adaptation</w:t>
      </w:r>
      <w:proofErr w:type="gramEnd"/>
      <w:r w:rsidRPr="00713AA5">
        <w:rPr>
          <w:sz w:val="28"/>
          <w:szCs w:val="28"/>
          <w:lang w:val="en-US"/>
        </w:rPr>
        <w:t xml:space="preserve"> and psychometric evaluation of </w:t>
      </w:r>
      <w:proofErr w:type="spellStart"/>
      <w:r w:rsidRPr="00713AA5">
        <w:rPr>
          <w:sz w:val="28"/>
          <w:szCs w:val="28"/>
          <w:lang w:val="en-US"/>
        </w:rPr>
        <w:t>yoruba</w:t>
      </w:r>
      <w:proofErr w:type="spellEnd"/>
      <w:r w:rsidRPr="00713AA5">
        <w:rPr>
          <w:sz w:val="28"/>
          <w:szCs w:val="28"/>
          <w:lang w:val="en-US"/>
        </w:rPr>
        <w:t xml:space="preserve"> version of the short-form 36 health survey</w:t>
      </w:r>
      <w:r w:rsidR="00167B52">
        <w:rPr>
          <w:sz w:val="28"/>
          <w:szCs w:val="28"/>
          <w:lang w:val="en-US"/>
        </w:rPr>
        <w:t xml:space="preserve"> //</w:t>
      </w:r>
      <w:r w:rsidRPr="00713AA5">
        <w:rPr>
          <w:sz w:val="28"/>
          <w:szCs w:val="28"/>
          <w:lang w:val="kk-KZ"/>
        </w:rPr>
        <w:t xml:space="preserve"> </w:t>
      </w:r>
      <w:r w:rsidRPr="00713AA5">
        <w:rPr>
          <w:iCs/>
          <w:sz w:val="28"/>
          <w:szCs w:val="28"/>
          <w:lang w:val="en-US"/>
        </w:rPr>
        <w:t>Health and quality of life outcomes</w:t>
      </w:r>
      <w:r w:rsidR="00167B52">
        <w:rPr>
          <w:iCs/>
          <w:sz w:val="28"/>
          <w:szCs w:val="28"/>
          <w:lang w:val="en-US"/>
        </w:rPr>
        <w:t>.</w:t>
      </w:r>
      <w:r w:rsidRPr="00713AA5">
        <w:rPr>
          <w:sz w:val="28"/>
          <w:szCs w:val="28"/>
          <w:lang w:val="kk-KZ"/>
        </w:rPr>
        <w:t xml:space="preserve"> </w:t>
      </w:r>
      <w:r w:rsidR="00167B52">
        <w:rPr>
          <w:sz w:val="28"/>
          <w:szCs w:val="28"/>
          <w:lang w:val="en-US"/>
        </w:rPr>
        <w:t xml:space="preserve">– </w:t>
      </w:r>
      <w:r w:rsidRPr="00713AA5">
        <w:rPr>
          <w:sz w:val="28"/>
          <w:szCs w:val="28"/>
          <w:lang w:val="en-US"/>
        </w:rPr>
        <w:t>2015</w:t>
      </w:r>
      <w:r w:rsidR="00167B52">
        <w:rPr>
          <w:sz w:val="28"/>
          <w:szCs w:val="28"/>
          <w:lang w:val="en-US"/>
        </w:rPr>
        <w:t>. – Vol.</w:t>
      </w:r>
      <w:r w:rsidRPr="00713AA5">
        <w:rPr>
          <w:sz w:val="28"/>
          <w:szCs w:val="28"/>
          <w:lang w:val="en-US"/>
        </w:rPr>
        <w:t xml:space="preserve"> </w:t>
      </w:r>
      <w:r w:rsidRPr="00713AA5">
        <w:rPr>
          <w:iCs/>
          <w:sz w:val="28"/>
          <w:szCs w:val="28"/>
          <w:lang w:val="en-US"/>
        </w:rPr>
        <w:t>13</w:t>
      </w:r>
      <w:r w:rsidR="00167B52">
        <w:rPr>
          <w:iCs/>
          <w:sz w:val="28"/>
          <w:szCs w:val="28"/>
          <w:lang w:val="en-US"/>
        </w:rPr>
        <w:t>.</w:t>
      </w:r>
      <w:r w:rsidRPr="00713AA5">
        <w:rPr>
          <w:sz w:val="28"/>
          <w:szCs w:val="28"/>
          <w:lang w:val="en-US"/>
        </w:rPr>
        <w:t xml:space="preserve"> </w:t>
      </w:r>
      <w:r w:rsidR="00167B52">
        <w:rPr>
          <w:sz w:val="28"/>
          <w:szCs w:val="28"/>
          <w:lang w:val="en-US"/>
        </w:rPr>
        <w:t xml:space="preserve">– P. </w:t>
      </w:r>
      <w:r w:rsidRPr="00713AA5">
        <w:rPr>
          <w:sz w:val="28"/>
          <w:szCs w:val="28"/>
          <w:lang w:val="en-US"/>
        </w:rPr>
        <w:t>141</w:t>
      </w:r>
      <w:r w:rsidR="00047828">
        <w:rPr>
          <w:sz w:val="28"/>
          <w:szCs w:val="28"/>
          <w:lang w:val="kk-KZ"/>
        </w:rPr>
        <w:t>-1-141-12</w:t>
      </w:r>
      <w:r w:rsidRPr="00713AA5">
        <w:rPr>
          <w:sz w:val="28"/>
          <w:szCs w:val="28"/>
          <w:lang w:val="en-US"/>
        </w:rPr>
        <w:t xml:space="preserve">. </w:t>
      </w:r>
    </w:p>
    <w:p w14:paraId="36DD4007" w14:textId="72D6EADA" w:rsidR="003172A5" w:rsidRPr="00713AA5" w:rsidRDefault="003172A5" w:rsidP="003172A5">
      <w:pPr>
        <w:pStyle w:val="NormalWeb"/>
        <w:spacing w:before="0" w:beforeAutospacing="0" w:after="0" w:afterAutospacing="0"/>
        <w:ind w:firstLine="709"/>
        <w:jc w:val="both"/>
        <w:rPr>
          <w:rStyle w:val="Hyperlink"/>
          <w:color w:val="auto"/>
          <w:sz w:val="28"/>
          <w:szCs w:val="28"/>
          <w:u w:val="none"/>
          <w:lang w:val="en-US"/>
        </w:rPr>
      </w:pPr>
      <w:r>
        <w:rPr>
          <w:sz w:val="28"/>
          <w:szCs w:val="28"/>
          <w:lang w:val="en-US"/>
        </w:rPr>
        <w:t>64</w:t>
      </w:r>
      <w:r w:rsidRPr="009455A2">
        <w:rPr>
          <w:sz w:val="28"/>
          <w:szCs w:val="28"/>
          <w:lang w:val="en-US"/>
        </w:rPr>
        <w:t xml:space="preserve"> </w:t>
      </w:r>
      <w:proofErr w:type="spellStart"/>
      <w:r w:rsidRPr="009455A2">
        <w:rPr>
          <w:sz w:val="28"/>
          <w:szCs w:val="28"/>
          <w:lang w:val="en-US"/>
        </w:rPr>
        <w:t>Guermazi</w:t>
      </w:r>
      <w:proofErr w:type="spellEnd"/>
      <w:r w:rsidRPr="009455A2">
        <w:rPr>
          <w:sz w:val="28"/>
          <w:szCs w:val="28"/>
          <w:lang w:val="en-US"/>
        </w:rPr>
        <w:t xml:space="preserve"> M., </w:t>
      </w:r>
      <w:proofErr w:type="spellStart"/>
      <w:r w:rsidRPr="009455A2">
        <w:rPr>
          <w:sz w:val="28"/>
          <w:szCs w:val="28"/>
          <w:lang w:val="en-US"/>
        </w:rPr>
        <w:t>Allouch</w:t>
      </w:r>
      <w:proofErr w:type="spellEnd"/>
      <w:r w:rsidRPr="009455A2">
        <w:rPr>
          <w:sz w:val="28"/>
          <w:szCs w:val="28"/>
          <w:lang w:val="en-US"/>
        </w:rPr>
        <w:t xml:space="preserve"> C., Yahia M.</w:t>
      </w:r>
      <w:r>
        <w:rPr>
          <w:sz w:val="28"/>
          <w:szCs w:val="28"/>
          <w:lang w:val="en-US"/>
        </w:rPr>
        <w:t xml:space="preserve"> et al.</w:t>
      </w:r>
      <w:r w:rsidRPr="009455A2">
        <w:rPr>
          <w:sz w:val="28"/>
          <w:szCs w:val="28"/>
          <w:lang w:val="en-US"/>
        </w:rPr>
        <w:t xml:space="preserve"> Translation in Arabic, </w:t>
      </w:r>
      <w:proofErr w:type="gramStart"/>
      <w:r w:rsidRPr="009455A2">
        <w:rPr>
          <w:sz w:val="28"/>
          <w:szCs w:val="28"/>
          <w:lang w:val="en-US"/>
        </w:rPr>
        <w:t>adaptation</w:t>
      </w:r>
      <w:proofErr w:type="gramEnd"/>
      <w:r w:rsidRPr="009455A2">
        <w:rPr>
          <w:sz w:val="28"/>
          <w:szCs w:val="28"/>
          <w:lang w:val="en-US"/>
        </w:rPr>
        <w:t xml:space="preserve"> and validation of the SF-36 Health Survey for use in Tunisia</w:t>
      </w:r>
      <w:r w:rsidR="00167B52">
        <w:rPr>
          <w:sz w:val="28"/>
          <w:szCs w:val="28"/>
          <w:lang w:val="en-US"/>
        </w:rPr>
        <w:t xml:space="preserve"> //</w:t>
      </w:r>
      <w:r w:rsidRPr="009455A2">
        <w:rPr>
          <w:sz w:val="28"/>
          <w:szCs w:val="28"/>
          <w:lang w:val="kk-KZ"/>
        </w:rPr>
        <w:t xml:space="preserve"> </w:t>
      </w:r>
      <w:r w:rsidRPr="009455A2">
        <w:rPr>
          <w:iCs/>
          <w:sz w:val="28"/>
          <w:szCs w:val="28"/>
          <w:lang w:val="en-US"/>
        </w:rPr>
        <w:t xml:space="preserve">Annals of physical and </w:t>
      </w:r>
      <w:r w:rsidRPr="00713AA5">
        <w:rPr>
          <w:iCs/>
          <w:sz w:val="28"/>
          <w:szCs w:val="28"/>
          <w:lang w:val="en-US"/>
        </w:rPr>
        <w:t>rehabilitation medicine</w:t>
      </w:r>
      <w:r w:rsidR="00167B52">
        <w:rPr>
          <w:sz w:val="28"/>
          <w:szCs w:val="28"/>
          <w:lang w:val="en-US"/>
        </w:rPr>
        <w:t xml:space="preserve">. – </w:t>
      </w:r>
      <w:r w:rsidRPr="00713AA5">
        <w:rPr>
          <w:sz w:val="28"/>
          <w:szCs w:val="28"/>
          <w:lang w:val="en-US"/>
        </w:rPr>
        <w:t>2012</w:t>
      </w:r>
      <w:r w:rsidR="00167B52">
        <w:rPr>
          <w:sz w:val="28"/>
          <w:szCs w:val="28"/>
          <w:lang w:val="en-US"/>
        </w:rPr>
        <w:t>. – Vol.</w:t>
      </w:r>
      <w:r w:rsidRPr="00713AA5">
        <w:rPr>
          <w:sz w:val="28"/>
          <w:szCs w:val="28"/>
          <w:lang w:val="en-US"/>
        </w:rPr>
        <w:t xml:space="preserve"> </w:t>
      </w:r>
      <w:r w:rsidRPr="00713AA5">
        <w:rPr>
          <w:iCs/>
          <w:sz w:val="28"/>
          <w:szCs w:val="28"/>
          <w:lang w:val="en-US"/>
        </w:rPr>
        <w:t>55</w:t>
      </w:r>
      <w:r w:rsidR="00167B52">
        <w:rPr>
          <w:iCs/>
          <w:sz w:val="28"/>
          <w:szCs w:val="28"/>
          <w:lang w:val="en-US"/>
        </w:rPr>
        <w:t xml:space="preserve">, Issue </w:t>
      </w:r>
      <w:r w:rsidRPr="00713AA5">
        <w:rPr>
          <w:sz w:val="28"/>
          <w:szCs w:val="28"/>
          <w:lang w:val="en-US"/>
        </w:rPr>
        <w:t>6</w:t>
      </w:r>
      <w:r w:rsidR="00167B52">
        <w:rPr>
          <w:sz w:val="28"/>
          <w:szCs w:val="28"/>
          <w:lang w:val="en-US"/>
        </w:rPr>
        <w:t>. – P.</w:t>
      </w:r>
      <w:r w:rsidRPr="00713AA5">
        <w:rPr>
          <w:sz w:val="28"/>
          <w:szCs w:val="28"/>
          <w:lang w:val="en-US"/>
        </w:rPr>
        <w:t xml:space="preserve"> 388</w:t>
      </w:r>
      <w:r w:rsidR="00167B52">
        <w:rPr>
          <w:sz w:val="28"/>
          <w:szCs w:val="28"/>
          <w:lang w:val="en-US"/>
        </w:rPr>
        <w:t>-</w:t>
      </w:r>
      <w:r w:rsidRPr="00713AA5">
        <w:rPr>
          <w:sz w:val="28"/>
          <w:szCs w:val="28"/>
          <w:lang w:val="en-US"/>
        </w:rPr>
        <w:t xml:space="preserve">403. </w:t>
      </w:r>
    </w:p>
    <w:p w14:paraId="60EE2555" w14:textId="6142963C" w:rsidR="003172A5" w:rsidRPr="009455A2" w:rsidRDefault="003172A5" w:rsidP="003172A5">
      <w:pPr>
        <w:ind w:firstLine="709"/>
        <w:jc w:val="both"/>
        <w:rPr>
          <w:sz w:val="28"/>
          <w:szCs w:val="28"/>
        </w:rPr>
      </w:pPr>
      <w:r w:rsidRPr="00713AA5">
        <w:rPr>
          <w:sz w:val="28"/>
          <w:szCs w:val="28"/>
        </w:rPr>
        <w:t>6</w:t>
      </w:r>
      <w:r>
        <w:rPr>
          <w:sz w:val="28"/>
          <w:szCs w:val="28"/>
        </w:rPr>
        <w:t>5</w:t>
      </w:r>
      <w:r w:rsidRPr="009455A2">
        <w:rPr>
          <w:sz w:val="28"/>
          <w:szCs w:val="28"/>
        </w:rPr>
        <w:t xml:space="preserve"> </w:t>
      </w:r>
      <w:proofErr w:type="spellStart"/>
      <w:r w:rsidRPr="009455A2">
        <w:rPr>
          <w:sz w:val="28"/>
          <w:szCs w:val="28"/>
        </w:rPr>
        <w:t>Lins-Kusterer</w:t>
      </w:r>
      <w:proofErr w:type="spellEnd"/>
      <w:r w:rsidRPr="009455A2">
        <w:rPr>
          <w:sz w:val="28"/>
          <w:szCs w:val="28"/>
        </w:rPr>
        <w:t xml:space="preserve"> L., </w:t>
      </w:r>
      <w:proofErr w:type="spellStart"/>
      <w:r w:rsidRPr="009455A2">
        <w:rPr>
          <w:sz w:val="28"/>
          <w:szCs w:val="28"/>
        </w:rPr>
        <w:t>Valdelamar</w:t>
      </w:r>
      <w:proofErr w:type="spellEnd"/>
      <w:r w:rsidRPr="009455A2">
        <w:rPr>
          <w:sz w:val="28"/>
          <w:szCs w:val="28"/>
        </w:rPr>
        <w:t xml:space="preserve"> J., Aguiar</w:t>
      </w:r>
      <w:r>
        <w:rPr>
          <w:sz w:val="28"/>
          <w:szCs w:val="28"/>
        </w:rPr>
        <w:t xml:space="preserve"> C.V.</w:t>
      </w:r>
      <w:r w:rsidRPr="009455A2">
        <w:rPr>
          <w:sz w:val="28"/>
          <w:szCs w:val="28"/>
        </w:rPr>
        <w:t>N.</w:t>
      </w:r>
      <w:r>
        <w:rPr>
          <w:sz w:val="28"/>
          <w:szCs w:val="28"/>
        </w:rPr>
        <w:t xml:space="preserve"> et al. </w:t>
      </w:r>
      <w:r w:rsidRPr="009455A2">
        <w:rPr>
          <w:sz w:val="28"/>
          <w:szCs w:val="28"/>
        </w:rPr>
        <w:t>Validity and reliability of the 36-Item Short Form Health Survey questionnaire version 2 among people living with HIV in Brazil</w:t>
      </w:r>
      <w:r w:rsidR="00167B52">
        <w:rPr>
          <w:sz w:val="28"/>
          <w:szCs w:val="28"/>
        </w:rPr>
        <w:t xml:space="preserve"> //</w:t>
      </w:r>
      <w:r w:rsidRPr="009455A2">
        <w:rPr>
          <w:sz w:val="28"/>
          <w:szCs w:val="28"/>
          <w:lang w:val="kk-KZ"/>
        </w:rPr>
        <w:t xml:space="preserve"> </w:t>
      </w:r>
      <w:r w:rsidRPr="009455A2">
        <w:rPr>
          <w:iCs/>
          <w:sz w:val="28"/>
          <w:szCs w:val="28"/>
        </w:rPr>
        <w:t>The Brazilian journal of infectious diseases</w:t>
      </w:r>
      <w:r w:rsidR="00167B52">
        <w:rPr>
          <w:iCs/>
          <w:sz w:val="28"/>
          <w:szCs w:val="28"/>
        </w:rPr>
        <w:t xml:space="preserve">. – 2019. – Vol. </w:t>
      </w:r>
      <w:r w:rsidRPr="009455A2">
        <w:rPr>
          <w:iCs/>
          <w:sz w:val="28"/>
          <w:szCs w:val="28"/>
        </w:rPr>
        <w:t>23</w:t>
      </w:r>
      <w:r w:rsidR="00167B52">
        <w:rPr>
          <w:iCs/>
          <w:sz w:val="28"/>
          <w:szCs w:val="28"/>
        </w:rPr>
        <w:t xml:space="preserve">, Issue </w:t>
      </w:r>
      <w:r w:rsidRPr="009455A2">
        <w:rPr>
          <w:sz w:val="28"/>
          <w:szCs w:val="28"/>
        </w:rPr>
        <w:t>5</w:t>
      </w:r>
      <w:r w:rsidR="00167B52">
        <w:rPr>
          <w:sz w:val="28"/>
          <w:szCs w:val="28"/>
        </w:rPr>
        <w:t>. – P.</w:t>
      </w:r>
      <w:r w:rsidRPr="009455A2">
        <w:rPr>
          <w:sz w:val="28"/>
          <w:szCs w:val="28"/>
        </w:rPr>
        <w:t xml:space="preserve"> 313</w:t>
      </w:r>
      <w:r w:rsidR="00167B52">
        <w:rPr>
          <w:sz w:val="28"/>
          <w:szCs w:val="28"/>
        </w:rPr>
        <w:t>-</w:t>
      </w:r>
      <w:r w:rsidRPr="009455A2">
        <w:rPr>
          <w:sz w:val="28"/>
          <w:szCs w:val="28"/>
        </w:rPr>
        <w:t xml:space="preserve">321. </w:t>
      </w:r>
    </w:p>
    <w:p w14:paraId="2B1B1116" w14:textId="01F92245" w:rsidR="003172A5" w:rsidRPr="00713AA5" w:rsidRDefault="003172A5" w:rsidP="003172A5">
      <w:pPr>
        <w:ind w:firstLine="709"/>
        <w:jc w:val="both"/>
        <w:rPr>
          <w:sz w:val="28"/>
          <w:szCs w:val="28"/>
        </w:rPr>
      </w:pPr>
      <w:r w:rsidRPr="00713AA5">
        <w:rPr>
          <w:sz w:val="28"/>
          <w:szCs w:val="28"/>
        </w:rPr>
        <w:t xml:space="preserve">66 </w:t>
      </w:r>
      <w:proofErr w:type="spellStart"/>
      <w:r w:rsidRPr="00713AA5">
        <w:rPr>
          <w:sz w:val="28"/>
          <w:szCs w:val="28"/>
        </w:rPr>
        <w:t>Kavousi</w:t>
      </w:r>
      <w:proofErr w:type="spellEnd"/>
      <w:r w:rsidRPr="00713AA5">
        <w:rPr>
          <w:sz w:val="28"/>
          <w:szCs w:val="28"/>
        </w:rPr>
        <w:t xml:space="preserve"> </w:t>
      </w:r>
      <w:r w:rsidRPr="009455A2">
        <w:rPr>
          <w:sz w:val="28"/>
          <w:szCs w:val="28"/>
        </w:rPr>
        <w:t xml:space="preserve">M., </w:t>
      </w:r>
      <w:proofErr w:type="spellStart"/>
      <w:r w:rsidRPr="009455A2">
        <w:rPr>
          <w:sz w:val="28"/>
          <w:szCs w:val="28"/>
        </w:rPr>
        <w:t>Leening</w:t>
      </w:r>
      <w:proofErr w:type="spellEnd"/>
      <w:r>
        <w:rPr>
          <w:sz w:val="28"/>
          <w:szCs w:val="28"/>
        </w:rPr>
        <w:t xml:space="preserve"> M.J., </w:t>
      </w:r>
      <w:proofErr w:type="spellStart"/>
      <w:r>
        <w:rPr>
          <w:sz w:val="28"/>
          <w:szCs w:val="28"/>
        </w:rPr>
        <w:t>Nanchen</w:t>
      </w:r>
      <w:proofErr w:type="spellEnd"/>
      <w:r w:rsidRPr="009455A2">
        <w:rPr>
          <w:sz w:val="28"/>
          <w:szCs w:val="28"/>
        </w:rPr>
        <w:t xml:space="preserve"> D.</w:t>
      </w:r>
      <w:r>
        <w:rPr>
          <w:sz w:val="28"/>
          <w:szCs w:val="28"/>
        </w:rPr>
        <w:t xml:space="preserve"> et al.</w:t>
      </w:r>
      <w:r w:rsidRPr="009455A2">
        <w:rPr>
          <w:sz w:val="28"/>
          <w:szCs w:val="28"/>
        </w:rPr>
        <w:t xml:space="preserve"> Comparison of application of the ACC/AHA guidelines, Adult Treatment Panel III guidelines, and European Society of Cardiology guidelines for cardiovascular disease prevention in a European </w:t>
      </w:r>
      <w:r w:rsidRPr="00713AA5">
        <w:rPr>
          <w:sz w:val="28"/>
          <w:szCs w:val="28"/>
        </w:rPr>
        <w:t>cohort</w:t>
      </w:r>
      <w:r w:rsidR="00167B52">
        <w:rPr>
          <w:sz w:val="28"/>
          <w:szCs w:val="28"/>
        </w:rPr>
        <w:t xml:space="preserve"> //</w:t>
      </w:r>
      <w:r w:rsidRPr="00713AA5">
        <w:rPr>
          <w:sz w:val="28"/>
          <w:szCs w:val="28"/>
          <w:lang w:val="kk-KZ"/>
        </w:rPr>
        <w:t xml:space="preserve"> </w:t>
      </w:r>
      <w:r w:rsidRPr="00713AA5">
        <w:rPr>
          <w:iCs/>
          <w:sz w:val="28"/>
          <w:szCs w:val="28"/>
        </w:rPr>
        <w:t>JAMA</w:t>
      </w:r>
      <w:r w:rsidR="00167B52">
        <w:rPr>
          <w:iCs/>
          <w:sz w:val="28"/>
          <w:szCs w:val="28"/>
        </w:rPr>
        <w:t xml:space="preserve">. – </w:t>
      </w:r>
      <w:r w:rsidRPr="00713AA5">
        <w:rPr>
          <w:sz w:val="28"/>
          <w:szCs w:val="28"/>
        </w:rPr>
        <w:t xml:space="preserve">2014. </w:t>
      </w:r>
      <w:r w:rsidR="00167B52">
        <w:rPr>
          <w:sz w:val="28"/>
          <w:szCs w:val="28"/>
        </w:rPr>
        <w:t xml:space="preserve">– Vol. </w:t>
      </w:r>
      <w:r w:rsidRPr="00713AA5">
        <w:rPr>
          <w:iCs/>
          <w:sz w:val="28"/>
          <w:szCs w:val="28"/>
        </w:rPr>
        <w:t>311</w:t>
      </w:r>
      <w:r w:rsidR="00167B52">
        <w:rPr>
          <w:iCs/>
          <w:sz w:val="28"/>
          <w:szCs w:val="28"/>
        </w:rPr>
        <w:t xml:space="preserve">, Issue </w:t>
      </w:r>
      <w:r w:rsidRPr="00713AA5">
        <w:rPr>
          <w:sz w:val="28"/>
          <w:szCs w:val="28"/>
        </w:rPr>
        <w:t>14</w:t>
      </w:r>
      <w:r w:rsidR="00167B52">
        <w:rPr>
          <w:sz w:val="28"/>
          <w:szCs w:val="28"/>
        </w:rPr>
        <w:t>. – P.</w:t>
      </w:r>
      <w:r w:rsidRPr="00713AA5">
        <w:rPr>
          <w:sz w:val="28"/>
          <w:szCs w:val="28"/>
        </w:rPr>
        <w:t xml:space="preserve"> 1416</w:t>
      </w:r>
      <w:r w:rsidR="00167B52">
        <w:rPr>
          <w:sz w:val="28"/>
          <w:szCs w:val="28"/>
        </w:rPr>
        <w:t>-</w:t>
      </w:r>
      <w:r w:rsidRPr="00713AA5">
        <w:rPr>
          <w:sz w:val="28"/>
          <w:szCs w:val="28"/>
        </w:rPr>
        <w:t xml:space="preserve">1423. </w:t>
      </w:r>
    </w:p>
    <w:p w14:paraId="486B3F5A" w14:textId="2DCA8BE2" w:rsidR="003172A5" w:rsidRPr="00713AA5" w:rsidRDefault="003172A5" w:rsidP="003172A5">
      <w:pPr>
        <w:ind w:firstLine="709"/>
        <w:jc w:val="both"/>
        <w:rPr>
          <w:sz w:val="28"/>
          <w:szCs w:val="28"/>
        </w:rPr>
      </w:pPr>
      <w:r>
        <w:rPr>
          <w:sz w:val="28"/>
          <w:szCs w:val="28"/>
        </w:rPr>
        <w:lastRenderedPageBreak/>
        <w:t>67</w:t>
      </w:r>
      <w:r w:rsidRPr="00713AA5">
        <w:rPr>
          <w:sz w:val="28"/>
          <w:szCs w:val="28"/>
        </w:rPr>
        <w:t xml:space="preserve"> Wilson P.W., D'Agostino R.B., Levy D. et al. Prediction of coronary heart disease using risk factor categories</w:t>
      </w:r>
      <w:r w:rsidR="00167B52">
        <w:rPr>
          <w:sz w:val="28"/>
          <w:szCs w:val="28"/>
        </w:rPr>
        <w:t xml:space="preserve"> //</w:t>
      </w:r>
      <w:r w:rsidRPr="00713AA5">
        <w:rPr>
          <w:sz w:val="28"/>
          <w:szCs w:val="28"/>
          <w:lang w:val="kk-KZ"/>
        </w:rPr>
        <w:t xml:space="preserve"> </w:t>
      </w:r>
      <w:r w:rsidRPr="00713AA5">
        <w:rPr>
          <w:iCs/>
          <w:sz w:val="28"/>
          <w:szCs w:val="28"/>
        </w:rPr>
        <w:t>Circulation</w:t>
      </w:r>
      <w:r w:rsidR="00167B52">
        <w:rPr>
          <w:iCs/>
          <w:sz w:val="28"/>
          <w:szCs w:val="28"/>
        </w:rPr>
        <w:t xml:space="preserve">. – 1998. – Vol. </w:t>
      </w:r>
      <w:r w:rsidRPr="00713AA5">
        <w:rPr>
          <w:iCs/>
          <w:sz w:val="28"/>
          <w:szCs w:val="28"/>
        </w:rPr>
        <w:t>97</w:t>
      </w:r>
      <w:r w:rsidR="00167B52">
        <w:rPr>
          <w:iCs/>
          <w:sz w:val="28"/>
          <w:szCs w:val="28"/>
        </w:rPr>
        <w:t xml:space="preserve">, Issue </w:t>
      </w:r>
      <w:r w:rsidRPr="00713AA5">
        <w:rPr>
          <w:sz w:val="28"/>
          <w:szCs w:val="28"/>
        </w:rPr>
        <w:t>18</w:t>
      </w:r>
      <w:r w:rsidR="00167B52">
        <w:rPr>
          <w:sz w:val="28"/>
          <w:szCs w:val="28"/>
        </w:rPr>
        <w:t>. – P. </w:t>
      </w:r>
      <w:r w:rsidRPr="00713AA5">
        <w:rPr>
          <w:sz w:val="28"/>
          <w:szCs w:val="28"/>
        </w:rPr>
        <w:t>1837</w:t>
      </w:r>
      <w:r w:rsidR="00167B52">
        <w:rPr>
          <w:sz w:val="28"/>
          <w:szCs w:val="28"/>
        </w:rPr>
        <w:t>-</w:t>
      </w:r>
      <w:r w:rsidRPr="00713AA5">
        <w:rPr>
          <w:sz w:val="28"/>
          <w:szCs w:val="28"/>
        </w:rPr>
        <w:t xml:space="preserve">1847. </w:t>
      </w:r>
    </w:p>
    <w:p w14:paraId="556A28AD" w14:textId="3E1F7225" w:rsidR="003172A5" w:rsidRPr="009455A2" w:rsidRDefault="003172A5" w:rsidP="003172A5">
      <w:pPr>
        <w:ind w:firstLine="709"/>
        <w:jc w:val="both"/>
        <w:rPr>
          <w:sz w:val="28"/>
          <w:szCs w:val="28"/>
        </w:rPr>
      </w:pPr>
      <w:r w:rsidRPr="00713AA5">
        <w:rPr>
          <w:sz w:val="28"/>
          <w:szCs w:val="28"/>
        </w:rPr>
        <w:t>6</w:t>
      </w:r>
      <w:r>
        <w:rPr>
          <w:sz w:val="28"/>
          <w:szCs w:val="28"/>
        </w:rPr>
        <w:t>8</w:t>
      </w:r>
      <w:r w:rsidRPr="00713AA5">
        <w:rPr>
          <w:sz w:val="28"/>
          <w:szCs w:val="28"/>
        </w:rPr>
        <w:t xml:space="preserve"> </w:t>
      </w:r>
      <w:r w:rsidR="00356328" w:rsidRPr="00356328">
        <w:rPr>
          <w:sz w:val="28"/>
          <w:szCs w:val="28"/>
        </w:rPr>
        <w:t>Third Report of the National Cholesterol Education Program (NCEP) Expert Panel on Detection, Evaluation, and Treatment of High Blood Cholesterol in Adults (adult Treatment Panel III): final report</w:t>
      </w:r>
      <w:r w:rsidR="00356328">
        <w:rPr>
          <w:sz w:val="28"/>
          <w:szCs w:val="28"/>
        </w:rPr>
        <w:t xml:space="preserve"> /</w:t>
      </w:r>
      <w:r w:rsidR="007E626B">
        <w:rPr>
          <w:sz w:val="28"/>
          <w:szCs w:val="28"/>
        </w:rPr>
        <w:t>/</w:t>
      </w:r>
      <w:r w:rsidR="00356328">
        <w:rPr>
          <w:sz w:val="28"/>
          <w:szCs w:val="28"/>
        </w:rPr>
        <w:t xml:space="preserve"> </w:t>
      </w:r>
      <w:r w:rsidR="007E626B" w:rsidRPr="007E626B">
        <w:rPr>
          <w:sz w:val="28"/>
          <w:szCs w:val="28"/>
        </w:rPr>
        <w:t xml:space="preserve">Circulation. </w:t>
      </w:r>
      <w:r w:rsidR="007E626B">
        <w:rPr>
          <w:sz w:val="28"/>
          <w:szCs w:val="28"/>
        </w:rPr>
        <w:t xml:space="preserve">– </w:t>
      </w:r>
      <w:r w:rsidR="007E626B" w:rsidRPr="007E626B">
        <w:rPr>
          <w:sz w:val="28"/>
          <w:szCs w:val="28"/>
        </w:rPr>
        <w:t>2002</w:t>
      </w:r>
      <w:r w:rsidR="007E626B">
        <w:rPr>
          <w:sz w:val="28"/>
          <w:szCs w:val="28"/>
        </w:rPr>
        <w:t xml:space="preserve">. – Vol. </w:t>
      </w:r>
      <w:r w:rsidR="007E626B" w:rsidRPr="007E626B">
        <w:rPr>
          <w:sz w:val="28"/>
          <w:szCs w:val="28"/>
        </w:rPr>
        <w:t>106</w:t>
      </w:r>
      <w:r w:rsidR="007E626B">
        <w:rPr>
          <w:sz w:val="28"/>
          <w:szCs w:val="28"/>
        </w:rPr>
        <w:t xml:space="preserve">, Issue </w:t>
      </w:r>
      <w:r w:rsidR="007E626B" w:rsidRPr="007E626B">
        <w:rPr>
          <w:sz w:val="28"/>
          <w:szCs w:val="28"/>
        </w:rPr>
        <w:t>25</w:t>
      </w:r>
      <w:r w:rsidR="007E626B">
        <w:rPr>
          <w:sz w:val="28"/>
          <w:szCs w:val="28"/>
        </w:rPr>
        <w:t xml:space="preserve">. – P. </w:t>
      </w:r>
      <w:r w:rsidR="007E626B" w:rsidRPr="007E626B">
        <w:rPr>
          <w:sz w:val="28"/>
          <w:szCs w:val="28"/>
        </w:rPr>
        <w:t>3143-</w:t>
      </w:r>
      <w:r w:rsidR="007E626B">
        <w:rPr>
          <w:sz w:val="28"/>
          <w:szCs w:val="28"/>
        </w:rPr>
        <w:t>3</w:t>
      </w:r>
      <w:r w:rsidR="007E626B" w:rsidRPr="007E626B">
        <w:rPr>
          <w:sz w:val="28"/>
          <w:szCs w:val="28"/>
        </w:rPr>
        <w:t>421.</w:t>
      </w:r>
    </w:p>
    <w:p w14:paraId="64A74B8A" w14:textId="5E8D8D3C" w:rsidR="003172A5" w:rsidRPr="0009106A" w:rsidRDefault="003172A5" w:rsidP="003172A5">
      <w:pPr>
        <w:ind w:firstLine="709"/>
        <w:jc w:val="both"/>
        <w:rPr>
          <w:sz w:val="28"/>
          <w:szCs w:val="28"/>
        </w:rPr>
      </w:pPr>
      <w:r w:rsidRPr="0009106A">
        <w:rPr>
          <w:sz w:val="28"/>
          <w:szCs w:val="28"/>
        </w:rPr>
        <w:t>6</w:t>
      </w:r>
      <w:r>
        <w:rPr>
          <w:sz w:val="28"/>
          <w:szCs w:val="28"/>
        </w:rPr>
        <w:t>9</w:t>
      </w:r>
      <w:r w:rsidRPr="0009106A">
        <w:rPr>
          <w:sz w:val="28"/>
          <w:szCs w:val="28"/>
        </w:rPr>
        <w:t xml:space="preserve"> D'Agostino R.B., </w:t>
      </w:r>
      <w:proofErr w:type="spellStart"/>
      <w:r w:rsidRPr="0009106A">
        <w:rPr>
          <w:sz w:val="28"/>
          <w:szCs w:val="28"/>
        </w:rPr>
        <w:t>Vasan</w:t>
      </w:r>
      <w:proofErr w:type="spellEnd"/>
      <w:r w:rsidRPr="0009106A">
        <w:rPr>
          <w:sz w:val="28"/>
          <w:szCs w:val="28"/>
        </w:rPr>
        <w:t xml:space="preserve"> R.S., </w:t>
      </w:r>
      <w:proofErr w:type="spellStart"/>
      <w:r w:rsidRPr="0009106A">
        <w:rPr>
          <w:sz w:val="28"/>
          <w:szCs w:val="28"/>
        </w:rPr>
        <w:t>Pencina</w:t>
      </w:r>
      <w:proofErr w:type="spellEnd"/>
      <w:r w:rsidRPr="0009106A">
        <w:rPr>
          <w:sz w:val="28"/>
          <w:szCs w:val="28"/>
        </w:rPr>
        <w:t xml:space="preserve"> M.J. et al. General cardiovascular risk profile for use in primary care: the Framingham Heart Study</w:t>
      </w:r>
      <w:r w:rsidR="007E626B">
        <w:rPr>
          <w:sz w:val="28"/>
          <w:szCs w:val="28"/>
        </w:rPr>
        <w:t xml:space="preserve"> //</w:t>
      </w:r>
      <w:r w:rsidRPr="0009106A">
        <w:rPr>
          <w:sz w:val="28"/>
          <w:szCs w:val="28"/>
        </w:rPr>
        <w:t xml:space="preserve"> </w:t>
      </w:r>
      <w:r w:rsidRPr="0009106A">
        <w:rPr>
          <w:iCs/>
          <w:sz w:val="28"/>
          <w:szCs w:val="28"/>
        </w:rPr>
        <w:t>Circulation</w:t>
      </w:r>
      <w:r w:rsidR="007E626B">
        <w:rPr>
          <w:iCs/>
          <w:sz w:val="28"/>
          <w:szCs w:val="28"/>
        </w:rPr>
        <w:t>.</w:t>
      </w:r>
      <w:r w:rsidRPr="0009106A">
        <w:rPr>
          <w:sz w:val="28"/>
          <w:szCs w:val="28"/>
        </w:rPr>
        <w:t xml:space="preserve"> </w:t>
      </w:r>
      <w:r w:rsidR="007E626B">
        <w:rPr>
          <w:sz w:val="28"/>
          <w:szCs w:val="28"/>
        </w:rPr>
        <w:t xml:space="preserve">– </w:t>
      </w:r>
      <w:r w:rsidRPr="0009106A">
        <w:rPr>
          <w:sz w:val="28"/>
          <w:szCs w:val="28"/>
        </w:rPr>
        <w:t>2008</w:t>
      </w:r>
      <w:r w:rsidR="007E626B">
        <w:rPr>
          <w:sz w:val="28"/>
          <w:szCs w:val="28"/>
        </w:rPr>
        <w:t>. – Vol.</w:t>
      </w:r>
      <w:r w:rsidRPr="0009106A">
        <w:rPr>
          <w:sz w:val="28"/>
          <w:szCs w:val="28"/>
        </w:rPr>
        <w:t xml:space="preserve"> </w:t>
      </w:r>
      <w:r w:rsidRPr="0009106A">
        <w:rPr>
          <w:iCs/>
          <w:sz w:val="28"/>
          <w:szCs w:val="28"/>
        </w:rPr>
        <w:t>117</w:t>
      </w:r>
      <w:r w:rsidR="007E626B">
        <w:rPr>
          <w:iCs/>
          <w:sz w:val="28"/>
          <w:szCs w:val="28"/>
        </w:rPr>
        <w:t xml:space="preserve">, Issue </w:t>
      </w:r>
      <w:r w:rsidRPr="0009106A">
        <w:rPr>
          <w:sz w:val="28"/>
          <w:szCs w:val="28"/>
        </w:rPr>
        <w:t>6</w:t>
      </w:r>
      <w:r w:rsidR="007E626B">
        <w:rPr>
          <w:sz w:val="28"/>
          <w:szCs w:val="28"/>
        </w:rPr>
        <w:t>. – P.</w:t>
      </w:r>
      <w:r w:rsidRPr="0009106A">
        <w:rPr>
          <w:sz w:val="28"/>
          <w:szCs w:val="28"/>
        </w:rPr>
        <w:t xml:space="preserve"> 743</w:t>
      </w:r>
      <w:r w:rsidR="007E626B">
        <w:rPr>
          <w:sz w:val="28"/>
          <w:szCs w:val="28"/>
        </w:rPr>
        <w:t>-</w:t>
      </w:r>
      <w:r w:rsidRPr="0009106A">
        <w:rPr>
          <w:sz w:val="28"/>
          <w:szCs w:val="28"/>
        </w:rPr>
        <w:t xml:space="preserve">753. </w:t>
      </w:r>
    </w:p>
    <w:p w14:paraId="0109CD0C" w14:textId="114268A3" w:rsidR="003172A5" w:rsidRPr="0009106A" w:rsidRDefault="003172A5" w:rsidP="003172A5">
      <w:pPr>
        <w:ind w:firstLine="709"/>
        <w:jc w:val="both"/>
        <w:rPr>
          <w:sz w:val="28"/>
          <w:szCs w:val="28"/>
        </w:rPr>
      </w:pPr>
      <w:r>
        <w:rPr>
          <w:sz w:val="28"/>
          <w:szCs w:val="28"/>
        </w:rPr>
        <w:t>70</w:t>
      </w:r>
      <w:r w:rsidRPr="0009106A">
        <w:rPr>
          <w:sz w:val="28"/>
          <w:szCs w:val="28"/>
        </w:rPr>
        <w:t xml:space="preserve"> </w:t>
      </w:r>
      <w:proofErr w:type="gramStart"/>
      <w:r w:rsidRPr="0009106A">
        <w:rPr>
          <w:sz w:val="28"/>
          <w:szCs w:val="28"/>
        </w:rPr>
        <w:t>Lloyd-Jones</w:t>
      </w:r>
      <w:proofErr w:type="gramEnd"/>
      <w:r w:rsidRPr="0009106A">
        <w:rPr>
          <w:sz w:val="28"/>
          <w:szCs w:val="28"/>
        </w:rPr>
        <w:t xml:space="preserve"> D.M., </w:t>
      </w:r>
      <w:proofErr w:type="spellStart"/>
      <w:r w:rsidRPr="0009106A">
        <w:rPr>
          <w:sz w:val="28"/>
          <w:szCs w:val="28"/>
        </w:rPr>
        <w:t>Leip</w:t>
      </w:r>
      <w:proofErr w:type="spellEnd"/>
      <w:r w:rsidRPr="0009106A">
        <w:rPr>
          <w:sz w:val="28"/>
          <w:szCs w:val="28"/>
        </w:rPr>
        <w:t xml:space="preserve"> E.P., Larson M.G. et al. Prediction of lifetime risk for cardiovascular disease by risk factor burden at 50 years of age</w:t>
      </w:r>
      <w:r w:rsidR="007E626B">
        <w:rPr>
          <w:sz w:val="28"/>
          <w:szCs w:val="28"/>
        </w:rPr>
        <w:t xml:space="preserve"> //</w:t>
      </w:r>
      <w:r w:rsidRPr="0009106A">
        <w:rPr>
          <w:sz w:val="28"/>
          <w:szCs w:val="28"/>
        </w:rPr>
        <w:t xml:space="preserve"> </w:t>
      </w:r>
      <w:r w:rsidRPr="0009106A">
        <w:rPr>
          <w:iCs/>
          <w:sz w:val="28"/>
          <w:szCs w:val="28"/>
        </w:rPr>
        <w:t>Circulation</w:t>
      </w:r>
      <w:r w:rsidR="007E626B">
        <w:rPr>
          <w:iCs/>
          <w:sz w:val="28"/>
          <w:szCs w:val="28"/>
        </w:rPr>
        <w:t xml:space="preserve">. – </w:t>
      </w:r>
      <w:r w:rsidRPr="0009106A">
        <w:rPr>
          <w:sz w:val="28"/>
          <w:szCs w:val="28"/>
        </w:rPr>
        <w:t>2006</w:t>
      </w:r>
      <w:r w:rsidR="007E626B">
        <w:rPr>
          <w:sz w:val="28"/>
          <w:szCs w:val="28"/>
        </w:rPr>
        <w:t xml:space="preserve">. – Vol. </w:t>
      </w:r>
      <w:r w:rsidRPr="0009106A">
        <w:rPr>
          <w:iCs/>
          <w:sz w:val="28"/>
          <w:szCs w:val="28"/>
        </w:rPr>
        <w:t>113</w:t>
      </w:r>
      <w:r w:rsidR="007E626B">
        <w:rPr>
          <w:iCs/>
          <w:sz w:val="28"/>
          <w:szCs w:val="28"/>
        </w:rPr>
        <w:t xml:space="preserve">, Issue </w:t>
      </w:r>
      <w:r w:rsidRPr="0009106A">
        <w:rPr>
          <w:sz w:val="28"/>
          <w:szCs w:val="28"/>
        </w:rPr>
        <w:t>6)</w:t>
      </w:r>
      <w:r w:rsidR="007E626B">
        <w:rPr>
          <w:sz w:val="28"/>
          <w:szCs w:val="28"/>
        </w:rPr>
        <w:t>. – P.</w:t>
      </w:r>
      <w:r w:rsidRPr="0009106A">
        <w:rPr>
          <w:sz w:val="28"/>
          <w:szCs w:val="28"/>
        </w:rPr>
        <w:t xml:space="preserve"> 791</w:t>
      </w:r>
      <w:r w:rsidR="007E626B">
        <w:rPr>
          <w:sz w:val="28"/>
          <w:szCs w:val="28"/>
        </w:rPr>
        <w:t>-</w:t>
      </w:r>
      <w:r w:rsidRPr="0009106A">
        <w:rPr>
          <w:sz w:val="28"/>
          <w:szCs w:val="28"/>
        </w:rPr>
        <w:t xml:space="preserve">798. </w:t>
      </w:r>
    </w:p>
    <w:p w14:paraId="700BE5A7" w14:textId="500C679A" w:rsidR="003172A5" w:rsidRPr="0009106A" w:rsidRDefault="003172A5" w:rsidP="003172A5">
      <w:pPr>
        <w:ind w:firstLine="709"/>
        <w:jc w:val="both"/>
        <w:rPr>
          <w:sz w:val="28"/>
          <w:szCs w:val="28"/>
        </w:rPr>
      </w:pPr>
      <w:r w:rsidRPr="0009106A">
        <w:rPr>
          <w:sz w:val="28"/>
          <w:szCs w:val="28"/>
        </w:rPr>
        <w:t>7</w:t>
      </w:r>
      <w:r>
        <w:rPr>
          <w:sz w:val="28"/>
          <w:szCs w:val="28"/>
        </w:rPr>
        <w:t>1</w:t>
      </w:r>
      <w:r w:rsidRPr="0009106A">
        <w:rPr>
          <w:sz w:val="28"/>
          <w:szCs w:val="28"/>
        </w:rPr>
        <w:t xml:space="preserve"> Grundy S.M., Arai H., Barter P. et al. An International Atherosclerosis Society Position Paper: global recommendations for the management of dyslipidemia-full report</w:t>
      </w:r>
      <w:r w:rsidR="007E626B">
        <w:rPr>
          <w:sz w:val="28"/>
          <w:szCs w:val="28"/>
        </w:rPr>
        <w:t xml:space="preserve"> //</w:t>
      </w:r>
      <w:r w:rsidRPr="0009106A">
        <w:rPr>
          <w:sz w:val="28"/>
          <w:szCs w:val="28"/>
        </w:rPr>
        <w:t xml:space="preserve"> </w:t>
      </w:r>
      <w:r w:rsidRPr="0009106A">
        <w:rPr>
          <w:iCs/>
          <w:sz w:val="28"/>
          <w:szCs w:val="28"/>
        </w:rPr>
        <w:t>Journal of clinical lipidology</w:t>
      </w:r>
      <w:r w:rsidR="007E626B">
        <w:rPr>
          <w:iCs/>
          <w:sz w:val="28"/>
          <w:szCs w:val="28"/>
        </w:rPr>
        <w:t>.</w:t>
      </w:r>
      <w:r w:rsidRPr="0009106A">
        <w:rPr>
          <w:sz w:val="28"/>
          <w:szCs w:val="28"/>
        </w:rPr>
        <w:t xml:space="preserve"> </w:t>
      </w:r>
      <w:r w:rsidR="007E626B">
        <w:rPr>
          <w:sz w:val="28"/>
          <w:szCs w:val="28"/>
        </w:rPr>
        <w:t xml:space="preserve">– </w:t>
      </w:r>
      <w:r w:rsidRPr="0009106A">
        <w:rPr>
          <w:sz w:val="28"/>
          <w:szCs w:val="28"/>
        </w:rPr>
        <w:t>2014</w:t>
      </w:r>
      <w:r w:rsidR="007E626B">
        <w:rPr>
          <w:sz w:val="28"/>
          <w:szCs w:val="28"/>
        </w:rPr>
        <w:t>. – Vol.</w:t>
      </w:r>
      <w:r w:rsidRPr="0009106A">
        <w:rPr>
          <w:sz w:val="28"/>
          <w:szCs w:val="28"/>
        </w:rPr>
        <w:t xml:space="preserve"> </w:t>
      </w:r>
      <w:r w:rsidRPr="0009106A">
        <w:rPr>
          <w:iCs/>
          <w:sz w:val="28"/>
          <w:szCs w:val="28"/>
        </w:rPr>
        <w:t>8</w:t>
      </w:r>
      <w:r w:rsidR="007E626B">
        <w:rPr>
          <w:iCs/>
          <w:sz w:val="28"/>
          <w:szCs w:val="28"/>
        </w:rPr>
        <w:t xml:space="preserve">, Issue </w:t>
      </w:r>
      <w:r w:rsidRPr="0009106A">
        <w:rPr>
          <w:sz w:val="28"/>
          <w:szCs w:val="28"/>
        </w:rPr>
        <w:t>1</w:t>
      </w:r>
      <w:r w:rsidR="007E626B">
        <w:rPr>
          <w:sz w:val="28"/>
          <w:szCs w:val="28"/>
        </w:rPr>
        <w:t>. – P. </w:t>
      </w:r>
      <w:r w:rsidRPr="0009106A">
        <w:rPr>
          <w:sz w:val="28"/>
          <w:szCs w:val="28"/>
        </w:rPr>
        <w:t>29-60.</w:t>
      </w:r>
    </w:p>
    <w:p w14:paraId="13761C87" w14:textId="255FADB3" w:rsidR="003172A5" w:rsidRPr="0009106A" w:rsidRDefault="003172A5" w:rsidP="003172A5">
      <w:pPr>
        <w:ind w:firstLine="709"/>
        <w:jc w:val="both"/>
        <w:rPr>
          <w:sz w:val="28"/>
          <w:szCs w:val="28"/>
        </w:rPr>
      </w:pPr>
      <w:r w:rsidRPr="0009106A">
        <w:rPr>
          <w:sz w:val="28"/>
          <w:szCs w:val="28"/>
        </w:rPr>
        <w:t>7</w:t>
      </w:r>
      <w:r>
        <w:rPr>
          <w:sz w:val="28"/>
          <w:szCs w:val="28"/>
        </w:rPr>
        <w:t>2</w:t>
      </w:r>
      <w:r w:rsidRPr="0009106A">
        <w:rPr>
          <w:sz w:val="28"/>
          <w:szCs w:val="28"/>
        </w:rPr>
        <w:t xml:space="preserve"> </w:t>
      </w:r>
      <w:proofErr w:type="spellStart"/>
      <w:r w:rsidRPr="0009106A">
        <w:rPr>
          <w:sz w:val="28"/>
          <w:szCs w:val="28"/>
        </w:rPr>
        <w:t>Pencina</w:t>
      </w:r>
      <w:proofErr w:type="spellEnd"/>
      <w:r w:rsidRPr="0009106A">
        <w:rPr>
          <w:sz w:val="28"/>
          <w:szCs w:val="28"/>
        </w:rPr>
        <w:t xml:space="preserve"> M.J., D'Agostino R.B., Larson M.G. et al. Predicting the 30-year risk of cardiovascular disease: the Framingham heart study</w:t>
      </w:r>
      <w:r w:rsidR="007E626B">
        <w:rPr>
          <w:sz w:val="28"/>
          <w:szCs w:val="28"/>
        </w:rPr>
        <w:t xml:space="preserve"> //</w:t>
      </w:r>
      <w:r w:rsidRPr="0009106A">
        <w:rPr>
          <w:sz w:val="28"/>
          <w:szCs w:val="28"/>
        </w:rPr>
        <w:t xml:space="preserve"> </w:t>
      </w:r>
      <w:r w:rsidRPr="0009106A">
        <w:rPr>
          <w:iCs/>
          <w:sz w:val="28"/>
          <w:szCs w:val="28"/>
        </w:rPr>
        <w:t>Circulation</w:t>
      </w:r>
      <w:r w:rsidR="007E626B">
        <w:rPr>
          <w:iCs/>
          <w:sz w:val="28"/>
          <w:szCs w:val="28"/>
        </w:rPr>
        <w:t>.</w:t>
      </w:r>
      <w:r w:rsidRPr="0009106A">
        <w:rPr>
          <w:sz w:val="28"/>
          <w:szCs w:val="28"/>
        </w:rPr>
        <w:t xml:space="preserve"> </w:t>
      </w:r>
      <w:r w:rsidR="007E626B">
        <w:rPr>
          <w:sz w:val="28"/>
          <w:szCs w:val="28"/>
        </w:rPr>
        <w:t xml:space="preserve">– </w:t>
      </w:r>
      <w:r w:rsidRPr="0009106A">
        <w:rPr>
          <w:sz w:val="28"/>
          <w:szCs w:val="28"/>
        </w:rPr>
        <w:t>2009</w:t>
      </w:r>
      <w:r w:rsidR="007E626B">
        <w:rPr>
          <w:sz w:val="28"/>
          <w:szCs w:val="28"/>
        </w:rPr>
        <w:t>. – Vol.</w:t>
      </w:r>
      <w:r w:rsidRPr="0009106A">
        <w:rPr>
          <w:sz w:val="28"/>
          <w:szCs w:val="28"/>
        </w:rPr>
        <w:t xml:space="preserve"> </w:t>
      </w:r>
      <w:r w:rsidRPr="0009106A">
        <w:rPr>
          <w:iCs/>
          <w:sz w:val="28"/>
          <w:szCs w:val="28"/>
        </w:rPr>
        <w:t>119</w:t>
      </w:r>
      <w:r w:rsidR="007E626B">
        <w:rPr>
          <w:iCs/>
          <w:sz w:val="28"/>
          <w:szCs w:val="28"/>
        </w:rPr>
        <w:t xml:space="preserve">, Issue </w:t>
      </w:r>
      <w:r w:rsidRPr="0009106A">
        <w:rPr>
          <w:sz w:val="28"/>
          <w:szCs w:val="28"/>
        </w:rPr>
        <w:t>24</w:t>
      </w:r>
      <w:r w:rsidR="007E626B">
        <w:rPr>
          <w:sz w:val="28"/>
          <w:szCs w:val="28"/>
        </w:rPr>
        <w:t>. – P.</w:t>
      </w:r>
      <w:r w:rsidRPr="0009106A">
        <w:rPr>
          <w:sz w:val="28"/>
          <w:szCs w:val="28"/>
        </w:rPr>
        <w:t xml:space="preserve"> 3078</w:t>
      </w:r>
      <w:r w:rsidR="007E626B">
        <w:rPr>
          <w:sz w:val="28"/>
          <w:szCs w:val="28"/>
        </w:rPr>
        <w:t>-</w:t>
      </w:r>
      <w:r w:rsidRPr="0009106A">
        <w:rPr>
          <w:sz w:val="28"/>
          <w:szCs w:val="28"/>
        </w:rPr>
        <w:t xml:space="preserve">3084. </w:t>
      </w:r>
    </w:p>
    <w:p w14:paraId="3531126D" w14:textId="392528D2" w:rsidR="003172A5" w:rsidRPr="0009106A" w:rsidRDefault="003172A5" w:rsidP="003172A5">
      <w:pPr>
        <w:ind w:firstLine="709"/>
        <w:jc w:val="both"/>
        <w:rPr>
          <w:sz w:val="28"/>
          <w:szCs w:val="28"/>
        </w:rPr>
      </w:pPr>
      <w:r w:rsidRPr="0009106A">
        <w:rPr>
          <w:sz w:val="28"/>
          <w:szCs w:val="28"/>
        </w:rPr>
        <w:t>7</w:t>
      </w:r>
      <w:r>
        <w:rPr>
          <w:sz w:val="28"/>
          <w:szCs w:val="28"/>
        </w:rPr>
        <w:t>3</w:t>
      </w:r>
      <w:r w:rsidRPr="0009106A">
        <w:rPr>
          <w:sz w:val="28"/>
          <w:szCs w:val="28"/>
        </w:rPr>
        <w:t xml:space="preserve"> Executive Summary of The Third Report of The National Cholesterol Education Program (NCEP) Expert Panel on Detection, Evaluation, And Treatment of High Blood Cholesterol </w:t>
      </w:r>
      <w:proofErr w:type="gramStart"/>
      <w:r w:rsidRPr="0009106A">
        <w:rPr>
          <w:sz w:val="28"/>
          <w:szCs w:val="28"/>
        </w:rPr>
        <w:t>In</w:t>
      </w:r>
      <w:proofErr w:type="gramEnd"/>
      <w:r w:rsidRPr="0009106A">
        <w:rPr>
          <w:sz w:val="28"/>
          <w:szCs w:val="28"/>
        </w:rPr>
        <w:t xml:space="preserve"> Adults (Adult Treatment Panel III)</w:t>
      </w:r>
      <w:r w:rsidR="007E626B">
        <w:rPr>
          <w:sz w:val="28"/>
          <w:szCs w:val="28"/>
        </w:rPr>
        <w:t xml:space="preserve"> / </w:t>
      </w:r>
      <w:r w:rsidR="007E626B" w:rsidRPr="0009106A">
        <w:rPr>
          <w:sz w:val="28"/>
          <w:szCs w:val="28"/>
        </w:rPr>
        <w:t>Expert Panel on Detection, Evaluation, and Treatment of High Blood Cholesterol in Adults</w:t>
      </w:r>
      <w:r w:rsidR="007E626B">
        <w:rPr>
          <w:sz w:val="28"/>
          <w:szCs w:val="28"/>
        </w:rPr>
        <w:t xml:space="preserve"> //</w:t>
      </w:r>
      <w:r w:rsidRPr="0009106A">
        <w:rPr>
          <w:sz w:val="28"/>
          <w:szCs w:val="28"/>
        </w:rPr>
        <w:t xml:space="preserve"> </w:t>
      </w:r>
      <w:r w:rsidRPr="0009106A">
        <w:rPr>
          <w:iCs/>
          <w:sz w:val="28"/>
          <w:szCs w:val="28"/>
        </w:rPr>
        <w:t>JAMA</w:t>
      </w:r>
      <w:r w:rsidR="007E626B">
        <w:rPr>
          <w:iCs/>
          <w:sz w:val="28"/>
          <w:szCs w:val="28"/>
        </w:rPr>
        <w:t xml:space="preserve">. – </w:t>
      </w:r>
      <w:r w:rsidRPr="0009106A">
        <w:rPr>
          <w:sz w:val="28"/>
          <w:szCs w:val="28"/>
        </w:rPr>
        <w:t>2001</w:t>
      </w:r>
      <w:r w:rsidR="007E626B">
        <w:rPr>
          <w:sz w:val="28"/>
          <w:szCs w:val="28"/>
        </w:rPr>
        <w:t xml:space="preserve">. – Vol. </w:t>
      </w:r>
      <w:r w:rsidRPr="0009106A">
        <w:rPr>
          <w:iCs/>
          <w:sz w:val="28"/>
          <w:szCs w:val="28"/>
        </w:rPr>
        <w:t>285</w:t>
      </w:r>
      <w:r w:rsidR="007E626B">
        <w:rPr>
          <w:iCs/>
          <w:sz w:val="28"/>
          <w:szCs w:val="28"/>
        </w:rPr>
        <w:t xml:space="preserve">, Issue </w:t>
      </w:r>
      <w:r w:rsidRPr="0009106A">
        <w:rPr>
          <w:sz w:val="28"/>
          <w:szCs w:val="28"/>
        </w:rPr>
        <w:t>19</w:t>
      </w:r>
      <w:r w:rsidR="007E626B">
        <w:rPr>
          <w:sz w:val="28"/>
          <w:szCs w:val="28"/>
        </w:rPr>
        <w:t>. – P.</w:t>
      </w:r>
      <w:r w:rsidRPr="0009106A">
        <w:rPr>
          <w:sz w:val="28"/>
          <w:szCs w:val="28"/>
        </w:rPr>
        <w:t xml:space="preserve"> 2486</w:t>
      </w:r>
      <w:r w:rsidR="007E626B">
        <w:rPr>
          <w:sz w:val="28"/>
          <w:szCs w:val="28"/>
        </w:rPr>
        <w:t>-</w:t>
      </w:r>
      <w:r w:rsidRPr="0009106A">
        <w:rPr>
          <w:sz w:val="28"/>
          <w:szCs w:val="28"/>
        </w:rPr>
        <w:t xml:space="preserve">2497. </w:t>
      </w:r>
    </w:p>
    <w:p w14:paraId="369CBFF5" w14:textId="773C71E5" w:rsidR="003172A5" w:rsidRPr="009455A2" w:rsidRDefault="003172A5" w:rsidP="003172A5">
      <w:pPr>
        <w:ind w:firstLine="709"/>
        <w:jc w:val="both"/>
        <w:rPr>
          <w:sz w:val="28"/>
          <w:szCs w:val="28"/>
        </w:rPr>
      </w:pPr>
      <w:r w:rsidRPr="0009106A">
        <w:rPr>
          <w:sz w:val="28"/>
          <w:szCs w:val="28"/>
        </w:rPr>
        <w:t>7</w:t>
      </w:r>
      <w:r>
        <w:rPr>
          <w:sz w:val="28"/>
          <w:szCs w:val="28"/>
        </w:rPr>
        <w:t>4</w:t>
      </w:r>
      <w:r w:rsidRPr="0009106A">
        <w:rPr>
          <w:sz w:val="28"/>
          <w:szCs w:val="28"/>
        </w:rPr>
        <w:t xml:space="preserve"> </w:t>
      </w:r>
      <w:proofErr w:type="spellStart"/>
      <w:r w:rsidRPr="0009106A">
        <w:rPr>
          <w:sz w:val="28"/>
          <w:szCs w:val="28"/>
        </w:rPr>
        <w:t>Assmann</w:t>
      </w:r>
      <w:proofErr w:type="spellEnd"/>
      <w:r w:rsidRPr="0009106A">
        <w:rPr>
          <w:sz w:val="28"/>
          <w:szCs w:val="28"/>
        </w:rPr>
        <w:t xml:space="preserve"> </w:t>
      </w:r>
      <w:r w:rsidRPr="009455A2">
        <w:rPr>
          <w:sz w:val="28"/>
          <w:szCs w:val="28"/>
        </w:rPr>
        <w:t>G., Cullen P., Schulte H. Simple scoring scheme for calculating the risk of acute coronary events based on the 10-year follow-up of the prospective cardiovascular Münster (PROCAM) study</w:t>
      </w:r>
      <w:r w:rsidR="007E626B">
        <w:rPr>
          <w:sz w:val="28"/>
          <w:szCs w:val="28"/>
        </w:rPr>
        <w:t xml:space="preserve"> //</w:t>
      </w:r>
      <w:r w:rsidRPr="009455A2">
        <w:rPr>
          <w:sz w:val="28"/>
          <w:szCs w:val="28"/>
          <w:lang w:val="kk-KZ"/>
        </w:rPr>
        <w:t xml:space="preserve"> </w:t>
      </w:r>
      <w:r w:rsidRPr="009455A2">
        <w:rPr>
          <w:iCs/>
          <w:sz w:val="28"/>
          <w:szCs w:val="28"/>
        </w:rPr>
        <w:t>Circulation</w:t>
      </w:r>
      <w:r w:rsidR="007E626B">
        <w:rPr>
          <w:iCs/>
          <w:sz w:val="28"/>
          <w:szCs w:val="28"/>
        </w:rPr>
        <w:t>.</w:t>
      </w:r>
      <w:r w:rsidRPr="009455A2">
        <w:rPr>
          <w:sz w:val="28"/>
          <w:szCs w:val="28"/>
          <w:lang w:val="kk-KZ"/>
        </w:rPr>
        <w:t xml:space="preserve"> </w:t>
      </w:r>
      <w:r w:rsidR="007E626B">
        <w:rPr>
          <w:sz w:val="28"/>
          <w:szCs w:val="28"/>
        </w:rPr>
        <w:t xml:space="preserve">– </w:t>
      </w:r>
      <w:r>
        <w:rPr>
          <w:sz w:val="28"/>
          <w:szCs w:val="28"/>
        </w:rPr>
        <w:t>2002</w:t>
      </w:r>
      <w:r w:rsidR="007E626B">
        <w:rPr>
          <w:sz w:val="28"/>
          <w:szCs w:val="28"/>
        </w:rPr>
        <w:t xml:space="preserve">. – Vol. </w:t>
      </w:r>
      <w:r w:rsidRPr="009455A2">
        <w:rPr>
          <w:iCs/>
          <w:sz w:val="28"/>
          <w:szCs w:val="28"/>
        </w:rPr>
        <w:t>105</w:t>
      </w:r>
      <w:r w:rsidR="007E626B">
        <w:rPr>
          <w:iCs/>
          <w:sz w:val="28"/>
          <w:szCs w:val="28"/>
        </w:rPr>
        <w:t xml:space="preserve">, Issue </w:t>
      </w:r>
      <w:r w:rsidRPr="009455A2">
        <w:rPr>
          <w:sz w:val="28"/>
          <w:szCs w:val="28"/>
        </w:rPr>
        <w:t>3</w:t>
      </w:r>
      <w:r w:rsidR="007E626B">
        <w:rPr>
          <w:sz w:val="28"/>
          <w:szCs w:val="28"/>
        </w:rPr>
        <w:t>. – P.</w:t>
      </w:r>
      <w:r w:rsidRPr="009455A2">
        <w:rPr>
          <w:sz w:val="28"/>
          <w:szCs w:val="28"/>
        </w:rPr>
        <w:t xml:space="preserve"> 310</w:t>
      </w:r>
      <w:r w:rsidR="007E626B">
        <w:rPr>
          <w:sz w:val="28"/>
          <w:szCs w:val="28"/>
        </w:rPr>
        <w:t>-</w:t>
      </w:r>
      <w:r w:rsidRPr="009455A2">
        <w:rPr>
          <w:sz w:val="28"/>
          <w:szCs w:val="28"/>
        </w:rPr>
        <w:t xml:space="preserve">315. </w:t>
      </w:r>
    </w:p>
    <w:p w14:paraId="367CE41C" w14:textId="390C60BE" w:rsidR="003172A5" w:rsidRPr="009455A2" w:rsidRDefault="003172A5" w:rsidP="003172A5">
      <w:pPr>
        <w:ind w:firstLine="709"/>
        <w:jc w:val="both"/>
        <w:rPr>
          <w:sz w:val="28"/>
          <w:szCs w:val="28"/>
        </w:rPr>
      </w:pPr>
      <w:r>
        <w:rPr>
          <w:sz w:val="28"/>
          <w:szCs w:val="28"/>
        </w:rPr>
        <w:t xml:space="preserve">75 </w:t>
      </w:r>
      <w:proofErr w:type="spellStart"/>
      <w:r w:rsidRPr="009455A2">
        <w:rPr>
          <w:sz w:val="28"/>
          <w:szCs w:val="28"/>
        </w:rPr>
        <w:t>Assmann</w:t>
      </w:r>
      <w:proofErr w:type="spellEnd"/>
      <w:r w:rsidRPr="009455A2">
        <w:rPr>
          <w:sz w:val="28"/>
          <w:szCs w:val="28"/>
        </w:rPr>
        <w:t xml:space="preserve"> G., Schulte H., Cullen P. </w:t>
      </w:r>
      <w:r>
        <w:rPr>
          <w:sz w:val="28"/>
          <w:szCs w:val="28"/>
        </w:rPr>
        <w:t>et al.</w:t>
      </w:r>
      <w:r w:rsidRPr="009455A2">
        <w:rPr>
          <w:sz w:val="28"/>
          <w:szCs w:val="28"/>
        </w:rPr>
        <w:t xml:space="preserve"> Assessing risk of myocardial infarction and stroke: new data from the Prospective Cardiovascular Münster (PROCAM) study</w:t>
      </w:r>
      <w:r w:rsidR="007E626B">
        <w:rPr>
          <w:sz w:val="28"/>
          <w:szCs w:val="28"/>
        </w:rPr>
        <w:t xml:space="preserve"> //</w:t>
      </w:r>
      <w:r w:rsidRPr="009455A2">
        <w:rPr>
          <w:sz w:val="28"/>
          <w:szCs w:val="28"/>
          <w:lang w:val="kk-KZ"/>
        </w:rPr>
        <w:t xml:space="preserve"> </w:t>
      </w:r>
      <w:r w:rsidRPr="009455A2">
        <w:rPr>
          <w:iCs/>
          <w:sz w:val="28"/>
          <w:szCs w:val="28"/>
        </w:rPr>
        <w:t xml:space="preserve">European </w:t>
      </w:r>
      <w:r w:rsidR="007E626B" w:rsidRPr="009455A2">
        <w:rPr>
          <w:iCs/>
          <w:sz w:val="28"/>
          <w:szCs w:val="28"/>
        </w:rPr>
        <w:t xml:space="preserve">Journal </w:t>
      </w:r>
      <w:r w:rsidRPr="009455A2">
        <w:rPr>
          <w:iCs/>
          <w:sz w:val="28"/>
          <w:szCs w:val="28"/>
        </w:rPr>
        <w:t>of clinical investigation</w:t>
      </w:r>
      <w:r w:rsidR="007E626B">
        <w:rPr>
          <w:iCs/>
          <w:sz w:val="28"/>
          <w:szCs w:val="28"/>
        </w:rPr>
        <w:t>. – 2007. – Vol.</w:t>
      </w:r>
      <w:r>
        <w:rPr>
          <w:sz w:val="28"/>
          <w:szCs w:val="28"/>
        </w:rPr>
        <w:t xml:space="preserve"> </w:t>
      </w:r>
      <w:r w:rsidRPr="009455A2">
        <w:rPr>
          <w:iCs/>
          <w:sz w:val="28"/>
          <w:szCs w:val="28"/>
        </w:rPr>
        <w:t>37</w:t>
      </w:r>
      <w:r w:rsidR="007E626B">
        <w:rPr>
          <w:iCs/>
          <w:sz w:val="28"/>
          <w:szCs w:val="28"/>
        </w:rPr>
        <w:t xml:space="preserve">, Issue </w:t>
      </w:r>
      <w:r w:rsidRPr="009455A2">
        <w:rPr>
          <w:sz w:val="28"/>
          <w:szCs w:val="28"/>
        </w:rPr>
        <w:t>12</w:t>
      </w:r>
      <w:r w:rsidR="007E626B">
        <w:rPr>
          <w:sz w:val="28"/>
          <w:szCs w:val="28"/>
        </w:rPr>
        <w:t>. – P.</w:t>
      </w:r>
      <w:r w:rsidRPr="009455A2">
        <w:rPr>
          <w:sz w:val="28"/>
          <w:szCs w:val="28"/>
        </w:rPr>
        <w:t xml:space="preserve"> 925</w:t>
      </w:r>
      <w:r w:rsidR="007E626B">
        <w:rPr>
          <w:sz w:val="28"/>
          <w:szCs w:val="28"/>
        </w:rPr>
        <w:t>-</w:t>
      </w:r>
      <w:r w:rsidRPr="009455A2">
        <w:rPr>
          <w:sz w:val="28"/>
          <w:szCs w:val="28"/>
        </w:rPr>
        <w:t xml:space="preserve">932. </w:t>
      </w:r>
    </w:p>
    <w:p w14:paraId="7047D24C" w14:textId="69C76845" w:rsidR="003172A5" w:rsidRPr="0009106A" w:rsidRDefault="003172A5" w:rsidP="003172A5">
      <w:pPr>
        <w:ind w:firstLine="709"/>
        <w:jc w:val="both"/>
        <w:rPr>
          <w:sz w:val="28"/>
          <w:szCs w:val="28"/>
        </w:rPr>
      </w:pPr>
      <w:r w:rsidRPr="0009106A">
        <w:rPr>
          <w:sz w:val="28"/>
          <w:szCs w:val="28"/>
        </w:rPr>
        <w:t xml:space="preserve">76 </w:t>
      </w:r>
      <w:proofErr w:type="spellStart"/>
      <w:r w:rsidRPr="0009106A">
        <w:rPr>
          <w:sz w:val="28"/>
          <w:szCs w:val="28"/>
        </w:rPr>
        <w:t>Pencina</w:t>
      </w:r>
      <w:proofErr w:type="spellEnd"/>
      <w:r w:rsidRPr="0009106A">
        <w:rPr>
          <w:sz w:val="28"/>
          <w:szCs w:val="28"/>
        </w:rPr>
        <w:t xml:space="preserve"> M.J., D'Agostino R.B., Larson M.G. et al. Predicting the 30-year </w:t>
      </w:r>
      <w:r w:rsidRPr="009455A2">
        <w:rPr>
          <w:sz w:val="28"/>
          <w:szCs w:val="28"/>
        </w:rPr>
        <w:t>risk of cardiovascular disease: the Framingham heart study</w:t>
      </w:r>
      <w:r w:rsidR="007E626B">
        <w:rPr>
          <w:sz w:val="28"/>
          <w:szCs w:val="28"/>
        </w:rPr>
        <w:t xml:space="preserve"> //</w:t>
      </w:r>
      <w:r w:rsidRPr="009455A2">
        <w:rPr>
          <w:sz w:val="28"/>
          <w:szCs w:val="28"/>
        </w:rPr>
        <w:t xml:space="preserve"> </w:t>
      </w:r>
      <w:r w:rsidRPr="009455A2">
        <w:rPr>
          <w:iCs/>
          <w:sz w:val="28"/>
          <w:szCs w:val="28"/>
        </w:rPr>
        <w:t>Circulation</w:t>
      </w:r>
      <w:r w:rsidR="007E626B">
        <w:rPr>
          <w:iCs/>
          <w:sz w:val="28"/>
          <w:szCs w:val="28"/>
        </w:rPr>
        <w:t>.</w:t>
      </w:r>
      <w:r w:rsidRPr="009455A2">
        <w:rPr>
          <w:sz w:val="28"/>
          <w:szCs w:val="28"/>
        </w:rPr>
        <w:t xml:space="preserve"> </w:t>
      </w:r>
      <w:r w:rsidR="007E626B">
        <w:rPr>
          <w:sz w:val="28"/>
          <w:szCs w:val="28"/>
        </w:rPr>
        <w:t xml:space="preserve">– </w:t>
      </w:r>
      <w:r>
        <w:rPr>
          <w:sz w:val="28"/>
          <w:szCs w:val="28"/>
        </w:rPr>
        <w:t>2009</w:t>
      </w:r>
      <w:r w:rsidR="007E626B">
        <w:rPr>
          <w:sz w:val="28"/>
          <w:szCs w:val="28"/>
        </w:rPr>
        <w:t xml:space="preserve">. – Vol. </w:t>
      </w:r>
      <w:r w:rsidRPr="0009106A">
        <w:rPr>
          <w:iCs/>
          <w:sz w:val="28"/>
          <w:szCs w:val="28"/>
        </w:rPr>
        <w:t>119</w:t>
      </w:r>
      <w:r w:rsidR="007E626B">
        <w:rPr>
          <w:iCs/>
          <w:sz w:val="28"/>
          <w:szCs w:val="28"/>
        </w:rPr>
        <w:t xml:space="preserve">, Issue </w:t>
      </w:r>
      <w:r w:rsidRPr="0009106A">
        <w:rPr>
          <w:sz w:val="28"/>
          <w:szCs w:val="28"/>
        </w:rPr>
        <w:t>24</w:t>
      </w:r>
      <w:r w:rsidR="007E626B">
        <w:rPr>
          <w:sz w:val="28"/>
          <w:szCs w:val="28"/>
        </w:rPr>
        <w:t>. – P.</w:t>
      </w:r>
      <w:r w:rsidRPr="0009106A">
        <w:rPr>
          <w:sz w:val="28"/>
          <w:szCs w:val="28"/>
        </w:rPr>
        <w:t xml:space="preserve"> 3078</w:t>
      </w:r>
      <w:r w:rsidR="007E626B">
        <w:rPr>
          <w:sz w:val="28"/>
          <w:szCs w:val="28"/>
        </w:rPr>
        <w:t>-</w:t>
      </w:r>
      <w:r w:rsidRPr="0009106A">
        <w:rPr>
          <w:sz w:val="28"/>
          <w:szCs w:val="28"/>
        </w:rPr>
        <w:t xml:space="preserve">3084. </w:t>
      </w:r>
    </w:p>
    <w:p w14:paraId="0E5B9C6F" w14:textId="697DFBEE" w:rsidR="003172A5" w:rsidRPr="0009106A" w:rsidRDefault="003172A5" w:rsidP="003172A5">
      <w:pPr>
        <w:ind w:firstLine="709"/>
        <w:jc w:val="both"/>
        <w:rPr>
          <w:sz w:val="28"/>
          <w:szCs w:val="28"/>
        </w:rPr>
      </w:pPr>
      <w:r>
        <w:rPr>
          <w:sz w:val="28"/>
          <w:szCs w:val="28"/>
        </w:rPr>
        <w:t>77</w:t>
      </w:r>
      <w:r w:rsidRPr="0009106A">
        <w:rPr>
          <w:sz w:val="28"/>
          <w:szCs w:val="28"/>
        </w:rPr>
        <w:t xml:space="preserve"> </w:t>
      </w:r>
      <w:proofErr w:type="spellStart"/>
      <w:r w:rsidRPr="0009106A">
        <w:rPr>
          <w:sz w:val="28"/>
          <w:szCs w:val="28"/>
        </w:rPr>
        <w:t>Versteylen</w:t>
      </w:r>
      <w:proofErr w:type="spellEnd"/>
      <w:r w:rsidRPr="0009106A">
        <w:rPr>
          <w:sz w:val="28"/>
          <w:szCs w:val="28"/>
        </w:rPr>
        <w:t xml:space="preserve"> M.O., </w:t>
      </w:r>
      <w:proofErr w:type="spellStart"/>
      <w:r w:rsidRPr="0009106A">
        <w:rPr>
          <w:sz w:val="28"/>
          <w:szCs w:val="28"/>
        </w:rPr>
        <w:t>Joosen</w:t>
      </w:r>
      <w:proofErr w:type="spellEnd"/>
      <w:r w:rsidRPr="0009106A">
        <w:rPr>
          <w:sz w:val="28"/>
          <w:szCs w:val="28"/>
        </w:rPr>
        <w:t xml:space="preserve"> I.A., Shaw L.J. et al. Comparison of Framingham, </w:t>
      </w:r>
      <w:r w:rsidRPr="009455A2">
        <w:rPr>
          <w:sz w:val="28"/>
          <w:szCs w:val="28"/>
        </w:rPr>
        <w:t>PROCAM, SCORE, and Diamond Forrester to predict coronary atherosclerosis and cardiovascular events</w:t>
      </w:r>
      <w:r w:rsidR="007E626B">
        <w:rPr>
          <w:sz w:val="28"/>
          <w:szCs w:val="28"/>
        </w:rPr>
        <w:t xml:space="preserve"> //</w:t>
      </w:r>
      <w:r w:rsidRPr="009455A2">
        <w:rPr>
          <w:sz w:val="28"/>
          <w:szCs w:val="28"/>
        </w:rPr>
        <w:t xml:space="preserve"> </w:t>
      </w:r>
      <w:r w:rsidRPr="009455A2">
        <w:rPr>
          <w:iCs/>
          <w:sz w:val="28"/>
          <w:szCs w:val="28"/>
        </w:rPr>
        <w:t>Journal of nuclear cardiology</w:t>
      </w:r>
      <w:r w:rsidR="007E626B">
        <w:rPr>
          <w:iCs/>
          <w:sz w:val="28"/>
          <w:szCs w:val="28"/>
        </w:rPr>
        <w:t xml:space="preserve">. – 2011. – Vol. </w:t>
      </w:r>
      <w:r w:rsidRPr="0009106A">
        <w:rPr>
          <w:iCs/>
          <w:sz w:val="28"/>
          <w:szCs w:val="28"/>
        </w:rPr>
        <w:t>18</w:t>
      </w:r>
      <w:r w:rsidR="007E626B">
        <w:rPr>
          <w:iCs/>
          <w:sz w:val="28"/>
          <w:szCs w:val="28"/>
        </w:rPr>
        <w:t xml:space="preserve">, Issue </w:t>
      </w:r>
      <w:r w:rsidRPr="0009106A">
        <w:rPr>
          <w:sz w:val="28"/>
          <w:szCs w:val="28"/>
        </w:rPr>
        <w:t>5</w:t>
      </w:r>
      <w:r w:rsidR="007E626B">
        <w:rPr>
          <w:sz w:val="28"/>
          <w:szCs w:val="28"/>
        </w:rPr>
        <w:t>. – P. </w:t>
      </w:r>
      <w:r w:rsidRPr="0009106A">
        <w:rPr>
          <w:sz w:val="28"/>
          <w:szCs w:val="28"/>
        </w:rPr>
        <w:t>904</w:t>
      </w:r>
      <w:r w:rsidR="007E626B">
        <w:rPr>
          <w:sz w:val="28"/>
          <w:szCs w:val="28"/>
        </w:rPr>
        <w:t>-</w:t>
      </w:r>
      <w:r w:rsidRPr="0009106A">
        <w:rPr>
          <w:sz w:val="28"/>
          <w:szCs w:val="28"/>
        </w:rPr>
        <w:t xml:space="preserve">911. </w:t>
      </w:r>
    </w:p>
    <w:p w14:paraId="6B8CF44F" w14:textId="102E737F" w:rsidR="003172A5" w:rsidRPr="009455A2" w:rsidRDefault="003172A5" w:rsidP="003172A5">
      <w:pPr>
        <w:ind w:firstLine="709"/>
        <w:jc w:val="both"/>
        <w:rPr>
          <w:sz w:val="28"/>
          <w:szCs w:val="28"/>
        </w:rPr>
      </w:pPr>
      <w:r w:rsidRPr="0009106A">
        <w:rPr>
          <w:sz w:val="28"/>
          <w:szCs w:val="28"/>
        </w:rPr>
        <w:t>7</w:t>
      </w:r>
      <w:r>
        <w:rPr>
          <w:sz w:val="28"/>
          <w:szCs w:val="28"/>
        </w:rPr>
        <w:t>8</w:t>
      </w:r>
      <w:r w:rsidRPr="0009106A">
        <w:rPr>
          <w:sz w:val="28"/>
          <w:szCs w:val="28"/>
        </w:rPr>
        <w:t xml:space="preserve"> </w:t>
      </w:r>
      <w:proofErr w:type="spellStart"/>
      <w:r w:rsidRPr="0009106A">
        <w:rPr>
          <w:sz w:val="28"/>
          <w:szCs w:val="28"/>
        </w:rPr>
        <w:t>Assmann</w:t>
      </w:r>
      <w:proofErr w:type="spellEnd"/>
      <w:r w:rsidRPr="0009106A">
        <w:rPr>
          <w:sz w:val="28"/>
          <w:szCs w:val="28"/>
        </w:rPr>
        <w:t xml:space="preserve"> G., Cullen P., Schulte H. Simple scoring scheme for calculating the risk of acute coronary events based on the 10-year follow-up of the prospective </w:t>
      </w:r>
      <w:r w:rsidRPr="009455A2">
        <w:rPr>
          <w:sz w:val="28"/>
          <w:szCs w:val="28"/>
        </w:rPr>
        <w:t>cardiovascular Münster (PROCAM) study</w:t>
      </w:r>
      <w:r w:rsidR="007E626B">
        <w:rPr>
          <w:sz w:val="28"/>
          <w:szCs w:val="28"/>
        </w:rPr>
        <w:t xml:space="preserve"> //</w:t>
      </w:r>
      <w:r w:rsidRPr="009455A2">
        <w:rPr>
          <w:sz w:val="28"/>
          <w:szCs w:val="28"/>
        </w:rPr>
        <w:t xml:space="preserve"> </w:t>
      </w:r>
      <w:r w:rsidRPr="009455A2">
        <w:rPr>
          <w:iCs/>
          <w:sz w:val="28"/>
          <w:szCs w:val="28"/>
        </w:rPr>
        <w:t>Circulation</w:t>
      </w:r>
      <w:r w:rsidR="007E626B">
        <w:rPr>
          <w:iCs/>
          <w:sz w:val="28"/>
          <w:szCs w:val="28"/>
        </w:rPr>
        <w:t>.</w:t>
      </w:r>
      <w:r w:rsidRPr="009455A2">
        <w:rPr>
          <w:sz w:val="28"/>
          <w:szCs w:val="28"/>
        </w:rPr>
        <w:t xml:space="preserve"> </w:t>
      </w:r>
      <w:r w:rsidR="007E626B">
        <w:rPr>
          <w:sz w:val="28"/>
          <w:szCs w:val="28"/>
        </w:rPr>
        <w:t xml:space="preserve">– </w:t>
      </w:r>
      <w:r>
        <w:rPr>
          <w:sz w:val="28"/>
          <w:szCs w:val="28"/>
        </w:rPr>
        <w:t>2002</w:t>
      </w:r>
      <w:r w:rsidR="007E626B">
        <w:rPr>
          <w:sz w:val="28"/>
          <w:szCs w:val="28"/>
        </w:rPr>
        <w:t>. – Vol.</w:t>
      </w:r>
      <w:r>
        <w:rPr>
          <w:sz w:val="28"/>
          <w:szCs w:val="28"/>
        </w:rPr>
        <w:t xml:space="preserve"> </w:t>
      </w:r>
      <w:r w:rsidRPr="009455A2">
        <w:rPr>
          <w:iCs/>
          <w:sz w:val="28"/>
          <w:szCs w:val="28"/>
        </w:rPr>
        <w:t>105</w:t>
      </w:r>
      <w:r w:rsidR="007E626B">
        <w:rPr>
          <w:iCs/>
          <w:sz w:val="28"/>
          <w:szCs w:val="28"/>
        </w:rPr>
        <w:t xml:space="preserve">, Issue </w:t>
      </w:r>
      <w:r w:rsidRPr="009455A2">
        <w:rPr>
          <w:sz w:val="28"/>
          <w:szCs w:val="28"/>
        </w:rPr>
        <w:t>3</w:t>
      </w:r>
      <w:r w:rsidR="007E626B">
        <w:rPr>
          <w:sz w:val="28"/>
          <w:szCs w:val="28"/>
        </w:rPr>
        <w:t>. – P.</w:t>
      </w:r>
      <w:r w:rsidRPr="009455A2">
        <w:rPr>
          <w:sz w:val="28"/>
          <w:szCs w:val="28"/>
        </w:rPr>
        <w:t xml:space="preserve"> 310</w:t>
      </w:r>
      <w:r w:rsidR="007E626B">
        <w:rPr>
          <w:sz w:val="28"/>
          <w:szCs w:val="28"/>
        </w:rPr>
        <w:t>-</w:t>
      </w:r>
      <w:r w:rsidRPr="009455A2">
        <w:rPr>
          <w:sz w:val="28"/>
          <w:szCs w:val="28"/>
        </w:rPr>
        <w:t xml:space="preserve">315. </w:t>
      </w:r>
    </w:p>
    <w:p w14:paraId="19857E6D" w14:textId="2CA4A85E" w:rsidR="003172A5" w:rsidRPr="009455A2" w:rsidRDefault="003172A5" w:rsidP="003172A5">
      <w:pPr>
        <w:ind w:firstLine="709"/>
        <w:jc w:val="both"/>
        <w:rPr>
          <w:sz w:val="28"/>
          <w:szCs w:val="28"/>
        </w:rPr>
      </w:pPr>
      <w:r w:rsidRPr="0009106A">
        <w:rPr>
          <w:sz w:val="28"/>
          <w:szCs w:val="28"/>
        </w:rPr>
        <w:lastRenderedPageBreak/>
        <w:t>7</w:t>
      </w:r>
      <w:r>
        <w:rPr>
          <w:sz w:val="28"/>
          <w:szCs w:val="28"/>
        </w:rPr>
        <w:t>9</w:t>
      </w:r>
      <w:r w:rsidRPr="009455A2">
        <w:rPr>
          <w:sz w:val="28"/>
          <w:szCs w:val="28"/>
        </w:rPr>
        <w:t xml:space="preserve"> Tattersall</w:t>
      </w:r>
      <w:r>
        <w:rPr>
          <w:sz w:val="28"/>
          <w:szCs w:val="28"/>
        </w:rPr>
        <w:t xml:space="preserve"> M.</w:t>
      </w:r>
      <w:r w:rsidRPr="009455A2">
        <w:rPr>
          <w:sz w:val="28"/>
          <w:szCs w:val="28"/>
        </w:rPr>
        <w:t xml:space="preserve">C., </w:t>
      </w:r>
      <w:proofErr w:type="spellStart"/>
      <w:r w:rsidRPr="009455A2">
        <w:rPr>
          <w:sz w:val="28"/>
          <w:szCs w:val="28"/>
        </w:rPr>
        <w:t>Gangnon</w:t>
      </w:r>
      <w:proofErr w:type="spellEnd"/>
      <w:r>
        <w:rPr>
          <w:sz w:val="28"/>
          <w:szCs w:val="28"/>
        </w:rPr>
        <w:t xml:space="preserve"> R.E., </w:t>
      </w:r>
      <w:proofErr w:type="spellStart"/>
      <w:r>
        <w:rPr>
          <w:sz w:val="28"/>
          <w:szCs w:val="28"/>
        </w:rPr>
        <w:t>Karmali</w:t>
      </w:r>
      <w:proofErr w:type="spellEnd"/>
      <w:r>
        <w:rPr>
          <w:sz w:val="28"/>
          <w:szCs w:val="28"/>
        </w:rPr>
        <w:t xml:space="preserve"> K.</w:t>
      </w:r>
      <w:r w:rsidRPr="009455A2">
        <w:rPr>
          <w:sz w:val="28"/>
          <w:szCs w:val="28"/>
        </w:rPr>
        <w:t xml:space="preserve">N. </w:t>
      </w:r>
      <w:r>
        <w:rPr>
          <w:sz w:val="28"/>
          <w:szCs w:val="28"/>
        </w:rPr>
        <w:t>et al.</w:t>
      </w:r>
      <w:r w:rsidRPr="009455A2">
        <w:rPr>
          <w:sz w:val="28"/>
          <w:szCs w:val="28"/>
        </w:rPr>
        <w:t xml:space="preserve"> Women up, men down: the clinical impact of replacing the Framingham Risk Score with the Reynolds Risk Score in the United States population</w:t>
      </w:r>
      <w:r w:rsidR="007E626B">
        <w:rPr>
          <w:sz w:val="28"/>
          <w:szCs w:val="28"/>
        </w:rPr>
        <w:t xml:space="preserve"> //</w:t>
      </w:r>
      <w:r w:rsidRPr="009455A2">
        <w:rPr>
          <w:sz w:val="28"/>
          <w:szCs w:val="28"/>
          <w:lang w:val="kk-KZ"/>
        </w:rPr>
        <w:t xml:space="preserve"> </w:t>
      </w:r>
      <w:proofErr w:type="spellStart"/>
      <w:r w:rsidRPr="009455A2">
        <w:rPr>
          <w:iCs/>
          <w:sz w:val="28"/>
          <w:szCs w:val="28"/>
        </w:rPr>
        <w:t>PloS</w:t>
      </w:r>
      <w:proofErr w:type="spellEnd"/>
      <w:r w:rsidRPr="009455A2">
        <w:rPr>
          <w:iCs/>
          <w:sz w:val="28"/>
          <w:szCs w:val="28"/>
        </w:rPr>
        <w:t xml:space="preserve"> one</w:t>
      </w:r>
      <w:r w:rsidR="007E626B">
        <w:rPr>
          <w:iCs/>
          <w:sz w:val="28"/>
          <w:szCs w:val="28"/>
        </w:rPr>
        <w:t>. – 2012. – Vol.</w:t>
      </w:r>
      <w:r>
        <w:rPr>
          <w:sz w:val="28"/>
          <w:szCs w:val="28"/>
        </w:rPr>
        <w:t xml:space="preserve"> </w:t>
      </w:r>
      <w:r w:rsidRPr="009455A2">
        <w:rPr>
          <w:iCs/>
          <w:sz w:val="28"/>
          <w:szCs w:val="28"/>
        </w:rPr>
        <w:t>7</w:t>
      </w:r>
      <w:r w:rsidR="007E626B">
        <w:rPr>
          <w:iCs/>
          <w:sz w:val="28"/>
          <w:szCs w:val="28"/>
        </w:rPr>
        <w:t xml:space="preserve">, Issue </w:t>
      </w:r>
      <w:r w:rsidRPr="009455A2">
        <w:rPr>
          <w:sz w:val="28"/>
          <w:szCs w:val="28"/>
        </w:rPr>
        <w:t>9</w:t>
      </w:r>
      <w:r w:rsidR="007E626B">
        <w:rPr>
          <w:sz w:val="28"/>
          <w:szCs w:val="28"/>
        </w:rPr>
        <w:t>. – P. </w:t>
      </w:r>
      <w:r w:rsidRPr="009455A2">
        <w:rPr>
          <w:sz w:val="28"/>
          <w:szCs w:val="28"/>
        </w:rPr>
        <w:t>e44347</w:t>
      </w:r>
      <w:r w:rsidR="007E626B">
        <w:rPr>
          <w:sz w:val="28"/>
          <w:szCs w:val="28"/>
        </w:rPr>
        <w:t>-1-e44347-7</w:t>
      </w:r>
      <w:r w:rsidRPr="009455A2">
        <w:rPr>
          <w:sz w:val="28"/>
          <w:szCs w:val="28"/>
        </w:rPr>
        <w:t xml:space="preserve">. </w:t>
      </w:r>
    </w:p>
    <w:p w14:paraId="314FDB83" w14:textId="6A3B5C91" w:rsidR="003172A5" w:rsidRPr="009455A2" w:rsidRDefault="003172A5" w:rsidP="003172A5">
      <w:pPr>
        <w:ind w:firstLine="709"/>
        <w:jc w:val="both"/>
        <w:rPr>
          <w:sz w:val="28"/>
          <w:szCs w:val="28"/>
        </w:rPr>
      </w:pPr>
      <w:r>
        <w:rPr>
          <w:sz w:val="28"/>
          <w:szCs w:val="28"/>
        </w:rPr>
        <w:t>80</w:t>
      </w:r>
      <w:r w:rsidRPr="0009106A">
        <w:rPr>
          <w:sz w:val="28"/>
          <w:szCs w:val="28"/>
        </w:rPr>
        <w:t xml:space="preserve"> </w:t>
      </w:r>
      <w:proofErr w:type="spellStart"/>
      <w:r w:rsidRPr="0009106A">
        <w:rPr>
          <w:sz w:val="28"/>
          <w:szCs w:val="28"/>
        </w:rPr>
        <w:t>Selvarajah</w:t>
      </w:r>
      <w:proofErr w:type="spellEnd"/>
      <w:r w:rsidRPr="0009106A">
        <w:rPr>
          <w:sz w:val="28"/>
          <w:szCs w:val="28"/>
        </w:rPr>
        <w:t xml:space="preserve"> S., Kaur G., </w:t>
      </w:r>
      <w:proofErr w:type="spellStart"/>
      <w:r w:rsidRPr="0009106A">
        <w:rPr>
          <w:sz w:val="28"/>
          <w:szCs w:val="28"/>
        </w:rPr>
        <w:t>Haniff</w:t>
      </w:r>
      <w:proofErr w:type="spellEnd"/>
      <w:r w:rsidRPr="0009106A">
        <w:rPr>
          <w:sz w:val="28"/>
          <w:szCs w:val="28"/>
        </w:rPr>
        <w:t xml:space="preserve"> J. et al. Comparison of the Framingham Risk </w:t>
      </w:r>
      <w:r w:rsidRPr="009455A2">
        <w:rPr>
          <w:sz w:val="28"/>
          <w:szCs w:val="28"/>
        </w:rPr>
        <w:t>Score, SCORE and WHO/ISH cardiovascular risk prediction models in an Asian population</w:t>
      </w:r>
      <w:r w:rsidR="004F75D1">
        <w:rPr>
          <w:sz w:val="28"/>
          <w:szCs w:val="28"/>
        </w:rPr>
        <w:t xml:space="preserve"> //</w:t>
      </w:r>
      <w:r w:rsidRPr="009455A2">
        <w:rPr>
          <w:sz w:val="28"/>
          <w:szCs w:val="28"/>
        </w:rPr>
        <w:t xml:space="preserve"> </w:t>
      </w:r>
      <w:r w:rsidRPr="009455A2">
        <w:rPr>
          <w:iCs/>
          <w:sz w:val="28"/>
          <w:szCs w:val="28"/>
        </w:rPr>
        <w:t>International journal of cardiology</w:t>
      </w:r>
      <w:r w:rsidR="004F75D1">
        <w:rPr>
          <w:iCs/>
          <w:sz w:val="28"/>
          <w:szCs w:val="28"/>
        </w:rPr>
        <w:t>. – 2014. – Vol.</w:t>
      </w:r>
      <w:r>
        <w:rPr>
          <w:sz w:val="28"/>
          <w:szCs w:val="28"/>
        </w:rPr>
        <w:t xml:space="preserve"> </w:t>
      </w:r>
      <w:r w:rsidRPr="009455A2">
        <w:rPr>
          <w:iCs/>
          <w:sz w:val="28"/>
          <w:szCs w:val="28"/>
        </w:rPr>
        <w:t>176</w:t>
      </w:r>
      <w:r w:rsidR="004F75D1">
        <w:rPr>
          <w:iCs/>
          <w:sz w:val="28"/>
          <w:szCs w:val="28"/>
        </w:rPr>
        <w:t xml:space="preserve">, Issue </w:t>
      </w:r>
      <w:r w:rsidRPr="009455A2">
        <w:rPr>
          <w:sz w:val="28"/>
          <w:szCs w:val="28"/>
        </w:rPr>
        <w:t>1</w:t>
      </w:r>
      <w:r w:rsidR="004F75D1">
        <w:rPr>
          <w:sz w:val="28"/>
          <w:szCs w:val="28"/>
        </w:rPr>
        <w:t>. – P. </w:t>
      </w:r>
      <w:r w:rsidRPr="009455A2">
        <w:rPr>
          <w:sz w:val="28"/>
          <w:szCs w:val="28"/>
        </w:rPr>
        <w:t>211</w:t>
      </w:r>
      <w:r w:rsidR="004F75D1">
        <w:rPr>
          <w:sz w:val="28"/>
          <w:szCs w:val="28"/>
        </w:rPr>
        <w:t>-</w:t>
      </w:r>
      <w:r w:rsidRPr="009455A2">
        <w:rPr>
          <w:sz w:val="28"/>
          <w:szCs w:val="28"/>
        </w:rPr>
        <w:t xml:space="preserve">218. </w:t>
      </w:r>
    </w:p>
    <w:p w14:paraId="5FA5081B" w14:textId="16B4B698" w:rsidR="003172A5" w:rsidRPr="009455A2" w:rsidRDefault="003172A5" w:rsidP="003172A5">
      <w:pPr>
        <w:ind w:firstLine="709"/>
        <w:jc w:val="both"/>
        <w:rPr>
          <w:sz w:val="28"/>
          <w:szCs w:val="28"/>
        </w:rPr>
      </w:pPr>
      <w:r>
        <w:rPr>
          <w:sz w:val="28"/>
          <w:szCs w:val="28"/>
        </w:rPr>
        <w:t xml:space="preserve">81 </w:t>
      </w:r>
      <w:r w:rsidRPr="009455A2">
        <w:rPr>
          <w:sz w:val="28"/>
          <w:szCs w:val="28"/>
        </w:rPr>
        <w:t>Conroy</w:t>
      </w:r>
      <w:r>
        <w:rPr>
          <w:sz w:val="28"/>
          <w:szCs w:val="28"/>
        </w:rPr>
        <w:t xml:space="preserve"> R.M., </w:t>
      </w:r>
      <w:proofErr w:type="spellStart"/>
      <w:r>
        <w:rPr>
          <w:sz w:val="28"/>
          <w:szCs w:val="28"/>
        </w:rPr>
        <w:t>Pyörälä</w:t>
      </w:r>
      <w:proofErr w:type="spellEnd"/>
      <w:r>
        <w:rPr>
          <w:sz w:val="28"/>
          <w:szCs w:val="28"/>
        </w:rPr>
        <w:t xml:space="preserve"> K., Fitzgerald A.</w:t>
      </w:r>
      <w:r w:rsidRPr="009455A2">
        <w:rPr>
          <w:sz w:val="28"/>
          <w:szCs w:val="28"/>
        </w:rPr>
        <w:t xml:space="preserve">P. </w:t>
      </w:r>
      <w:r>
        <w:rPr>
          <w:sz w:val="28"/>
          <w:szCs w:val="28"/>
        </w:rPr>
        <w:t>et al.</w:t>
      </w:r>
      <w:r w:rsidRPr="009455A2">
        <w:rPr>
          <w:sz w:val="28"/>
          <w:szCs w:val="28"/>
        </w:rPr>
        <w:t xml:space="preserve"> Estimation of ten-year risk of fatal cardiovascular disease in Europe: the SCORE project</w:t>
      </w:r>
      <w:r w:rsidR="004F75D1">
        <w:rPr>
          <w:sz w:val="28"/>
          <w:szCs w:val="28"/>
        </w:rPr>
        <w:t xml:space="preserve"> //</w:t>
      </w:r>
      <w:r w:rsidRPr="009455A2">
        <w:rPr>
          <w:sz w:val="28"/>
          <w:szCs w:val="28"/>
          <w:lang w:val="kk-KZ"/>
        </w:rPr>
        <w:t xml:space="preserve"> </w:t>
      </w:r>
      <w:r w:rsidRPr="009455A2">
        <w:rPr>
          <w:iCs/>
          <w:sz w:val="28"/>
          <w:szCs w:val="28"/>
        </w:rPr>
        <w:t>European heart journal</w:t>
      </w:r>
      <w:r w:rsidR="004F75D1">
        <w:rPr>
          <w:iCs/>
          <w:sz w:val="28"/>
          <w:szCs w:val="28"/>
        </w:rPr>
        <w:t>. – 2003. – Vol.</w:t>
      </w:r>
      <w:r>
        <w:rPr>
          <w:sz w:val="28"/>
          <w:szCs w:val="28"/>
        </w:rPr>
        <w:t xml:space="preserve"> </w:t>
      </w:r>
      <w:r w:rsidRPr="009455A2">
        <w:rPr>
          <w:iCs/>
          <w:sz w:val="28"/>
          <w:szCs w:val="28"/>
        </w:rPr>
        <w:t>24</w:t>
      </w:r>
      <w:r w:rsidR="004F75D1">
        <w:rPr>
          <w:iCs/>
          <w:sz w:val="28"/>
          <w:szCs w:val="28"/>
        </w:rPr>
        <w:t xml:space="preserve">, Issue </w:t>
      </w:r>
      <w:r w:rsidRPr="009455A2">
        <w:rPr>
          <w:sz w:val="28"/>
          <w:szCs w:val="28"/>
        </w:rPr>
        <w:t>11</w:t>
      </w:r>
      <w:r w:rsidR="004F75D1">
        <w:rPr>
          <w:sz w:val="28"/>
          <w:szCs w:val="28"/>
        </w:rPr>
        <w:t>. – P.</w:t>
      </w:r>
      <w:r w:rsidRPr="009455A2">
        <w:rPr>
          <w:sz w:val="28"/>
          <w:szCs w:val="28"/>
        </w:rPr>
        <w:t xml:space="preserve"> 987</w:t>
      </w:r>
      <w:r w:rsidR="004F75D1">
        <w:rPr>
          <w:sz w:val="28"/>
          <w:szCs w:val="28"/>
        </w:rPr>
        <w:t>-</w:t>
      </w:r>
      <w:r w:rsidRPr="009455A2">
        <w:rPr>
          <w:sz w:val="28"/>
          <w:szCs w:val="28"/>
        </w:rPr>
        <w:t xml:space="preserve">1003. </w:t>
      </w:r>
    </w:p>
    <w:p w14:paraId="5934D3A4" w14:textId="6A6756BC" w:rsidR="003172A5" w:rsidRPr="0009106A" w:rsidRDefault="003172A5" w:rsidP="003172A5">
      <w:pPr>
        <w:ind w:firstLine="709"/>
        <w:jc w:val="both"/>
        <w:rPr>
          <w:sz w:val="28"/>
          <w:szCs w:val="28"/>
        </w:rPr>
      </w:pPr>
      <w:r>
        <w:rPr>
          <w:sz w:val="28"/>
          <w:szCs w:val="28"/>
        </w:rPr>
        <w:t>82</w:t>
      </w:r>
      <w:r w:rsidRPr="0009106A">
        <w:rPr>
          <w:sz w:val="28"/>
          <w:szCs w:val="28"/>
        </w:rPr>
        <w:t xml:space="preserve"> Viera A.J., Sheridan S.L. Global risk of coronary heart disease: assessment and application</w:t>
      </w:r>
      <w:r w:rsidR="004F75D1">
        <w:rPr>
          <w:sz w:val="28"/>
          <w:szCs w:val="28"/>
        </w:rPr>
        <w:t xml:space="preserve"> //</w:t>
      </w:r>
      <w:r w:rsidRPr="0009106A">
        <w:rPr>
          <w:sz w:val="28"/>
          <w:szCs w:val="28"/>
          <w:lang w:val="kk-KZ"/>
        </w:rPr>
        <w:t xml:space="preserve"> </w:t>
      </w:r>
      <w:r w:rsidRPr="0009106A">
        <w:rPr>
          <w:iCs/>
          <w:sz w:val="28"/>
          <w:szCs w:val="28"/>
        </w:rPr>
        <w:t>American family physic</w:t>
      </w:r>
      <w:r w:rsidR="004F75D1">
        <w:rPr>
          <w:iCs/>
          <w:sz w:val="28"/>
          <w:szCs w:val="28"/>
        </w:rPr>
        <w:t>.</w:t>
      </w:r>
      <w:r w:rsidRPr="0009106A">
        <w:rPr>
          <w:sz w:val="28"/>
          <w:szCs w:val="28"/>
          <w:lang w:val="kk-KZ"/>
        </w:rPr>
        <w:t xml:space="preserve"> </w:t>
      </w:r>
      <w:r w:rsidR="004F75D1">
        <w:rPr>
          <w:sz w:val="28"/>
          <w:szCs w:val="28"/>
        </w:rPr>
        <w:t xml:space="preserve">– </w:t>
      </w:r>
      <w:r w:rsidRPr="0009106A">
        <w:rPr>
          <w:sz w:val="28"/>
          <w:szCs w:val="28"/>
        </w:rPr>
        <w:t>2010</w:t>
      </w:r>
      <w:r w:rsidR="004F75D1">
        <w:rPr>
          <w:sz w:val="28"/>
          <w:szCs w:val="28"/>
        </w:rPr>
        <w:t>. – Vol.</w:t>
      </w:r>
      <w:r w:rsidRPr="0009106A">
        <w:rPr>
          <w:sz w:val="28"/>
          <w:szCs w:val="28"/>
        </w:rPr>
        <w:t xml:space="preserve"> </w:t>
      </w:r>
      <w:r w:rsidRPr="0009106A">
        <w:rPr>
          <w:iCs/>
          <w:sz w:val="28"/>
          <w:szCs w:val="28"/>
        </w:rPr>
        <w:t>82</w:t>
      </w:r>
      <w:r w:rsidR="004F75D1">
        <w:rPr>
          <w:iCs/>
          <w:sz w:val="28"/>
          <w:szCs w:val="28"/>
        </w:rPr>
        <w:t xml:space="preserve">, Issue </w:t>
      </w:r>
      <w:r w:rsidRPr="0009106A">
        <w:rPr>
          <w:sz w:val="28"/>
          <w:szCs w:val="28"/>
        </w:rPr>
        <w:t>3</w:t>
      </w:r>
      <w:r w:rsidR="004F75D1">
        <w:rPr>
          <w:sz w:val="28"/>
          <w:szCs w:val="28"/>
        </w:rPr>
        <w:t>. – P.</w:t>
      </w:r>
      <w:r w:rsidRPr="0009106A">
        <w:rPr>
          <w:sz w:val="28"/>
          <w:szCs w:val="28"/>
        </w:rPr>
        <w:t xml:space="preserve"> 265</w:t>
      </w:r>
      <w:r w:rsidR="004F75D1">
        <w:rPr>
          <w:sz w:val="28"/>
          <w:szCs w:val="28"/>
        </w:rPr>
        <w:t>-</w:t>
      </w:r>
      <w:r w:rsidRPr="0009106A">
        <w:rPr>
          <w:sz w:val="28"/>
          <w:szCs w:val="28"/>
        </w:rPr>
        <w:t>274.</w:t>
      </w:r>
    </w:p>
    <w:p w14:paraId="5AA820A1" w14:textId="3B995BFE" w:rsidR="003172A5" w:rsidRPr="009455A2" w:rsidRDefault="003172A5" w:rsidP="003172A5">
      <w:pPr>
        <w:ind w:firstLine="709"/>
        <w:jc w:val="both"/>
        <w:rPr>
          <w:sz w:val="28"/>
          <w:szCs w:val="28"/>
        </w:rPr>
      </w:pPr>
      <w:r w:rsidRPr="0009106A">
        <w:rPr>
          <w:sz w:val="28"/>
          <w:szCs w:val="28"/>
        </w:rPr>
        <w:t>8</w:t>
      </w:r>
      <w:r>
        <w:rPr>
          <w:sz w:val="28"/>
          <w:szCs w:val="28"/>
        </w:rPr>
        <w:t>3</w:t>
      </w:r>
      <w:r w:rsidRPr="0009106A">
        <w:rPr>
          <w:sz w:val="28"/>
          <w:szCs w:val="28"/>
        </w:rPr>
        <w:t xml:space="preserve"> </w:t>
      </w:r>
      <w:proofErr w:type="spellStart"/>
      <w:r w:rsidRPr="0009106A">
        <w:rPr>
          <w:sz w:val="28"/>
          <w:szCs w:val="28"/>
        </w:rPr>
        <w:t>Hense</w:t>
      </w:r>
      <w:proofErr w:type="spellEnd"/>
      <w:r w:rsidRPr="0009106A">
        <w:rPr>
          <w:sz w:val="28"/>
          <w:szCs w:val="28"/>
        </w:rPr>
        <w:t xml:space="preserve"> H.W., </w:t>
      </w:r>
      <w:proofErr w:type="spellStart"/>
      <w:r w:rsidRPr="0009106A">
        <w:rPr>
          <w:sz w:val="28"/>
          <w:szCs w:val="28"/>
        </w:rPr>
        <w:t>Koesters</w:t>
      </w:r>
      <w:proofErr w:type="spellEnd"/>
      <w:r w:rsidRPr="0009106A">
        <w:rPr>
          <w:sz w:val="28"/>
          <w:szCs w:val="28"/>
        </w:rPr>
        <w:t xml:space="preserve"> E., </w:t>
      </w:r>
      <w:proofErr w:type="spellStart"/>
      <w:r w:rsidRPr="0009106A">
        <w:rPr>
          <w:sz w:val="28"/>
          <w:szCs w:val="28"/>
        </w:rPr>
        <w:t>Wellmann</w:t>
      </w:r>
      <w:proofErr w:type="spellEnd"/>
      <w:r w:rsidRPr="0009106A">
        <w:rPr>
          <w:sz w:val="28"/>
          <w:szCs w:val="28"/>
        </w:rPr>
        <w:t xml:space="preserve"> J. et al. Evaluation of a recalibrated </w:t>
      </w:r>
      <w:r w:rsidRPr="009455A2">
        <w:rPr>
          <w:sz w:val="28"/>
          <w:szCs w:val="28"/>
        </w:rPr>
        <w:t>Systematic Coronary Risk Evaluation cardiovascular risk chart: results from Systematic Coronary Risk Evaluation Germany</w:t>
      </w:r>
      <w:r w:rsidR="004F75D1">
        <w:rPr>
          <w:sz w:val="28"/>
          <w:szCs w:val="28"/>
        </w:rPr>
        <w:t xml:space="preserve"> //</w:t>
      </w:r>
      <w:r w:rsidRPr="009455A2">
        <w:rPr>
          <w:sz w:val="28"/>
          <w:szCs w:val="28"/>
          <w:lang w:val="kk-KZ"/>
        </w:rPr>
        <w:t xml:space="preserve"> </w:t>
      </w:r>
      <w:r w:rsidRPr="009455A2">
        <w:rPr>
          <w:iCs/>
          <w:sz w:val="28"/>
          <w:szCs w:val="28"/>
        </w:rPr>
        <w:t>European journal of cardiovascular prevention and rehabilitation</w:t>
      </w:r>
      <w:r w:rsidR="004F75D1">
        <w:rPr>
          <w:iCs/>
          <w:sz w:val="28"/>
          <w:szCs w:val="28"/>
        </w:rPr>
        <w:t xml:space="preserve">. – 2008. – Vol. </w:t>
      </w:r>
      <w:r w:rsidRPr="009455A2">
        <w:rPr>
          <w:iCs/>
          <w:sz w:val="28"/>
          <w:szCs w:val="28"/>
        </w:rPr>
        <w:t>15</w:t>
      </w:r>
      <w:r w:rsidR="004F75D1">
        <w:rPr>
          <w:iCs/>
          <w:sz w:val="28"/>
          <w:szCs w:val="28"/>
        </w:rPr>
        <w:t xml:space="preserve">, Issue </w:t>
      </w:r>
      <w:r w:rsidRPr="009455A2">
        <w:rPr>
          <w:sz w:val="28"/>
          <w:szCs w:val="28"/>
        </w:rPr>
        <w:t>4</w:t>
      </w:r>
      <w:r w:rsidR="004F75D1">
        <w:rPr>
          <w:sz w:val="28"/>
          <w:szCs w:val="28"/>
        </w:rPr>
        <w:t>. – P.</w:t>
      </w:r>
      <w:r w:rsidRPr="009455A2">
        <w:rPr>
          <w:sz w:val="28"/>
          <w:szCs w:val="28"/>
        </w:rPr>
        <w:t xml:space="preserve"> 409</w:t>
      </w:r>
      <w:r w:rsidR="004F75D1">
        <w:rPr>
          <w:sz w:val="28"/>
          <w:szCs w:val="28"/>
        </w:rPr>
        <w:t>-</w:t>
      </w:r>
      <w:r w:rsidRPr="009455A2">
        <w:rPr>
          <w:sz w:val="28"/>
          <w:szCs w:val="28"/>
        </w:rPr>
        <w:t xml:space="preserve">415. </w:t>
      </w:r>
    </w:p>
    <w:p w14:paraId="7EF8A976" w14:textId="7B19C1E1" w:rsidR="003172A5" w:rsidRPr="009455A2" w:rsidRDefault="003172A5" w:rsidP="003172A5">
      <w:pPr>
        <w:ind w:firstLine="709"/>
        <w:jc w:val="both"/>
        <w:rPr>
          <w:sz w:val="28"/>
          <w:szCs w:val="28"/>
        </w:rPr>
      </w:pPr>
      <w:r w:rsidRPr="0009106A">
        <w:rPr>
          <w:sz w:val="28"/>
          <w:szCs w:val="28"/>
        </w:rPr>
        <w:t>8</w:t>
      </w:r>
      <w:r>
        <w:rPr>
          <w:sz w:val="28"/>
          <w:szCs w:val="28"/>
        </w:rPr>
        <w:t>4</w:t>
      </w:r>
      <w:r w:rsidRPr="0009106A">
        <w:rPr>
          <w:sz w:val="28"/>
          <w:szCs w:val="28"/>
        </w:rPr>
        <w:t xml:space="preserve"> De </w:t>
      </w:r>
      <w:proofErr w:type="spellStart"/>
      <w:r w:rsidRPr="0009106A">
        <w:rPr>
          <w:sz w:val="28"/>
          <w:szCs w:val="28"/>
        </w:rPr>
        <w:t>Bacquer</w:t>
      </w:r>
      <w:proofErr w:type="spellEnd"/>
      <w:r w:rsidRPr="0009106A">
        <w:rPr>
          <w:sz w:val="28"/>
          <w:szCs w:val="28"/>
        </w:rPr>
        <w:t xml:space="preserve"> D., De Backer G. Predictive ability of the SCORE Belgium risk </w:t>
      </w:r>
      <w:r w:rsidRPr="009455A2">
        <w:rPr>
          <w:sz w:val="28"/>
          <w:szCs w:val="28"/>
        </w:rPr>
        <w:t>chart for cardiovascular mortality</w:t>
      </w:r>
      <w:r w:rsidR="004F75D1">
        <w:rPr>
          <w:sz w:val="28"/>
          <w:szCs w:val="28"/>
        </w:rPr>
        <w:t xml:space="preserve"> //</w:t>
      </w:r>
      <w:r w:rsidRPr="009455A2">
        <w:rPr>
          <w:sz w:val="28"/>
          <w:szCs w:val="28"/>
          <w:lang w:val="kk-KZ"/>
        </w:rPr>
        <w:t xml:space="preserve"> </w:t>
      </w:r>
      <w:r w:rsidRPr="009455A2">
        <w:rPr>
          <w:iCs/>
          <w:sz w:val="28"/>
          <w:szCs w:val="28"/>
        </w:rPr>
        <w:t>International journal of cardiology</w:t>
      </w:r>
      <w:r w:rsidR="004F75D1">
        <w:rPr>
          <w:iCs/>
          <w:sz w:val="28"/>
          <w:szCs w:val="28"/>
        </w:rPr>
        <w:t>. – 2010. – Vol.</w:t>
      </w:r>
      <w:r>
        <w:rPr>
          <w:sz w:val="28"/>
          <w:szCs w:val="28"/>
        </w:rPr>
        <w:t xml:space="preserve"> </w:t>
      </w:r>
      <w:r w:rsidRPr="009455A2">
        <w:rPr>
          <w:iCs/>
          <w:sz w:val="28"/>
          <w:szCs w:val="28"/>
        </w:rPr>
        <w:t>143</w:t>
      </w:r>
      <w:r w:rsidR="004F75D1">
        <w:rPr>
          <w:iCs/>
          <w:sz w:val="28"/>
          <w:szCs w:val="28"/>
        </w:rPr>
        <w:t xml:space="preserve">, Issue </w:t>
      </w:r>
      <w:r w:rsidRPr="009455A2">
        <w:rPr>
          <w:sz w:val="28"/>
          <w:szCs w:val="28"/>
        </w:rPr>
        <w:t>3</w:t>
      </w:r>
      <w:r w:rsidR="004F75D1">
        <w:rPr>
          <w:sz w:val="28"/>
          <w:szCs w:val="28"/>
        </w:rPr>
        <w:t>. – P.</w:t>
      </w:r>
      <w:r w:rsidRPr="009455A2">
        <w:rPr>
          <w:sz w:val="28"/>
          <w:szCs w:val="28"/>
        </w:rPr>
        <w:t xml:space="preserve"> 385</w:t>
      </w:r>
      <w:r w:rsidR="004F75D1">
        <w:rPr>
          <w:sz w:val="28"/>
          <w:szCs w:val="28"/>
        </w:rPr>
        <w:t>-</w:t>
      </w:r>
      <w:r w:rsidRPr="009455A2">
        <w:rPr>
          <w:sz w:val="28"/>
          <w:szCs w:val="28"/>
        </w:rPr>
        <w:t xml:space="preserve">390. </w:t>
      </w:r>
    </w:p>
    <w:p w14:paraId="248A0011" w14:textId="117F7CA9" w:rsidR="003172A5" w:rsidRPr="009455A2" w:rsidRDefault="003172A5" w:rsidP="003172A5">
      <w:pPr>
        <w:ind w:firstLine="709"/>
        <w:jc w:val="both"/>
        <w:rPr>
          <w:sz w:val="28"/>
          <w:szCs w:val="28"/>
        </w:rPr>
      </w:pPr>
      <w:r w:rsidRPr="0009106A">
        <w:rPr>
          <w:sz w:val="28"/>
          <w:szCs w:val="28"/>
        </w:rPr>
        <w:t>8</w:t>
      </w:r>
      <w:r>
        <w:rPr>
          <w:sz w:val="28"/>
          <w:szCs w:val="28"/>
        </w:rPr>
        <w:t>5</w:t>
      </w:r>
      <w:r w:rsidRPr="0009106A">
        <w:rPr>
          <w:sz w:val="28"/>
          <w:szCs w:val="28"/>
        </w:rPr>
        <w:t xml:space="preserve"> Chen L., Tonkin A.M., Moon L. et al. Recalibration and validation of the </w:t>
      </w:r>
      <w:r w:rsidRPr="009455A2">
        <w:rPr>
          <w:sz w:val="28"/>
          <w:szCs w:val="28"/>
        </w:rPr>
        <w:t xml:space="preserve">SCORE risk chart in the Australian population: the </w:t>
      </w:r>
      <w:proofErr w:type="spellStart"/>
      <w:r w:rsidRPr="009455A2">
        <w:rPr>
          <w:sz w:val="28"/>
          <w:szCs w:val="28"/>
        </w:rPr>
        <w:t>AusSCORE</w:t>
      </w:r>
      <w:proofErr w:type="spellEnd"/>
      <w:r w:rsidRPr="009455A2">
        <w:rPr>
          <w:sz w:val="28"/>
          <w:szCs w:val="28"/>
        </w:rPr>
        <w:t xml:space="preserve"> chart</w:t>
      </w:r>
      <w:r w:rsidR="004F75D1">
        <w:rPr>
          <w:sz w:val="28"/>
          <w:szCs w:val="28"/>
        </w:rPr>
        <w:t xml:space="preserve"> //</w:t>
      </w:r>
      <w:r w:rsidRPr="009455A2">
        <w:rPr>
          <w:sz w:val="28"/>
          <w:szCs w:val="28"/>
          <w:lang w:val="kk-KZ"/>
        </w:rPr>
        <w:t xml:space="preserve"> </w:t>
      </w:r>
      <w:r w:rsidRPr="009455A2">
        <w:rPr>
          <w:iCs/>
          <w:sz w:val="28"/>
          <w:szCs w:val="28"/>
        </w:rPr>
        <w:t xml:space="preserve">European </w:t>
      </w:r>
      <w:r w:rsidR="004F75D1" w:rsidRPr="009455A2">
        <w:rPr>
          <w:iCs/>
          <w:sz w:val="28"/>
          <w:szCs w:val="28"/>
        </w:rPr>
        <w:t xml:space="preserve">Journal </w:t>
      </w:r>
      <w:r w:rsidRPr="009455A2">
        <w:rPr>
          <w:iCs/>
          <w:sz w:val="28"/>
          <w:szCs w:val="28"/>
        </w:rPr>
        <w:t>of cardiovascular prev</w:t>
      </w:r>
      <w:r w:rsidR="004F75D1">
        <w:rPr>
          <w:iCs/>
          <w:sz w:val="28"/>
          <w:szCs w:val="28"/>
        </w:rPr>
        <w:t>.</w:t>
      </w:r>
      <w:r w:rsidRPr="009455A2">
        <w:rPr>
          <w:iCs/>
          <w:sz w:val="28"/>
          <w:szCs w:val="28"/>
        </w:rPr>
        <w:t xml:space="preserve"> and </w:t>
      </w:r>
      <w:proofErr w:type="spellStart"/>
      <w:r w:rsidRPr="009455A2">
        <w:rPr>
          <w:iCs/>
          <w:sz w:val="28"/>
          <w:szCs w:val="28"/>
        </w:rPr>
        <w:t>rehabil</w:t>
      </w:r>
      <w:proofErr w:type="spellEnd"/>
      <w:r w:rsidR="004F75D1">
        <w:rPr>
          <w:iCs/>
          <w:sz w:val="28"/>
          <w:szCs w:val="28"/>
        </w:rPr>
        <w:t>. – 2009. – Vol.</w:t>
      </w:r>
      <w:r>
        <w:rPr>
          <w:sz w:val="28"/>
          <w:szCs w:val="28"/>
        </w:rPr>
        <w:t xml:space="preserve"> </w:t>
      </w:r>
      <w:r w:rsidRPr="009455A2">
        <w:rPr>
          <w:iCs/>
          <w:sz w:val="28"/>
          <w:szCs w:val="28"/>
        </w:rPr>
        <w:t>16</w:t>
      </w:r>
      <w:r w:rsidR="004F75D1">
        <w:rPr>
          <w:iCs/>
          <w:sz w:val="28"/>
          <w:szCs w:val="28"/>
        </w:rPr>
        <w:t xml:space="preserve">, Issue </w:t>
      </w:r>
      <w:r w:rsidRPr="009455A2">
        <w:rPr>
          <w:sz w:val="28"/>
          <w:szCs w:val="28"/>
        </w:rPr>
        <w:t>5</w:t>
      </w:r>
      <w:r w:rsidR="004F75D1">
        <w:rPr>
          <w:sz w:val="28"/>
          <w:szCs w:val="28"/>
        </w:rPr>
        <w:t>. – P.</w:t>
      </w:r>
      <w:r w:rsidRPr="009455A2">
        <w:rPr>
          <w:sz w:val="28"/>
          <w:szCs w:val="28"/>
        </w:rPr>
        <w:t xml:space="preserve"> 562</w:t>
      </w:r>
      <w:r w:rsidR="004F75D1">
        <w:rPr>
          <w:sz w:val="28"/>
          <w:szCs w:val="28"/>
        </w:rPr>
        <w:t>-</w:t>
      </w:r>
      <w:r w:rsidRPr="009455A2">
        <w:rPr>
          <w:sz w:val="28"/>
          <w:szCs w:val="28"/>
        </w:rPr>
        <w:t xml:space="preserve">570. </w:t>
      </w:r>
    </w:p>
    <w:p w14:paraId="5D314ABD" w14:textId="6DB1FF75" w:rsidR="003172A5" w:rsidRPr="009455A2" w:rsidRDefault="003172A5" w:rsidP="003172A5">
      <w:pPr>
        <w:ind w:firstLine="709"/>
        <w:jc w:val="both"/>
        <w:rPr>
          <w:sz w:val="28"/>
          <w:szCs w:val="28"/>
        </w:rPr>
      </w:pPr>
      <w:r>
        <w:rPr>
          <w:sz w:val="28"/>
          <w:szCs w:val="28"/>
        </w:rPr>
        <w:t>86</w:t>
      </w:r>
      <w:r w:rsidRPr="0009106A">
        <w:rPr>
          <w:sz w:val="28"/>
          <w:szCs w:val="28"/>
        </w:rPr>
        <w:t xml:space="preserve"> Perk J., De Backer G., </w:t>
      </w:r>
      <w:proofErr w:type="spellStart"/>
      <w:r w:rsidRPr="0009106A">
        <w:rPr>
          <w:sz w:val="28"/>
          <w:szCs w:val="28"/>
        </w:rPr>
        <w:t>Gohlke</w:t>
      </w:r>
      <w:proofErr w:type="spellEnd"/>
      <w:r w:rsidRPr="0009106A">
        <w:rPr>
          <w:sz w:val="28"/>
          <w:szCs w:val="28"/>
        </w:rPr>
        <w:t xml:space="preserve"> H. et al. European Guidelines on </w:t>
      </w:r>
      <w:r w:rsidRPr="009455A2">
        <w:rPr>
          <w:sz w:val="28"/>
          <w:szCs w:val="28"/>
        </w:rPr>
        <w:t>cardiovascular disease prevention in clinical practice (version 2012): The Fifth Joint Task Force of the European Society of Cardiology and Other Societies on Cardiovascular Disease Prevention in Clinical Practice (constituted by representatives of nine societies and by invited experts)</w:t>
      </w:r>
      <w:r w:rsidR="004F75D1">
        <w:rPr>
          <w:sz w:val="28"/>
          <w:szCs w:val="28"/>
        </w:rPr>
        <w:t xml:space="preserve"> //</w:t>
      </w:r>
      <w:r w:rsidRPr="009455A2">
        <w:rPr>
          <w:sz w:val="28"/>
          <w:szCs w:val="28"/>
          <w:lang w:val="kk-KZ"/>
        </w:rPr>
        <w:t xml:space="preserve"> </w:t>
      </w:r>
      <w:r w:rsidR="004F75D1" w:rsidRPr="004F75D1">
        <w:rPr>
          <w:iCs/>
          <w:sz w:val="28"/>
          <w:szCs w:val="28"/>
        </w:rPr>
        <w:t xml:space="preserve">Eur Heart J. </w:t>
      </w:r>
      <w:r w:rsidR="004F75D1">
        <w:rPr>
          <w:iCs/>
          <w:sz w:val="28"/>
          <w:szCs w:val="28"/>
        </w:rPr>
        <w:t xml:space="preserve">– </w:t>
      </w:r>
      <w:r w:rsidR="004F75D1" w:rsidRPr="004F75D1">
        <w:rPr>
          <w:iCs/>
          <w:sz w:val="28"/>
          <w:szCs w:val="28"/>
        </w:rPr>
        <w:t>2012</w:t>
      </w:r>
      <w:r w:rsidR="004F75D1">
        <w:rPr>
          <w:iCs/>
          <w:sz w:val="28"/>
          <w:szCs w:val="28"/>
        </w:rPr>
        <w:t xml:space="preserve">. – Vol. </w:t>
      </w:r>
      <w:r w:rsidR="004F75D1" w:rsidRPr="004F75D1">
        <w:rPr>
          <w:iCs/>
          <w:sz w:val="28"/>
          <w:szCs w:val="28"/>
        </w:rPr>
        <w:t>33</w:t>
      </w:r>
      <w:r w:rsidR="004F75D1">
        <w:rPr>
          <w:iCs/>
          <w:sz w:val="28"/>
          <w:szCs w:val="28"/>
        </w:rPr>
        <w:t xml:space="preserve">, Issue </w:t>
      </w:r>
      <w:r w:rsidR="004F75D1" w:rsidRPr="004F75D1">
        <w:rPr>
          <w:iCs/>
          <w:sz w:val="28"/>
          <w:szCs w:val="28"/>
        </w:rPr>
        <w:t>13</w:t>
      </w:r>
      <w:r w:rsidR="004F75D1">
        <w:rPr>
          <w:iCs/>
          <w:sz w:val="28"/>
          <w:szCs w:val="28"/>
        </w:rPr>
        <w:t xml:space="preserve">. – P. </w:t>
      </w:r>
      <w:r w:rsidR="004F75D1" w:rsidRPr="004F75D1">
        <w:rPr>
          <w:iCs/>
          <w:sz w:val="28"/>
          <w:szCs w:val="28"/>
        </w:rPr>
        <w:t>1635-</w:t>
      </w:r>
      <w:r w:rsidR="004F75D1">
        <w:rPr>
          <w:iCs/>
          <w:sz w:val="28"/>
          <w:szCs w:val="28"/>
        </w:rPr>
        <w:t>1</w:t>
      </w:r>
      <w:r w:rsidR="004F75D1" w:rsidRPr="004F75D1">
        <w:rPr>
          <w:iCs/>
          <w:sz w:val="28"/>
          <w:szCs w:val="28"/>
        </w:rPr>
        <w:t>701</w:t>
      </w:r>
      <w:r w:rsidR="004F75D1">
        <w:rPr>
          <w:iCs/>
          <w:sz w:val="28"/>
          <w:szCs w:val="28"/>
        </w:rPr>
        <w:t>.</w:t>
      </w:r>
      <w:r w:rsidRPr="009455A2">
        <w:rPr>
          <w:sz w:val="28"/>
          <w:szCs w:val="28"/>
        </w:rPr>
        <w:t xml:space="preserve"> </w:t>
      </w:r>
    </w:p>
    <w:p w14:paraId="470D2833" w14:textId="2F9C0D53" w:rsidR="003172A5" w:rsidRPr="0009106A" w:rsidRDefault="003172A5" w:rsidP="003172A5">
      <w:pPr>
        <w:ind w:firstLine="709"/>
        <w:jc w:val="both"/>
        <w:rPr>
          <w:sz w:val="28"/>
          <w:szCs w:val="28"/>
          <w:lang w:val="kk-KZ"/>
        </w:rPr>
      </w:pPr>
      <w:r w:rsidRPr="0009106A">
        <w:rPr>
          <w:sz w:val="28"/>
          <w:szCs w:val="28"/>
        </w:rPr>
        <w:t>8</w:t>
      </w:r>
      <w:r>
        <w:rPr>
          <w:sz w:val="28"/>
          <w:szCs w:val="28"/>
        </w:rPr>
        <w:t>7</w:t>
      </w:r>
      <w:r w:rsidRPr="0009106A">
        <w:rPr>
          <w:sz w:val="28"/>
          <w:szCs w:val="28"/>
        </w:rPr>
        <w:t xml:space="preserve"> </w:t>
      </w:r>
      <w:proofErr w:type="spellStart"/>
      <w:r w:rsidRPr="0009106A">
        <w:rPr>
          <w:sz w:val="28"/>
          <w:szCs w:val="28"/>
        </w:rPr>
        <w:t>Catapano</w:t>
      </w:r>
      <w:proofErr w:type="spellEnd"/>
      <w:r w:rsidRPr="0009106A">
        <w:rPr>
          <w:sz w:val="28"/>
          <w:szCs w:val="28"/>
        </w:rPr>
        <w:t xml:space="preserve"> A.L.</w:t>
      </w:r>
      <w:r w:rsidR="004F75D1">
        <w:rPr>
          <w:sz w:val="28"/>
          <w:szCs w:val="28"/>
        </w:rPr>
        <w:t xml:space="preserve"> e</w:t>
      </w:r>
      <w:r w:rsidRPr="0009106A">
        <w:rPr>
          <w:sz w:val="28"/>
          <w:szCs w:val="28"/>
        </w:rPr>
        <w:t xml:space="preserve">t al. ESC/EAS Guidelines for the </w:t>
      </w:r>
      <w:r w:rsidRPr="009455A2">
        <w:rPr>
          <w:sz w:val="28"/>
          <w:szCs w:val="28"/>
        </w:rPr>
        <w:t xml:space="preserve">management of </w:t>
      </w:r>
      <w:proofErr w:type="spellStart"/>
      <w:r w:rsidRPr="009455A2">
        <w:rPr>
          <w:sz w:val="28"/>
          <w:szCs w:val="28"/>
        </w:rPr>
        <w:t>dyslipidaemias</w:t>
      </w:r>
      <w:proofErr w:type="spellEnd"/>
      <w:r w:rsidRPr="009455A2">
        <w:rPr>
          <w:sz w:val="28"/>
          <w:szCs w:val="28"/>
        </w:rPr>
        <w:t xml:space="preserve"> The Task Force for the management of </w:t>
      </w:r>
      <w:proofErr w:type="spellStart"/>
      <w:r w:rsidRPr="0009106A">
        <w:rPr>
          <w:sz w:val="28"/>
          <w:szCs w:val="28"/>
        </w:rPr>
        <w:t>dyslipidaemias</w:t>
      </w:r>
      <w:proofErr w:type="spellEnd"/>
      <w:r w:rsidRPr="0009106A">
        <w:rPr>
          <w:sz w:val="28"/>
          <w:szCs w:val="28"/>
        </w:rPr>
        <w:t xml:space="preserve"> of the European Society of Cardiology (ESC) and the European Atherosclerosis Society (EAS)</w:t>
      </w:r>
      <w:r w:rsidR="004F75D1">
        <w:rPr>
          <w:sz w:val="28"/>
          <w:szCs w:val="28"/>
        </w:rPr>
        <w:t xml:space="preserve"> //</w:t>
      </w:r>
      <w:r w:rsidRPr="0009106A">
        <w:rPr>
          <w:sz w:val="28"/>
          <w:szCs w:val="28"/>
          <w:lang w:val="kk-KZ"/>
        </w:rPr>
        <w:t xml:space="preserve"> </w:t>
      </w:r>
      <w:r w:rsidR="004F75D1" w:rsidRPr="004F75D1">
        <w:rPr>
          <w:iCs/>
          <w:sz w:val="28"/>
          <w:szCs w:val="28"/>
          <w:lang w:val="kk-KZ"/>
        </w:rPr>
        <w:t xml:space="preserve">Eur Heart J. </w:t>
      </w:r>
      <w:r w:rsidR="004F75D1">
        <w:rPr>
          <w:iCs/>
          <w:sz w:val="28"/>
          <w:szCs w:val="28"/>
        </w:rPr>
        <w:t xml:space="preserve">– </w:t>
      </w:r>
      <w:r w:rsidR="004F75D1" w:rsidRPr="004F75D1">
        <w:rPr>
          <w:iCs/>
          <w:sz w:val="28"/>
          <w:szCs w:val="28"/>
          <w:lang w:val="kk-KZ"/>
        </w:rPr>
        <w:t>2011</w:t>
      </w:r>
      <w:r w:rsidR="004F75D1">
        <w:rPr>
          <w:iCs/>
          <w:sz w:val="28"/>
          <w:szCs w:val="28"/>
        </w:rPr>
        <w:t xml:space="preserve">. – Vol. </w:t>
      </w:r>
      <w:r w:rsidR="004F75D1" w:rsidRPr="004F75D1">
        <w:rPr>
          <w:iCs/>
          <w:sz w:val="28"/>
          <w:szCs w:val="28"/>
          <w:lang w:val="kk-KZ"/>
        </w:rPr>
        <w:t>32</w:t>
      </w:r>
      <w:r w:rsidR="004F75D1">
        <w:rPr>
          <w:iCs/>
          <w:sz w:val="28"/>
          <w:szCs w:val="28"/>
        </w:rPr>
        <w:t xml:space="preserve">, Issue </w:t>
      </w:r>
      <w:r w:rsidR="004F75D1" w:rsidRPr="004F75D1">
        <w:rPr>
          <w:iCs/>
          <w:sz w:val="28"/>
          <w:szCs w:val="28"/>
          <w:lang w:val="kk-KZ"/>
        </w:rPr>
        <w:t>14</w:t>
      </w:r>
      <w:r w:rsidR="004F75D1">
        <w:rPr>
          <w:iCs/>
          <w:sz w:val="28"/>
          <w:szCs w:val="28"/>
        </w:rPr>
        <w:t xml:space="preserve">. – P. </w:t>
      </w:r>
      <w:r w:rsidR="004F75D1" w:rsidRPr="004F75D1">
        <w:rPr>
          <w:iCs/>
          <w:sz w:val="28"/>
          <w:szCs w:val="28"/>
          <w:lang w:val="kk-KZ"/>
        </w:rPr>
        <w:t>1769-</w:t>
      </w:r>
      <w:r w:rsidR="004F75D1">
        <w:rPr>
          <w:iCs/>
          <w:sz w:val="28"/>
          <w:szCs w:val="28"/>
        </w:rPr>
        <w:t>1</w:t>
      </w:r>
      <w:r w:rsidR="004F75D1" w:rsidRPr="004F75D1">
        <w:rPr>
          <w:iCs/>
          <w:sz w:val="28"/>
          <w:szCs w:val="28"/>
          <w:lang w:val="kk-KZ"/>
        </w:rPr>
        <w:t>818.</w:t>
      </w:r>
    </w:p>
    <w:p w14:paraId="5ECC09D0" w14:textId="3082FCF4" w:rsidR="003172A5" w:rsidRPr="009455A2" w:rsidRDefault="003172A5" w:rsidP="003172A5">
      <w:pPr>
        <w:ind w:firstLine="709"/>
        <w:jc w:val="both"/>
        <w:rPr>
          <w:sz w:val="28"/>
          <w:szCs w:val="28"/>
        </w:rPr>
      </w:pPr>
      <w:r w:rsidRPr="0009106A">
        <w:rPr>
          <w:sz w:val="28"/>
          <w:szCs w:val="28"/>
          <w:lang w:val="kk-KZ"/>
        </w:rPr>
        <w:t>8</w:t>
      </w:r>
      <w:r>
        <w:rPr>
          <w:sz w:val="28"/>
          <w:szCs w:val="28"/>
        </w:rPr>
        <w:t>8</w:t>
      </w:r>
      <w:r w:rsidRPr="0009106A">
        <w:rPr>
          <w:sz w:val="28"/>
          <w:szCs w:val="28"/>
          <w:lang w:val="kk-KZ"/>
        </w:rPr>
        <w:t xml:space="preserve"> Kłosiewicz-Latoszek L., Szostak W.B., Podolec P. </w:t>
      </w:r>
      <w:r w:rsidRPr="0009106A">
        <w:rPr>
          <w:sz w:val="28"/>
          <w:szCs w:val="28"/>
        </w:rPr>
        <w:t>et al. Epidemiology and prevention Polish Forum for Prevention Guidelines on Di</w:t>
      </w:r>
      <w:r w:rsidR="00963A05">
        <w:rPr>
          <w:sz w:val="28"/>
          <w:szCs w:val="28"/>
        </w:rPr>
        <w:t>abe</w:t>
      </w:r>
      <w:r w:rsidRPr="0009106A">
        <w:rPr>
          <w:sz w:val="28"/>
          <w:szCs w:val="28"/>
        </w:rPr>
        <w:t>t</w:t>
      </w:r>
      <w:r w:rsidR="00963A05">
        <w:rPr>
          <w:sz w:val="28"/>
          <w:szCs w:val="28"/>
        </w:rPr>
        <w:t>es //</w:t>
      </w:r>
      <w:r w:rsidRPr="0009106A">
        <w:rPr>
          <w:sz w:val="28"/>
          <w:szCs w:val="28"/>
          <w:lang w:val="kk-KZ"/>
        </w:rPr>
        <w:t xml:space="preserve"> </w:t>
      </w:r>
      <w:proofErr w:type="spellStart"/>
      <w:r w:rsidRPr="0009106A">
        <w:rPr>
          <w:iCs/>
          <w:sz w:val="28"/>
          <w:szCs w:val="28"/>
        </w:rPr>
        <w:t>Kardiologia</w:t>
      </w:r>
      <w:proofErr w:type="spellEnd"/>
      <w:r w:rsidRPr="0009106A">
        <w:rPr>
          <w:iCs/>
          <w:sz w:val="28"/>
          <w:szCs w:val="28"/>
        </w:rPr>
        <w:t xml:space="preserve"> Pol</w:t>
      </w:r>
      <w:r w:rsidR="00963A05">
        <w:rPr>
          <w:iCs/>
          <w:sz w:val="28"/>
          <w:szCs w:val="28"/>
        </w:rPr>
        <w:t xml:space="preserve">. – 2008. – Vol. </w:t>
      </w:r>
      <w:r w:rsidRPr="009455A2">
        <w:rPr>
          <w:iCs/>
          <w:sz w:val="28"/>
          <w:szCs w:val="28"/>
        </w:rPr>
        <w:t>66</w:t>
      </w:r>
      <w:r w:rsidR="00963A05">
        <w:rPr>
          <w:iCs/>
          <w:sz w:val="28"/>
          <w:szCs w:val="28"/>
        </w:rPr>
        <w:t xml:space="preserve">, Issue </w:t>
      </w:r>
      <w:r w:rsidRPr="009455A2">
        <w:rPr>
          <w:sz w:val="28"/>
          <w:szCs w:val="28"/>
        </w:rPr>
        <w:t>7</w:t>
      </w:r>
      <w:r w:rsidR="00963A05">
        <w:rPr>
          <w:sz w:val="28"/>
          <w:szCs w:val="28"/>
        </w:rPr>
        <w:t>. – P.</w:t>
      </w:r>
      <w:r w:rsidRPr="009455A2">
        <w:rPr>
          <w:sz w:val="28"/>
          <w:szCs w:val="28"/>
        </w:rPr>
        <w:t xml:space="preserve"> 812-814.</w:t>
      </w:r>
    </w:p>
    <w:p w14:paraId="54A14FDF" w14:textId="64885295" w:rsidR="003172A5" w:rsidRPr="009455A2" w:rsidRDefault="003172A5" w:rsidP="003172A5">
      <w:pPr>
        <w:ind w:firstLine="709"/>
        <w:jc w:val="both"/>
        <w:rPr>
          <w:sz w:val="28"/>
          <w:szCs w:val="28"/>
        </w:rPr>
      </w:pPr>
      <w:r w:rsidRPr="0009106A">
        <w:rPr>
          <w:sz w:val="28"/>
          <w:szCs w:val="28"/>
        </w:rPr>
        <w:t>8</w:t>
      </w:r>
      <w:r>
        <w:rPr>
          <w:sz w:val="28"/>
          <w:szCs w:val="28"/>
        </w:rPr>
        <w:t>9</w:t>
      </w:r>
      <w:r w:rsidRPr="0009106A">
        <w:rPr>
          <w:sz w:val="28"/>
          <w:szCs w:val="28"/>
        </w:rPr>
        <w:t xml:space="preserve"> Goh L.G., Welborn T.A., Dhaliwal S.S. Independent external validation of </w:t>
      </w:r>
      <w:r w:rsidRPr="009455A2">
        <w:rPr>
          <w:sz w:val="28"/>
          <w:szCs w:val="28"/>
        </w:rPr>
        <w:t xml:space="preserve">cardiovascular disease mortality in women </w:t>
      </w:r>
      <w:proofErr w:type="spellStart"/>
      <w:r w:rsidRPr="009455A2">
        <w:rPr>
          <w:sz w:val="28"/>
          <w:szCs w:val="28"/>
        </w:rPr>
        <w:t>utilising</w:t>
      </w:r>
      <w:proofErr w:type="spellEnd"/>
      <w:r w:rsidRPr="009455A2">
        <w:rPr>
          <w:sz w:val="28"/>
          <w:szCs w:val="28"/>
        </w:rPr>
        <w:t xml:space="preserve"> Framingham and SCORE risk models: a mortality follow-up study</w:t>
      </w:r>
      <w:r w:rsidR="00963A05">
        <w:rPr>
          <w:sz w:val="28"/>
          <w:szCs w:val="28"/>
        </w:rPr>
        <w:t xml:space="preserve"> //</w:t>
      </w:r>
      <w:r w:rsidRPr="009455A2">
        <w:rPr>
          <w:sz w:val="28"/>
          <w:szCs w:val="28"/>
          <w:lang w:val="kk-KZ"/>
        </w:rPr>
        <w:t xml:space="preserve"> </w:t>
      </w:r>
      <w:r w:rsidRPr="009455A2">
        <w:rPr>
          <w:iCs/>
          <w:sz w:val="28"/>
          <w:szCs w:val="28"/>
        </w:rPr>
        <w:t>BMC women's health</w:t>
      </w:r>
      <w:r w:rsidR="00963A05">
        <w:rPr>
          <w:iCs/>
          <w:sz w:val="28"/>
          <w:szCs w:val="28"/>
        </w:rPr>
        <w:t>. – 2014. – Vol.</w:t>
      </w:r>
      <w:r>
        <w:rPr>
          <w:sz w:val="28"/>
          <w:szCs w:val="28"/>
        </w:rPr>
        <w:t xml:space="preserve"> </w:t>
      </w:r>
      <w:r w:rsidRPr="009455A2">
        <w:rPr>
          <w:iCs/>
          <w:sz w:val="28"/>
          <w:szCs w:val="28"/>
        </w:rPr>
        <w:t>14</w:t>
      </w:r>
      <w:r w:rsidR="00963A05">
        <w:rPr>
          <w:iCs/>
          <w:sz w:val="28"/>
          <w:szCs w:val="28"/>
        </w:rPr>
        <w:t>. – P. </w:t>
      </w:r>
      <w:r w:rsidRPr="009455A2">
        <w:rPr>
          <w:sz w:val="28"/>
          <w:szCs w:val="28"/>
        </w:rPr>
        <w:t>118</w:t>
      </w:r>
      <w:r w:rsidR="00963A05">
        <w:rPr>
          <w:sz w:val="28"/>
          <w:szCs w:val="28"/>
        </w:rPr>
        <w:t>-1-118-11</w:t>
      </w:r>
      <w:r w:rsidRPr="009455A2">
        <w:rPr>
          <w:sz w:val="28"/>
          <w:szCs w:val="28"/>
        </w:rPr>
        <w:t xml:space="preserve">. </w:t>
      </w:r>
    </w:p>
    <w:p w14:paraId="4B81F9A6" w14:textId="31C49867" w:rsidR="003172A5" w:rsidRPr="009455A2" w:rsidRDefault="003172A5" w:rsidP="003172A5">
      <w:pPr>
        <w:ind w:firstLine="709"/>
        <w:jc w:val="both"/>
        <w:rPr>
          <w:sz w:val="28"/>
          <w:szCs w:val="28"/>
        </w:rPr>
      </w:pPr>
      <w:r>
        <w:rPr>
          <w:sz w:val="28"/>
          <w:szCs w:val="28"/>
        </w:rPr>
        <w:t>90</w:t>
      </w:r>
      <w:r w:rsidRPr="0009106A">
        <w:rPr>
          <w:sz w:val="28"/>
          <w:szCs w:val="28"/>
        </w:rPr>
        <w:t xml:space="preserve"> </w:t>
      </w:r>
      <w:proofErr w:type="spellStart"/>
      <w:r w:rsidRPr="0009106A">
        <w:rPr>
          <w:sz w:val="28"/>
          <w:szCs w:val="28"/>
        </w:rPr>
        <w:t>Panagiotakos</w:t>
      </w:r>
      <w:proofErr w:type="spellEnd"/>
      <w:r w:rsidRPr="0009106A">
        <w:rPr>
          <w:sz w:val="28"/>
          <w:szCs w:val="28"/>
        </w:rPr>
        <w:t xml:space="preserve"> D.B., </w:t>
      </w:r>
      <w:proofErr w:type="spellStart"/>
      <w:r w:rsidRPr="0009106A">
        <w:rPr>
          <w:sz w:val="28"/>
          <w:szCs w:val="28"/>
        </w:rPr>
        <w:t>Georgousopoulou</w:t>
      </w:r>
      <w:proofErr w:type="spellEnd"/>
      <w:r w:rsidRPr="0009106A">
        <w:rPr>
          <w:sz w:val="28"/>
          <w:szCs w:val="28"/>
        </w:rPr>
        <w:t xml:space="preserve"> E.N., Fitzgerald A.P. et al. Validation </w:t>
      </w:r>
      <w:r w:rsidRPr="009455A2">
        <w:rPr>
          <w:sz w:val="28"/>
          <w:szCs w:val="28"/>
        </w:rPr>
        <w:t xml:space="preserve">of the </w:t>
      </w:r>
      <w:proofErr w:type="spellStart"/>
      <w:r w:rsidRPr="009455A2">
        <w:rPr>
          <w:sz w:val="28"/>
          <w:szCs w:val="28"/>
        </w:rPr>
        <w:t>HellenicSCORE</w:t>
      </w:r>
      <w:proofErr w:type="spellEnd"/>
      <w:r w:rsidRPr="009455A2">
        <w:rPr>
          <w:sz w:val="28"/>
          <w:szCs w:val="28"/>
        </w:rPr>
        <w:t xml:space="preserve"> (a Calibration of the ESC SCORE Project) Regarding 10-Year Risk of Fatal Cardiovascular Disease in Greece</w:t>
      </w:r>
      <w:r w:rsidR="00963A05">
        <w:rPr>
          <w:sz w:val="28"/>
          <w:szCs w:val="28"/>
        </w:rPr>
        <w:t xml:space="preserve"> //</w:t>
      </w:r>
      <w:r w:rsidRPr="009455A2">
        <w:rPr>
          <w:sz w:val="28"/>
          <w:szCs w:val="28"/>
          <w:lang w:val="kk-KZ"/>
        </w:rPr>
        <w:t xml:space="preserve"> </w:t>
      </w:r>
      <w:r w:rsidRPr="009455A2">
        <w:rPr>
          <w:iCs/>
          <w:sz w:val="28"/>
          <w:szCs w:val="28"/>
        </w:rPr>
        <w:t>Hellenic journal of cardiology</w:t>
      </w:r>
      <w:r w:rsidR="00963A05">
        <w:rPr>
          <w:iCs/>
          <w:sz w:val="28"/>
          <w:szCs w:val="28"/>
        </w:rPr>
        <w:t xml:space="preserve">. – 2015. – Vol. </w:t>
      </w:r>
      <w:r w:rsidRPr="009455A2">
        <w:rPr>
          <w:iCs/>
          <w:sz w:val="28"/>
          <w:szCs w:val="28"/>
        </w:rPr>
        <w:t>56</w:t>
      </w:r>
      <w:r w:rsidR="00963A05">
        <w:rPr>
          <w:iCs/>
          <w:sz w:val="28"/>
          <w:szCs w:val="28"/>
        </w:rPr>
        <w:t xml:space="preserve">, Issue </w:t>
      </w:r>
      <w:r w:rsidRPr="009455A2">
        <w:rPr>
          <w:sz w:val="28"/>
          <w:szCs w:val="28"/>
        </w:rPr>
        <w:t>4</w:t>
      </w:r>
      <w:r w:rsidR="00963A05">
        <w:rPr>
          <w:sz w:val="28"/>
          <w:szCs w:val="28"/>
        </w:rPr>
        <w:t>. – P.</w:t>
      </w:r>
      <w:r w:rsidRPr="009455A2">
        <w:rPr>
          <w:sz w:val="28"/>
          <w:szCs w:val="28"/>
        </w:rPr>
        <w:t xml:space="preserve"> 302</w:t>
      </w:r>
      <w:r w:rsidR="00963A05">
        <w:rPr>
          <w:sz w:val="28"/>
          <w:szCs w:val="28"/>
        </w:rPr>
        <w:t>-</w:t>
      </w:r>
      <w:r w:rsidRPr="009455A2">
        <w:rPr>
          <w:sz w:val="28"/>
          <w:szCs w:val="28"/>
        </w:rPr>
        <w:t>308.</w:t>
      </w:r>
    </w:p>
    <w:p w14:paraId="545334C3" w14:textId="0C500049" w:rsidR="003172A5" w:rsidRPr="009455A2" w:rsidRDefault="003172A5" w:rsidP="003172A5">
      <w:pPr>
        <w:ind w:firstLine="709"/>
        <w:jc w:val="both"/>
        <w:rPr>
          <w:sz w:val="28"/>
          <w:szCs w:val="28"/>
        </w:rPr>
      </w:pPr>
      <w:r w:rsidRPr="0009106A">
        <w:rPr>
          <w:sz w:val="28"/>
          <w:szCs w:val="28"/>
        </w:rPr>
        <w:lastRenderedPageBreak/>
        <w:t>9</w:t>
      </w:r>
      <w:r>
        <w:rPr>
          <w:sz w:val="28"/>
          <w:szCs w:val="28"/>
        </w:rPr>
        <w:t>1</w:t>
      </w:r>
      <w:r w:rsidRPr="0009106A">
        <w:rPr>
          <w:sz w:val="28"/>
          <w:szCs w:val="28"/>
        </w:rPr>
        <w:t xml:space="preserve"> </w:t>
      </w:r>
      <w:proofErr w:type="spellStart"/>
      <w:r w:rsidRPr="0009106A">
        <w:rPr>
          <w:sz w:val="28"/>
          <w:szCs w:val="28"/>
        </w:rPr>
        <w:t>Aspelund</w:t>
      </w:r>
      <w:proofErr w:type="spellEnd"/>
      <w:r w:rsidRPr="0009106A">
        <w:rPr>
          <w:sz w:val="28"/>
          <w:szCs w:val="28"/>
        </w:rPr>
        <w:t xml:space="preserve"> T., </w:t>
      </w:r>
      <w:proofErr w:type="spellStart"/>
      <w:r w:rsidRPr="0009106A">
        <w:rPr>
          <w:sz w:val="28"/>
          <w:szCs w:val="28"/>
        </w:rPr>
        <w:t>Thorgeirsson</w:t>
      </w:r>
      <w:proofErr w:type="spellEnd"/>
      <w:r w:rsidRPr="0009106A">
        <w:rPr>
          <w:sz w:val="28"/>
          <w:szCs w:val="28"/>
        </w:rPr>
        <w:t xml:space="preserve"> G., Sigurdsson G. et al. Estimation of 10-year </w:t>
      </w:r>
      <w:r w:rsidRPr="009455A2">
        <w:rPr>
          <w:sz w:val="28"/>
          <w:szCs w:val="28"/>
        </w:rPr>
        <w:t>risk of fatal cardiovascular disease and coronary heart disease in Iceland with results comparable with those of the Systematic Coronary Risk Evaluation project</w:t>
      </w:r>
      <w:r w:rsidR="00963A05">
        <w:rPr>
          <w:sz w:val="28"/>
          <w:szCs w:val="28"/>
        </w:rPr>
        <w:t xml:space="preserve"> //</w:t>
      </w:r>
      <w:r w:rsidRPr="009455A2">
        <w:rPr>
          <w:sz w:val="28"/>
          <w:szCs w:val="28"/>
          <w:lang w:val="kk-KZ"/>
        </w:rPr>
        <w:t xml:space="preserve"> </w:t>
      </w:r>
      <w:r w:rsidRPr="009455A2">
        <w:rPr>
          <w:iCs/>
          <w:sz w:val="28"/>
          <w:szCs w:val="28"/>
        </w:rPr>
        <w:t>Eur</w:t>
      </w:r>
      <w:r w:rsidR="00963A05">
        <w:rPr>
          <w:iCs/>
          <w:sz w:val="28"/>
          <w:szCs w:val="28"/>
        </w:rPr>
        <w:t>.</w:t>
      </w:r>
      <w:r w:rsidRPr="009455A2">
        <w:rPr>
          <w:iCs/>
          <w:sz w:val="28"/>
          <w:szCs w:val="28"/>
        </w:rPr>
        <w:t xml:space="preserve"> </w:t>
      </w:r>
      <w:r w:rsidR="00963A05" w:rsidRPr="009455A2">
        <w:rPr>
          <w:iCs/>
          <w:sz w:val="28"/>
          <w:szCs w:val="28"/>
        </w:rPr>
        <w:t>J</w:t>
      </w:r>
      <w:r w:rsidRPr="009455A2">
        <w:rPr>
          <w:iCs/>
          <w:sz w:val="28"/>
          <w:szCs w:val="28"/>
        </w:rPr>
        <w:t xml:space="preserve">ournal of </w:t>
      </w:r>
      <w:proofErr w:type="spellStart"/>
      <w:r w:rsidRPr="009455A2">
        <w:rPr>
          <w:iCs/>
          <w:sz w:val="28"/>
          <w:szCs w:val="28"/>
        </w:rPr>
        <w:t>cardiovasc</w:t>
      </w:r>
      <w:proofErr w:type="spellEnd"/>
      <w:r w:rsidR="00963A05">
        <w:rPr>
          <w:iCs/>
          <w:sz w:val="28"/>
          <w:szCs w:val="28"/>
        </w:rPr>
        <w:t>.</w:t>
      </w:r>
      <w:r w:rsidRPr="009455A2">
        <w:rPr>
          <w:iCs/>
          <w:sz w:val="28"/>
          <w:szCs w:val="28"/>
        </w:rPr>
        <w:t xml:space="preserve"> </w:t>
      </w:r>
      <w:r w:rsidR="00963A05" w:rsidRPr="009455A2">
        <w:rPr>
          <w:iCs/>
          <w:sz w:val="28"/>
          <w:szCs w:val="28"/>
        </w:rPr>
        <w:t>P</w:t>
      </w:r>
      <w:r w:rsidRPr="009455A2">
        <w:rPr>
          <w:iCs/>
          <w:sz w:val="28"/>
          <w:szCs w:val="28"/>
        </w:rPr>
        <w:t>rev</w:t>
      </w:r>
      <w:r w:rsidR="00963A05">
        <w:rPr>
          <w:iCs/>
          <w:sz w:val="28"/>
          <w:szCs w:val="28"/>
        </w:rPr>
        <w:t>.</w:t>
      </w:r>
      <w:r w:rsidRPr="009455A2">
        <w:rPr>
          <w:iCs/>
          <w:sz w:val="28"/>
          <w:szCs w:val="28"/>
        </w:rPr>
        <w:t xml:space="preserve"> </w:t>
      </w:r>
      <w:proofErr w:type="spellStart"/>
      <w:r w:rsidRPr="009455A2">
        <w:rPr>
          <w:iCs/>
          <w:sz w:val="28"/>
          <w:szCs w:val="28"/>
        </w:rPr>
        <w:t>rehabil</w:t>
      </w:r>
      <w:proofErr w:type="spellEnd"/>
      <w:r w:rsidR="00963A05">
        <w:rPr>
          <w:iCs/>
          <w:sz w:val="28"/>
          <w:szCs w:val="28"/>
        </w:rPr>
        <w:t>. – 2007. – Vol.14, Issue 6. – P.</w:t>
      </w:r>
      <w:r w:rsidRPr="009455A2">
        <w:rPr>
          <w:sz w:val="28"/>
          <w:szCs w:val="28"/>
        </w:rPr>
        <w:t xml:space="preserve"> 761</w:t>
      </w:r>
      <w:r w:rsidR="00963A05">
        <w:rPr>
          <w:sz w:val="28"/>
          <w:szCs w:val="28"/>
        </w:rPr>
        <w:t>-</w:t>
      </w:r>
      <w:r w:rsidRPr="009455A2">
        <w:rPr>
          <w:sz w:val="28"/>
          <w:szCs w:val="28"/>
        </w:rPr>
        <w:t xml:space="preserve">768. </w:t>
      </w:r>
    </w:p>
    <w:p w14:paraId="171C066B" w14:textId="2BDD06A1" w:rsidR="003172A5" w:rsidRPr="009455A2" w:rsidRDefault="003172A5" w:rsidP="003172A5">
      <w:pPr>
        <w:ind w:firstLine="709"/>
        <w:jc w:val="both"/>
        <w:rPr>
          <w:sz w:val="28"/>
          <w:szCs w:val="28"/>
        </w:rPr>
      </w:pPr>
      <w:r w:rsidRPr="0009106A">
        <w:rPr>
          <w:sz w:val="28"/>
          <w:szCs w:val="28"/>
        </w:rPr>
        <w:t xml:space="preserve">92 </w:t>
      </w:r>
      <w:proofErr w:type="spellStart"/>
      <w:r w:rsidRPr="0009106A">
        <w:rPr>
          <w:sz w:val="28"/>
          <w:szCs w:val="28"/>
        </w:rPr>
        <w:t>Jdanov</w:t>
      </w:r>
      <w:proofErr w:type="spellEnd"/>
      <w:r w:rsidRPr="0009106A">
        <w:rPr>
          <w:sz w:val="28"/>
          <w:szCs w:val="28"/>
        </w:rPr>
        <w:t xml:space="preserve"> </w:t>
      </w:r>
      <w:r>
        <w:rPr>
          <w:sz w:val="28"/>
          <w:szCs w:val="28"/>
        </w:rPr>
        <w:t>D.</w:t>
      </w:r>
      <w:r w:rsidRPr="009455A2">
        <w:rPr>
          <w:sz w:val="28"/>
          <w:szCs w:val="28"/>
        </w:rPr>
        <w:t xml:space="preserve">A., </w:t>
      </w:r>
      <w:proofErr w:type="spellStart"/>
      <w:r w:rsidRPr="009455A2">
        <w:rPr>
          <w:sz w:val="28"/>
          <w:szCs w:val="28"/>
        </w:rPr>
        <w:t>Deev</w:t>
      </w:r>
      <w:proofErr w:type="spellEnd"/>
      <w:r>
        <w:rPr>
          <w:sz w:val="28"/>
          <w:szCs w:val="28"/>
        </w:rPr>
        <w:t xml:space="preserve"> A.</w:t>
      </w:r>
      <w:r w:rsidRPr="009455A2">
        <w:rPr>
          <w:sz w:val="28"/>
          <w:szCs w:val="28"/>
        </w:rPr>
        <w:t xml:space="preserve">D., </w:t>
      </w:r>
      <w:proofErr w:type="spellStart"/>
      <w:r w:rsidRPr="009455A2">
        <w:rPr>
          <w:sz w:val="28"/>
          <w:szCs w:val="28"/>
        </w:rPr>
        <w:t>Jasilionis</w:t>
      </w:r>
      <w:proofErr w:type="spellEnd"/>
      <w:r w:rsidRPr="009455A2">
        <w:rPr>
          <w:sz w:val="28"/>
          <w:szCs w:val="28"/>
        </w:rPr>
        <w:t xml:space="preserve"> D. </w:t>
      </w:r>
      <w:r>
        <w:rPr>
          <w:sz w:val="28"/>
          <w:szCs w:val="28"/>
        </w:rPr>
        <w:t>et al.</w:t>
      </w:r>
      <w:r w:rsidRPr="009455A2">
        <w:rPr>
          <w:sz w:val="28"/>
          <w:szCs w:val="28"/>
        </w:rPr>
        <w:t xml:space="preserve"> Recalibration of the SCORE risk chart for the Russian population</w:t>
      </w:r>
      <w:r w:rsidR="00963A05">
        <w:rPr>
          <w:sz w:val="28"/>
          <w:szCs w:val="28"/>
        </w:rPr>
        <w:t xml:space="preserve"> //</w:t>
      </w:r>
      <w:r w:rsidRPr="009455A2">
        <w:rPr>
          <w:sz w:val="28"/>
          <w:szCs w:val="28"/>
          <w:lang w:val="kk-KZ"/>
        </w:rPr>
        <w:t xml:space="preserve"> </w:t>
      </w:r>
      <w:r w:rsidRPr="009455A2">
        <w:rPr>
          <w:iCs/>
          <w:sz w:val="28"/>
          <w:szCs w:val="28"/>
        </w:rPr>
        <w:t xml:space="preserve">European </w:t>
      </w:r>
      <w:r w:rsidR="00963A05" w:rsidRPr="009455A2">
        <w:rPr>
          <w:iCs/>
          <w:sz w:val="28"/>
          <w:szCs w:val="28"/>
        </w:rPr>
        <w:t xml:space="preserve">Journal </w:t>
      </w:r>
      <w:r w:rsidRPr="009455A2">
        <w:rPr>
          <w:iCs/>
          <w:sz w:val="28"/>
          <w:szCs w:val="28"/>
        </w:rPr>
        <w:t>of epidemiology</w:t>
      </w:r>
      <w:r w:rsidR="00963A05">
        <w:rPr>
          <w:iCs/>
          <w:sz w:val="28"/>
          <w:szCs w:val="28"/>
        </w:rPr>
        <w:t xml:space="preserve">. – 2014. – Vol. </w:t>
      </w:r>
      <w:r w:rsidRPr="009455A2">
        <w:rPr>
          <w:iCs/>
          <w:sz w:val="28"/>
          <w:szCs w:val="28"/>
        </w:rPr>
        <w:t>29</w:t>
      </w:r>
      <w:r w:rsidR="00963A05">
        <w:rPr>
          <w:iCs/>
          <w:sz w:val="28"/>
          <w:szCs w:val="28"/>
        </w:rPr>
        <w:t xml:space="preserve">, Issue </w:t>
      </w:r>
      <w:r w:rsidRPr="009455A2">
        <w:rPr>
          <w:sz w:val="28"/>
          <w:szCs w:val="28"/>
        </w:rPr>
        <w:t>9</w:t>
      </w:r>
      <w:r w:rsidR="00963A05">
        <w:rPr>
          <w:sz w:val="28"/>
          <w:szCs w:val="28"/>
        </w:rPr>
        <w:t>. – P.</w:t>
      </w:r>
      <w:r w:rsidRPr="009455A2">
        <w:rPr>
          <w:sz w:val="28"/>
          <w:szCs w:val="28"/>
        </w:rPr>
        <w:t xml:space="preserve"> 621</w:t>
      </w:r>
      <w:r w:rsidR="00963A05">
        <w:rPr>
          <w:sz w:val="28"/>
          <w:szCs w:val="28"/>
        </w:rPr>
        <w:t>-</w:t>
      </w:r>
      <w:r w:rsidRPr="009455A2">
        <w:rPr>
          <w:sz w:val="28"/>
          <w:szCs w:val="28"/>
        </w:rPr>
        <w:t xml:space="preserve">628. </w:t>
      </w:r>
    </w:p>
    <w:p w14:paraId="292EE7BA" w14:textId="7C94770E" w:rsidR="003172A5" w:rsidRPr="0009106A" w:rsidRDefault="003172A5" w:rsidP="003172A5">
      <w:pPr>
        <w:ind w:firstLine="709"/>
        <w:jc w:val="both"/>
        <w:rPr>
          <w:sz w:val="28"/>
          <w:szCs w:val="28"/>
        </w:rPr>
      </w:pPr>
      <w:r w:rsidRPr="0009106A">
        <w:rPr>
          <w:sz w:val="28"/>
          <w:szCs w:val="28"/>
        </w:rPr>
        <w:t>9</w:t>
      </w:r>
      <w:r>
        <w:rPr>
          <w:sz w:val="28"/>
          <w:szCs w:val="28"/>
        </w:rPr>
        <w:t>3</w:t>
      </w:r>
      <w:r w:rsidRPr="0009106A">
        <w:rPr>
          <w:sz w:val="28"/>
          <w:szCs w:val="28"/>
        </w:rPr>
        <w:t xml:space="preserve"> </w:t>
      </w:r>
      <w:proofErr w:type="spellStart"/>
      <w:r w:rsidRPr="0009106A">
        <w:rPr>
          <w:sz w:val="28"/>
          <w:szCs w:val="28"/>
        </w:rPr>
        <w:t>Saidj</w:t>
      </w:r>
      <w:proofErr w:type="spellEnd"/>
      <w:r w:rsidRPr="0009106A">
        <w:rPr>
          <w:sz w:val="28"/>
          <w:szCs w:val="28"/>
        </w:rPr>
        <w:t xml:space="preserve"> M., </w:t>
      </w:r>
      <w:proofErr w:type="spellStart"/>
      <w:r w:rsidRPr="0009106A">
        <w:rPr>
          <w:sz w:val="28"/>
          <w:szCs w:val="28"/>
        </w:rPr>
        <w:t>Jørgensen</w:t>
      </w:r>
      <w:proofErr w:type="spellEnd"/>
      <w:r w:rsidRPr="0009106A">
        <w:rPr>
          <w:sz w:val="28"/>
          <w:szCs w:val="28"/>
        </w:rPr>
        <w:t xml:space="preserve"> T., Prescott E. et al. Poor predictive ability of the risk chart SCORE in a Danish population</w:t>
      </w:r>
      <w:r w:rsidR="00963A05">
        <w:rPr>
          <w:sz w:val="28"/>
          <w:szCs w:val="28"/>
        </w:rPr>
        <w:t xml:space="preserve"> //</w:t>
      </w:r>
      <w:r w:rsidRPr="0009106A">
        <w:rPr>
          <w:sz w:val="28"/>
          <w:szCs w:val="28"/>
          <w:lang w:val="kk-KZ"/>
        </w:rPr>
        <w:t xml:space="preserve"> </w:t>
      </w:r>
      <w:r w:rsidRPr="0009106A">
        <w:rPr>
          <w:iCs/>
          <w:sz w:val="28"/>
          <w:szCs w:val="28"/>
        </w:rPr>
        <w:t xml:space="preserve">Danish medical </w:t>
      </w:r>
      <w:r w:rsidR="00963A05" w:rsidRPr="0009106A">
        <w:rPr>
          <w:iCs/>
          <w:sz w:val="28"/>
          <w:szCs w:val="28"/>
        </w:rPr>
        <w:t>Journal</w:t>
      </w:r>
      <w:r w:rsidR="00963A05">
        <w:rPr>
          <w:iCs/>
          <w:sz w:val="28"/>
          <w:szCs w:val="28"/>
        </w:rPr>
        <w:t>. – 213. – Vol.</w:t>
      </w:r>
      <w:r w:rsidRPr="0009106A">
        <w:rPr>
          <w:sz w:val="28"/>
          <w:szCs w:val="28"/>
        </w:rPr>
        <w:t xml:space="preserve"> </w:t>
      </w:r>
      <w:r w:rsidRPr="0009106A">
        <w:rPr>
          <w:iCs/>
          <w:sz w:val="28"/>
          <w:szCs w:val="28"/>
        </w:rPr>
        <w:t>60</w:t>
      </w:r>
      <w:r w:rsidR="00963A05">
        <w:rPr>
          <w:iCs/>
          <w:sz w:val="28"/>
          <w:szCs w:val="28"/>
        </w:rPr>
        <w:t xml:space="preserve">, Issue </w:t>
      </w:r>
      <w:r w:rsidRPr="0009106A">
        <w:rPr>
          <w:sz w:val="28"/>
          <w:szCs w:val="28"/>
        </w:rPr>
        <w:t>5</w:t>
      </w:r>
      <w:r w:rsidR="00963A05">
        <w:rPr>
          <w:sz w:val="28"/>
          <w:szCs w:val="28"/>
        </w:rPr>
        <w:t>. – P.</w:t>
      </w:r>
      <w:r w:rsidRPr="0009106A">
        <w:rPr>
          <w:sz w:val="28"/>
          <w:szCs w:val="28"/>
        </w:rPr>
        <w:t xml:space="preserve"> A4609.</w:t>
      </w:r>
    </w:p>
    <w:p w14:paraId="077C8E89" w14:textId="2FF2A63F" w:rsidR="003172A5" w:rsidRPr="0009106A" w:rsidRDefault="003172A5" w:rsidP="003172A5">
      <w:pPr>
        <w:ind w:firstLine="709"/>
        <w:jc w:val="both"/>
        <w:rPr>
          <w:sz w:val="28"/>
          <w:szCs w:val="28"/>
        </w:rPr>
      </w:pPr>
      <w:r w:rsidRPr="0009106A">
        <w:rPr>
          <w:sz w:val="28"/>
          <w:szCs w:val="28"/>
        </w:rPr>
        <w:t>9</w:t>
      </w:r>
      <w:r>
        <w:rPr>
          <w:sz w:val="28"/>
          <w:szCs w:val="28"/>
        </w:rPr>
        <w:t>4</w:t>
      </w:r>
      <w:r w:rsidRPr="0009106A">
        <w:rPr>
          <w:sz w:val="28"/>
          <w:szCs w:val="28"/>
        </w:rPr>
        <w:t xml:space="preserve"> Moons K.G., </w:t>
      </w:r>
      <w:proofErr w:type="spellStart"/>
      <w:r w:rsidRPr="0009106A">
        <w:rPr>
          <w:sz w:val="28"/>
          <w:szCs w:val="28"/>
        </w:rPr>
        <w:t>Kengne</w:t>
      </w:r>
      <w:proofErr w:type="spellEnd"/>
      <w:r w:rsidRPr="0009106A">
        <w:rPr>
          <w:sz w:val="28"/>
          <w:szCs w:val="28"/>
        </w:rPr>
        <w:t xml:space="preserve"> A.P., </w:t>
      </w:r>
      <w:proofErr w:type="spellStart"/>
      <w:r w:rsidRPr="0009106A">
        <w:rPr>
          <w:sz w:val="28"/>
          <w:szCs w:val="28"/>
        </w:rPr>
        <w:t>Grobbee</w:t>
      </w:r>
      <w:proofErr w:type="spellEnd"/>
      <w:r w:rsidRPr="0009106A">
        <w:rPr>
          <w:sz w:val="28"/>
          <w:szCs w:val="28"/>
        </w:rPr>
        <w:t xml:space="preserve"> D.E. et al. Risk prediction models: II. External validation, model updating, and impact assessment</w:t>
      </w:r>
      <w:r w:rsidR="00963A05">
        <w:rPr>
          <w:sz w:val="28"/>
          <w:szCs w:val="28"/>
        </w:rPr>
        <w:t xml:space="preserve"> //</w:t>
      </w:r>
      <w:r w:rsidRPr="0009106A">
        <w:rPr>
          <w:sz w:val="28"/>
          <w:szCs w:val="28"/>
          <w:lang w:val="kk-KZ"/>
        </w:rPr>
        <w:t xml:space="preserve"> </w:t>
      </w:r>
      <w:r w:rsidRPr="0009106A">
        <w:rPr>
          <w:iCs/>
          <w:sz w:val="28"/>
          <w:szCs w:val="28"/>
        </w:rPr>
        <w:t>Heart (British Cardiac Society)</w:t>
      </w:r>
      <w:r w:rsidR="00963A05">
        <w:rPr>
          <w:iCs/>
          <w:sz w:val="28"/>
          <w:szCs w:val="28"/>
        </w:rPr>
        <w:t xml:space="preserve">. – 2012. – Vol. </w:t>
      </w:r>
      <w:r w:rsidRPr="0009106A">
        <w:rPr>
          <w:iCs/>
          <w:sz w:val="28"/>
          <w:szCs w:val="28"/>
        </w:rPr>
        <w:t>98</w:t>
      </w:r>
      <w:r w:rsidR="00963A05">
        <w:rPr>
          <w:iCs/>
          <w:sz w:val="28"/>
          <w:szCs w:val="28"/>
        </w:rPr>
        <w:t xml:space="preserve">, Issue </w:t>
      </w:r>
      <w:r w:rsidRPr="0009106A">
        <w:rPr>
          <w:sz w:val="28"/>
          <w:szCs w:val="28"/>
        </w:rPr>
        <w:t>9</w:t>
      </w:r>
      <w:r w:rsidR="00963A05">
        <w:rPr>
          <w:sz w:val="28"/>
          <w:szCs w:val="28"/>
        </w:rPr>
        <w:t>. – P.</w:t>
      </w:r>
      <w:r w:rsidRPr="0009106A">
        <w:rPr>
          <w:sz w:val="28"/>
          <w:szCs w:val="28"/>
        </w:rPr>
        <w:t xml:space="preserve"> 691</w:t>
      </w:r>
      <w:r w:rsidR="00963A05">
        <w:rPr>
          <w:sz w:val="28"/>
          <w:szCs w:val="28"/>
        </w:rPr>
        <w:t>-</w:t>
      </w:r>
      <w:r w:rsidRPr="0009106A">
        <w:rPr>
          <w:sz w:val="28"/>
          <w:szCs w:val="28"/>
        </w:rPr>
        <w:t xml:space="preserve">698. </w:t>
      </w:r>
    </w:p>
    <w:p w14:paraId="5074C794" w14:textId="3AEC3B6C" w:rsidR="003172A5" w:rsidRPr="0009106A" w:rsidRDefault="003172A5" w:rsidP="003172A5">
      <w:pPr>
        <w:ind w:firstLine="709"/>
        <w:jc w:val="both"/>
        <w:rPr>
          <w:sz w:val="28"/>
          <w:szCs w:val="28"/>
        </w:rPr>
      </w:pPr>
      <w:r w:rsidRPr="0009106A">
        <w:rPr>
          <w:sz w:val="28"/>
          <w:szCs w:val="28"/>
        </w:rPr>
        <w:t>9</w:t>
      </w:r>
      <w:r>
        <w:rPr>
          <w:sz w:val="28"/>
          <w:szCs w:val="28"/>
        </w:rPr>
        <w:t>5</w:t>
      </w:r>
      <w:r w:rsidRPr="0009106A">
        <w:rPr>
          <w:sz w:val="28"/>
          <w:szCs w:val="28"/>
        </w:rPr>
        <w:t xml:space="preserve"> Moons K.G., Altman D.G., </w:t>
      </w:r>
      <w:proofErr w:type="spellStart"/>
      <w:r w:rsidRPr="0009106A">
        <w:rPr>
          <w:sz w:val="28"/>
          <w:szCs w:val="28"/>
        </w:rPr>
        <w:t>Vergouwe</w:t>
      </w:r>
      <w:proofErr w:type="spellEnd"/>
      <w:r w:rsidRPr="0009106A">
        <w:rPr>
          <w:sz w:val="28"/>
          <w:szCs w:val="28"/>
        </w:rPr>
        <w:t xml:space="preserve"> Y. et al. Prognosis and prognostic research: application and impact of prognostic models in clinical practice</w:t>
      </w:r>
      <w:r w:rsidR="00963A05">
        <w:rPr>
          <w:sz w:val="28"/>
          <w:szCs w:val="28"/>
        </w:rPr>
        <w:t xml:space="preserve"> //</w:t>
      </w:r>
      <w:r w:rsidRPr="0009106A">
        <w:rPr>
          <w:sz w:val="28"/>
          <w:szCs w:val="28"/>
          <w:lang w:val="kk-KZ"/>
        </w:rPr>
        <w:t xml:space="preserve"> </w:t>
      </w:r>
      <w:r w:rsidRPr="0009106A">
        <w:rPr>
          <w:iCs/>
          <w:sz w:val="28"/>
          <w:szCs w:val="28"/>
        </w:rPr>
        <w:t>BMJ</w:t>
      </w:r>
      <w:r w:rsidR="00963A05">
        <w:rPr>
          <w:iCs/>
          <w:sz w:val="28"/>
          <w:szCs w:val="28"/>
        </w:rPr>
        <w:t xml:space="preserve">. – 2009. – Vol. </w:t>
      </w:r>
      <w:r w:rsidRPr="0009106A">
        <w:rPr>
          <w:iCs/>
          <w:sz w:val="28"/>
          <w:szCs w:val="28"/>
        </w:rPr>
        <w:t>338</w:t>
      </w:r>
      <w:r w:rsidR="00963A05">
        <w:rPr>
          <w:iCs/>
          <w:sz w:val="28"/>
          <w:szCs w:val="28"/>
        </w:rPr>
        <w:t>. – P.</w:t>
      </w:r>
      <w:r w:rsidRPr="0009106A">
        <w:rPr>
          <w:sz w:val="28"/>
          <w:szCs w:val="28"/>
        </w:rPr>
        <w:t xml:space="preserve"> b606. </w:t>
      </w:r>
    </w:p>
    <w:p w14:paraId="2B19603E" w14:textId="1742FF2B" w:rsidR="003172A5" w:rsidRPr="0009106A" w:rsidRDefault="003172A5" w:rsidP="003172A5">
      <w:pPr>
        <w:ind w:firstLine="709"/>
        <w:jc w:val="both"/>
        <w:rPr>
          <w:sz w:val="28"/>
          <w:szCs w:val="28"/>
        </w:rPr>
      </w:pPr>
      <w:r w:rsidRPr="0009106A">
        <w:rPr>
          <w:sz w:val="28"/>
          <w:szCs w:val="28"/>
        </w:rPr>
        <w:t>9</w:t>
      </w:r>
      <w:r>
        <w:rPr>
          <w:sz w:val="28"/>
          <w:szCs w:val="28"/>
        </w:rPr>
        <w:t>6</w:t>
      </w:r>
      <w:r w:rsidRPr="0009106A">
        <w:rPr>
          <w:sz w:val="28"/>
          <w:szCs w:val="28"/>
        </w:rPr>
        <w:t xml:space="preserve"> </w:t>
      </w:r>
      <w:r w:rsidRPr="0009106A">
        <w:rPr>
          <w:iCs/>
          <w:sz w:val="28"/>
          <w:szCs w:val="28"/>
        </w:rPr>
        <w:t>Lipid Modification: Cardiovascular Risk Assessment and the Modification of Blood Lipids for the Primary and Secondary Prevention of Cardiovascular Disease</w:t>
      </w:r>
      <w:r w:rsidR="00963A05">
        <w:rPr>
          <w:iCs/>
          <w:sz w:val="28"/>
          <w:szCs w:val="28"/>
        </w:rPr>
        <w:t xml:space="preserve"> / </w:t>
      </w:r>
      <w:r w:rsidR="00963A05" w:rsidRPr="0009106A">
        <w:rPr>
          <w:sz w:val="28"/>
          <w:szCs w:val="28"/>
        </w:rPr>
        <w:t>National Clinical Guideline Centre (UK).</w:t>
      </w:r>
      <w:r w:rsidR="004A6596">
        <w:rPr>
          <w:sz w:val="28"/>
          <w:szCs w:val="28"/>
        </w:rPr>
        <w:t xml:space="preserve"> – London, </w:t>
      </w:r>
      <w:r w:rsidRPr="0009106A">
        <w:rPr>
          <w:sz w:val="28"/>
          <w:szCs w:val="28"/>
        </w:rPr>
        <w:t>2014</w:t>
      </w:r>
      <w:r w:rsidR="004A6596">
        <w:rPr>
          <w:sz w:val="28"/>
          <w:szCs w:val="28"/>
        </w:rPr>
        <w:t>. – 302 p.</w:t>
      </w:r>
    </w:p>
    <w:p w14:paraId="078DFE72" w14:textId="583922E1" w:rsidR="003172A5" w:rsidRPr="0009106A" w:rsidRDefault="003172A5" w:rsidP="003172A5">
      <w:pPr>
        <w:ind w:firstLine="709"/>
        <w:jc w:val="both"/>
        <w:rPr>
          <w:sz w:val="28"/>
          <w:szCs w:val="28"/>
        </w:rPr>
      </w:pPr>
      <w:r w:rsidRPr="0009106A">
        <w:rPr>
          <w:sz w:val="28"/>
          <w:szCs w:val="28"/>
        </w:rPr>
        <w:t>9</w:t>
      </w:r>
      <w:r>
        <w:rPr>
          <w:sz w:val="28"/>
          <w:szCs w:val="28"/>
        </w:rPr>
        <w:t>7</w:t>
      </w:r>
      <w:r w:rsidRPr="0009106A">
        <w:rPr>
          <w:sz w:val="28"/>
          <w:szCs w:val="28"/>
        </w:rPr>
        <w:t xml:space="preserve"> </w:t>
      </w:r>
      <w:proofErr w:type="spellStart"/>
      <w:r w:rsidRPr="0009106A">
        <w:rPr>
          <w:sz w:val="28"/>
          <w:szCs w:val="28"/>
        </w:rPr>
        <w:t>Tomasik</w:t>
      </w:r>
      <w:proofErr w:type="spellEnd"/>
      <w:r w:rsidRPr="0009106A">
        <w:rPr>
          <w:sz w:val="28"/>
          <w:szCs w:val="28"/>
        </w:rPr>
        <w:t xml:space="preserve"> T., </w:t>
      </w:r>
      <w:proofErr w:type="spellStart"/>
      <w:r w:rsidRPr="0009106A">
        <w:rPr>
          <w:sz w:val="28"/>
          <w:szCs w:val="28"/>
        </w:rPr>
        <w:t>Krzysztoń</w:t>
      </w:r>
      <w:proofErr w:type="spellEnd"/>
      <w:r w:rsidRPr="0009106A">
        <w:rPr>
          <w:sz w:val="28"/>
          <w:szCs w:val="28"/>
        </w:rPr>
        <w:t xml:space="preserve"> J., </w:t>
      </w:r>
      <w:proofErr w:type="spellStart"/>
      <w:r w:rsidRPr="0009106A">
        <w:rPr>
          <w:sz w:val="28"/>
          <w:szCs w:val="28"/>
        </w:rPr>
        <w:t>Dubas-Jakóbczyk</w:t>
      </w:r>
      <w:proofErr w:type="spellEnd"/>
      <w:r w:rsidRPr="0009106A">
        <w:rPr>
          <w:sz w:val="28"/>
          <w:szCs w:val="28"/>
        </w:rPr>
        <w:t xml:space="preserve"> K. et al. The systematic coronary risk evaluation (SCORE) for the prevention of cardiovascular diseases. Does evidence exist for its effectiveness? A systematic review</w:t>
      </w:r>
      <w:r w:rsidR="004A6596">
        <w:rPr>
          <w:sz w:val="28"/>
          <w:szCs w:val="28"/>
        </w:rPr>
        <w:t xml:space="preserve"> //</w:t>
      </w:r>
      <w:r w:rsidRPr="0009106A">
        <w:rPr>
          <w:sz w:val="28"/>
          <w:szCs w:val="28"/>
          <w:lang w:val="kk-KZ"/>
        </w:rPr>
        <w:t xml:space="preserve"> </w:t>
      </w:r>
      <w:r w:rsidRPr="0009106A">
        <w:rPr>
          <w:iCs/>
          <w:sz w:val="28"/>
          <w:szCs w:val="28"/>
        </w:rPr>
        <w:t xml:space="preserve">Acta </w:t>
      </w:r>
      <w:proofErr w:type="spellStart"/>
      <w:r w:rsidRPr="0009106A">
        <w:rPr>
          <w:iCs/>
          <w:sz w:val="28"/>
          <w:szCs w:val="28"/>
        </w:rPr>
        <w:t>cardiologica</w:t>
      </w:r>
      <w:proofErr w:type="spellEnd"/>
      <w:r w:rsidR="004A6596">
        <w:rPr>
          <w:iCs/>
          <w:sz w:val="28"/>
          <w:szCs w:val="28"/>
        </w:rPr>
        <w:t xml:space="preserve">. – 2017. – Vol. </w:t>
      </w:r>
      <w:r w:rsidRPr="0009106A">
        <w:rPr>
          <w:iCs/>
          <w:sz w:val="28"/>
          <w:szCs w:val="28"/>
        </w:rPr>
        <w:t>72</w:t>
      </w:r>
      <w:r w:rsidR="004A6596">
        <w:rPr>
          <w:iCs/>
          <w:sz w:val="28"/>
          <w:szCs w:val="28"/>
        </w:rPr>
        <w:t xml:space="preserve">, Issue </w:t>
      </w:r>
      <w:r w:rsidRPr="0009106A">
        <w:rPr>
          <w:sz w:val="28"/>
          <w:szCs w:val="28"/>
        </w:rPr>
        <w:t>4</w:t>
      </w:r>
      <w:r w:rsidR="004A6596">
        <w:rPr>
          <w:sz w:val="28"/>
          <w:szCs w:val="28"/>
        </w:rPr>
        <w:t>. – P.</w:t>
      </w:r>
      <w:r w:rsidRPr="0009106A">
        <w:rPr>
          <w:sz w:val="28"/>
          <w:szCs w:val="28"/>
        </w:rPr>
        <w:t xml:space="preserve"> 370</w:t>
      </w:r>
      <w:r w:rsidR="004A6596">
        <w:rPr>
          <w:sz w:val="28"/>
          <w:szCs w:val="28"/>
        </w:rPr>
        <w:t>-</w:t>
      </w:r>
      <w:r w:rsidRPr="0009106A">
        <w:rPr>
          <w:sz w:val="28"/>
          <w:szCs w:val="28"/>
        </w:rPr>
        <w:t xml:space="preserve">379. </w:t>
      </w:r>
    </w:p>
    <w:p w14:paraId="6D671FAC" w14:textId="7C9C7109" w:rsidR="003172A5" w:rsidRPr="009455A2" w:rsidRDefault="003172A5" w:rsidP="003172A5">
      <w:pPr>
        <w:ind w:firstLine="709"/>
        <w:jc w:val="both"/>
        <w:rPr>
          <w:sz w:val="28"/>
          <w:szCs w:val="28"/>
        </w:rPr>
      </w:pPr>
      <w:r>
        <w:rPr>
          <w:sz w:val="28"/>
          <w:szCs w:val="28"/>
        </w:rPr>
        <w:t>98</w:t>
      </w:r>
      <w:r w:rsidRPr="0009106A">
        <w:rPr>
          <w:sz w:val="28"/>
          <w:szCs w:val="28"/>
        </w:rPr>
        <w:t xml:space="preserve"> </w:t>
      </w:r>
      <w:proofErr w:type="spellStart"/>
      <w:r w:rsidRPr="0009106A">
        <w:rPr>
          <w:sz w:val="28"/>
          <w:szCs w:val="28"/>
        </w:rPr>
        <w:t>Piepoli</w:t>
      </w:r>
      <w:proofErr w:type="spellEnd"/>
      <w:r w:rsidRPr="0009106A">
        <w:rPr>
          <w:sz w:val="28"/>
          <w:szCs w:val="28"/>
        </w:rPr>
        <w:t xml:space="preserve"> M.F., Hoes A.W., </w:t>
      </w:r>
      <w:proofErr w:type="spellStart"/>
      <w:r w:rsidRPr="0009106A">
        <w:rPr>
          <w:sz w:val="28"/>
          <w:szCs w:val="28"/>
        </w:rPr>
        <w:t>Agewall</w:t>
      </w:r>
      <w:proofErr w:type="spellEnd"/>
      <w:r w:rsidRPr="0009106A">
        <w:rPr>
          <w:sz w:val="28"/>
          <w:szCs w:val="28"/>
        </w:rPr>
        <w:t xml:space="preserve"> S. et al. 2016 European Guidelines on cardiovascular </w:t>
      </w:r>
      <w:r w:rsidRPr="009455A2">
        <w:rPr>
          <w:sz w:val="28"/>
          <w:szCs w:val="28"/>
        </w:rPr>
        <w:t xml:space="preserve">disease prevention in clinical practice: The Sixth Joint Task Force of the European Society of Cardiology and Other Societies on Cardiovascular Disease Prevention in Clinical Practice (constituted by representatives of 10 societies and by invited experts) </w:t>
      </w:r>
      <w:r w:rsidR="00C64A19">
        <w:rPr>
          <w:sz w:val="28"/>
          <w:szCs w:val="28"/>
        </w:rPr>
        <w:t xml:space="preserve">// </w:t>
      </w:r>
      <w:r w:rsidR="00C64A19" w:rsidRPr="00C64A19">
        <w:rPr>
          <w:sz w:val="28"/>
          <w:szCs w:val="28"/>
        </w:rPr>
        <w:t xml:space="preserve">Eur Heart J. </w:t>
      </w:r>
      <w:r w:rsidR="00C64A19">
        <w:rPr>
          <w:sz w:val="28"/>
          <w:szCs w:val="28"/>
        </w:rPr>
        <w:t xml:space="preserve">– </w:t>
      </w:r>
      <w:r w:rsidR="00C64A19" w:rsidRPr="00C64A19">
        <w:rPr>
          <w:sz w:val="28"/>
          <w:szCs w:val="28"/>
        </w:rPr>
        <w:t>2016</w:t>
      </w:r>
      <w:r w:rsidR="00C64A19">
        <w:rPr>
          <w:sz w:val="28"/>
          <w:szCs w:val="28"/>
        </w:rPr>
        <w:t xml:space="preserve">. – Vol. </w:t>
      </w:r>
      <w:r w:rsidR="00C64A19" w:rsidRPr="00C64A19">
        <w:rPr>
          <w:sz w:val="28"/>
          <w:szCs w:val="28"/>
        </w:rPr>
        <w:t>37</w:t>
      </w:r>
      <w:r w:rsidR="00C64A19">
        <w:rPr>
          <w:sz w:val="28"/>
          <w:szCs w:val="28"/>
        </w:rPr>
        <w:t xml:space="preserve">, Issue </w:t>
      </w:r>
      <w:r w:rsidR="00C64A19" w:rsidRPr="00C64A19">
        <w:rPr>
          <w:sz w:val="28"/>
          <w:szCs w:val="28"/>
        </w:rPr>
        <w:t>29</w:t>
      </w:r>
      <w:r w:rsidR="00C64A19">
        <w:rPr>
          <w:sz w:val="28"/>
          <w:szCs w:val="28"/>
        </w:rPr>
        <w:t xml:space="preserve">. – P. </w:t>
      </w:r>
      <w:r w:rsidR="00C64A19" w:rsidRPr="00C64A19">
        <w:rPr>
          <w:sz w:val="28"/>
          <w:szCs w:val="28"/>
        </w:rPr>
        <w:t>2315-2381</w:t>
      </w:r>
      <w:r w:rsidRPr="009455A2">
        <w:rPr>
          <w:sz w:val="28"/>
          <w:szCs w:val="28"/>
        </w:rPr>
        <w:t xml:space="preserve">. </w:t>
      </w:r>
    </w:p>
    <w:p w14:paraId="2836F588" w14:textId="485C40D2" w:rsidR="003172A5" w:rsidRPr="003D5A1A" w:rsidRDefault="003172A5" w:rsidP="003172A5">
      <w:pPr>
        <w:ind w:firstLine="709"/>
        <w:jc w:val="both"/>
        <w:rPr>
          <w:sz w:val="28"/>
          <w:szCs w:val="28"/>
        </w:rPr>
      </w:pPr>
      <w:r w:rsidRPr="003D5A1A">
        <w:rPr>
          <w:sz w:val="28"/>
          <w:szCs w:val="28"/>
        </w:rPr>
        <w:t>9</w:t>
      </w:r>
      <w:r>
        <w:rPr>
          <w:sz w:val="28"/>
          <w:szCs w:val="28"/>
        </w:rPr>
        <w:t>9</w:t>
      </w:r>
      <w:r w:rsidRPr="003D5A1A">
        <w:rPr>
          <w:sz w:val="28"/>
          <w:szCs w:val="28"/>
        </w:rPr>
        <w:t xml:space="preserve"> Zhong B. How to calculate sample size in randomized controlled trial?</w:t>
      </w:r>
      <w:r w:rsidRPr="003D5A1A">
        <w:rPr>
          <w:sz w:val="28"/>
          <w:szCs w:val="28"/>
          <w:lang w:val="kk-KZ"/>
        </w:rPr>
        <w:t xml:space="preserve"> </w:t>
      </w:r>
      <w:r w:rsidR="00C64A19">
        <w:rPr>
          <w:sz w:val="28"/>
          <w:szCs w:val="28"/>
        </w:rPr>
        <w:t xml:space="preserve">// </w:t>
      </w:r>
      <w:r w:rsidRPr="003D5A1A">
        <w:rPr>
          <w:iCs/>
          <w:sz w:val="28"/>
          <w:szCs w:val="28"/>
        </w:rPr>
        <w:t xml:space="preserve">Journal of </w:t>
      </w:r>
      <w:r w:rsidR="00C64A19" w:rsidRPr="003D5A1A">
        <w:rPr>
          <w:iCs/>
          <w:sz w:val="28"/>
          <w:szCs w:val="28"/>
        </w:rPr>
        <w:t>T</w:t>
      </w:r>
      <w:r w:rsidRPr="003D5A1A">
        <w:rPr>
          <w:iCs/>
          <w:sz w:val="28"/>
          <w:szCs w:val="28"/>
        </w:rPr>
        <w:t>horacic disease</w:t>
      </w:r>
      <w:r w:rsidR="00C64A19">
        <w:rPr>
          <w:iCs/>
          <w:sz w:val="28"/>
          <w:szCs w:val="28"/>
        </w:rPr>
        <w:t>.</w:t>
      </w:r>
      <w:r w:rsidRPr="003D5A1A">
        <w:rPr>
          <w:sz w:val="28"/>
          <w:szCs w:val="28"/>
          <w:lang w:val="kk-KZ"/>
        </w:rPr>
        <w:t xml:space="preserve"> </w:t>
      </w:r>
      <w:r w:rsidR="00C64A19">
        <w:rPr>
          <w:sz w:val="28"/>
          <w:szCs w:val="28"/>
        </w:rPr>
        <w:t xml:space="preserve">– </w:t>
      </w:r>
      <w:r w:rsidRPr="003D5A1A">
        <w:rPr>
          <w:sz w:val="28"/>
          <w:szCs w:val="28"/>
        </w:rPr>
        <w:t>2009</w:t>
      </w:r>
      <w:r w:rsidR="00C64A19">
        <w:rPr>
          <w:sz w:val="28"/>
          <w:szCs w:val="28"/>
        </w:rPr>
        <w:t xml:space="preserve">. – Vol. </w:t>
      </w:r>
      <w:r w:rsidRPr="003D5A1A">
        <w:rPr>
          <w:iCs/>
          <w:sz w:val="28"/>
          <w:szCs w:val="28"/>
        </w:rPr>
        <w:t>1</w:t>
      </w:r>
      <w:r w:rsidR="00C64A19">
        <w:rPr>
          <w:iCs/>
          <w:sz w:val="28"/>
          <w:szCs w:val="28"/>
        </w:rPr>
        <w:t xml:space="preserve">, Issue </w:t>
      </w:r>
      <w:r w:rsidRPr="003D5A1A">
        <w:rPr>
          <w:sz w:val="28"/>
          <w:szCs w:val="28"/>
        </w:rPr>
        <w:t>1</w:t>
      </w:r>
      <w:r w:rsidR="00C64A19">
        <w:rPr>
          <w:sz w:val="28"/>
          <w:szCs w:val="28"/>
        </w:rPr>
        <w:t>. – P.</w:t>
      </w:r>
      <w:r w:rsidRPr="003D5A1A">
        <w:rPr>
          <w:sz w:val="28"/>
          <w:szCs w:val="28"/>
        </w:rPr>
        <w:t xml:space="preserve"> 51</w:t>
      </w:r>
      <w:r w:rsidR="00C64A19">
        <w:rPr>
          <w:sz w:val="28"/>
          <w:szCs w:val="28"/>
        </w:rPr>
        <w:t>-</w:t>
      </w:r>
      <w:r w:rsidRPr="003D5A1A">
        <w:rPr>
          <w:sz w:val="28"/>
          <w:szCs w:val="28"/>
        </w:rPr>
        <w:t>54.</w:t>
      </w:r>
    </w:p>
    <w:p w14:paraId="5F763965" w14:textId="75CC563F" w:rsidR="003172A5" w:rsidRPr="00C64A19" w:rsidRDefault="003172A5" w:rsidP="00C64A19">
      <w:pPr>
        <w:ind w:firstLine="709"/>
        <w:jc w:val="both"/>
        <w:rPr>
          <w:sz w:val="28"/>
          <w:szCs w:val="28"/>
        </w:rPr>
      </w:pPr>
      <w:r w:rsidRPr="00C64A19">
        <w:rPr>
          <w:sz w:val="28"/>
          <w:szCs w:val="28"/>
        </w:rPr>
        <w:t xml:space="preserve">100 </w:t>
      </w:r>
      <w:r w:rsidR="00C64A19" w:rsidRPr="00C64A19">
        <w:rPr>
          <w:sz w:val="28"/>
          <w:szCs w:val="28"/>
        </w:rPr>
        <w:t xml:space="preserve">SCORE </w:t>
      </w:r>
      <w:proofErr w:type="spellStart"/>
      <w:r w:rsidR="00C64A19" w:rsidRPr="00C64A19">
        <w:rPr>
          <w:sz w:val="28"/>
          <w:szCs w:val="28"/>
        </w:rPr>
        <w:t>шкаласы</w:t>
      </w:r>
      <w:proofErr w:type="spellEnd"/>
      <w:r w:rsidR="00C64A19" w:rsidRPr="00C64A19">
        <w:rPr>
          <w:sz w:val="28"/>
          <w:szCs w:val="28"/>
        </w:rPr>
        <w:t xml:space="preserve"> // </w:t>
      </w:r>
      <w:hyperlink r:id="rId21" w:history="1">
        <w:r w:rsidRPr="00C64A19">
          <w:rPr>
            <w:rStyle w:val="Hyperlink"/>
            <w:color w:val="auto"/>
            <w:sz w:val="28"/>
            <w:szCs w:val="28"/>
            <w:u w:val="none"/>
          </w:rPr>
          <w:t>http://www.heartscore.org/Pages/online.</w:t>
        </w:r>
      </w:hyperlink>
      <w:r w:rsidR="00C64A19">
        <w:rPr>
          <w:rStyle w:val="Hyperlink"/>
          <w:color w:val="auto"/>
          <w:sz w:val="28"/>
          <w:szCs w:val="28"/>
          <w:u w:val="none"/>
        </w:rPr>
        <w:t xml:space="preserve"> 10.10.2024.</w:t>
      </w:r>
    </w:p>
    <w:p w14:paraId="5584D379" w14:textId="0D4B172D" w:rsidR="003172A5" w:rsidRPr="00C64A19" w:rsidRDefault="003172A5" w:rsidP="00C64A19">
      <w:pPr>
        <w:pStyle w:val="NormalWeb"/>
        <w:spacing w:before="0" w:beforeAutospacing="0" w:after="0" w:afterAutospacing="0"/>
        <w:ind w:firstLine="709"/>
        <w:jc w:val="both"/>
        <w:rPr>
          <w:rStyle w:val="Hyperlink"/>
          <w:color w:val="auto"/>
          <w:sz w:val="28"/>
          <w:szCs w:val="28"/>
          <w:u w:val="none"/>
          <w:lang w:val="en-US"/>
        </w:rPr>
      </w:pPr>
      <w:r>
        <w:rPr>
          <w:sz w:val="28"/>
          <w:szCs w:val="28"/>
          <w:lang w:val="kk-KZ"/>
        </w:rPr>
        <w:t>10</w:t>
      </w:r>
      <w:r>
        <w:rPr>
          <w:sz w:val="28"/>
          <w:szCs w:val="28"/>
          <w:lang w:val="en-US"/>
        </w:rPr>
        <w:t>1</w:t>
      </w:r>
      <w:r w:rsidRPr="003D5A1A">
        <w:rPr>
          <w:sz w:val="28"/>
          <w:szCs w:val="28"/>
          <w:lang w:val="kk-KZ"/>
        </w:rPr>
        <w:t xml:space="preserve"> </w:t>
      </w:r>
      <w:r w:rsidR="00C64A19" w:rsidRPr="00C64A19">
        <w:rPr>
          <w:sz w:val="28"/>
          <w:szCs w:val="28"/>
          <w:lang w:val="kk-KZ"/>
        </w:rPr>
        <w:t>European Risk Regions</w:t>
      </w:r>
      <w:r w:rsidR="00C64A19">
        <w:rPr>
          <w:sz w:val="28"/>
          <w:szCs w:val="28"/>
          <w:lang w:val="en-US"/>
        </w:rPr>
        <w:t xml:space="preserve">: </w:t>
      </w:r>
      <w:proofErr w:type="spellStart"/>
      <w:r w:rsidR="00C64A19" w:rsidRPr="00C64A19">
        <w:rPr>
          <w:sz w:val="28"/>
          <w:szCs w:val="28"/>
          <w:lang w:val="kk-KZ"/>
        </w:rPr>
        <w:t>based</w:t>
      </w:r>
      <w:proofErr w:type="spellEnd"/>
      <w:r w:rsidR="00C64A19" w:rsidRPr="00C64A19">
        <w:rPr>
          <w:sz w:val="28"/>
          <w:szCs w:val="28"/>
          <w:lang w:val="kk-KZ"/>
        </w:rPr>
        <w:t xml:space="preserve"> </w:t>
      </w:r>
      <w:proofErr w:type="spellStart"/>
      <w:r w:rsidR="00C64A19" w:rsidRPr="00C64A19">
        <w:rPr>
          <w:sz w:val="28"/>
          <w:szCs w:val="28"/>
          <w:lang w:val="kk-KZ"/>
        </w:rPr>
        <w:t>on</w:t>
      </w:r>
      <w:proofErr w:type="spellEnd"/>
      <w:r w:rsidR="00C64A19" w:rsidRPr="00C64A19">
        <w:rPr>
          <w:sz w:val="28"/>
          <w:szCs w:val="28"/>
          <w:lang w:val="kk-KZ"/>
        </w:rPr>
        <w:t xml:space="preserve"> SCORE2 </w:t>
      </w:r>
      <w:proofErr w:type="spellStart"/>
      <w:r w:rsidR="00C64A19" w:rsidRPr="00C64A19">
        <w:rPr>
          <w:sz w:val="28"/>
          <w:szCs w:val="28"/>
          <w:lang w:val="kk-KZ"/>
        </w:rPr>
        <w:t>and</w:t>
      </w:r>
      <w:proofErr w:type="spellEnd"/>
      <w:r w:rsidR="00C64A19" w:rsidRPr="00C64A19">
        <w:rPr>
          <w:sz w:val="28"/>
          <w:szCs w:val="28"/>
          <w:lang w:val="kk-KZ"/>
        </w:rPr>
        <w:t xml:space="preserve"> SCORE2-OP </w:t>
      </w:r>
      <w:proofErr w:type="spellStart"/>
      <w:r w:rsidR="00C64A19" w:rsidRPr="00C64A19">
        <w:rPr>
          <w:sz w:val="28"/>
          <w:szCs w:val="28"/>
          <w:lang w:val="kk-KZ"/>
        </w:rPr>
        <w:t>risk</w:t>
      </w:r>
      <w:proofErr w:type="spellEnd"/>
      <w:r w:rsidR="00C64A19" w:rsidRPr="00C64A19">
        <w:rPr>
          <w:sz w:val="28"/>
          <w:szCs w:val="28"/>
          <w:lang w:val="kk-KZ"/>
        </w:rPr>
        <w:t xml:space="preserve"> </w:t>
      </w:r>
      <w:proofErr w:type="spellStart"/>
      <w:r w:rsidR="00C64A19" w:rsidRPr="00C64A19">
        <w:rPr>
          <w:sz w:val="28"/>
          <w:szCs w:val="28"/>
          <w:lang w:val="kk-KZ"/>
        </w:rPr>
        <w:t>regions</w:t>
      </w:r>
      <w:proofErr w:type="spellEnd"/>
      <w:r w:rsidR="00C64A19" w:rsidRPr="00C64A19">
        <w:rPr>
          <w:sz w:val="28"/>
          <w:szCs w:val="28"/>
          <w:lang w:val="kk-KZ"/>
        </w:rPr>
        <w:t xml:space="preserve"> </w:t>
      </w:r>
      <w:r w:rsidR="00000000">
        <w:fldChar w:fldCharType="begin"/>
      </w:r>
      <w:r w:rsidR="00000000" w:rsidRPr="00660244">
        <w:rPr>
          <w:lang w:val="en-US"/>
        </w:rPr>
        <w:instrText>HYPERLINK "https://www.heartscore.org/en_GB/heartscore-europe-risk-regions"</w:instrText>
      </w:r>
      <w:r w:rsidR="00000000">
        <w:fldChar w:fldCharType="separate"/>
      </w:r>
      <w:r w:rsidRPr="003D5A1A">
        <w:rPr>
          <w:rStyle w:val="Hyperlink"/>
          <w:color w:val="auto"/>
          <w:sz w:val="28"/>
          <w:szCs w:val="28"/>
          <w:u w:val="none"/>
          <w:lang w:val="kk-KZ"/>
        </w:rPr>
        <w:t>https://www.heartscore.org/en_GB/heartscore-europe-risk-regions</w:t>
      </w:r>
      <w:r w:rsidR="00000000">
        <w:rPr>
          <w:rStyle w:val="Hyperlink"/>
          <w:color w:val="auto"/>
          <w:sz w:val="28"/>
          <w:szCs w:val="28"/>
          <w:u w:val="none"/>
          <w:lang w:val="kk-KZ"/>
        </w:rPr>
        <w:fldChar w:fldCharType="end"/>
      </w:r>
      <w:r w:rsidR="00C64A19">
        <w:rPr>
          <w:rStyle w:val="Hyperlink"/>
          <w:color w:val="auto"/>
          <w:sz w:val="28"/>
          <w:szCs w:val="28"/>
          <w:u w:val="none"/>
          <w:lang w:val="en-US"/>
        </w:rPr>
        <w:t>. 10.10.2024.</w:t>
      </w:r>
    </w:p>
    <w:p w14:paraId="63B1A57E" w14:textId="5678B9B3" w:rsidR="003172A5" w:rsidRPr="009455A2" w:rsidRDefault="003172A5" w:rsidP="00C64A19">
      <w:pPr>
        <w:ind w:firstLine="709"/>
        <w:jc w:val="both"/>
        <w:rPr>
          <w:sz w:val="28"/>
          <w:szCs w:val="28"/>
        </w:rPr>
      </w:pPr>
      <w:r w:rsidRPr="003D5A1A">
        <w:rPr>
          <w:sz w:val="28"/>
          <w:szCs w:val="28"/>
        </w:rPr>
        <w:t>10</w:t>
      </w:r>
      <w:r>
        <w:rPr>
          <w:sz w:val="28"/>
          <w:szCs w:val="28"/>
        </w:rPr>
        <w:t>2</w:t>
      </w:r>
      <w:r w:rsidRPr="003D5A1A">
        <w:rPr>
          <w:sz w:val="28"/>
          <w:szCs w:val="28"/>
        </w:rPr>
        <w:t xml:space="preserve"> </w:t>
      </w:r>
      <w:proofErr w:type="spellStart"/>
      <w:r w:rsidRPr="003D5A1A">
        <w:rPr>
          <w:sz w:val="28"/>
          <w:szCs w:val="28"/>
        </w:rPr>
        <w:t>Brotons</w:t>
      </w:r>
      <w:proofErr w:type="spellEnd"/>
      <w:r w:rsidRPr="003D5A1A">
        <w:rPr>
          <w:sz w:val="28"/>
          <w:szCs w:val="28"/>
        </w:rPr>
        <w:t xml:space="preserve"> C., Moral I., Soriano N. et al. Impact of using different SCORE tables for estimating </w:t>
      </w:r>
      <w:r w:rsidRPr="009455A2">
        <w:rPr>
          <w:sz w:val="28"/>
          <w:szCs w:val="28"/>
        </w:rPr>
        <w:t>cardiovascular risk</w:t>
      </w:r>
      <w:r w:rsidR="00C64A19">
        <w:rPr>
          <w:sz w:val="28"/>
          <w:szCs w:val="28"/>
        </w:rPr>
        <w:t xml:space="preserve"> //</w:t>
      </w:r>
      <w:r w:rsidRPr="009455A2">
        <w:rPr>
          <w:sz w:val="28"/>
          <w:szCs w:val="28"/>
        </w:rPr>
        <w:t xml:space="preserve"> </w:t>
      </w:r>
      <w:proofErr w:type="spellStart"/>
      <w:r w:rsidRPr="009455A2">
        <w:rPr>
          <w:iCs/>
          <w:sz w:val="28"/>
          <w:szCs w:val="28"/>
        </w:rPr>
        <w:t>Revista</w:t>
      </w:r>
      <w:proofErr w:type="spellEnd"/>
      <w:r w:rsidRPr="009455A2">
        <w:rPr>
          <w:iCs/>
          <w:sz w:val="28"/>
          <w:szCs w:val="28"/>
        </w:rPr>
        <w:t xml:space="preserve"> </w:t>
      </w:r>
      <w:proofErr w:type="spellStart"/>
      <w:r w:rsidRPr="009455A2">
        <w:rPr>
          <w:iCs/>
          <w:sz w:val="28"/>
          <w:szCs w:val="28"/>
        </w:rPr>
        <w:t>espanola</w:t>
      </w:r>
      <w:proofErr w:type="spellEnd"/>
      <w:r w:rsidRPr="009455A2">
        <w:rPr>
          <w:iCs/>
          <w:sz w:val="28"/>
          <w:szCs w:val="28"/>
        </w:rPr>
        <w:t xml:space="preserve"> de </w:t>
      </w:r>
      <w:proofErr w:type="spellStart"/>
      <w:r w:rsidRPr="009455A2">
        <w:rPr>
          <w:iCs/>
          <w:sz w:val="28"/>
          <w:szCs w:val="28"/>
        </w:rPr>
        <w:t>cardiologia</w:t>
      </w:r>
      <w:proofErr w:type="spellEnd"/>
      <w:r w:rsidRPr="009455A2">
        <w:rPr>
          <w:iCs/>
          <w:sz w:val="28"/>
          <w:szCs w:val="28"/>
        </w:rPr>
        <w:t xml:space="preserve"> (</w:t>
      </w:r>
      <w:proofErr w:type="spellStart"/>
      <w:r w:rsidRPr="009455A2">
        <w:rPr>
          <w:iCs/>
          <w:sz w:val="28"/>
          <w:szCs w:val="28"/>
        </w:rPr>
        <w:t>Engl</w:t>
      </w:r>
      <w:proofErr w:type="spellEnd"/>
      <w:r w:rsidR="00C64A19">
        <w:rPr>
          <w:iCs/>
          <w:sz w:val="28"/>
          <w:szCs w:val="28"/>
        </w:rPr>
        <w:t xml:space="preserve"> </w:t>
      </w:r>
      <w:r w:rsidRPr="009455A2">
        <w:rPr>
          <w:iCs/>
          <w:sz w:val="28"/>
          <w:szCs w:val="28"/>
        </w:rPr>
        <w:t>ed.)</w:t>
      </w:r>
      <w:r w:rsidR="00C64A19">
        <w:rPr>
          <w:iCs/>
          <w:sz w:val="28"/>
          <w:szCs w:val="28"/>
        </w:rPr>
        <w:t xml:space="preserve">. – 2014. – Vol. </w:t>
      </w:r>
      <w:r w:rsidRPr="009455A2">
        <w:rPr>
          <w:iCs/>
          <w:sz w:val="28"/>
          <w:szCs w:val="28"/>
        </w:rPr>
        <w:t>67</w:t>
      </w:r>
      <w:r w:rsidR="00C64A19">
        <w:rPr>
          <w:iCs/>
          <w:sz w:val="28"/>
          <w:szCs w:val="28"/>
        </w:rPr>
        <w:t xml:space="preserve">, Issue </w:t>
      </w:r>
      <w:r w:rsidRPr="009455A2">
        <w:rPr>
          <w:sz w:val="28"/>
          <w:szCs w:val="28"/>
        </w:rPr>
        <w:t>2</w:t>
      </w:r>
      <w:r w:rsidR="00C64A19">
        <w:rPr>
          <w:sz w:val="28"/>
          <w:szCs w:val="28"/>
        </w:rPr>
        <w:t>. – P.</w:t>
      </w:r>
      <w:r w:rsidRPr="009455A2">
        <w:rPr>
          <w:sz w:val="28"/>
          <w:szCs w:val="28"/>
        </w:rPr>
        <w:t xml:space="preserve"> 94</w:t>
      </w:r>
      <w:r w:rsidR="00C64A19">
        <w:rPr>
          <w:sz w:val="28"/>
          <w:szCs w:val="28"/>
        </w:rPr>
        <w:t>-</w:t>
      </w:r>
      <w:r w:rsidRPr="009455A2">
        <w:rPr>
          <w:sz w:val="28"/>
          <w:szCs w:val="28"/>
        </w:rPr>
        <w:t xml:space="preserve">100. </w:t>
      </w:r>
    </w:p>
    <w:p w14:paraId="3126B920" w14:textId="2196B37A" w:rsidR="003172A5" w:rsidRPr="009455A2" w:rsidRDefault="003172A5" w:rsidP="003172A5">
      <w:pPr>
        <w:pStyle w:val="NormalWeb"/>
        <w:spacing w:before="0" w:beforeAutospacing="0" w:after="0" w:afterAutospacing="0"/>
        <w:ind w:firstLine="709"/>
        <w:jc w:val="both"/>
        <w:rPr>
          <w:rStyle w:val="Hyperlink"/>
          <w:color w:val="auto"/>
          <w:sz w:val="28"/>
          <w:szCs w:val="28"/>
          <w:u w:val="none"/>
          <w:lang w:val="en-US"/>
        </w:rPr>
      </w:pPr>
      <w:r w:rsidRPr="009455A2">
        <w:rPr>
          <w:sz w:val="28"/>
          <w:szCs w:val="28"/>
          <w:lang w:val="en-US"/>
        </w:rPr>
        <w:t>10</w:t>
      </w:r>
      <w:r>
        <w:rPr>
          <w:sz w:val="28"/>
          <w:szCs w:val="28"/>
          <w:lang w:val="en-US"/>
        </w:rPr>
        <w:t>3</w:t>
      </w:r>
      <w:r w:rsidRPr="009455A2">
        <w:rPr>
          <w:sz w:val="28"/>
          <w:szCs w:val="28"/>
          <w:lang w:val="en-US"/>
        </w:rPr>
        <w:t xml:space="preserve"> Conroy</w:t>
      </w:r>
      <w:r>
        <w:rPr>
          <w:sz w:val="28"/>
          <w:szCs w:val="28"/>
          <w:lang w:val="en-US"/>
        </w:rPr>
        <w:t xml:space="preserve"> R.</w:t>
      </w:r>
      <w:r w:rsidRPr="009455A2">
        <w:rPr>
          <w:sz w:val="28"/>
          <w:szCs w:val="28"/>
          <w:lang w:val="en-US"/>
        </w:rPr>
        <w:t xml:space="preserve">M., </w:t>
      </w:r>
      <w:proofErr w:type="spellStart"/>
      <w:r w:rsidRPr="009455A2">
        <w:rPr>
          <w:sz w:val="28"/>
          <w:szCs w:val="28"/>
          <w:lang w:val="en-US"/>
        </w:rPr>
        <w:t>Pyörälä</w:t>
      </w:r>
      <w:proofErr w:type="spellEnd"/>
      <w:r w:rsidRPr="009455A2">
        <w:rPr>
          <w:sz w:val="28"/>
          <w:szCs w:val="28"/>
          <w:lang w:val="en-US"/>
        </w:rPr>
        <w:t xml:space="preserve"> K., Fitzgerald</w:t>
      </w:r>
      <w:r>
        <w:rPr>
          <w:sz w:val="28"/>
          <w:szCs w:val="28"/>
          <w:lang w:val="en-US"/>
        </w:rPr>
        <w:t xml:space="preserve"> A.</w:t>
      </w:r>
      <w:r w:rsidRPr="009455A2">
        <w:rPr>
          <w:sz w:val="28"/>
          <w:szCs w:val="28"/>
          <w:lang w:val="en-US"/>
        </w:rPr>
        <w:t xml:space="preserve">P. </w:t>
      </w:r>
      <w:r>
        <w:rPr>
          <w:sz w:val="28"/>
          <w:szCs w:val="28"/>
          <w:lang w:val="en-US"/>
        </w:rPr>
        <w:t>et al.</w:t>
      </w:r>
      <w:r w:rsidRPr="009455A2">
        <w:rPr>
          <w:sz w:val="28"/>
          <w:szCs w:val="28"/>
          <w:lang w:val="en-US"/>
        </w:rPr>
        <w:t xml:space="preserve"> Estimation of ten-year risk of fatal cardiovascular disease in Europe: the SCORE project</w:t>
      </w:r>
      <w:r w:rsidR="00C64A19">
        <w:rPr>
          <w:sz w:val="28"/>
          <w:szCs w:val="28"/>
          <w:lang w:val="en-US"/>
        </w:rPr>
        <w:t xml:space="preserve"> //</w:t>
      </w:r>
      <w:r w:rsidRPr="009455A2">
        <w:rPr>
          <w:sz w:val="28"/>
          <w:szCs w:val="28"/>
          <w:lang w:val="en-US"/>
        </w:rPr>
        <w:t xml:space="preserve"> </w:t>
      </w:r>
      <w:r w:rsidRPr="0010100A">
        <w:rPr>
          <w:iCs/>
          <w:sz w:val="28"/>
          <w:szCs w:val="28"/>
          <w:lang w:val="en-US"/>
        </w:rPr>
        <w:t xml:space="preserve">European heart </w:t>
      </w:r>
      <w:r w:rsidR="00C64A19" w:rsidRPr="0010100A">
        <w:rPr>
          <w:iCs/>
          <w:sz w:val="28"/>
          <w:szCs w:val="28"/>
          <w:lang w:val="en-US"/>
        </w:rPr>
        <w:t>Journal</w:t>
      </w:r>
      <w:r w:rsidR="00C64A19">
        <w:rPr>
          <w:iCs/>
          <w:sz w:val="28"/>
          <w:szCs w:val="28"/>
          <w:lang w:val="en-US"/>
        </w:rPr>
        <w:t xml:space="preserve">. – 2003. – Vol. </w:t>
      </w:r>
      <w:r w:rsidRPr="0010100A">
        <w:rPr>
          <w:iCs/>
          <w:sz w:val="28"/>
          <w:szCs w:val="28"/>
          <w:lang w:val="en-US"/>
        </w:rPr>
        <w:t>24</w:t>
      </w:r>
      <w:r w:rsidR="00C64A19">
        <w:rPr>
          <w:iCs/>
          <w:sz w:val="28"/>
          <w:szCs w:val="28"/>
          <w:lang w:val="en-US"/>
        </w:rPr>
        <w:t xml:space="preserve">, Issue </w:t>
      </w:r>
      <w:r w:rsidRPr="0010100A">
        <w:rPr>
          <w:sz w:val="28"/>
          <w:szCs w:val="28"/>
          <w:lang w:val="en-US"/>
        </w:rPr>
        <w:t>11</w:t>
      </w:r>
      <w:r w:rsidR="00C64A19">
        <w:rPr>
          <w:sz w:val="28"/>
          <w:szCs w:val="28"/>
          <w:lang w:val="en-US"/>
        </w:rPr>
        <w:t>. – P.</w:t>
      </w:r>
      <w:r w:rsidRPr="0010100A">
        <w:rPr>
          <w:sz w:val="28"/>
          <w:szCs w:val="28"/>
          <w:lang w:val="en-US"/>
        </w:rPr>
        <w:t xml:space="preserve"> 987</w:t>
      </w:r>
      <w:r w:rsidR="00C64A19">
        <w:rPr>
          <w:sz w:val="28"/>
          <w:szCs w:val="28"/>
          <w:lang w:val="en-US"/>
        </w:rPr>
        <w:t>-</w:t>
      </w:r>
      <w:r w:rsidRPr="0010100A">
        <w:rPr>
          <w:sz w:val="28"/>
          <w:szCs w:val="28"/>
          <w:lang w:val="en-US"/>
        </w:rPr>
        <w:t>1003</w:t>
      </w:r>
      <w:r w:rsidR="00C64A19">
        <w:rPr>
          <w:sz w:val="28"/>
          <w:szCs w:val="28"/>
          <w:lang w:val="en-US"/>
        </w:rPr>
        <w:t>.</w:t>
      </w:r>
    </w:p>
    <w:p w14:paraId="3598DF1C" w14:textId="44DAA2E3" w:rsidR="003172A5" w:rsidRPr="009455A2" w:rsidRDefault="003172A5" w:rsidP="003172A5">
      <w:pPr>
        <w:ind w:firstLine="709"/>
        <w:jc w:val="both"/>
        <w:rPr>
          <w:sz w:val="28"/>
          <w:szCs w:val="28"/>
        </w:rPr>
      </w:pPr>
      <w:r w:rsidRPr="009455A2">
        <w:rPr>
          <w:sz w:val="28"/>
          <w:szCs w:val="28"/>
        </w:rPr>
        <w:t>10</w:t>
      </w:r>
      <w:r>
        <w:rPr>
          <w:sz w:val="28"/>
          <w:szCs w:val="28"/>
        </w:rPr>
        <w:t>4</w:t>
      </w:r>
      <w:r w:rsidRPr="009455A2">
        <w:rPr>
          <w:sz w:val="28"/>
          <w:szCs w:val="28"/>
        </w:rPr>
        <w:t xml:space="preserve"> Wolf J., </w:t>
      </w:r>
      <w:proofErr w:type="spellStart"/>
      <w:r w:rsidRPr="009455A2">
        <w:rPr>
          <w:sz w:val="28"/>
          <w:szCs w:val="28"/>
        </w:rPr>
        <w:t>Dereziński</w:t>
      </w:r>
      <w:proofErr w:type="spellEnd"/>
      <w:r w:rsidRPr="009455A2">
        <w:rPr>
          <w:sz w:val="28"/>
          <w:szCs w:val="28"/>
        </w:rPr>
        <w:t xml:space="preserve"> T., </w:t>
      </w:r>
      <w:proofErr w:type="spellStart"/>
      <w:r w:rsidRPr="009455A2">
        <w:rPr>
          <w:sz w:val="28"/>
          <w:szCs w:val="28"/>
        </w:rPr>
        <w:t>Szyndler</w:t>
      </w:r>
      <w:proofErr w:type="spellEnd"/>
      <w:r w:rsidRPr="009455A2">
        <w:rPr>
          <w:sz w:val="28"/>
          <w:szCs w:val="28"/>
        </w:rPr>
        <w:t xml:space="preserve"> A.</w:t>
      </w:r>
      <w:r w:rsidRPr="0021154D">
        <w:rPr>
          <w:sz w:val="28"/>
          <w:szCs w:val="28"/>
        </w:rPr>
        <w:t xml:space="preserve"> </w:t>
      </w:r>
      <w:r>
        <w:rPr>
          <w:sz w:val="28"/>
          <w:szCs w:val="28"/>
        </w:rPr>
        <w:t>et al.</w:t>
      </w:r>
      <w:r w:rsidRPr="009455A2">
        <w:rPr>
          <w:sz w:val="28"/>
          <w:szCs w:val="28"/>
        </w:rPr>
        <w:t xml:space="preserve"> Prevalence and characteristics of OSAFED syndrome in atrial fibrillation primary care patients</w:t>
      </w:r>
      <w:r w:rsidR="00C64A19">
        <w:rPr>
          <w:sz w:val="28"/>
          <w:szCs w:val="28"/>
        </w:rPr>
        <w:t xml:space="preserve"> //</w:t>
      </w:r>
      <w:r w:rsidRPr="009455A2">
        <w:rPr>
          <w:sz w:val="28"/>
          <w:szCs w:val="28"/>
        </w:rPr>
        <w:t xml:space="preserve"> </w:t>
      </w:r>
      <w:proofErr w:type="spellStart"/>
      <w:r w:rsidRPr="009455A2">
        <w:rPr>
          <w:iCs/>
          <w:sz w:val="28"/>
          <w:szCs w:val="28"/>
        </w:rPr>
        <w:t>Kardiologia</w:t>
      </w:r>
      <w:proofErr w:type="spellEnd"/>
      <w:r w:rsidRPr="009455A2">
        <w:rPr>
          <w:iCs/>
          <w:sz w:val="28"/>
          <w:szCs w:val="28"/>
        </w:rPr>
        <w:t xml:space="preserve"> </w:t>
      </w:r>
      <w:proofErr w:type="spellStart"/>
      <w:r w:rsidRPr="009455A2">
        <w:rPr>
          <w:iCs/>
          <w:sz w:val="28"/>
          <w:szCs w:val="28"/>
        </w:rPr>
        <w:t>polska</w:t>
      </w:r>
      <w:proofErr w:type="spellEnd"/>
      <w:r w:rsidR="00C64A19">
        <w:rPr>
          <w:iCs/>
          <w:sz w:val="28"/>
          <w:szCs w:val="28"/>
        </w:rPr>
        <w:t xml:space="preserve">. – 2017. – Vol. </w:t>
      </w:r>
      <w:r w:rsidRPr="009455A2">
        <w:rPr>
          <w:iCs/>
          <w:sz w:val="28"/>
          <w:szCs w:val="28"/>
        </w:rPr>
        <w:t>75</w:t>
      </w:r>
      <w:r w:rsidR="00C64A19">
        <w:rPr>
          <w:iCs/>
          <w:sz w:val="28"/>
          <w:szCs w:val="28"/>
        </w:rPr>
        <w:t xml:space="preserve">, Issue </w:t>
      </w:r>
      <w:r w:rsidRPr="009455A2">
        <w:rPr>
          <w:sz w:val="28"/>
          <w:szCs w:val="28"/>
        </w:rPr>
        <w:t>5</w:t>
      </w:r>
      <w:r w:rsidR="00C64A19">
        <w:rPr>
          <w:sz w:val="28"/>
          <w:szCs w:val="28"/>
        </w:rPr>
        <w:t>. – P.</w:t>
      </w:r>
      <w:r w:rsidRPr="009455A2">
        <w:rPr>
          <w:sz w:val="28"/>
          <w:szCs w:val="28"/>
        </w:rPr>
        <w:t xml:space="preserve"> 432</w:t>
      </w:r>
      <w:r w:rsidR="00C64A19">
        <w:rPr>
          <w:sz w:val="28"/>
          <w:szCs w:val="28"/>
        </w:rPr>
        <w:t>-</w:t>
      </w:r>
      <w:r w:rsidRPr="009455A2">
        <w:rPr>
          <w:sz w:val="28"/>
          <w:szCs w:val="28"/>
        </w:rPr>
        <w:t xml:space="preserve">438. </w:t>
      </w:r>
    </w:p>
    <w:p w14:paraId="44B410E2" w14:textId="29E246E7" w:rsidR="003172A5" w:rsidRPr="009455A2" w:rsidRDefault="003172A5" w:rsidP="003172A5">
      <w:pPr>
        <w:ind w:firstLine="709"/>
        <w:jc w:val="both"/>
        <w:rPr>
          <w:sz w:val="28"/>
          <w:szCs w:val="28"/>
        </w:rPr>
      </w:pPr>
      <w:r w:rsidRPr="009455A2">
        <w:rPr>
          <w:sz w:val="28"/>
          <w:szCs w:val="28"/>
        </w:rPr>
        <w:t>10</w:t>
      </w:r>
      <w:r>
        <w:rPr>
          <w:sz w:val="28"/>
          <w:szCs w:val="28"/>
        </w:rPr>
        <w:t>5</w:t>
      </w:r>
      <w:r w:rsidRPr="009455A2">
        <w:rPr>
          <w:sz w:val="28"/>
          <w:szCs w:val="28"/>
        </w:rPr>
        <w:t xml:space="preserve"> </w:t>
      </w:r>
      <w:proofErr w:type="spellStart"/>
      <w:r w:rsidRPr="009455A2">
        <w:rPr>
          <w:sz w:val="28"/>
          <w:szCs w:val="28"/>
        </w:rPr>
        <w:t>Szymański</w:t>
      </w:r>
      <w:proofErr w:type="spellEnd"/>
      <w:r>
        <w:rPr>
          <w:sz w:val="28"/>
          <w:szCs w:val="28"/>
        </w:rPr>
        <w:t xml:space="preserve"> F.</w:t>
      </w:r>
      <w:r w:rsidRPr="009455A2">
        <w:rPr>
          <w:sz w:val="28"/>
          <w:szCs w:val="28"/>
        </w:rPr>
        <w:t xml:space="preserve">M., </w:t>
      </w:r>
      <w:proofErr w:type="spellStart"/>
      <w:r w:rsidRPr="009455A2">
        <w:rPr>
          <w:sz w:val="28"/>
          <w:szCs w:val="28"/>
        </w:rPr>
        <w:t>Puchalski</w:t>
      </w:r>
      <w:proofErr w:type="spellEnd"/>
      <w:r w:rsidRPr="009455A2">
        <w:rPr>
          <w:sz w:val="28"/>
          <w:szCs w:val="28"/>
        </w:rPr>
        <w:t xml:space="preserve"> B., </w:t>
      </w:r>
      <w:proofErr w:type="spellStart"/>
      <w:r w:rsidRPr="009455A2">
        <w:rPr>
          <w:sz w:val="28"/>
          <w:szCs w:val="28"/>
        </w:rPr>
        <w:t>Filipiak</w:t>
      </w:r>
      <w:proofErr w:type="spellEnd"/>
      <w:r>
        <w:rPr>
          <w:sz w:val="28"/>
          <w:szCs w:val="28"/>
        </w:rPr>
        <w:t xml:space="preserve"> K.</w:t>
      </w:r>
      <w:r w:rsidRPr="009455A2">
        <w:rPr>
          <w:sz w:val="28"/>
          <w:szCs w:val="28"/>
        </w:rPr>
        <w:t xml:space="preserve">J. Obstructive sleep apnea, atrial fibrillation, and erectile dysfunction: are they only coexisting conditions or a new </w:t>
      </w:r>
      <w:r w:rsidRPr="009455A2">
        <w:rPr>
          <w:sz w:val="28"/>
          <w:szCs w:val="28"/>
        </w:rPr>
        <w:lastRenderedPageBreak/>
        <w:t>clinical syndrome? The concept of the OSAFED syndrome</w:t>
      </w:r>
      <w:r w:rsidR="00C64A19">
        <w:rPr>
          <w:sz w:val="28"/>
          <w:szCs w:val="28"/>
        </w:rPr>
        <w:t xml:space="preserve"> //</w:t>
      </w:r>
      <w:r w:rsidRPr="009455A2">
        <w:rPr>
          <w:sz w:val="28"/>
          <w:szCs w:val="28"/>
        </w:rPr>
        <w:t xml:space="preserve"> </w:t>
      </w:r>
      <w:proofErr w:type="spellStart"/>
      <w:r w:rsidRPr="009455A2">
        <w:rPr>
          <w:iCs/>
          <w:sz w:val="28"/>
          <w:szCs w:val="28"/>
        </w:rPr>
        <w:t>Polskie</w:t>
      </w:r>
      <w:proofErr w:type="spellEnd"/>
      <w:r w:rsidRPr="009455A2">
        <w:rPr>
          <w:iCs/>
          <w:sz w:val="28"/>
          <w:szCs w:val="28"/>
        </w:rPr>
        <w:t xml:space="preserve"> </w:t>
      </w:r>
      <w:proofErr w:type="spellStart"/>
      <w:r w:rsidRPr="009455A2">
        <w:rPr>
          <w:iCs/>
          <w:sz w:val="28"/>
          <w:szCs w:val="28"/>
        </w:rPr>
        <w:t>Archiwum</w:t>
      </w:r>
      <w:proofErr w:type="spellEnd"/>
      <w:r w:rsidRPr="009455A2">
        <w:rPr>
          <w:iCs/>
          <w:sz w:val="28"/>
          <w:szCs w:val="28"/>
        </w:rPr>
        <w:t xml:space="preserve"> </w:t>
      </w:r>
      <w:proofErr w:type="spellStart"/>
      <w:r w:rsidRPr="009455A2">
        <w:rPr>
          <w:iCs/>
          <w:sz w:val="28"/>
          <w:szCs w:val="28"/>
        </w:rPr>
        <w:t>Medycyny</w:t>
      </w:r>
      <w:proofErr w:type="spellEnd"/>
      <w:r w:rsidRPr="009455A2">
        <w:rPr>
          <w:iCs/>
          <w:sz w:val="28"/>
          <w:szCs w:val="28"/>
        </w:rPr>
        <w:t xml:space="preserve"> </w:t>
      </w:r>
      <w:proofErr w:type="spellStart"/>
      <w:r w:rsidRPr="009455A2">
        <w:rPr>
          <w:iCs/>
          <w:sz w:val="28"/>
          <w:szCs w:val="28"/>
        </w:rPr>
        <w:t>Wewnetrznej</w:t>
      </w:r>
      <w:proofErr w:type="spellEnd"/>
      <w:r w:rsidR="00C64A19">
        <w:rPr>
          <w:iCs/>
          <w:sz w:val="28"/>
          <w:szCs w:val="28"/>
        </w:rPr>
        <w:t xml:space="preserve">. – 2013. – Vol. </w:t>
      </w:r>
      <w:r w:rsidRPr="009455A2">
        <w:rPr>
          <w:iCs/>
          <w:sz w:val="28"/>
          <w:szCs w:val="28"/>
        </w:rPr>
        <w:t>123</w:t>
      </w:r>
      <w:r w:rsidR="00C64A19">
        <w:rPr>
          <w:iCs/>
          <w:sz w:val="28"/>
          <w:szCs w:val="28"/>
        </w:rPr>
        <w:t xml:space="preserve">, Issue </w:t>
      </w:r>
      <w:r w:rsidRPr="009455A2">
        <w:rPr>
          <w:sz w:val="28"/>
          <w:szCs w:val="28"/>
        </w:rPr>
        <w:t>12</w:t>
      </w:r>
      <w:r w:rsidR="00C64A19">
        <w:rPr>
          <w:sz w:val="28"/>
          <w:szCs w:val="28"/>
        </w:rPr>
        <w:t>. – P. 701-</w:t>
      </w:r>
      <w:r w:rsidRPr="009455A2">
        <w:rPr>
          <w:sz w:val="28"/>
          <w:szCs w:val="28"/>
        </w:rPr>
        <w:t xml:space="preserve">707. </w:t>
      </w:r>
    </w:p>
    <w:p w14:paraId="4AF89487" w14:textId="2C27F2E6" w:rsidR="003172A5" w:rsidRPr="009455A2" w:rsidRDefault="003172A5" w:rsidP="003172A5">
      <w:pPr>
        <w:ind w:firstLine="709"/>
        <w:jc w:val="both"/>
        <w:rPr>
          <w:sz w:val="28"/>
          <w:szCs w:val="28"/>
        </w:rPr>
      </w:pPr>
      <w:r w:rsidRPr="009455A2">
        <w:rPr>
          <w:sz w:val="28"/>
          <w:szCs w:val="28"/>
        </w:rPr>
        <w:t>10</w:t>
      </w:r>
      <w:r>
        <w:rPr>
          <w:sz w:val="28"/>
          <w:szCs w:val="28"/>
        </w:rPr>
        <w:t>6</w:t>
      </w:r>
      <w:r w:rsidRPr="009455A2">
        <w:rPr>
          <w:sz w:val="28"/>
          <w:szCs w:val="28"/>
        </w:rPr>
        <w:t xml:space="preserve"> </w:t>
      </w:r>
      <w:proofErr w:type="spellStart"/>
      <w:r w:rsidRPr="009455A2">
        <w:rPr>
          <w:sz w:val="28"/>
          <w:szCs w:val="28"/>
        </w:rPr>
        <w:t>Platek</w:t>
      </w:r>
      <w:proofErr w:type="spellEnd"/>
      <w:r>
        <w:rPr>
          <w:sz w:val="28"/>
          <w:szCs w:val="28"/>
        </w:rPr>
        <w:t xml:space="preserve"> A.</w:t>
      </w:r>
      <w:r w:rsidRPr="009455A2">
        <w:rPr>
          <w:sz w:val="28"/>
          <w:szCs w:val="28"/>
        </w:rPr>
        <w:t>E., Szymanski</w:t>
      </w:r>
      <w:r>
        <w:rPr>
          <w:sz w:val="28"/>
          <w:szCs w:val="28"/>
        </w:rPr>
        <w:t xml:space="preserve"> F.</w:t>
      </w:r>
      <w:r w:rsidRPr="009455A2">
        <w:rPr>
          <w:sz w:val="28"/>
          <w:szCs w:val="28"/>
        </w:rPr>
        <w:t xml:space="preserve">M., </w:t>
      </w:r>
      <w:proofErr w:type="spellStart"/>
      <w:r w:rsidRPr="009455A2">
        <w:rPr>
          <w:sz w:val="28"/>
          <w:szCs w:val="28"/>
        </w:rPr>
        <w:t>Filipiak</w:t>
      </w:r>
      <w:proofErr w:type="spellEnd"/>
      <w:r>
        <w:rPr>
          <w:sz w:val="28"/>
          <w:szCs w:val="28"/>
        </w:rPr>
        <w:t xml:space="preserve"> K.</w:t>
      </w:r>
      <w:r w:rsidRPr="009455A2">
        <w:rPr>
          <w:sz w:val="28"/>
          <w:szCs w:val="28"/>
        </w:rPr>
        <w:t xml:space="preserve">J. </w:t>
      </w:r>
      <w:r>
        <w:rPr>
          <w:sz w:val="28"/>
          <w:szCs w:val="28"/>
        </w:rPr>
        <w:t>et al.</w:t>
      </w:r>
      <w:r w:rsidRPr="009455A2">
        <w:rPr>
          <w:sz w:val="28"/>
          <w:szCs w:val="28"/>
        </w:rPr>
        <w:t xml:space="preserve"> Stratification of cardiovascular risk in patients with atrial fibrillation and obstructive sleep apnea-validity of the 2MACE score</w:t>
      </w:r>
      <w:r w:rsidR="00C64A19">
        <w:rPr>
          <w:sz w:val="28"/>
          <w:szCs w:val="28"/>
        </w:rPr>
        <w:t xml:space="preserve"> //</w:t>
      </w:r>
      <w:r w:rsidRPr="009455A2">
        <w:rPr>
          <w:sz w:val="28"/>
          <w:szCs w:val="28"/>
        </w:rPr>
        <w:t xml:space="preserve"> </w:t>
      </w:r>
      <w:r w:rsidRPr="009455A2">
        <w:rPr>
          <w:iCs/>
          <w:sz w:val="28"/>
          <w:szCs w:val="28"/>
        </w:rPr>
        <w:t>Sleep &amp; breathing</w:t>
      </w:r>
      <w:r w:rsidR="00C64A19">
        <w:rPr>
          <w:iCs/>
          <w:sz w:val="28"/>
          <w:szCs w:val="28"/>
        </w:rPr>
        <w:t xml:space="preserve">. – 2017. – Vol. 21, Issue </w:t>
      </w:r>
      <w:r w:rsidRPr="009455A2">
        <w:rPr>
          <w:sz w:val="28"/>
          <w:szCs w:val="28"/>
        </w:rPr>
        <w:t>3</w:t>
      </w:r>
      <w:r w:rsidR="00C64A19">
        <w:rPr>
          <w:sz w:val="28"/>
          <w:szCs w:val="28"/>
        </w:rPr>
        <w:t>. – P.</w:t>
      </w:r>
      <w:r w:rsidR="00F03A78">
        <w:rPr>
          <w:sz w:val="28"/>
          <w:szCs w:val="28"/>
        </w:rPr>
        <w:t> </w:t>
      </w:r>
      <w:r w:rsidRPr="009455A2">
        <w:rPr>
          <w:sz w:val="28"/>
          <w:szCs w:val="28"/>
        </w:rPr>
        <w:t>601</w:t>
      </w:r>
      <w:r w:rsidR="00C64A19">
        <w:rPr>
          <w:sz w:val="28"/>
          <w:szCs w:val="28"/>
        </w:rPr>
        <w:t>-</w:t>
      </w:r>
      <w:r w:rsidRPr="009455A2">
        <w:rPr>
          <w:sz w:val="28"/>
          <w:szCs w:val="28"/>
        </w:rPr>
        <w:t xml:space="preserve">606. </w:t>
      </w:r>
    </w:p>
    <w:p w14:paraId="3D66E47F" w14:textId="49A4EB41" w:rsidR="003172A5" w:rsidRPr="009455A2" w:rsidRDefault="003172A5" w:rsidP="003172A5">
      <w:pPr>
        <w:ind w:firstLine="709"/>
        <w:jc w:val="both"/>
        <w:rPr>
          <w:sz w:val="28"/>
          <w:szCs w:val="28"/>
        </w:rPr>
      </w:pPr>
      <w:r w:rsidRPr="009455A2">
        <w:rPr>
          <w:sz w:val="28"/>
          <w:szCs w:val="28"/>
        </w:rPr>
        <w:t>10</w:t>
      </w:r>
      <w:r>
        <w:rPr>
          <w:sz w:val="28"/>
          <w:szCs w:val="28"/>
        </w:rPr>
        <w:t>7</w:t>
      </w:r>
      <w:r w:rsidRPr="009455A2">
        <w:rPr>
          <w:sz w:val="28"/>
          <w:szCs w:val="28"/>
        </w:rPr>
        <w:t xml:space="preserve"> </w:t>
      </w:r>
      <w:proofErr w:type="spellStart"/>
      <w:r w:rsidRPr="009455A2">
        <w:rPr>
          <w:sz w:val="28"/>
          <w:szCs w:val="28"/>
        </w:rPr>
        <w:t>Łęgosz</w:t>
      </w:r>
      <w:proofErr w:type="spellEnd"/>
      <w:r w:rsidRPr="009455A2">
        <w:rPr>
          <w:sz w:val="28"/>
          <w:szCs w:val="28"/>
        </w:rPr>
        <w:t xml:space="preserve"> P., </w:t>
      </w:r>
      <w:proofErr w:type="spellStart"/>
      <w:r w:rsidRPr="009455A2">
        <w:rPr>
          <w:sz w:val="28"/>
          <w:szCs w:val="28"/>
        </w:rPr>
        <w:t>Kotkowski</w:t>
      </w:r>
      <w:proofErr w:type="spellEnd"/>
      <w:r w:rsidRPr="009455A2">
        <w:rPr>
          <w:sz w:val="28"/>
          <w:szCs w:val="28"/>
        </w:rPr>
        <w:t xml:space="preserve"> M., </w:t>
      </w:r>
      <w:proofErr w:type="spellStart"/>
      <w:r w:rsidRPr="009455A2">
        <w:rPr>
          <w:sz w:val="28"/>
          <w:szCs w:val="28"/>
        </w:rPr>
        <w:t>Platek</w:t>
      </w:r>
      <w:proofErr w:type="spellEnd"/>
      <w:r w:rsidRPr="009455A2">
        <w:rPr>
          <w:sz w:val="28"/>
          <w:szCs w:val="28"/>
        </w:rPr>
        <w:t xml:space="preserve"> A.E. </w:t>
      </w:r>
      <w:r>
        <w:rPr>
          <w:sz w:val="28"/>
          <w:szCs w:val="28"/>
        </w:rPr>
        <w:t>et al.</w:t>
      </w:r>
      <w:r w:rsidRPr="009455A2">
        <w:rPr>
          <w:sz w:val="28"/>
          <w:szCs w:val="28"/>
        </w:rPr>
        <w:t xml:space="preserve"> Assessment of cardiovascular risk in patients undergoing total joint </w:t>
      </w:r>
      <w:proofErr w:type="spellStart"/>
      <w:r w:rsidRPr="009455A2">
        <w:rPr>
          <w:sz w:val="28"/>
          <w:szCs w:val="28"/>
        </w:rPr>
        <w:t>alloplasty</w:t>
      </w:r>
      <w:proofErr w:type="spellEnd"/>
      <w:r w:rsidRPr="009455A2">
        <w:rPr>
          <w:sz w:val="28"/>
          <w:szCs w:val="28"/>
        </w:rPr>
        <w:t>: the CRASH-JOINT study</w:t>
      </w:r>
      <w:r w:rsidR="00F03A78">
        <w:rPr>
          <w:sz w:val="28"/>
          <w:szCs w:val="28"/>
        </w:rPr>
        <w:t xml:space="preserve"> //</w:t>
      </w:r>
      <w:r w:rsidRPr="009455A2">
        <w:rPr>
          <w:sz w:val="28"/>
          <w:szCs w:val="28"/>
        </w:rPr>
        <w:t xml:space="preserve"> </w:t>
      </w:r>
      <w:proofErr w:type="spellStart"/>
      <w:r w:rsidRPr="009455A2">
        <w:rPr>
          <w:iCs/>
          <w:sz w:val="28"/>
          <w:szCs w:val="28"/>
        </w:rPr>
        <w:t>Kardiologia</w:t>
      </w:r>
      <w:proofErr w:type="spellEnd"/>
      <w:r w:rsidRPr="009455A2">
        <w:rPr>
          <w:iCs/>
          <w:sz w:val="28"/>
          <w:szCs w:val="28"/>
        </w:rPr>
        <w:t xml:space="preserve"> </w:t>
      </w:r>
      <w:proofErr w:type="spellStart"/>
      <w:r w:rsidRPr="009455A2">
        <w:rPr>
          <w:iCs/>
          <w:sz w:val="28"/>
          <w:szCs w:val="28"/>
        </w:rPr>
        <w:t>polska</w:t>
      </w:r>
      <w:proofErr w:type="spellEnd"/>
      <w:r w:rsidR="00F03A78">
        <w:rPr>
          <w:iCs/>
          <w:sz w:val="28"/>
          <w:szCs w:val="28"/>
        </w:rPr>
        <w:t xml:space="preserve">. – 2017. – Vol. </w:t>
      </w:r>
      <w:r w:rsidRPr="009455A2">
        <w:rPr>
          <w:iCs/>
          <w:sz w:val="28"/>
          <w:szCs w:val="28"/>
        </w:rPr>
        <w:t>75</w:t>
      </w:r>
      <w:r w:rsidR="00F03A78">
        <w:rPr>
          <w:iCs/>
          <w:sz w:val="28"/>
          <w:szCs w:val="28"/>
        </w:rPr>
        <w:t xml:space="preserve">, Issue </w:t>
      </w:r>
      <w:r w:rsidRPr="009455A2">
        <w:rPr>
          <w:sz w:val="28"/>
          <w:szCs w:val="28"/>
        </w:rPr>
        <w:t>3</w:t>
      </w:r>
      <w:r w:rsidR="00F03A78">
        <w:rPr>
          <w:sz w:val="28"/>
          <w:szCs w:val="28"/>
        </w:rPr>
        <w:t>. – P.</w:t>
      </w:r>
      <w:r w:rsidRPr="009455A2">
        <w:rPr>
          <w:sz w:val="28"/>
          <w:szCs w:val="28"/>
        </w:rPr>
        <w:t xml:space="preserve"> 213</w:t>
      </w:r>
      <w:r w:rsidR="00F03A78">
        <w:rPr>
          <w:sz w:val="28"/>
          <w:szCs w:val="28"/>
        </w:rPr>
        <w:t>-</w:t>
      </w:r>
      <w:r w:rsidRPr="009455A2">
        <w:rPr>
          <w:sz w:val="28"/>
          <w:szCs w:val="28"/>
        </w:rPr>
        <w:t xml:space="preserve">220. </w:t>
      </w:r>
    </w:p>
    <w:p w14:paraId="2F58B3BB" w14:textId="3C0D69BD" w:rsidR="003172A5" w:rsidRPr="009455A2" w:rsidRDefault="003172A5" w:rsidP="003172A5">
      <w:pPr>
        <w:ind w:firstLine="709"/>
        <w:jc w:val="both"/>
        <w:rPr>
          <w:sz w:val="28"/>
          <w:szCs w:val="28"/>
        </w:rPr>
      </w:pPr>
      <w:r w:rsidRPr="009455A2">
        <w:rPr>
          <w:sz w:val="28"/>
          <w:szCs w:val="28"/>
        </w:rPr>
        <w:t>10</w:t>
      </w:r>
      <w:r>
        <w:rPr>
          <w:sz w:val="28"/>
          <w:szCs w:val="28"/>
        </w:rPr>
        <w:t>8</w:t>
      </w:r>
      <w:r w:rsidRPr="009455A2">
        <w:rPr>
          <w:sz w:val="28"/>
          <w:szCs w:val="28"/>
        </w:rPr>
        <w:t xml:space="preserve"> </w:t>
      </w:r>
      <w:proofErr w:type="spellStart"/>
      <w:r w:rsidRPr="009455A2">
        <w:rPr>
          <w:sz w:val="28"/>
          <w:szCs w:val="28"/>
        </w:rPr>
        <w:t>Szymański</w:t>
      </w:r>
      <w:proofErr w:type="spellEnd"/>
      <w:r>
        <w:rPr>
          <w:sz w:val="28"/>
          <w:szCs w:val="28"/>
        </w:rPr>
        <w:t xml:space="preserve"> F.</w:t>
      </w:r>
      <w:r w:rsidRPr="009455A2">
        <w:rPr>
          <w:sz w:val="28"/>
          <w:szCs w:val="28"/>
        </w:rPr>
        <w:t xml:space="preserve">M., </w:t>
      </w:r>
      <w:proofErr w:type="spellStart"/>
      <w:r w:rsidRPr="009455A2">
        <w:rPr>
          <w:sz w:val="28"/>
          <w:szCs w:val="28"/>
        </w:rPr>
        <w:t>Filipiak</w:t>
      </w:r>
      <w:proofErr w:type="spellEnd"/>
      <w:r>
        <w:rPr>
          <w:sz w:val="28"/>
          <w:szCs w:val="28"/>
        </w:rPr>
        <w:t xml:space="preserve"> K.</w:t>
      </w:r>
      <w:r w:rsidRPr="009455A2">
        <w:rPr>
          <w:sz w:val="28"/>
          <w:szCs w:val="28"/>
        </w:rPr>
        <w:t xml:space="preserve">J., </w:t>
      </w:r>
      <w:proofErr w:type="spellStart"/>
      <w:r w:rsidRPr="009455A2">
        <w:rPr>
          <w:sz w:val="28"/>
          <w:szCs w:val="28"/>
        </w:rPr>
        <w:t>Płatek</w:t>
      </w:r>
      <w:proofErr w:type="spellEnd"/>
      <w:r>
        <w:rPr>
          <w:sz w:val="28"/>
          <w:szCs w:val="28"/>
        </w:rPr>
        <w:t xml:space="preserve"> A.</w:t>
      </w:r>
      <w:r w:rsidRPr="009455A2">
        <w:rPr>
          <w:sz w:val="28"/>
          <w:szCs w:val="28"/>
        </w:rPr>
        <w:t xml:space="preserve">E. </w:t>
      </w:r>
      <w:r>
        <w:rPr>
          <w:sz w:val="28"/>
          <w:szCs w:val="28"/>
        </w:rPr>
        <w:t>et al.</w:t>
      </w:r>
      <w:r w:rsidRPr="009455A2">
        <w:rPr>
          <w:sz w:val="28"/>
          <w:szCs w:val="28"/>
        </w:rPr>
        <w:t xml:space="preserve"> Can thromboembolic risk be associated with erectile dysfunction in atrial fibrillation patients? </w:t>
      </w:r>
      <w:r w:rsidR="00F03A78">
        <w:rPr>
          <w:sz w:val="28"/>
          <w:szCs w:val="28"/>
        </w:rPr>
        <w:t xml:space="preserve">// </w:t>
      </w:r>
      <w:r w:rsidRPr="009455A2">
        <w:rPr>
          <w:iCs/>
          <w:sz w:val="28"/>
          <w:szCs w:val="28"/>
        </w:rPr>
        <w:t xml:space="preserve">Cardiology </w:t>
      </w:r>
      <w:r w:rsidR="00F03A78" w:rsidRPr="009455A2">
        <w:rPr>
          <w:iCs/>
          <w:sz w:val="28"/>
          <w:szCs w:val="28"/>
        </w:rPr>
        <w:t>J</w:t>
      </w:r>
      <w:r w:rsidRPr="009455A2">
        <w:rPr>
          <w:iCs/>
          <w:sz w:val="28"/>
          <w:szCs w:val="28"/>
        </w:rPr>
        <w:t>ournal</w:t>
      </w:r>
      <w:r w:rsidR="00F03A78">
        <w:rPr>
          <w:iCs/>
          <w:sz w:val="28"/>
          <w:szCs w:val="28"/>
        </w:rPr>
        <w:t>. – 2014. – Vol.</w:t>
      </w:r>
      <w:r>
        <w:rPr>
          <w:sz w:val="28"/>
          <w:szCs w:val="28"/>
        </w:rPr>
        <w:t xml:space="preserve"> </w:t>
      </w:r>
      <w:r w:rsidRPr="009455A2">
        <w:rPr>
          <w:iCs/>
          <w:sz w:val="28"/>
          <w:szCs w:val="28"/>
        </w:rPr>
        <w:t>22</w:t>
      </w:r>
      <w:r w:rsidR="00F03A78">
        <w:rPr>
          <w:iCs/>
          <w:sz w:val="28"/>
          <w:szCs w:val="28"/>
        </w:rPr>
        <w:t xml:space="preserve">, Issue </w:t>
      </w:r>
      <w:r w:rsidRPr="009455A2">
        <w:rPr>
          <w:sz w:val="28"/>
          <w:szCs w:val="28"/>
        </w:rPr>
        <w:t>4</w:t>
      </w:r>
      <w:r w:rsidR="00F03A78">
        <w:rPr>
          <w:sz w:val="28"/>
          <w:szCs w:val="28"/>
        </w:rPr>
        <w:t>. – P.</w:t>
      </w:r>
      <w:r w:rsidRPr="009455A2">
        <w:rPr>
          <w:sz w:val="28"/>
          <w:szCs w:val="28"/>
        </w:rPr>
        <w:t xml:space="preserve"> 446</w:t>
      </w:r>
      <w:r w:rsidR="00F03A78">
        <w:rPr>
          <w:sz w:val="28"/>
          <w:szCs w:val="28"/>
        </w:rPr>
        <w:t>-</w:t>
      </w:r>
      <w:r w:rsidRPr="009455A2">
        <w:rPr>
          <w:sz w:val="28"/>
          <w:szCs w:val="28"/>
        </w:rPr>
        <w:t xml:space="preserve">452. </w:t>
      </w:r>
    </w:p>
    <w:p w14:paraId="78F3CD5E" w14:textId="7B889F62" w:rsidR="003172A5" w:rsidRPr="009455A2" w:rsidRDefault="003172A5" w:rsidP="003172A5">
      <w:pPr>
        <w:ind w:firstLine="709"/>
        <w:jc w:val="both"/>
        <w:rPr>
          <w:sz w:val="28"/>
          <w:szCs w:val="28"/>
        </w:rPr>
      </w:pPr>
      <w:r w:rsidRPr="009455A2">
        <w:rPr>
          <w:sz w:val="28"/>
          <w:szCs w:val="28"/>
        </w:rPr>
        <w:t>10</w:t>
      </w:r>
      <w:r>
        <w:rPr>
          <w:sz w:val="28"/>
          <w:szCs w:val="28"/>
        </w:rPr>
        <w:t>9</w:t>
      </w:r>
      <w:r w:rsidRPr="009455A2">
        <w:rPr>
          <w:sz w:val="28"/>
          <w:szCs w:val="28"/>
        </w:rPr>
        <w:t xml:space="preserve"> Shahid F., Lip</w:t>
      </w:r>
      <w:r>
        <w:rPr>
          <w:sz w:val="28"/>
          <w:szCs w:val="28"/>
        </w:rPr>
        <w:t xml:space="preserve"> G.Y.</w:t>
      </w:r>
      <w:r w:rsidRPr="009455A2">
        <w:rPr>
          <w:sz w:val="28"/>
          <w:szCs w:val="28"/>
        </w:rPr>
        <w:t>H. Risk Stratification Models in Atrial Fibrillation</w:t>
      </w:r>
      <w:r w:rsidR="00F03A78">
        <w:rPr>
          <w:sz w:val="28"/>
          <w:szCs w:val="28"/>
        </w:rPr>
        <w:t xml:space="preserve"> //</w:t>
      </w:r>
      <w:r w:rsidRPr="009455A2">
        <w:rPr>
          <w:sz w:val="28"/>
          <w:szCs w:val="28"/>
        </w:rPr>
        <w:t xml:space="preserve"> </w:t>
      </w:r>
      <w:r w:rsidRPr="009455A2">
        <w:rPr>
          <w:iCs/>
          <w:sz w:val="28"/>
          <w:szCs w:val="28"/>
        </w:rPr>
        <w:t>Seminars in thrombosis and hemostasis</w:t>
      </w:r>
      <w:r w:rsidR="00F03A78">
        <w:rPr>
          <w:iCs/>
          <w:sz w:val="28"/>
          <w:szCs w:val="28"/>
        </w:rPr>
        <w:t>. – 2017. – Vol.</w:t>
      </w:r>
      <w:r>
        <w:rPr>
          <w:sz w:val="28"/>
          <w:szCs w:val="28"/>
        </w:rPr>
        <w:t xml:space="preserve"> </w:t>
      </w:r>
      <w:r w:rsidRPr="009455A2">
        <w:rPr>
          <w:iCs/>
          <w:sz w:val="28"/>
          <w:szCs w:val="28"/>
        </w:rPr>
        <w:t>43</w:t>
      </w:r>
      <w:r w:rsidR="00F03A78">
        <w:rPr>
          <w:iCs/>
          <w:sz w:val="28"/>
          <w:szCs w:val="28"/>
        </w:rPr>
        <w:t xml:space="preserve">, Issue </w:t>
      </w:r>
      <w:r w:rsidRPr="009455A2">
        <w:rPr>
          <w:sz w:val="28"/>
          <w:szCs w:val="28"/>
        </w:rPr>
        <w:t>5</w:t>
      </w:r>
      <w:r w:rsidR="00F03A78">
        <w:rPr>
          <w:sz w:val="28"/>
          <w:szCs w:val="28"/>
        </w:rPr>
        <w:t>. – P.</w:t>
      </w:r>
      <w:r w:rsidRPr="009455A2">
        <w:rPr>
          <w:sz w:val="28"/>
          <w:szCs w:val="28"/>
        </w:rPr>
        <w:t xml:space="preserve"> 505</w:t>
      </w:r>
      <w:r w:rsidR="00F03A78">
        <w:rPr>
          <w:sz w:val="28"/>
          <w:szCs w:val="28"/>
        </w:rPr>
        <w:t>-</w:t>
      </w:r>
      <w:r w:rsidRPr="009455A2">
        <w:rPr>
          <w:sz w:val="28"/>
          <w:szCs w:val="28"/>
        </w:rPr>
        <w:t xml:space="preserve">513. </w:t>
      </w:r>
    </w:p>
    <w:p w14:paraId="3C1A9772" w14:textId="655BE2B9"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w:t>
      </w:r>
      <w:r>
        <w:rPr>
          <w:sz w:val="28"/>
          <w:szCs w:val="28"/>
          <w:lang w:val="en-US"/>
        </w:rPr>
        <w:t>10</w:t>
      </w:r>
      <w:r w:rsidRPr="009455A2">
        <w:rPr>
          <w:sz w:val="28"/>
          <w:szCs w:val="28"/>
          <w:lang w:val="en-US"/>
        </w:rPr>
        <w:t xml:space="preserve"> </w:t>
      </w:r>
      <w:proofErr w:type="spellStart"/>
      <w:r w:rsidRPr="009455A2">
        <w:rPr>
          <w:sz w:val="28"/>
          <w:szCs w:val="28"/>
          <w:lang w:val="en-US"/>
        </w:rPr>
        <w:t>Czerniuk</w:t>
      </w:r>
      <w:proofErr w:type="spellEnd"/>
      <w:r>
        <w:rPr>
          <w:sz w:val="28"/>
          <w:szCs w:val="28"/>
          <w:lang w:val="en-US"/>
        </w:rPr>
        <w:t xml:space="preserve"> M.</w:t>
      </w:r>
      <w:r w:rsidRPr="009455A2">
        <w:rPr>
          <w:sz w:val="28"/>
          <w:szCs w:val="28"/>
          <w:lang w:val="en-US"/>
        </w:rPr>
        <w:t xml:space="preserve">R., </w:t>
      </w:r>
      <w:proofErr w:type="spellStart"/>
      <w:r w:rsidRPr="009455A2">
        <w:rPr>
          <w:sz w:val="28"/>
          <w:szCs w:val="28"/>
          <w:lang w:val="en-US"/>
        </w:rPr>
        <w:t>Eickholz</w:t>
      </w:r>
      <w:proofErr w:type="spellEnd"/>
      <w:r w:rsidRPr="009455A2">
        <w:rPr>
          <w:sz w:val="28"/>
          <w:szCs w:val="28"/>
          <w:lang w:val="en-US"/>
        </w:rPr>
        <w:t xml:space="preserve"> P., </w:t>
      </w:r>
      <w:proofErr w:type="spellStart"/>
      <w:r w:rsidRPr="009455A2">
        <w:rPr>
          <w:sz w:val="28"/>
          <w:szCs w:val="28"/>
          <w:lang w:val="en-US"/>
        </w:rPr>
        <w:t>Grötz</w:t>
      </w:r>
      <w:proofErr w:type="spellEnd"/>
      <w:r w:rsidRPr="009455A2">
        <w:rPr>
          <w:sz w:val="28"/>
          <w:szCs w:val="28"/>
          <w:lang w:val="en-US"/>
        </w:rPr>
        <w:t xml:space="preserve"> K.A. Oral cavity infections: why should cardiologists care about them? </w:t>
      </w:r>
      <w:r w:rsidR="00F03A78">
        <w:rPr>
          <w:sz w:val="28"/>
          <w:szCs w:val="28"/>
          <w:lang w:val="en-US"/>
        </w:rPr>
        <w:t xml:space="preserve">// </w:t>
      </w:r>
      <w:proofErr w:type="spellStart"/>
      <w:r w:rsidRPr="0010100A">
        <w:rPr>
          <w:iCs/>
          <w:sz w:val="28"/>
          <w:szCs w:val="28"/>
          <w:lang w:val="en-US"/>
        </w:rPr>
        <w:t>Kardiologia</w:t>
      </w:r>
      <w:proofErr w:type="spellEnd"/>
      <w:r w:rsidRPr="0010100A">
        <w:rPr>
          <w:iCs/>
          <w:sz w:val="28"/>
          <w:szCs w:val="28"/>
          <w:lang w:val="en-US"/>
        </w:rPr>
        <w:t xml:space="preserve"> </w:t>
      </w:r>
      <w:proofErr w:type="spellStart"/>
      <w:r w:rsidRPr="0010100A">
        <w:rPr>
          <w:iCs/>
          <w:sz w:val="28"/>
          <w:szCs w:val="28"/>
          <w:lang w:val="en-US"/>
        </w:rPr>
        <w:t>polska</w:t>
      </w:r>
      <w:proofErr w:type="spellEnd"/>
      <w:r w:rsidR="00F03A78">
        <w:rPr>
          <w:iCs/>
          <w:sz w:val="28"/>
          <w:szCs w:val="28"/>
          <w:lang w:val="en-US"/>
        </w:rPr>
        <w:t>.</w:t>
      </w:r>
      <w:r w:rsidRPr="009455A2">
        <w:rPr>
          <w:sz w:val="28"/>
          <w:szCs w:val="28"/>
          <w:lang w:val="en-US"/>
        </w:rPr>
        <w:t xml:space="preserve"> </w:t>
      </w:r>
      <w:r w:rsidR="00F03A78">
        <w:rPr>
          <w:sz w:val="28"/>
          <w:szCs w:val="28"/>
          <w:lang w:val="en-US"/>
        </w:rPr>
        <w:t xml:space="preserve">– </w:t>
      </w:r>
      <w:r>
        <w:rPr>
          <w:sz w:val="28"/>
          <w:szCs w:val="28"/>
          <w:lang w:val="en-US"/>
        </w:rPr>
        <w:t>2014</w:t>
      </w:r>
      <w:r w:rsidR="00F03A78">
        <w:rPr>
          <w:sz w:val="28"/>
          <w:szCs w:val="28"/>
          <w:lang w:val="en-US"/>
        </w:rPr>
        <w:t>. – Vol.</w:t>
      </w:r>
      <w:r>
        <w:rPr>
          <w:sz w:val="28"/>
          <w:szCs w:val="28"/>
          <w:lang w:val="en-US"/>
        </w:rPr>
        <w:t xml:space="preserve"> </w:t>
      </w:r>
      <w:r w:rsidRPr="0010100A">
        <w:rPr>
          <w:iCs/>
          <w:sz w:val="28"/>
          <w:szCs w:val="28"/>
          <w:lang w:val="en-US"/>
        </w:rPr>
        <w:t>73</w:t>
      </w:r>
      <w:r w:rsidR="00F03A78">
        <w:rPr>
          <w:iCs/>
          <w:sz w:val="28"/>
          <w:szCs w:val="28"/>
          <w:lang w:val="en-US"/>
        </w:rPr>
        <w:t xml:space="preserve">, Issue </w:t>
      </w:r>
      <w:r w:rsidRPr="0010100A">
        <w:rPr>
          <w:sz w:val="28"/>
          <w:szCs w:val="28"/>
          <w:lang w:val="en-US"/>
        </w:rPr>
        <w:t>10</w:t>
      </w:r>
      <w:r w:rsidR="00F03A78">
        <w:rPr>
          <w:sz w:val="28"/>
          <w:szCs w:val="28"/>
          <w:lang w:val="en-US"/>
        </w:rPr>
        <w:t>. – P. </w:t>
      </w:r>
      <w:r w:rsidRPr="0010100A">
        <w:rPr>
          <w:sz w:val="28"/>
          <w:szCs w:val="28"/>
          <w:lang w:val="en-US"/>
        </w:rPr>
        <w:t>901</w:t>
      </w:r>
      <w:r w:rsidR="00F03A78">
        <w:rPr>
          <w:sz w:val="28"/>
          <w:szCs w:val="28"/>
          <w:lang w:val="en-US"/>
        </w:rPr>
        <w:t>-</w:t>
      </w:r>
      <w:r w:rsidRPr="0010100A">
        <w:rPr>
          <w:sz w:val="28"/>
          <w:szCs w:val="28"/>
          <w:lang w:val="en-US"/>
        </w:rPr>
        <w:t>908.</w:t>
      </w:r>
    </w:p>
    <w:p w14:paraId="6330B379" w14:textId="6C6AE793" w:rsidR="003172A5" w:rsidRPr="00886AAC" w:rsidRDefault="003172A5" w:rsidP="003172A5">
      <w:pPr>
        <w:pStyle w:val="NormalWeb"/>
        <w:spacing w:before="0" w:beforeAutospacing="0" w:after="0" w:afterAutospacing="0"/>
        <w:ind w:firstLine="709"/>
        <w:jc w:val="both"/>
        <w:rPr>
          <w:sz w:val="28"/>
          <w:szCs w:val="28"/>
          <w:lang w:val="en-US"/>
        </w:rPr>
      </w:pPr>
      <w:r w:rsidRPr="00F03A78">
        <w:rPr>
          <w:sz w:val="28"/>
          <w:szCs w:val="28"/>
        </w:rPr>
        <w:t xml:space="preserve">111 </w:t>
      </w:r>
      <w:r w:rsidR="00F03A78" w:rsidRPr="00F03A78">
        <w:rPr>
          <w:sz w:val="28"/>
          <w:szCs w:val="28"/>
        </w:rPr>
        <w:t>Приказ Министра здравоохранения Республики. О внесении изменений и дополнения в приказ исполняющего обязанности Министра здравоохранения Республики Казахстан от 10 ноября 2009 года №685 "Об</w:t>
      </w:r>
      <w:r w:rsidR="00F03A78">
        <w:rPr>
          <w:sz w:val="28"/>
          <w:szCs w:val="28"/>
          <w:lang w:val="en-US"/>
        </w:rPr>
        <w:t> </w:t>
      </w:r>
      <w:r w:rsidR="00F03A78" w:rsidRPr="00F03A78">
        <w:rPr>
          <w:sz w:val="28"/>
          <w:szCs w:val="28"/>
        </w:rPr>
        <w:t>утверждении Правил проведения профилактических медицинских осмотров целевых групп населения"</w:t>
      </w:r>
      <w:r w:rsidR="00F03A78">
        <w:rPr>
          <w:sz w:val="28"/>
          <w:szCs w:val="28"/>
        </w:rPr>
        <w:t>: утв.</w:t>
      </w:r>
      <w:r w:rsidR="00F03A78" w:rsidRPr="00F03A78">
        <w:rPr>
          <w:sz w:val="28"/>
          <w:szCs w:val="28"/>
        </w:rPr>
        <w:t xml:space="preserve"> 25 декабря 2017 года</w:t>
      </w:r>
      <w:r w:rsidR="00F03A78">
        <w:rPr>
          <w:sz w:val="28"/>
          <w:szCs w:val="28"/>
        </w:rPr>
        <w:t>,</w:t>
      </w:r>
      <w:r w:rsidR="00F03A78" w:rsidRPr="00F03A78">
        <w:rPr>
          <w:sz w:val="28"/>
          <w:szCs w:val="28"/>
        </w:rPr>
        <w:t xml:space="preserve"> №995</w:t>
      </w:r>
      <w:r w:rsidR="00F03A78">
        <w:rPr>
          <w:sz w:val="28"/>
          <w:szCs w:val="28"/>
        </w:rPr>
        <w:t xml:space="preserve"> //</w:t>
      </w:r>
      <w:r w:rsidR="00F03A78" w:rsidRPr="00F03A78">
        <w:rPr>
          <w:sz w:val="28"/>
          <w:szCs w:val="28"/>
        </w:rPr>
        <w:t xml:space="preserve"> </w:t>
      </w:r>
      <w:hyperlink r:id="rId22" w:history="1">
        <w:r w:rsidR="00F03A78" w:rsidRPr="007C558F">
          <w:rPr>
            <w:rStyle w:val="Hyperlink"/>
            <w:color w:val="auto"/>
            <w:sz w:val="28"/>
            <w:szCs w:val="28"/>
            <w:u w:val="none"/>
          </w:rPr>
          <w:t>https://adilet.zan.kz/rus/docs/V1700016223</w:t>
        </w:r>
      </w:hyperlink>
      <w:r w:rsidR="00F03A78" w:rsidRPr="007C558F">
        <w:rPr>
          <w:sz w:val="28"/>
          <w:szCs w:val="28"/>
        </w:rPr>
        <w:t xml:space="preserve">. </w:t>
      </w:r>
      <w:r w:rsidR="00F03A78" w:rsidRPr="00886AAC">
        <w:rPr>
          <w:sz w:val="28"/>
          <w:szCs w:val="28"/>
          <w:lang w:val="en-US"/>
        </w:rPr>
        <w:t>10.10.2024.</w:t>
      </w:r>
    </w:p>
    <w:p w14:paraId="5E621899" w14:textId="5A545E80" w:rsidR="003172A5" w:rsidRPr="009455A2" w:rsidRDefault="003172A5" w:rsidP="003172A5">
      <w:pPr>
        <w:ind w:firstLine="709"/>
        <w:jc w:val="both"/>
        <w:rPr>
          <w:sz w:val="28"/>
          <w:szCs w:val="28"/>
        </w:rPr>
      </w:pPr>
      <w:r w:rsidRPr="009455A2">
        <w:rPr>
          <w:sz w:val="28"/>
          <w:szCs w:val="28"/>
        </w:rPr>
        <w:t>11</w:t>
      </w:r>
      <w:r>
        <w:rPr>
          <w:sz w:val="28"/>
          <w:szCs w:val="28"/>
        </w:rPr>
        <w:t>2</w:t>
      </w:r>
      <w:r w:rsidRPr="009455A2">
        <w:rPr>
          <w:sz w:val="28"/>
          <w:szCs w:val="28"/>
        </w:rPr>
        <w:t xml:space="preserve"> Hobbs</w:t>
      </w:r>
      <w:r>
        <w:rPr>
          <w:sz w:val="28"/>
          <w:szCs w:val="28"/>
        </w:rPr>
        <w:t xml:space="preserve"> F.D., </w:t>
      </w:r>
      <w:proofErr w:type="spellStart"/>
      <w:r>
        <w:rPr>
          <w:sz w:val="28"/>
          <w:szCs w:val="28"/>
        </w:rPr>
        <w:t>Jukema</w:t>
      </w:r>
      <w:proofErr w:type="spellEnd"/>
      <w:r>
        <w:rPr>
          <w:sz w:val="28"/>
          <w:szCs w:val="28"/>
        </w:rPr>
        <w:t xml:space="preserve"> J.W., Da Silva P.</w:t>
      </w:r>
      <w:r w:rsidRPr="009455A2">
        <w:rPr>
          <w:sz w:val="28"/>
          <w:szCs w:val="28"/>
        </w:rPr>
        <w:t xml:space="preserve">M. </w:t>
      </w:r>
      <w:r>
        <w:rPr>
          <w:sz w:val="28"/>
          <w:szCs w:val="28"/>
        </w:rPr>
        <w:t>et al.</w:t>
      </w:r>
      <w:r w:rsidRPr="009455A2">
        <w:rPr>
          <w:sz w:val="28"/>
          <w:szCs w:val="28"/>
        </w:rPr>
        <w:t xml:space="preserve"> Barriers to cardiovascular disease risk scoring and primary prevention in Europe</w:t>
      </w:r>
      <w:r w:rsidR="00F03A78">
        <w:rPr>
          <w:sz w:val="28"/>
          <w:szCs w:val="28"/>
        </w:rPr>
        <w:t xml:space="preserve"> //</w:t>
      </w:r>
      <w:r w:rsidRPr="009455A2">
        <w:rPr>
          <w:sz w:val="28"/>
          <w:szCs w:val="28"/>
          <w:lang w:val="kk-KZ"/>
        </w:rPr>
        <w:t xml:space="preserve"> </w:t>
      </w:r>
      <w:r w:rsidRPr="009455A2">
        <w:rPr>
          <w:iCs/>
          <w:sz w:val="28"/>
          <w:szCs w:val="28"/>
        </w:rPr>
        <w:t>QJM</w:t>
      </w:r>
      <w:r w:rsidR="00F03A78">
        <w:rPr>
          <w:iCs/>
          <w:sz w:val="28"/>
          <w:szCs w:val="28"/>
        </w:rPr>
        <w:t xml:space="preserve">. – 2010. – Vol. </w:t>
      </w:r>
      <w:r w:rsidRPr="009455A2">
        <w:rPr>
          <w:iCs/>
          <w:sz w:val="28"/>
          <w:szCs w:val="28"/>
        </w:rPr>
        <w:t>103</w:t>
      </w:r>
      <w:r w:rsidR="00F03A78">
        <w:rPr>
          <w:iCs/>
          <w:sz w:val="28"/>
          <w:szCs w:val="28"/>
        </w:rPr>
        <w:t xml:space="preserve">, Issue </w:t>
      </w:r>
      <w:r w:rsidRPr="009455A2">
        <w:rPr>
          <w:sz w:val="28"/>
          <w:szCs w:val="28"/>
        </w:rPr>
        <w:t>10</w:t>
      </w:r>
      <w:r w:rsidR="00F03A78">
        <w:rPr>
          <w:sz w:val="28"/>
          <w:szCs w:val="28"/>
        </w:rPr>
        <w:t>. – P.</w:t>
      </w:r>
      <w:r w:rsidRPr="009455A2">
        <w:rPr>
          <w:sz w:val="28"/>
          <w:szCs w:val="28"/>
        </w:rPr>
        <w:t xml:space="preserve"> 727</w:t>
      </w:r>
      <w:r w:rsidR="00F03A78">
        <w:rPr>
          <w:sz w:val="28"/>
          <w:szCs w:val="28"/>
        </w:rPr>
        <w:t>-</w:t>
      </w:r>
      <w:r w:rsidRPr="009455A2">
        <w:rPr>
          <w:sz w:val="28"/>
          <w:szCs w:val="28"/>
        </w:rPr>
        <w:t xml:space="preserve">739. </w:t>
      </w:r>
    </w:p>
    <w:p w14:paraId="74569825" w14:textId="03FC3443" w:rsidR="003172A5" w:rsidRPr="009455A2" w:rsidRDefault="003172A5" w:rsidP="003172A5">
      <w:pPr>
        <w:ind w:firstLine="709"/>
        <w:jc w:val="both"/>
        <w:rPr>
          <w:sz w:val="28"/>
          <w:szCs w:val="28"/>
        </w:rPr>
      </w:pPr>
      <w:r w:rsidRPr="009455A2">
        <w:rPr>
          <w:sz w:val="28"/>
          <w:szCs w:val="28"/>
        </w:rPr>
        <w:t>11</w:t>
      </w:r>
      <w:r>
        <w:rPr>
          <w:sz w:val="28"/>
          <w:szCs w:val="28"/>
        </w:rPr>
        <w:t>3</w:t>
      </w:r>
      <w:r w:rsidRPr="009455A2">
        <w:rPr>
          <w:sz w:val="28"/>
          <w:szCs w:val="28"/>
        </w:rPr>
        <w:t xml:space="preserve"> </w:t>
      </w:r>
      <w:proofErr w:type="spellStart"/>
      <w:r w:rsidRPr="009455A2">
        <w:rPr>
          <w:sz w:val="28"/>
          <w:szCs w:val="28"/>
        </w:rPr>
        <w:t>Pyörälä</w:t>
      </w:r>
      <w:proofErr w:type="spellEnd"/>
      <w:r w:rsidRPr="009455A2">
        <w:rPr>
          <w:sz w:val="28"/>
          <w:szCs w:val="28"/>
        </w:rPr>
        <w:t xml:space="preserve"> K., De Backer G., Graham I. </w:t>
      </w:r>
      <w:r>
        <w:rPr>
          <w:sz w:val="28"/>
          <w:szCs w:val="28"/>
        </w:rPr>
        <w:t>et al.</w:t>
      </w:r>
      <w:r w:rsidRPr="009455A2">
        <w:rPr>
          <w:sz w:val="28"/>
          <w:szCs w:val="28"/>
        </w:rPr>
        <w:t xml:space="preserve"> Prevention of coronary heart disease in clinical practice. Recommendations of the Task Force of the European Society of Cardiology, European Atherosclerosis Society and European Society of Hypertension</w:t>
      </w:r>
      <w:r w:rsidR="007C558F">
        <w:rPr>
          <w:sz w:val="28"/>
          <w:szCs w:val="28"/>
        </w:rPr>
        <w:t xml:space="preserve"> //</w:t>
      </w:r>
      <w:r w:rsidRPr="009455A2">
        <w:rPr>
          <w:sz w:val="28"/>
          <w:szCs w:val="28"/>
        </w:rPr>
        <w:t xml:space="preserve"> </w:t>
      </w:r>
      <w:r w:rsidRPr="009455A2">
        <w:rPr>
          <w:iCs/>
          <w:sz w:val="28"/>
          <w:szCs w:val="28"/>
        </w:rPr>
        <w:t xml:space="preserve">European heart </w:t>
      </w:r>
      <w:r w:rsidR="007C558F" w:rsidRPr="009455A2">
        <w:rPr>
          <w:iCs/>
          <w:sz w:val="28"/>
          <w:szCs w:val="28"/>
        </w:rPr>
        <w:t>Journal</w:t>
      </w:r>
      <w:r w:rsidR="007C558F">
        <w:rPr>
          <w:iCs/>
          <w:sz w:val="28"/>
          <w:szCs w:val="28"/>
        </w:rPr>
        <w:t xml:space="preserve">. – 1994. – Vol. </w:t>
      </w:r>
      <w:r w:rsidRPr="009455A2">
        <w:rPr>
          <w:iCs/>
          <w:sz w:val="28"/>
          <w:szCs w:val="28"/>
        </w:rPr>
        <w:t>15</w:t>
      </w:r>
      <w:r w:rsidR="007C558F">
        <w:rPr>
          <w:iCs/>
          <w:sz w:val="28"/>
          <w:szCs w:val="28"/>
        </w:rPr>
        <w:t xml:space="preserve">, Issue </w:t>
      </w:r>
      <w:r w:rsidRPr="009455A2">
        <w:rPr>
          <w:sz w:val="28"/>
          <w:szCs w:val="28"/>
        </w:rPr>
        <w:t>10</w:t>
      </w:r>
      <w:r w:rsidR="007C558F">
        <w:rPr>
          <w:sz w:val="28"/>
          <w:szCs w:val="28"/>
        </w:rPr>
        <w:t>. – P.</w:t>
      </w:r>
      <w:r w:rsidRPr="009455A2">
        <w:rPr>
          <w:sz w:val="28"/>
          <w:szCs w:val="28"/>
        </w:rPr>
        <w:t xml:space="preserve"> 1300</w:t>
      </w:r>
      <w:r w:rsidR="007C558F">
        <w:rPr>
          <w:sz w:val="28"/>
          <w:szCs w:val="28"/>
        </w:rPr>
        <w:t>-</w:t>
      </w:r>
      <w:r w:rsidRPr="009455A2">
        <w:rPr>
          <w:sz w:val="28"/>
          <w:szCs w:val="28"/>
        </w:rPr>
        <w:t xml:space="preserve">1331. </w:t>
      </w:r>
    </w:p>
    <w:p w14:paraId="3917B93B" w14:textId="6AB0019A" w:rsidR="003172A5" w:rsidRPr="009455A2" w:rsidRDefault="003172A5" w:rsidP="003172A5">
      <w:pPr>
        <w:ind w:firstLine="709"/>
        <w:jc w:val="both"/>
        <w:rPr>
          <w:sz w:val="28"/>
          <w:szCs w:val="28"/>
        </w:rPr>
      </w:pPr>
      <w:r w:rsidRPr="009455A2">
        <w:rPr>
          <w:sz w:val="28"/>
          <w:szCs w:val="28"/>
        </w:rPr>
        <w:t>11</w:t>
      </w:r>
      <w:r>
        <w:rPr>
          <w:sz w:val="28"/>
          <w:szCs w:val="28"/>
        </w:rPr>
        <w:t>4</w:t>
      </w:r>
      <w:r w:rsidRPr="009455A2">
        <w:rPr>
          <w:sz w:val="28"/>
          <w:szCs w:val="28"/>
        </w:rPr>
        <w:t xml:space="preserve"> Grundy S.M., </w:t>
      </w:r>
      <w:proofErr w:type="spellStart"/>
      <w:r w:rsidRPr="009455A2">
        <w:rPr>
          <w:sz w:val="28"/>
          <w:szCs w:val="28"/>
        </w:rPr>
        <w:t>Balady</w:t>
      </w:r>
      <w:proofErr w:type="spellEnd"/>
      <w:r w:rsidRPr="009455A2">
        <w:rPr>
          <w:sz w:val="28"/>
          <w:szCs w:val="28"/>
        </w:rPr>
        <w:t xml:space="preserve"> G.J., </w:t>
      </w:r>
      <w:proofErr w:type="spellStart"/>
      <w:r w:rsidRPr="009455A2">
        <w:rPr>
          <w:sz w:val="28"/>
          <w:szCs w:val="28"/>
        </w:rPr>
        <w:t>Criqui</w:t>
      </w:r>
      <w:proofErr w:type="spellEnd"/>
      <w:r w:rsidRPr="009455A2">
        <w:rPr>
          <w:sz w:val="28"/>
          <w:szCs w:val="28"/>
        </w:rPr>
        <w:t xml:space="preserve"> M.H. </w:t>
      </w:r>
      <w:r>
        <w:rPr>
          <w:sz w:val="28"/>
          <w:szCs w:val="28"/>
        </w:rPr>
        <w:t>et al.</w:t>
      </w:r>
      <w:r w:rsidRPr="009455A2">
        <w:rPr>
          <w:sz w:val="28"/>
          <w:szCs w:val="28"/>
        </w:rPr>
        <w:t xml:space="preserve"> Primary prevention of coronary heart disease: guidance from Framingham: a statement for healthcare professionals from the AHA Task Force on Risk Reduction</w:t>
      </w:r>
      <w:r w:rsidR="007C558F">
        <w:rPr>
          <w:sz w:val="28"/>
          <w:szCs w:val="28"/>
        </w:rPr>
        <w:t xml:space="preserve"> //</w:t>
      </w:r>
      <w:r w:rsidRPr="009455A2">
        <w:rPr>
          <w:sz w:val="28"/>
          <w:szCs w:val="28"/>
        </w:rPr>
        <w:t xml:space="preserve"> </w:t>
      </w:r>
      <w:r w:rsidRPr="009455A2">
        <w:rPr>
          <w:iCs/>
          <w:sz w:val="28"/>
          <w:szCs w:val="28"/>
        </w:rPr>
        <w:t>Circulation</w:t>
      </w:r>
      <w:r w:rsidR="007C558F">
        <w:rPr>
          <w:iCs/>
          <w:sz w:val="28"/>
          <w:szCs w:val="28"/>
        </w:rPr>
        <w:t>. –</w:t>
      </w:r>
      <w:r w:rsidRPr="009455A2">
        <w:rPr>
          <w:sz w:val="28"/>
          <w:szCs w:val="28"/>
        </w:rPr>
        <w:t xml:space="preserve"> </w:t>
      </w:r>
      <w:r>
        <w:rPr>
          <w:sz w:val="28"/>
          <w:szCs w:val="28"/>
        </w:rPr>
        <w:t>1998</w:t>
      </w:r>
      <w:r w:rsidR="007C558F">
        <w:rPr>
          <w:sz w:val="28"/>
          <w:szCs w:val="28"/>
        </w:rPr>
        <w:t xml:space="preserve">. – Vol. </w:t>
      </w:r>
      <w:r w:rsidRPr="009455A2">
        <w:rPr>
          <w:iCs/>
          <w:sz w:val="28"/>
          <w:szCs w:val="28"/>
        </w:rPr>
        <w:t>97</w:t>
      </w:r>
      <w:r w:rsidR="007C558F">
        <w:rPr>
          <w:iCs/>
          <w:sz w:val="28"/>
          <w:szCs w:val="28"/>
        </w:rPr>
        <w:t xml:space="preserve">, Issue </w:t>
      </w:r>
      <w:r w:rsidRPr="009455A2">
        <w:rPr>
          <w:sz w:val="28"/>
          <w:szCs w:val="28"/>
        </w:rPr>
        <w:t>18</w:t>
      </w:r>
      <w:r w:rsidR="007C558F">
        <w:rPr>
          <w:sz w:val="28"/>
          <w:szCs w:val="28"/>
        </w:rPr>
        <w:t>. – P.</w:t>
      </w:r>
      <w:r w:rsidRPr="009455A2">
        <w:rPr>
          <w:sz w:val="28"/>
          <w:szCs w:val="28"/>
        </w:rPr>
        <w:t xml:space="preserve"> 1876</w:t>
      </w:r>
      <w:r w:rsidR="007C558F">
        <w:rPr>
          <w:sz w:val="28"/>
          <w:szCs w:val="28"/>
        </w:rPr>
        <w:t>-</w:t>
      </w:r>
      <w:r w:rsidRPr="009455A2">
        <w:rPr>
          <w:sz w:val="28"/>
          <w:szCs w:val="28"/>
        </w:rPr>
        <w:t xml:space="preserve">1887. </w:t>
      </w:r>
    </w:p>
    <w:p w14:paraId="5E29D497" w14:textId="4F2994B7" w:rsidR="003172A5" w:rsidRPr="009455A2" w:rsidRDefault="003172A5" w:rsidP="003172A5">
      <w:pPr>
        <w:ind w:firstLine="709"/>
        <w:jc w:val="both"/>
        <w:rPr>
          <w:sz w:val="28"/>
          <w:szCs w:val="28"/>
        </w:rPr>
      </w:pPr>
      <w:r w:rsidRPr="009455A2">
        <w:rPr>
          <w:sz w:val="28"/>
          <w:szCs w:val="28"/>
        </w:rPr>
        <w:t>11</w:t>
      </w:r>
      <w:r>
        <w:rPr>
          <w:sz w:val="28"/>
          <w:szCs w:val="28"/>
        </w:rPr>
        <w:t>5</w:t>
      </w:r>
      <w:r w:rsidRPr="009455A2">
        <w:rPr>
          <w:sz w:val="28"/>
          <w:szCs w:val="28"/>
        </w:rPr>
        <w:t xml:space="preserve"> Joint British recommendations on prevention of coronary heart disease in clinical practice</w:t>
      </w:r>
      <w:r w:rsidR="007C558F">
        <w:rPr>
          <w:sz w:val="28"/>
          <w:szCs w:val="28"/>
        </w:rPr>
        <w:t xml:space="preserve"> /</w:t>
      </w:r>
      <w:r w:rsidRPr="009455A2">
        <w:rPr>
          <w:sz w:val="28"/>
          <w:szCs w:val="28"/>
        </w:rPr>
        <w:t xml:space="preserve"> British Cardiac Society</w:t>
      </w:r>
      <w:r w:rsidR="007C558F">
        <w:rPr>
          <w:sz w:val="28"/>
          <w:szCs w:val="28"/>
        </w:rPr>
        <w:t xml:space="preserve"> //</w:t>
      </w:r>
      <w:r w:rsidRPr="009455A2">
        <w:rPr>
          <w:sz w:val="28"/>
          <w:szCs w:val="28"/>
        </w:rPr>
        <w:t xml:space="preserve"> </w:t>
      </w:r>
      <w:r w:rsidRPr="009455A2">
        <w:rPr>
          <w:iCs/>
          <w:sz w:val="28"/>
          <w:szCs w:val="28"/>
        </w:rPr>
        <w:t>Heart</w:t>
      </w:r>
      <w:r w:rsidR="007C558F">
        <w:rPr>
          <w:iCs/>
          <w:sz w:val="28"/>
          <w:szCs w:val="28"/>
        </w:rPr>
        <w:t>. – 1998. – Vol.</w:t>
      </w:r>
      <w:r>
        <w:rPr>
          <w:sz w:val="28"/>
          <w:szCs w:val="28"/>
        </w:rPr>
        <w:t xml:space="preserve"> </w:t>
      </w:r>
      <w:r w:rsidRPr="009455A2">
        <w:rPr>
          <w:iCs/>
          <w:sz w:val="28"/>
          <w:szCs w:val="28"/>
        </w:rPr>
        <w:t>80</w:t>
      </w:r>
      <w:r w:rsidR="007C558F">
        <w:rPr>
          <w:iCs/>
          <w:sz w:val="28"/>
          <w:szCs w:val="28"/>
        </w:rPr>
        <w:t>,</w:t>
      </w:r>
      <w:r w:rsidRPr="009455A2">
        <w:rPr>
          <w:iCs/>
          <w:sz w:val="28"/>
          <w:szCs w:val="28"/>
        </w:rPr>
        <w:t xml:space="preserve"> Suppl 2</w:t>
      </w:r>
      <w:r w:rsidR="007C558F">
        <w:rPr>
          <w:iCs/>
          <w:sz w:val="28"/>
          <w:szCs w:val="28"/>
        </w:rPr>
        <w:t>. – P. </w:t>
      </w:r>
      <w:r w:rsidRPr="009455A2">
        <w:rPr>
          <w:sz w:val="28"/>
          <w:szCs w:val="28"/>
        </w:rPr>
        <w:t>S1</w:t>
      </w:r>
      <w:r w:rsidR="007C558F">
        <w:rPr>
          <w:sz w:val="28"/>
          <w:szCs w:val="28"/>
        </w:rPr>
        <w:t>-</w:t>
      </w:r>
      <w:r w:rsidRPr="009455A2">
        <w:rPr>
          <w:sz w:val="28"/>
          <w:szCs w:val="28"/>
        </w:rPr>
        <w:t>S29.</w:t>
      </w:r>
    </w:p>
    <w:p w14:paraId="05CD7BA0" w14:textId="2736EA23" w:rsidR="003172A5" w:rsidRPr="009455A2" w:rsidRDefault="003172A5" w:rsidP="003172A5">
      <w:pPr>
        <w:ind w:firstLine="709"/>
        <w:jc w:val="both"/>
        <w:rPr>
          <w:sz w:val="28"/>
          <w:szCs w:val="28"/>
        </w:rPr>
      </w:pPr>
      <w:r w:rsidRPr="009455A2">
        <w:rPr>
          <w:sz w:val="28"/>
          <w:szCs w:val="28"/>
        </w:rPr>
        <w:t>11</w:t>
      </w:r>
      <w:r>
        <w:rPr>
          <w:sz w:val="28"/>
          <w:szCs w:val="28"/>
        </w:rPr>
        <w:t>6</w:t>
      </w:r>
      <w:r w:rsidRPr="009455A2">
        <w:rPr>
          <w:sz w:val="28"/>
          <w:szCs w:val="28"/>
        </w:rPr>
        <w:t xml:space="preserve"> Robson J., Feder G. Predicting and reducing cardiovascular risk</w:t>
      </w:r>
      <w:r w:rsidR="007C558F">
        <w:rPr>
          <w:sz w:val="28"/>
          <w:szCs w:val="28"/>
        </w:rPr>
        <w:t xml:space="preserve"> //</w:t>
      </w:r>
      <w:r w:rsidRPr="009455A2">
        <w:rPr>
          <w:sz w:val="28"/>
          <w:szCs w:val="28"/>
        </w:rPr>
        <w:t xml:space="preserve"> </w:t>
      </w:r>
      <w:r w:rsidRPr="009455A2">
        <w:rPr>
          <w:iCs/>
          <w:sz w:val="28"/>
          <w:szCs w:val="28"/>
        </w:rPr>
        <w:t>Heart (British Cardiac Society)</w:t>
      </w:r>
      <w:r w:rsidR="007C558F">
        <w:rPr>
          <w:iCs/>
          <w:sz w:val="28"/>
          <w:szCs w:val="28"/>
        </w:rPr>
        <w:t>. – 2001. – Vol.</w:t>
      </w:r>
      <w:r w:rsidRPr="009455A2">
        <w:rPr>
          <w:sz w:val="28"/>
          <w:szCs w:val="28"/>
        </w:rPr>
        <w:t xml:space="preserve"> </w:t>
      </w:r>
      <w:r w:rsidRPr="009455A2">
        <w:rPr>
          <w:iCs/>
          <w:sz w:val="28"/>
          <w:szCs w:val="28"/>
        </w:rPr>
        <w:t>85</w:t>
      </w:r>
      <w:r w:rsidR="007C558F">
        <w:rPr>
          <w:iCs/>
          <w:sz w:val="28"/>
          <w:szCs w:val="28"/>
        </w:rPr>
        <w:t xml:space="preserve">, Issue </w:t>
      </w:r>
      <w:r w:rsidRPr="009455A2">
        <w:rPr>
          <w:sz w:val="28"/>
          <w:szCs w:val="28"/>
        </w:rPr>
        <w:t>5</w:t>
      </w:r>
      <w:r w:rsidR="007C558F">
        <w:rPr>
          <w:sz w:val="28"/>
          <w:szCs w:val="28"/>
        </w:rPr>
        <w:t>. – P.</w:t>
      </w:r>
      <w:r>
        <w:rPr>
          <w:sz w:val="28"/>
          <w:szCs w:val="28"/>
        </w:rPr>
        <w:t xml:space="preserve"> </w:t>
      </w:r>
      <w:r w:rsidRPr="009455A2">
        <w:rPr>
          <w:sz w:val="28"/>
          <w:szCs w:val="28"/>
        </w:rPr>
        <w:t>487</w:t>
      </w:r>
      <w:r w:rsidR="007C558F">
        <w:rPr>
          <w:sz w:val="28"/>
          <w:szCs w:val="28"/>
        </w:rPr>
        <w:t>-</w:t>
      </w:r>
      <w:r w:rsidRPr="009455A2">
        <w:rPr>
          <w:sz w:val="28"/>
          <w:szCs w:val="28"/>
        </w:rPr>
        <w:t xml:space="preserve">488. </w:t>
      </w:r>
    </w:p>
    <w:p w14:paraId="370C69A4" w14:textId="4E5DD28C" w:rsidR="003172A5" w:rsidRPr="009455A2" w:rsidRDefault="003172A5" w:rsidP="003172A5">
      <w:pPr>
        <w:ind w:firstLine="709"/>
        <w:jc w:val="both"/>
        <w:rPr>
          <w:sz w:val="28"/>
          <w:szCs w:val="28"/>
        </w:rPr>
      </w:pPr>
      <w:r w:rsidRPr="009455A2">
        <w:rPr>
          <w:sz w:val="28"/>
          <w:szCs w:val="28"/>
        </w:rPr>
        <w:t>1</w:t>
      </w:r>
      <w:r>
        <w:rPr>
          <w:sz w:val="28"/>
          <w:szCs w:val="28"/>
        </w:rPr>
        <w:t>17</w:t>
      </w:r>
      <w:r w:rsidRPr="009455A2">
        <w:rPr>
          <w:sz w:val="28"/>
          <w:szCs w:val="28"/>
        </w:rPr>
        <w:t xml:space="preserve"> Pearson</w:t>
      </w:r>
      <w:r>
        <w:rPr>
          <w:sz w:val="28"/>
          <w:szCs w:val="28"/>
        </w:rPr>
        <w:t xml:space="preserve"> T.</w:t>
      </w:r>
      <w:r w:rsidRPr="009455A2">
        <w:rPr>
          <w:sz w:val="28"/>
          <w:szCs w:val="28"/>
        </w:rPr>
        <w:t>A., Blair S.N., Daniels</w:t>
      </w:r>
      <w:r>
        <w:rPr>
          <w:sz w:val="28"/>
          <w:szCs w:val="28"/>
        </w:rPr>
        <w:t xml:space="preserve"> S.</w:t>
      </w:r>
      <w:r w:rsidRPr="009455A2">
        <w:rPr>
          <w:sz w:val="28"/>
          <w:szCs w:val="28"/>
        </w:rPr>
        <w:t>R.</w:t>
      </w:r>
      <w:r>
        <w:rPr>
          <w:sz w:val="28"/>
          <w:szCs w:val="28"/>
        </w:rPr>
        <w:t xml:space="preserve"> et al.</w:t>
      </w:r>
      <w:r w:rsidRPr="009455A2">
        <w:rPr>
          <w:sz w:val="28"/>
          <w:szCs w:val="28"/>
        </w:rPr>
        <w:t xml:space="preserve"> AHA Guidelines for Primary Prevention of Cardiovascular Disease and Stroke: 2002 Update: Consensus Panel Guide to Comprehensive Risk Reduction for Adult Patients Without Coronary or Other Atherosclerotic Vascular Diseases</w:t>
      </w:r>
      <w:r w:rsidR="007C558F">
        <w:rPr>
          <w:sz w:val="28"/>
          <w:szCs w:val="28"/>
        </w:rPr>
        <w:t xml:space="preserve"> //</w:t>
      </w:r>
      <w:r w:rsidRPr="009455A2">
        <w:rPr>
          <w:sz w:val="28"/>
          <w:szCs w:val="28"/>
        </w:rPr>
        <w:t xml:space="preserve"> </w:t>
      </w:r>
      <w:r w:rsidRPr="009455A2">
        <w:rPr>
          <w:iCs/>
          <w:sz w:val="28"/>
          <w:szCs w:val="28"/>
        </w:rPr>
        <w:t>Circulation</w:t>
      </w:r>
      <w:r w:rsidR="007C558F">
        <w:rPr>
          <w:iCs/>
          <w:sz w:val="28"/>
          <w:szCs w:val="28"/>
        </w:rPr>
        <w:t>. – 2002. – Vol.</w:t>
      </w:r>
      <w:r>
        <w:rPr>
          <w:sz w:val="28"/>
          <w:szCs w:val="28"/>
        </w:rPr>
        <w:t xml:space="preserve"> </w:t>
      </w:r>
      <w:r w:rsidRPr="009455A2">
        <w:rPr>
          <w:iCs/>
          <w:sz w:val="28"/>
          <w:szCs w:val="28"/>
        </w:rPr>
        <w:t>106</w:t>
      </w:r>
      <w:r w:rsidR="007C558F">
        <w:rPr>
          <w:iCs/>
          <w:sz w:val="28"/>
          <w:szCs w:val="28"/>
        </w:rPr>
        <w:t xml:space="preserve">, Issue </w:t>
      </w:r>
      <w:r w:rsidRPr="009455A2">
        <w:rPr>
          <w:sz w:val="28"/>
          <w:szCs w:val="28"/>
        </w:rPr>
        <w:t>3</w:t>
      </w:r>
      <w:r w:rsidR="007C558F">
        <w:rPr>
          <w:sz w:val="28"/>
          <w:szCs w:val="28"/>
        </w:rPr>
        <w:t>. – P.</w:t>
      </w:r>
      <w:r w:rsidRPr="009455A2">
        <w:rPr>
          <w:sz w:val="28"/>
          <w:szCs w:val="28"/>
        </w:rPr>
        <w:t xml:space="preserve"> 388</w:t>
      </w:r>
      <w:r w:rsidR="007C558F">
        <w:rPr>
          <w:sz w:val="28"/>
          <w:szCs w:val="28"/>
        </w:rPr>
        <w:t>-</w:t>
      </w:r>
      <w:r w:rsidRPr="009455A2">
        <w:rPr>
          <w:sz w:val="28"/>
          <w:szCs w:val="28"/>
        </w:rPr>
        <w:t xml:space="preserve">391. </w:t>
      </w:r>
    </w:p>
    <w:p w14:paraId="723D7B1D" w14:textId="4363CCDD" w:rsidR="003172A5" w:rsidRPr="009455A2" w:rsidRDefault="003172A5" w:rsidP="003172A5">
      <w:pPr>
        <w:ind w:firstLine="709"/>
        <w:jc w:val="both"/>
        <w:rPr>
          <w:sz w:val="28"/>
          <w:szCs w:val="28"/>
        </w:rPr>
      </w:pPr>
      <w:r w:rsidRPr="009455A2">
        <w:rPr>
          <w:sz w:val="28"/>
          <w:szCs w:val="28"/>
        </w:rPr>
        <w:lastRenderedPageBreak/>
        <w:t>11</w:t>
      </w:r>
      <w:r>
        <w:rPr>
          <w:sz w:val="28"/>
          <w:szCs w:val="28"/>
        </w:rPr>
        <w:t>8</w:t>
      </w:r>
      <w:r w:rsidRPr="009455A2">
        <w:rPr>
          <w:sz w:val="28"/>
          <w:szCs w:val="28"/>
        </w:rPr>
        <w:t xml:space="preserve"> Wood D., De Backer G., </w:t>
      </w:r>
      <w:proofErr w:type="spellStart"/>
      <w:r w:rsidRPr="009455A2">
        <w:rPr>
          <w:sz w:val="28"/>
          <w:szCs w:val="28"/>
        </w:rPr>
        <w:t>Faergeman</w:t>
      </w:r>
      <w:proofErr w:type="spellEnd"/>
      <w:r w:rsidRPr="009455A2">
        <w:rPr>
          <w:sz w:val="28"/>
          <w:szCs w:val="28"/>
        </w:rPr>
        <w:t xml:space="preserve"> O.</w:t>
      </w:r>
      <w:r w:rsidRPr="0010100A">
        <w:rPr>
          <w:sz w:val="28"/>
          <w:szCs w:val="28"/>
        </w:rPr>
        <w:t xml:space="preserve"> </w:t>
      </w:r>
      <w:r>
        <w:rPr>
          <w:sz w:val="28"/>
          <w:szCs w:val="28"/>
        </w:rPr>
        <w:t>et al.</w:t>
      </w:r>
      <w:r w:rsidRPr="009455A2">
        <w:rPr>
          <w:sz w:val="28"/>
          <w:szCs w:val="28"/>
        </w:rPr>
        <w:t xml:space="preserve"> Prevention of coronary heart disease in clinical practice: Recommendations of the Second Joint Task Force of European and other Societies on Coronary Prevention1</w:t>
      </w:r>
      <w:r w:rsidR="007C558F">
        <w:rPr>
          <w:sz w:val="28"/>
          <w:szCs w:val="28"/>
        </w:rPr>
        <w:t xml:space="preserve"> //</w:t>
      </w:r>
      <w:r w:rsidRPr="009455A2">
        <w:rPr>
          <w:sz w:val="28"/>
          <w:szCs w:val="28"/>
        </w:rPr>
        <w:t xml:space="preserve"> </w:t>
      </w:r>
      <w:r w:rsidRPr="009455A2">
        <w:rPr>
          <w:iCs/>
          <w:sz w:val="28"/>
          <w:szCs w:val="28"/>
        </w:rPr>
        <w:t>Atherosclerosis</w:t>
      </w:r>
      <w:r w:rsidR="007C558F">
        <w:rPr>
          <w:iCs/>
          <w:sz w:val="28"/>
          <w:szCs w:val="28"/>
        </w:rPr>
        <w:t>. – 1998. – Vol. 140, Issue 2. – P.</w:t>
      </w:r>
      <w:r w:rsidRPr="009455A2">
        <w:rPr>
          <w:sz w:val="28"/>
          <w:szCs w:val="28"/>
        </w:rPr>
        <w:t xml:space="preserve"> 199-270.</w:t>
      </w:r>
    </w:p>
    <w:p w14:paraId="3BA8ECC4" w14:textId="7DB86770" w:rsidR="003172A5" w:rsidRPr="009455A2" w:rsidRDefault="003172A5" w:rsidP="003172A5">
      <w:pPr>
        <w:ind w:firstLine="709"/>
        <w:jc w:val="both"/>
        <w:rPr>
          <w:sz w:val="28"/>
          <w:szCs w:val="28"/>
        </w:rPr>
      </w:pPr>
      <w:r w:rsidRPr="009455A2">
        <w:rPr>
          <w:sz w:val="28"/>
          <w:szCs w:val="28"/>
        </w:rPr>
        <w:t>11</w:t>
      </w:r>
      <w:r>
        <w:rPr>
          <w:sz w:val="28"/>
          <w:szCs w:val="28"/>
        </w:rPr>
        <w:t>9</w:t>
      </w:r>
      <w:r w:rsidRPr="009455A2">
        <w:rPr>
          <w:sz w:val="28"/>
          <w:szCs w:val="28"/>
        </w:rPr>
        <w:t xml:space="preserve"> Jackson R. Guidelines on preventing cardiovascul</w:t>
      </w:r>
      <w:r w:rsidR="007C558F">
        <w:rPr>
          <w:sz w:val="28"/>
          <w:szCs w:val="28"/>
        </w:rPr>
        <w:t>ar disease in clinical practice //</w:t>
      </w:r>
      <w:r w:rsidRPr="009455A2">
        <w:rPr>
          <w:sz w:val="28"/>
          <w:szCs w:val="28"/>
        </w:rPr>
        <w:t xml:space="preserve"> </w:t>
      </w:r>
      <w:r w:rsidRPr="009455A2">
        <w:rPr>
          <w:iCs/>
          <w:sz w:val="28"/>
          <w:szCs w:val="28"/>
        </w:rPr>
        <w:t>BMJ</w:t>
      </w:r>
      <w:r w:rsidR="007C558F">
        <w:rPr>
          <w:iCs/>
          <w:sz w:val="28"/>
          <w:szCs w:val="28"/>
        </w:rPr>
        <w:t>. – 2000. – Vol. 3</w:t>
      </w:r>
      <w:r w:rsidRPr="009455A2">
        <w:rPr>
          <w:iCs/>
          <w:sz w:val="28"/>
          <w:szCs w:val="28"/>
        </w:rPr>
        <w:t>20</w:t>
      </w:r>
      <w:r w:rsidR="007C558F">
        <w:rPr>
          <w:iCs/>
          <w:sz w:val="28"/>
          <w:szCs w:val="28"/>
        </w:rPr>
        <w:t xml:space="preserve">, Issue </w:t>
      </w:r>
      <w:r w:rsidRPr="009455A2">
        <w:rPr>
          <w:sz w:val="28"/>
          <w:szCs w:val="28"/>
        </w:rPr>
        <w:t>7236</w:t>
      </w:r>
      <w:r w:rsidR="007C558F">
        <w:rPr>
          <w:sz w:val="28"/>
          <w:szCs w:val="28"/>
        </w:rPr>
        <w:t>. – P.</w:t>
      </w:r>
      <w:r w:rsidRPr="009455A2">
        <w:rPr>
          <w:sz w:val="28"/>
          <w:szCs w:val="28"/>
        </w:rPr>
        <w:t xml:space="preserve"> 659</w:t>
      </w:r>
      <w:r w:rsidR="007C558F">
        <w:rPr>
          <w:sz w:val="28"/>
          <w:szCs w:val="28"/>
        </w:rPr>
        <w:t>-</w:t>
      </w:r>
      <w:r w:rsidRPr="009455A2">
        <w:rPr>
          <w:sz w:val="28"/>
          <w:szCs w:val="28"/>
        </w:rPr>
        <w:t xml:space="preserve">661. </w:t>
      </w:r>
    </w:p>
    <w:p w14:paraId="5A8FDDF7" w14:textId="50FDD27A" w:rsidR="003172A5" w:rsidRPr="009455A2" w:rsidRDefault="003172A5" w:rsidP="003172A5">
      <w:pPr>
        <w:ind w:firstLine="709"/>
        <w:jc w:val="both"/>
        <w:rPr>
          <w:sz w:val="28"/>
          <w:szCs w:val="28"/>
        </w:rPr>
      </w:pPr>
      <w:r w:rsidRPr="009455A2">
        <w:rPr>
          <w:sz w:val="28"/>
          <w:szCs w:val="28"/>
        </w:rPr>
        <w:t>1</w:t>
      </w:r>
      <w:r>
        <w:rPr>
          <w:sz w:val="28"/>
          <w:szCs w:val="28"/>
        </w:rPr>
        <w:t>20</w:t>
      </w:r>
      <w:r w:rsidRPr="009455A2">
        <w:rPr>
          <w:sz w:val="28"/>
          <w:szCs w:val="28"/>
        </w:rPr>
        <w:t xml:space="preserve"> Anderson</w:t>
      </w:r>
      <w:r>
        <w:rPr>
          <w:sz w:val="28"/>
          <w:szCs w:val="28"/>
        </w:rPr>
        <w:t xml:space="preserve"> K.</w:t>
      </w:r>
      <w:r w:rsidRPr="009455A2">
        <w:rPr>
          <w:sz w:val="28"/>
          <w:szCs w:val="28"/>
        </w:rPr>
        <w:t>M., Wilson</w:t>
      </w:r>
      <w:r>
        <w:rPr>
          <w:sz w:val="28"/>
          <w:szCs w:val="28"/>
        </w:rPr>
        <w:t xml:space="preserve"> P.W., Odell P.</w:t>
      </w:r>
      <w:r w:rsidRPr="009455A2">
        <w:rPr>
          <w:sz w:val="28"/>
          <w:szCs w:val="28"/>
        </w:rPr>
        <w:t>M.</w:t>
      </w:r>
      <w:r>
        <w:rPr>
          <w:sz w:val="28"/>
          <w:szCs w:val="28"/>
        </w:rPr>
        <w:t xml:space="preserve"> et al.</w:t>
      </w:r>
      <w:r w:rsidRPr="009455A2">
        <w:rPr>
          <w:sz w:val="28"/>
          <w:szCs w:val="28"/>
        </w:rPr>
        <w:t xml:space="preserve"> An updated coronary risk profile. A statement for health professionals</w:t>
      </w:r>
      <w:r w:rsidR="007C558F">
        <w:rPr>
          <w:sz w:val="28"/>
          <w:szCs w:val="28"/>
        </w:rPr>
        <w:t xml:space="preserve"> //</w:t>
      </w:r>
      <w:r w:rsidRPr="009455A2">
        <w:rPr>
          <w:sz w:val="28"/>
          <w:szCs w:val="28"/>
        </w:rPr>
        <w:t xml:space="preserve"> </w:t>
      </w:r>
      <w:r w:rsidRPr="009455A2">
        <w:rPr>
          <w:iCs/>
          <w:sz w:val="28"/>
          <w:szCs w:val="28"/>
        </w:rPr>
        <w:t>Circulation</w:t>
      </w:r>
      <w:r w:rsidR="007C558F">
        <w:rPr>
          <w:iCs/>
          <w:sz w:val="28"/>
          <w:szCs w:val="28"/>
        </w:rPr>
        <w:t>.</w:t>
      </w:r>
      <w:r w:rsidRPr="009455A2">
        <w:rPr>
          <w:sz w:val="28"/>
          <w:szCs w:val="28"/>
        </w:rPr>
        <w:t xml:space="preserve"> </w:t>
      </w:r>
      <w:r w:rsidR="007C558F">
        <w:rPr>
          <w:sz w:val="28"/>
          <w:szCs w:val="28"/>
        </w:rPr>
        <w:t xml:space="preserve">– </w:t>
      </w:r>
      <w:r>
        <w:rPr>
          <w:sz w:val="28"/>
          <w:szCs w:val="28"/>
        </w:rPr>
        <w:t>1991</w:t>
      </w:r>
      <w:r w:rsidR="007C558F">
        <w:rPr>
          <w:sz w:val="28"/>
          <w:szCs w:val="28"/>
        </w:rPr>
        <w:t>. – Vol.</w:t>
      </w:r>
      <w:r>
        <w:rPr>
          <w:sz w:val="28"/>
          <w:szCs w:val="28"/>
        </w:rPr>
        <w:t xml:space="preserve"> </w:t>
      </w:r>
      <w:r w:rsidRPr="009455A2">
        <w:rPr>
          <w:iCs/>
          <w:sz w:val="28"/>
          <w:szCs w:val="28"/>
        </w:rPr>
        <w:t>83</w:t>
      </w:r>
      <w:r w:rsidR="007C558F">
        <w:rPr>
          <w:iCs/>
          <w:sz w:val="28"/>
          <w:szCs w:val="28"/>
        </w:rPr>
        <w:t xml:space="preserve">, Issue </w:t>
      </w:r>
      <w:r w:rsidRPr="009455A2">
        <w:rPr>
          <w:sz w:val="28"/>
          <w:szCs w:val="28"/>
        </w:rPr>
        <w:t>1</w:t>
      </w:r>
      <w:r w:rsidR="007C558F">
        <w:rPr>
          <w:sz w:val="28"/>
          <w:szCs w:val="28"/>
        </w:rPr>
        <w:t>. – P.</w:t>
      </w:r>
      <w:r w:rsidRPr="009455A2">
        <w:rPr>
          <w:sz w:val="28"/>
          <w:szCs w:val="28"/>
        </w:rPr>
        <w:t xml:space="preserve"> 356</w:t>
      </w:r>
      <w:r w:rsidR="007C558F">
        <w:rPr>
          <w:sz w:val="28"/>
          <w:szCs w:val="28"/>
        </w:rPr>
        <w:t>-</w:t>
      </w:r>
      <w:r w:rsidRPr="009455A2">
        <w:rPr>
          <w:sz w:val="28"/>
          <w:szCs w:val="28"/>
        </w:rPr>
        <w:t xml:space="preserve">362. </w:t>
      </w:r>
    </w:p>
    <w:p w14:paraId="5C432080" w14:textId="0DC16855" w:rsidR="003172A5" w:rsidRPr="009455A2" w:rsidRDefault="003172A5" w:rsidP="003172A5">
      <w:pPr>
        <w:ind w:firstLine="709"/>
        <w:jc w:val="both"/>
        <w:rPr>
          <w:sz w:val="28"/>
          <w:szCs w:val="28"/>
        </w:rPr>
      </w:pPr>
      <w:r w:rsidRPr="009455A2">
        <w:rPr>
          <w:sz w:val="28"/>
          <w:szCs w:val="28"/>
        </w:rPr>
        <w:t>12</w:t>
      </w:r>
      <w:r>
        <w:rPr>
          <w:sz w:val="28"/>
          <w:szCs w:val="28"/>
        </w:rPr>
        <w:t>1</w:t>
      </w:r>
      <w:r w:rsidRPr="009455A2">
        <w:rPr>
          <w:sz w:val="28"/>
          <w:szCs w:val="28"/>
        </w:rPr>
        <w:t xml:space="preserve"> Jackson R., Barham P., Bills J. </w:t>
      </w:r>
      <w:r>
        <w:rPr>
          <w:sz w:val="28"/>
          <w:szCs w:val="28"/>
        </w:rPr>
        <w:t>et al.</w:t>
      </w:r>
      <w:r w:rsidRPr="009455A2">
        <w:rPr>
          <w:sz w:val="28"/>
          <w:szCs w:val="28"/>
        </w:rPr>
        <w:t xml:space="preserve"> Management of raised blood pressure in New</w:t>
      </w:r>
      <w:r w:rsidR="007C558F">
        <w:rPr>
          <w:sz w:val="28"/>
          <w:szCs w:val="28"/>
        </w:rPr>
        <w:t xml:space="preserve"> Zealand: a discussion document // </w:t>
      </w:r>
      <w:r w:rsidRPr="009455A2">
        <w:rPr>
          <w:iCs/>
          <w:sz w:val="28"/>
          <w:szCs w:val="28"/>
        </w:rPr>
        <w:t>BMJ</w:t>
      </w:r>
      <w:r w:rsidR="007C558F">
        <w:rPr>
          <w:iCs/>
          <w:sz w:val="28"/>
          <w:szCs w:val="28"/>
        </w:rPr>
        <w:t>. – 1993. – Vol.</w:t>
      </w:r>
      <w:r>
        <w:rPr>
          <w:sz w:val="28"/>
          <w:szCs w:val="28"/>
        </w:rPr>
        <w:t xml:space="preserve"> </w:t>
      </w:r>
      <w:r w:rsidRPr="009455A2">
        <w:rPr>
          <w:iCs/>
          <w:sz w:val="28"/>
          <w:szCs w:val="28"/>
        </w:rPr>
        <w:t>307</w:t>
      </w:r>
      <w:r w:rsidR="007C558F">
        <w:rPr>
          <w:iCs/>
          <w:sz w:val="28"/>
          <w:szCs w:val="28"/>
        </w:rPr>
        <w:t xml:space="preserve">, Issue </w:t>
      </w:r>
      <w:r w:rsidRPr="009455A2">
        <w:rPr>
          <w:sz w:val="28"/>
          <w:szCs w:val="28"/>
        </w:rPr>
        <w:t>6896</w:t>
      </w:r>
      <w:r w:rsidR="007C558F">
        <w:rPr>
          <w:sz w:val="28"/>
          <w:szCs w:val="28"/>
        </w:rPr>
        <w:t>. – P. </w:t>
      </w:r>
      <w:r w:rsidRPr="009455A2">
        <w:rPr>
          <w:sz w:val="28"/>
          <w:szCs w:val="28"/>
        </w:rPr>
        <w:t>107</w:t>
      </w:r>
      <w:r w:rsidR="007C558F">
        <w:rPr>
          <w:sz w:val="28"/>
          <w:szCs w:val="28"/>
        </w:rPr>
        <w:t>-</w:t>
      </w:r>
      <w:r w:rsidRPr="009455A2">
        <w:rPr>
          <w:sz w:val="28"/>
          <w:szCs w:val="28"/>
        </w:rPr>
        <w:t xml:space="preserve">110. </w:t>
      </w:r>
    </w:p>
    <w:p w14:paraId="1642AB30" w14:textId="5B07D6EE" w:rsidR="003172A5" w:rsidRPr="009455A2" w:rsidRDefault="003172A5" w:rsidP="003172A5">
      <w:pPr>
        <w:ind w:firstLine="709"/>
        <w:jc w:val="both"/>
        <w:rPr>
          <w:sz w:val="28"/>
          <w:szCs w:val="28"/>
        </w:rPr>
      </w:pPr>
      <w:r w:rsidRPr="009455A2">
        <w:rPr>
          <w:sz w:val="28"/>
          <w:szCs w:val="28"/>
        </w:rPr>
        <w:t>12</w:t>
      </w:r>
      <w:r>
        <w:rPr>
          <w:sz w:val="28"/>
          <w:szCs w:val="28"/>
        </w:rPr>
        <w:t>2</w:t>
      </w:r>
      <w:r w:rsidRPr="009455A2">
        <w:rPr>
          <w:sz w:val="28"/>
          <w:szCs w:val="28"/>
        </w:rPr>
        <w:t xml:space="preserve"> D'Agostino</w:t>
      </w:r>
      <w:r>
        <w:rPr>
          <w:sz w:val="28"/>
          <w:szCs w:val="28"/>
        </w:rPr>
        <w:t xml:space="preserve"> R.</w:t>
      </w:r>
      <w:r w:rsidRPr="009455A2">
        <w:rPr>
          <w:sz w:val="28"/>
          <w:szCs w:val="28"/>
        </w:rPr>
        <w:t>B., Grundy S., Sullivan</w:t>
      </w:r>
      <w:r>
        <w:rPr>
          <w:sz w:val="28"/>
          <w:szCs w:val="28"/>
        </w:rPr>
        <w:t xml:space="preserve"> L.</w:t>
      </w:r>
      <w:r w:rsidRPr="009455A2">
        <w:rPr>
          <w:sz w:val="28"/>
          <w:szCs w:val="28"/>
        </w:rPr>
        <w:t xml:space="preserve">M. </w:t>
      </w:r>
      <w:r>
        <w:rPr>
          <w:sz w:val="28"/>
          <w:szCs w:val="28"/>
        </w:rPr>
        <w:t>et al.</w:t>
      </w:r>
      <w:r w:rsidRPr="009455A2">
        <w:rPr>
          <w:sz w:val="28"/>
          <w:szCs w:val="28"/>
        </w:rPr>
        <w:t xml:space="preserve"> Validation of the Framingham coronary heart disease prediction scores: results of a multiple ethnic groups investigation</w:t>
      </w:r>
      <w:r w:rsidR="007C558F">
        <w:rPr>
          <w:sz w:val="28"/>
          <w:szCs w:val="28"/>
        </w:rPr>
        <w:t xml:space="preserve"> //</w:t>
      </w:r>
      <w:r w:rsidRPr="009455A2">
        <w:rPr>
          <w:sz w:val="28"/>
          <w:szCs w:val="28"/>
        </w:rPr>
        <w:t xml:space="preserve"> </w:t>
      </w:r>
      <w:r w:rsidRPr="009455A2">
        <w:rPr>
          <w:iCs/>
          <w:sz w:val="28"/>
          <w:szCs w:val="28"/>
        </w:rPr>
        <w:t>JAMA</w:t>
      </w:r>
      <w:r w:rsidR="007C558F">
        <w:rPr>
          <w:iCs/>
          <w:sz w:val="28"/>
          <w:szCs w:val="28"/>
        </w:rPr>
        <w:t>. – 2001. – Vol.</w:t>
      </w:r>
      <w:r w:rsidRPr="009455A2">
        <w:rPr>
          <w:sz w:val="28"/>
          <w:szCs w:val="28"/>
        </w:rPr>
        <w:t xml:space="preserve"> </w:t>
      </w:r>
      <w:r w:rsidRPr="009455A2">
        <w:rPr>
          <w:iCs/>
          <w:sz w:val="28"/>
          <w:szCs w:val="28"/>
        </w:rPr>
        <w:t>286</w:t>
      </w:r>
      <w:r w:rsidR="007C558F">
        <w:rPr>
          <w:iCs/>
          <w:sz w:val="28"/>
          <w:szCs w:val="28"/>
        </w:rPr>
        <w:t xml:space="preserve">, Issue </w:t>
      </w:r>
      <w:r w:rsidRPr="009455A2">
        <w:rPr>
          <w:sz w:val="28"/>
          <w:szCs w:val="28"/>
        </w:rPr>
        <w:t>2</w:t>
      </w:r>
      <w:r w:rsidR="007C558F">
        <w:rPr>
          <w:sz w:val="28"/>
          <w:szCs w:val="28"/>
        </w:rPr>
        <w:t>. – P.</w:t>
      </w:r>
      <w:r w:rsidRPr="009455A2">
        <w:rPr>
          <w:sz w:val="28"/>
          <w:szCs w:val="28"/>
        </w:rPr>
        <w:t xml:space="preserve"> 180</w:t>
      </w:r>
      <w:r w:rsidR="007C558F">
        <w:rPr>
          <w:sz w:val="28"/>
          <w:szCs w:val="28"/>
        </w:rPr>
        <w:t>-</w:t>
      </w:r>
      <w:r w:rsidRPr="009455A2">
        <w:rPr>
          <w:sz w:val="28"/>
          <w:szCs w:val="28"/>
        </w:rPr>
        <w:t xml:space="preserve">187. </w:t>
      </w:r>
    </w:p>
    <w:p w14:paraId="16AE1E5E" w14:textId="0A1C9A71" w:rsidR="003172A5" w:rsidRPr="009455A2" w:rsidRDefault="003172A5" w:rsidP="003172A5">
      <w:pPr>
        <w:ind w:firstLine="709"/>
        <w:jc w:val="both"/>
        <w:rPr>
          <w:sz w:val="28"/>
          <w:szCs w:val="28"/>
        </w:rPr>
      </w:pPr>
      <w:r w:rsidRPr="009455A2">
        <w:rPr>
          <w:sz w:val="28"/>
          <w:szCs w:val="28"/>
        </w:rPr>
        <w:t>12</w:t>
      </w:r>
      <w:r>
        <w:rPr>
          <w:sz w:val="28"/>
          <w:szCs w:val="28"/>
        </w:rPr>
        <w:t>3</w:t>
      </w:r>
      <w:r w:rsidRPr="009455A2">
        <w:rPr>
          <w:sz w:val="28"/>
          <w:szCs w:val="28"/>
        </w:rPr>
        <w:t xml:space="preserve"> </w:t>
      </w:r>
      <w:proofErr w:type="spellStart"/>
      <w:r w:rsidRPr="009455A2">
        <w:rPr>
          <w:sz w:val="28"/>
          <w:szCs w:val="28"/>
        </w:rPr>
        <w:t>Haq</w:t>
      </w:r>
      <w:proofErr w:type="spellEnd"/>
      <w:r>
        <w:rPr>
          <w:sz w:val="28"/>
          <w:szCs w:val="28"/>
        </w:rPr>
        <w:t xml:space="preserve"> I.</w:t>
      </w:r>
      <w:r w:rsidRPr="009455A2">
        <w:rPr>
          <w:sz w:val="28"/>
          <w:szCs w:val="28"/>
        </w:rPr>
        <w:t>U., Ramsay</w:t>
      </w:r>
      <w:r>
        <w:rPr>
          <w:sz w:val="28"/>
          <w:szCs w:val="28"/>
        </w:rPr>
        <w:t xml:space="preserve"> L.</w:t>
      </w:r>
      <w:r w:rsidRPr="009455A2">
        <w:rPr>
          <w:sz w:val="28"/>
          <w:szCs w:val="28"/>
        </w:rPr>
        <w:t>E.</w:t>
      </w:r>
      <w:r w:rsidR="007C558F">
        <w:rPr>
          <w:sz w:val="28"/>
          <w:szCs w:val="28"/>
        </w:rPr>
        <w:t xml:space="preserve"> </w:t>
      </w:r>
      <w:r>
        <w:rPr>
          <w:sz w:val="28"/>
          <w:szCs w:val="28"/>
        </w:rPr>
        <w:t>et al.</w:t>
      </w:r>
      <w:r w:rsidRPr="009455A2">
        <w:rPr>
          <w:sz w:val="28"/>
          <w:szCs w:val="28"/>
        </w:rPr>
        <w:t xml:space="preserve"> Is the Framingham risk function valid for northern European populations? A comparison of methods for estimating absolute coronary risk in </w:t>
      </w:r>
      <w:proofErr w:type="gramStart"/>
      <w:r w:rsidRPr="009455A2">
        <w:rPr>
          <w:sz w:val="28"/>
          <w:szCs w:val="28"/>
        </w:rPr>
        <w:t>high risk</w:t>
      </w:r>
      <w:proofErr w:type="gramEnd"/>
      <w:r w:rsidRPr="009455A2">
        <w:rPr>
          <w:sz w:val="28"/>
          <w:szCs w:val="28"/>
        </w:rPr>
        <w:t xml:space="preserve"> men</w:t>
      </w:r>
      <w:r w:rsidR="007C558F">
        <w:rPr>
          <w:sz w:val="28"/>
          <w:szCs w:val="28"/>
        </w:rPr>
        <w:t xml:space="preserve"> //</w:t>
      </w:r>
      <w:r w:rsidRPr="009455A2">
        <w:rPr>
          <w:sz w:val="28"/>
          <w:szCs w:val="28"/>
        </w:rPr>
        <w:t xml:space="preserve"> </w:t>
      </w:r>
      <w:r w:rsidRPr="009455A2">
        <w:rPr>
          <w:iCs/>
          <w:sz w:val="28"/>
          <w:szCs w:val="28"/>
        </w:rPr>
        <w:t>Heart</w:t>
      </w:r>
      <w:r w:rsidR="007C558F">
        <w:rPr>
          <w:iCs/>
          <w:sz w:val="28"/>
          <w:szCs w:val="28"/>
        </w:rPr>
        <w:t>. – 1999. – Vol.</w:t>
      </w:r>
      <w:r>
        <w:rPr>
          <w:sz w:val="28"/>
          <w:szCs w:val="28"/>
        </w:rPr>
        <w:t xml:space="preserve"> </w:t>
      </w:r>
      <w:r w:rsidRPr="009455A2">
        <w:rPr>
          <w:iCs/>
          <w:sz w:val="28"/>
          <w:szCs w:val="28"/>
        </w:rPr>
        <w:t>81</w:t>
      </w:r>
      <w:r w:rsidR="007C558F">
        <w:rPr>
          <w:iCs/>
          <w:sz w:val="28"/>
          <w:szCs w:val="28"/>
        </w:rPr>
        <w:t xml:space="preserve">, Issue </w:t>
      </w:r>
      <w:r w:rsidRPr="009455A2">
        <w:rPr>
          <w:sz w:val="28"/>
          <w:szCs w:val="28"/>
        </w:rPr>
        <w:t>1</w:t>
      </w:r>
      <w:r w:rsidR="007C558F">
        <w:rPr>
          <w:sz w:val="28"/>
          <w:szCs w:val="28"/>
        </w:rPr>
        <w:t xml:space="preserve">. – P. </w:t>
      </w:r>
      <w:r w:rsidRPr="009455A2">
        <w:rPr>
          <w:sz w:val="28"/>
          <w:szCs w:val="28"/>
        </w:rPr>
        <w:t>40</w:t>
      </w:r>
      <w:r w:rsidR="007C558F">
        <w:rPr>
          <w:sz w:val="28"/>
          <w:szCs w:val="28"/>
        </w:rPr>
        <w:t>-</w:t>
      </w:r>
      <w:r w:rsidRPr="009455A2">
        <w:rPr>
          <w:sz w:val="28"/>
          <w:szCs w:val="28"/>
        </w:rPr>
        <w:t xml:space="preserve">46. </w:t>
      </w:r>
    </w:p>
    <w:p w14:paraId="30CFAC07" w14:textId="08B88C72" w:rsidR="003172A5" w:rsidRPr="009455A2" w:rsidRDefault="003172A5" w:rsidP="003172A5">
      <w:pPr>
        <w:ind w:firstLine="709"/>
        <w:jc w:val="both"/>
        <w:rPr>
          <w:sz w:val="28"/>
          <w:szCs w:val="28"/>
        </w:rPr>
      </w:pPr>
      <w:r w:rsidRPr="009455A2">
        <w:rPr>
          <w:sz w:val="28"/>
          <w:szCs w:val="28"/>
        </w:rPr>
        <w:t>12</w:t>
      </w:r>
      <w:r>
        <w:rPr>
          <w:sz w:val="28"/>
          <w:szCs w:val="28"/>
        </w:rPr>
        <w:t>4</w:t>
      </w:r>
      <w:r w:rsidRPr="009455A2">
        <w:rPr>
          <w:sz w:val="28"/>
          <w:szCs w:val="28"/>
        </w:rPr>
        <w:t xml:space="preserve"> </w:t>
      </w:r>
      <w:proofErr w:type="spellStart"/>
      <w:r w:rsidRPr="009455A2">
        <w:rPr>
          <w:sz w:val="28"/>
          <w:szCs w:val="28"/>
        </w:rPr>
        <w:t>Pyörälä</w:t>
      </w:r>
      <w:proofErr w:type="spellEnd"/>
      <w:r w:rsidRPr="009455A2">
        <w:rPr>
          <w:sz w:val="28"/>
          <w:szCs w:val="28"/>
        </w:rPr>
        <w:t xml:space="preserve"> K. Assessment of coronary heart disease risk in populations with different levels of risk</w:t>
      </w:r>
      <w:r w:rsidR="007C558F">
        <w:rPr>
          <w:sz w:val="28"/>
          <w:szCs w:val="28"/>
        </w:rPr>
        <w:t xml:space="preserve"> //</w:t>
      </w:r>
      <w:r w:rsidRPr="009455A2">
        <w:rPr>
          <w:sz w:val="28"/>
          <w:szCs w:val="28"/>
        </w:rPr>
        <w:t xml:space="preserve"> </w:t>
      </w:r>
      <w:r w:rsidRPr="009455A2">
        <w:rPr>
          <w:iCs/>
          <w:sz w:val="28"/>
          <w:szCs w:val="28"/>
        </w:rPr>
        <w:t xml:space="preserve">European heart </w:t>
      </w:r>
      <w:r w:rsidR="007C558F" w:rsidRPr="009455A2">
        <w:rPr>
          <w:iCs/>
          <w:sz w:val="28"/>
          <w:szCs w:val="28"/>
        </w:rPr>
        <w:t>J</w:t>
      </w:r>
      <w:r w:rsidR="007C558F">
        <w:rPr>
          <w:iCs/>
          <w:sz w:val="28"/>
          <w:szCs w:val="28"/>
        </w:rPr>
        <w:t xml:space="preserve">. – </w:t>
      </w:r>
      <w:r>
        <w:rPr>
          <w:sz w:val="28"/>
          <w:szCs w:val="28"/>
        </w:rPr>
        <w:t>2000</w:t>
      </w:r>
      <w:r w:rsidR="007C558F">
        <w:rPr>
          <w:sz w:val="28"/>
          <w:szCs w:val="28"/>
        </w:rPr>
        <w:t>. – Vol.</w:t>
      </w:r>
      <w:r>
        <w:rPr>
          <w:sz w:val="28"/>
          <w:szCs w:val="28"/>
        </w:rPr>
        <w:t xml:space="preserve"> </w:t>
      </w:r>
      <w:r w:rsidRPr="009455A2">
        <w:rPr>
          <w:iCs/>
          <w:sz w:val="28"/>
          <w:szCs w:val="28"/>
        </w:rPr>
        <w:t>21</w:t>
      </w:r>
      <w:r w:rsidR="007C558F">
        <w:rPr>
          <w:iCs/>
          <w:sz w:val="28"/>
          <w:szCs w:val="28"/>
        </w:rPr>
        <w:t xml:space="preserve">, Issue </w:t>
      </w:r>
      <w:r w:rsidRPr="009455A2">
        <w:rPr>
          <w:sz w:val="28"/>
          <w:szCs w:val="28"/>
        </w:rPr>
        <w:t>5</w:t>
      </w:r>
      <w:r w:rsidR="007C558F">
        <w:rPr>
          <w:sz w:val="28"/>
          <w:szCs w:val="28"/>
        </w:rPr>
        <w:t>. – P. </w:t>
      </w:r>
      <w:r w:rsidRPr="009455A2">
        <w:rPr>
          <w:sz w:val="28"/>
          <w:szCs w:val="28"/>
        </w:rPr>
        <w:t>348</w:t>
      </w:r>
      <w:r w:rsidR="007C558F">
        <w:rPr>
          <w:sz w:val="28"/>
          <w:szCs w:val="28"/>
        </w:rPr>
        <w:t>-</w:t>
      </w:r>
      <w:r w:rsidRPr="009455A2">
        <w:rPr>
          <w:sz w:val="28"/>
          <w:szCs w:val="28"/>
        </w:rPr>
        <w:t xml:space="preserve">350. </w:t>
      </w:r>
    </w:p>
    <w:p w14:paraId="2A076502" w14:textId="24489E2E" w:rsidR="003172A5" w:rsidRPr="009455A2" w:rsidRDefault="003172A5" w:rsidP="003172A5">
      <w:pPr>
        <w:ind w:firstLine="709"/>
        <w:jc w:val="both"/>
        <w:rPr>
          <w:sz w:val="28"/>
          <w:szCs w:val="28"/>
        </w:rPr>
      </w:pPr>
      <w:r w:rsidRPr="009455A2">
        <w:rPr>
          <w:sz w:val="28"/>
          <w:szCs w:val="28"/>
        </w:rPr>
        <w:t>12</w:t>
      </w:r>
      <w:r>
        <w:rPr>
          <w:sz w:val="28"/>
          <w:szCs w:val="28"/>
        </w:rPr>
        <w:t>5</w:t>
      </w:r>
      <w:r w:rsidRPr="009455A2">
        <w:rPr>
          <w:sz w:val="28"/>
          <w:szCs w:val="28"/>
        </w:rPr>
        <w:t xml:space="preserve"> Menotti A., </w:t>
      </w:r>
      <w:proofErr w:type="spellStart"/>
      <w:r w:rsidRPr="009455A2">
        <w:rPr>
          <w:sz w:val="28"/>
          <w:szCs w:val="28"/>
        </w:rPr>
        <w:t>Puddu</w:t>
      </w:r>
      <w:proofErr w:type="spellEnd"/>
      <w:r>
        <w:rPr>
          <w:sz w:val="28"/>
          <w:szCs w:val="28"/>
        </w:rPr>
        <w:t xml:space="preserve"> P.</w:t>
      </w:r>
      <w:r w:rsidRPr="009455A2">
        <w:rPr>
          <w:sz w:val="28"/>
          <w:szCs w:val="28"/>
        </w:rPr>
        <w:t xml:space="preserve">E., </w:t>
      </w:r>
      <w:proofErr w:type="spellStart"/>
      <w:r w:rsidRPr="009455A2">
        <w:rPr>
          <w:sz w:val="28"/>
          <w:szCs w:val="28"/>
        </w:rPr>
        <w:t>Lanti</w:t>
      </w:r>
      <w:proofErr w:type="spellEnd"/>
      <w:r w:rsidRPr="009455A2">
        <w:rPr>
          <w:sz w:val="28"/>
          <w:szCs w:val="28"/>
        </w:rPr>
        <w:t xml:space="preserve"> M. Comparison of the Framingham risk function-based coronary chart with risk function from an Italian population study</w:t>
      </w:r>
      <w:r w:rsidR="007C558F">
        <w:rPr>
          <w:sz w:val="28"/>
          <w:szCs w:val="28"/>
        </w:rPr>
        <w:t xml:space="preserve"> //</w:t>
      </w:r>
      <w:r w:rsidRPr="009455A2">
        <w:rPr>
          <w:sz w:val="28"/>
          <w:szCs w:val="28"/>
        </w:rPr>
        <w:t xml:space="preserve"> </w:t>
      </w:r>
      <w:r w:rsidRPr="009455A2">
        <w:rPr>
          <w:iCs/>
          <w:sz w:val="28"/>
          <w:szCs w:val="28"/>
        </w:rPr>
        <w:t xml:space="preserve">European heart </w:t>
      </w:r>
      <w:r w:rsidR="007C558F" w:rsidRPr="009455A2">
        <w:rPr>
          <w:iCs/>
          <w:sz w:val="28"/>
          <w:szCs w:val="28"/>
        </w:rPr>
        <w:t>Journal</w:t>
      </w:r>
      <w:r w:rsidR="007C558F">
        <w:rPr>
          <w:iCs/>
          <w:sz w:val="28"/>
          <w:szCs w:val="28"/>
        </w:rPr>
        <w:t>. – 2000. – Vol.</w:t>
      </w:r>
      <w:r>
        <w:rPr>
          <w:sz w:val="28"/>
          <w:szCs w:val="28"/>
        </w:rPr>
        <w:t xml:space="preserve"> </w:t>
      </w:r>
      <w:r w:rsidRPr="009455A2">
        <w:rPr>
          <w:iCs/>
          <w:sz w:val="28"/>
          <w:szCs w:val="28"/>
        </w:rPr>
        <w:t>21</w:t>
      </w:r>
      <w:r w:rsidR="007C558F">
        <w:rPr>
          <w:iCs/>
          <w:sz w:val="28"/>
          <w:szCs w:val="28"/>
        </w:rPr>
        <w:t xml:space="preserve">, Issue </w:t>
      </w:r>
      <w:r w:rsidRPr="009455A2">
        <w:rPr>
          <w:sz w:val="28"/>
          <w:szCs w:val="28"/>
        </w:rPr>
        <w:t>5</w:t>
      </w:r>
      <w:r w:rsidR="007C558F">
        <w:rPr>
          <w:sz w:val="28"/>
          <w:szCs w:val="28"/>
        </w:rPr>
        <w:t>. – P.</w:t>
      </w:r>
      <w:r w:rsidRPr="009455A2">
        <w:rPr>
          <w:sz w:val="28"/>
          <w:szCs w:val="28"/>
        </w:rPr>
        <w:t xml:space="preserve"> 365</w:t>
      </w:r>
      <w:r w:rsidR="007C558F">
        <w:rPr>
          <w:sz w:val="28"/>
          <w:szCs w:val="28"/>
        </w:rPr>
        <w:t>-</w:t>
      </w:r>
      <w:r w:rsidRPr="009455A2">
        <w:rPr>
          <w:sz w:val="28"/>
          <w:szCs w:val="28"/>
        </w:rPr>
        <w:t xml:space="preserve">370. </w:t>
      </w:r>
    </w:p>
    <w:p w14:paraId="78BAB6BE" w14:textId="55E2DAC5" w:rsidR="003172A5" w:rsidRPr="009455A2" w:rsidRDefault="003172A5" w:rsidP="003172A5">
      <w:pPr>
        <w:ind w:firstLine="709"/>
        <w:jc w:val="both"/>
        <w:rPr>
          <w:sz w:val="28"/>
          <w:szCs w:val="28"/>
        </w:rPr>
      </w:pPr>
      <w:r w:rsidRPr="009455A2">
        <w:rPr>
          <w:sz w:val="28"/>
          <w:szCs w:val="28"/>
        </w:rPr>
        <w:t>12</w:t>
      </w:r>
      <w:r>
        <w:rPr>
          <w:sz w:val="28"/>
          <w:szCs w:val="28"/>
        </w:rPr>
        <w:t>6</w:t>
      </w:r>
      <w:r w:rsidRPr="009455A2">
        <w:rPr>
          <w:sz w:val="28"/>
          <w:szCs w:val="28"/>
        </w:rPr>
        <w:t xml:space="preserve"> Thomsen</w:t>
      </w:r>
      <w:r>
        <w:rPr>
          <w:sz w:val="28"/>
          <w:szCs w:val="28"/>
        </w:rPr>
        <w:t xml:space="preserve"> T.</w:t>
      </w:r>
      <w:r w:rsidRPr="009455A2">
        <w:rPr>
          <w:sz w:val="28"/>
          <w:szCs w:val="28"/>
        </w:rPr>
        <w:t xml:space="preserve">F., McGee D., </w:t>
      </w:r>
      <w:proofErr w:type="spellStart"/>
      <w:r w:rsidRPr="009455A2">
        <w:rPr>
          <w:sz w:val="28"/>
          <w:szCs w:val="28"/>
        </w:rPr>
        <w:t>Davidsen</w:t>
      </w:r>
      <w:proofErr w:type="spellEnd"/>
      <w:r w:rsidRPr="009455A2">
        <w:rPr>
          <w:sz w:val="28"/>
          <w:szCs w:val="28"/>
        </w:rPr>
        <w:t xml:space="preserve"> M. </w:t>
      </w:r>
      <w:r>
        <w:rPr>
          <w:sz w:val="28"/>
          <w:szCs w:val="28"/>
        </w:rPr>
        <w:t>et al.</w:t>
      </w:r>
      <w:r w:rsidRPr="009455A2">
        <w:rPr>
          <w:sz w:val="28"/>
          <w:szCs w:val="28"/>
        </w:rPr>
        <w:t xml:space="preserve"> A cross-validation of risk-scores for coronary heart disease mortality based on data from the </w:t>
      </w:r>
      <w:proofErr w:type="spellStart"/>
      <w:r w:rsidRPr="009455A2">
        <w:rPr>
          <w:sz w:val="28"/>
          <w:szCs w:val="28"/>
        </w:rPr>
        <w:t>Glostrup</w:t>
      </w:r>
      <w:proofErr w:type="spellEnd"/>
      <w:r w:rsidRPr="009455A2">
        <w:rPr>
          <w:sz w:val="28"/>
          <w:szCs w:val="28"/>
        </w:rPr>
        <w:t xml:space="preserve"> Population Studies and Framingham Heart Study</w:t>
      </w:r>
      <w:r w:rsidR="007C558F">
        <w:rPr>
          <w:sz w:val="28"/>
          <w:szCs w:val="28"/>
        </w:rPr>
        <w:t xml:space="preserve"> //</w:t>
      </w:r>
      <w:r w:rsidRPr="009455A2">
        <w:rPr>
          <w:sz w:val="28"/>
          <w:szCs w:val="28"/>
        </w:rPr>
        <w:t xml:space="preserve"> </w:t>
      </w:r>
      <w:r w:rsidRPr="009455A2">
        <w:rPr>
          <w:iCs/>
          <w:sz w:val="28"/>
          <w:szCs w:val="28"/>
        </w:rPr>
        <w:t xml:space="preserve">International </w:t>
      </w:r>
      <w:r w:rsidR="007C558F" w:rsidRPr="009455A2">
        <w:rPr>
          <w:iCs/>
          <w:sz w:val="28"/>
          <w:szCs w:val="28"/>
        </w:rPr>
        <w:t xml:space="preserve">Journal </w:t>
      </w:r>
      <w:r w:rsidRPr="009455A2">
        <w:rPr>
          <w:iCs/>
          <w:sz w:val="28"/>
          <w:szCs w:val="28"/>
        </w:rPr>
        <w:t>of epidemiology</w:t>
      </w:r>
      <w:r w:rsidR="007C558F">
        <w:rPr>
          <w:iCs/>
          <w:sz w:val="28"/>
          <w:szCs w:val="28"/>
        </w:rPr>
        <w:t>. – 2002. – Vol.</w:t>
      </w:r>
      <w:r>
        <w:rPr>
          <w:sz w:val="28"/>
          <w:szCs w:val="28"/>
        </w:rPr>
        <w:t xml:space="preserve"> </w:t>
      </w:r>
      <w:r w:rsidRPr="009455A2">
        <w:rPr>
          <w:iCs/>
          <w:sz w:val="28"/>
          <w:szCs w:val="28"/>
        </w:rPr>
        <w:t>31</w:t>
      </w:r>
      <w:r w:rsidR="007C558F">
        <w:rPr>
          <w:iCs/>
          <w:sz w:val="28"/>
          <w:szCs w:val="28"/>
        </w:rPr>
        <w:t xml:space="preserve">, Issue </w:t>
      </w:r>
      <w:r w:rsidRPr="009455A2">
        <w:rPr>
          <w:sz w:val="28"/>
          <w:szCs w:val="28"/>
        </w:rPr>
        <w:t>4</w:t>
      </w:r>
      <w:r w:rsidR="007C558F">
        <w:rPr>
          <w:sz w:val="28"/>
          <w:szCs w:val="28"/>
        </w:rPr>
        <w:t>. – P.</w:t>
      </w:r>
      <w:r w:rsidRPr="009455A2">
        <w:rPr>
          <w:sz w:val="28"/>
          <w:szCs w:val="28"/>
        </w:rPr>
        <w:t xml:space="preserve"> 817</w:t>
      </w:r>
      <w:r w:rsidR="007C558F">
        <w:rPr>
          <w:sz w:val="28"/>
          <w:szCs w:val="28"/>
        </w:rPr>
        <w:t>-</w:t>
      </w:r>
      <w:r w:rsidRPr="009455A2">
        <w:rPr>
          <w:sz w:val="28"/>
          <w:szCs w:val="28"/>
        </w:rPr>
        <w:t xml:space="preserve">822. </w:t>
      </w:r>
    </w:p>
    <w:p w14:paraId="2E019FFE" w14:textId="782D5ADF" w:rsidR="003172A5" w:rsidRPr="009455A2" w:rsidRDefault="003172A5" w:rsidP="003172A5">
      <w:pPr>
        <w:ind w:firstLine="709"/>
        <w:jc w:val="both"/>
        <w:rPr>
          <w:sz w:val="28"/>
          <w:szCs w:val="28"/>
        </w:rPr>
      </w:pPr>
      <w:r w:rsidRPr="009455A2">
        <w:rPr>
          <w:sz w:val="28"/>
          <w:szCs w:val="28"/>
        </w:rPr>
        <w:t>12</w:t>
      </w:r>
      <w:r>
        <w:rPr>
          <w:sz w:val="28"/>
          <w:szCs w:val="28"/>
        </w:rPr>
        <w:t>7</w:t>
      </w:r>
      <w:r w:rsidRPr="009455A2">
        <w:rPr>
          <w:sz w:val="28"/>
          <w:szCs w:val="28"/>
        </w:rPr>
        <w:t xml:space="preserve"> </w:t>
      </w:r>
      <w:proofErr w:type="spellStart"/>
      <w:r w:rsidRPr="009455A2">
        <w:rPr>
          <w:sz w:val="28"/>
          <w:szCs w:val="28"/>
        </w:rPr>
        <w:t>Adamkiewicz</w:t>
      </w:r>
      <w:proofErr w:type="spellEnd"/>
      <w:r w:rsidRPr="009455A2">
        <w:rPr>
          <w:sz w:val="28"/>
          <w:szCs w:val="28"/>
        </w:rPr>
        <w:t xml:space="preserve"> K., </w:t>
      </w:r>
      <w:proofErr w:type="spellStart"/>
      <w:r w:rsidRPr="009455A2">
        <w:rPr>
          <w:sz w:val="28"/>
          <w:szCs w:val="28"/>
        </w:rPr>
        <w:t>Płatek</w:t>
      </w:r>
      <w:proofErr w:type="spellEnd"/>
      <w:r>
        <w:rPr>
          <w:sz w:val="28"/>
          <w:szCs w:val="28"/>
        </w:rPr>
        <w:t xml:space="preserve"> A.</w:t>
      </w:r>
      <w:r w:rsidRPr="009455A2">
        <w:rPr>
          <w:sz w:val="28"/>
          <w:szCs w:val="28"/>
        </w:rPr>
        <w:t xml:space="preserve">E., </w:t>
      </w:r>
      <w:proofErr w:type="spellStart"/>
      <w:r w:rsidRPr="009455A2">
        <w:rPr>
          <w:sz w:val="28"/>
          <w:szCs w:val="28"/>
        </w:rPr>
        <w:t>Szymański</w:t>
      </w:r>
      <w:proofErr w:type="spellEnd"/>
      <w:r>
        <w:rPr>
          <w:sz w:val="28"/>
          <w:szCs w:val="28"/>
        </w:rPr>
        <w:t xml:space="preserve"> F.</w:t>
      </w:r>
      <w:r w:rsidRPr="009455A2">
        <w:rPr>
          <w:sz w:val="28"/>
          <w:szCs w:val="28"/>
        </w:rPr>
        <w:t xml:space="preserve">M. Risk assessment according to the SCORE risk chart - from history, through </w:t>
      </w:r>
      <w:proofErr w:type="gramStart"/>
      <w:r w:rsidRPr="009455A2">
        <w:rPr>
          <w:sz w:val="28"/>
          <w:szCs w:val="28"/>
        </w:rPr>
        <w:t>present,</w:t>
      </w:r>
      <w:proofErr w:type="gramEnd"/>
      <w:r w:rsidRPr="009455A2">
        <w:rPr>
          <w:sz w:val="28"/>
          <w:szCs w:val="28"/>
        </w:rPr>
        <w:t xml:space="preserve"> to the future</w:t>
      </w:r>
      <w:r w:rsidR="007C558F">
        <w:rPr>
          <w:sz w:val="28"/>
          <w:szCs w:val="28"/>
        </w:rPr>
        <w:t xml:space="preserve"> //</w:t>
      </w:r>
      <w:r w:rsidRPr="009455A2">
        <w:rPr>
          <w:sz w:val="28"/>
          <w:szCs w:val="28"/>
        </w:rPr>
        <w:t xml:space="preserve"> </w:t>
      </w:r>
      <w:proofErr w:type="spellStart"/>
      <w:r w:rsidRPr="009455A2">
        <w:rPr>
          <w:iCs/>
          <w:sz w:val="28"/>
          <w:szCs w:val="28"/>
        </w:rPr>
        <w:t>Kardiologia</w:t>
      </w:r>
      <w:proofErr w:type="spellEnd"/>
      <w:r w:rsidRPr="009455A2">
        <w:rPr>
          <w:iCs/>
          <w:sz w:val="28"/>
          <w:szCs w:val="28"/>
        </w:rPr>
        <w:t xml:space="preserve"> </w:t>
      </w:r>
      <w:proofErr w:type="spellStart"/>
      <w:r w:rsidRPr="009455A2">
        <w:rPr>
          <w:iCs/>
          <w:sz w:val="28"/>
          <w:szCs w:val="28"/>
        </w:rPr>
        <w:t>polska</w:t>
      </w:r>
      <w:proofErr w:type="spellEnd"/>
      <w:r w:rsidR="007C558F">
        <w:rPr>
          <w:iCs/>
          <w:sz w:val="28"/>
          <w:szCs w:val="28"/>
        </w:rPr>
        <w:t>. – 2018. – Vol.</w:t>
      </w:r>
      <w:r>
        <w:rPr>
          <w:sz w:val="28"/>
          <w:szCs w:val="28"/>
        </w:rPr>
        <w:t xml:space="preserve"> </w:t>
      </w:r>
      <w:r w:rsidRPr="009455A2">
        <w:rPr>
          <w:iCs/>
          <w:sz w:val="28"/>
          <w:szCs w:val="28"/>
        </w:rPr>
        <w:t>76</w:t>
      </w:r>
      <w:r w:rsidR="007C558F">
        <w:rPr>
          <w:iCs/>
          <w:sz w:val="28"/>
          <w:szCs w:val="28"/>
        </w:rPr>
        <w:t xml:space="preserve">, Issue </w:t>
      </w:r>
      <w:r w:rsidRPr="009455A2">
        <w:rPr>
          <w:sz w:val="28"/>
          <w:szCs w:val="28"/>
        </w:rPr>
        <w:t>1</w:t>
      </w:r>
      <w:r w:rsidR="007C558F">
        <w:rPr>
          <w:sz w:val="28"/>
          <w:szCs w:val="28"/>
        </w:rPr>
        <w:t>. – P.</w:t>
      </w:r>
      <w:r w:rsidRPr="009455A2">
        <w:rPr>
          <w:sz w:val="28"/>
          <w:szCs w:val="28"/>
        </w:rPr>
        <w:t xml:space="preserve"> 63</w:t>
      </w:r>
      <w:r w:rsidR="007C558F">
        <w:rPr>
          <w:sz w:val="28"/>
          <w:szCs w:val="28"/>
        </w:rPr>
        <w:t>-</w:t>
      </w:r>
      <w:r w:rsidRPr="009455A2">
        <w:rPr>
          <w:sz w:val="28"/>
          <w:szCs w:val="28"/>
        </w:rPr>
        <w:t xml:space="preserve">68. </w:t>
      </w:r>
    </w:p>
    <w:p w14:paraId="0F63AE9D" w14:textId="72CA6DE7" w:rsidR="003172A5" w:rsidRPr="009455A2" w:rsidRDefault="003172A5" w:rsidP="003172A5">
      <w:pPr>
        <w:ind w:firstLine="709"/>
        <w:jc w:val="both"/>
        <w:rPr>
          <w:sz w:val="28"/>
          <w:szCs w:val="28"/>
        </w:rPr>
      </w:pPr>
      <w:r w:rsidRPr="009455A2">
        <w:rPr>
          <w:sz w:val="28"/>
          <w:szCs w:val="28"/>
        </w:rPr>
        <w:t>12</w:t>
      </w:r>
      <w:r>
        <w:rPr>
          <w:sz w:val="28"/>
          <w:szCs w:val="28"/>
        </w:rPr>
        <w:t>8</w:t>
      </w:r>
      <w:r w:rsidRPr="009455A2">
        <w:rPr>
          <w:sz w:val="28"/>
          <w:szCs w:val="28"/>
        </w:rPr>
        <w:t xml:space="preserve"> D'Agostino</w:t>
      </w:r>
      <w:r>
        <w:rPr>
          <w:sz w:val="28"/>
          <w:szCs w:val="28"/>
        </w:rPr>
        <w:t xml:space="preserve"> R.</w:t>
      </w:r>
      <w:r w:rsidRPr="009455A2">
        <w:rPr>
          <w:sz w:val="28"/>
          <w:szCs w:val="28"/>
        </w:rPr>
        <w:t xml:space="preserve">B., </w:t>
      </w:r>
      <w:proofErr w:type="spellStart"/>
      <w:r w:rsidRPr="009455A2">
        <w:rPr>
          <w:sz w:val="28"/>
          <w:szCs w:val="28"/>
        </w:rPr>
        <w:t>Vasan</w:t>
      </w:r>
      <w:proofErr w:type="spellEnd"/>
      <w:r>
        <w:rPr>
          <w:sz w:val="28"/>
          <w:szCs w:val="28"/>
        </w:rPr>
        <w:t xml:space="preserve"> R.</w:t>
      </w:r>
      <w:r w:rsidRPr="009455A2">
        <w:rPr>
          <w:sz w:val="28"/>
          <w:szCs w:val="28"/>
        </w:rPr>
        <w:t xml:space="preserve">S., </w:t>
      </w:r>
      <w:proofErr w:type="spellStart"/>
      <w:r w:rsidRPr="009455A2">
        <w:rPr>
          <w:sz w:val="28"/>
          <w:szCs w:val="28"/>
        </w:rPr>
        <w:t>Pencina</w:t>
      </w:r>
      <w:proofErr w:type="spellEnd"/>
      <w:r>
        <w:rPr>
          <w:sz w:val="28"/>
          <w:szCs w:val="28"/>
        </w:rPr>
        <w:t xml:space="preserve"> M.</w:t>
      </w:r>
      <w:r w:rsidRPr="009455A2">
        <w:rPr>
          <w:sz w:val="28"/>
          <w:szCs w:val="28"/>
        </w:rPr>
        <w:t>J.</w:t>
      </w:r>
      <w:r>
        <w:rPr>
          <w:sz w:val="28"/>
          <w:szCs w:val="28"/>
        </w:rPr>
        <w:t xml:space="preserve"> et al.</w:t>
      </w:r>
      <w:r w:rsidRPr="009455A2">
        <w:rPr>
          <w:sz w:val="28"/>
          <w:szCs w:val="28"/>
        </w:rPr>
        <w:t xml:space="preserve"> General cardiovascular risk profile for use in primary care: the Framingham Heart Study</w:t>
      </w:r>
      <w:r w:rsidR="007C558F">
        <w:rPr>
          <w:sz w:val="28"/>
          <w:szCs w:val="28"/>
        </w:rPr>
        <w:t xml:space="preserve"> //</w:t>
      </w:r>
      <w:r w:rsidRPr="009455A2">
        <w:rPr>
          <w:sz w:val="28"/>
          <w:szCs w:val="28"/>
        </w:rPr>
        <w:t xml:space="preserve"> </w:t>
      </w:r>
      <w:r w:rsidRPr="009455A2">
        <w:rPr>
          <w:iCs/>
          <w:sz w:val="28"/>
          <w:szCs w:val="28"/>
        </w:rPr>
        <w:t>Circulation</w:t>
      </w:r>
      <w:r w:rsidR="007C558F">
        <w:rPr>
          <w:iCs/>
          <w:sz w:val="28"/>
          <w:szCs w:val="28"/>
        </w:rPr>
        <w:t>. – 2008. – Vol.</w:t>
      </w:r>
      <w:r>
        <w:rPr>
          <w:sz w:val="28"/>
          <w:szCs w:val="28"/>
        </w:rPr>
        <w:t xml:space="preserve"> </w:t>
      </w:r>
      <w:r w:rsidRPr="009455A2">
        <w:rPr>
          <w:iCs/>
          <w:sz w:val="28"/>
          <w:szCs w:val="28"/>
        </w:rPr>
        <w:t>117</w:t>
      </w:r>
      <w:r w:rsidR="007C558F">
        <w:rPr>
          <w:iCs/>
          <w:sz w:val="28"/>
          <w:szCs w:val="28"/>
        </w:rPr>
        <w:t xml:space="preserve">, Issue </w:t>
      </w:r>
      <w:r w:rsidRPr="009455A2">
        <w:rPr>
          <w:sz w:val="28"/>
          <w:szCs w:val="28"/>
        </w:rPr>
        <w:t>6</w:t>
      </w:r>
      <w:r w:rsidR="007C558F">
        <w:rPr>
          <w:sz w:val="28"/>
          <w:szCs w:val="28"/>
        </w:rPr>
        <w:t>. – P.</w:t>
      </w:r>
      <w:r w:rsidRPr="009455A2">
        <w:rPr>
          <w:sz w:val="28"/>
          <w:szCs w:val="28"/>
        </w:rPr>
        <w:t xml:space="preserve"> 743</w:t>
      </w:r>
      <w:r w:rsidR="007C558F">
        <w:rPr>
          <w:sz w:val="28"/>
          <w:szCs w:val="28"/>
        </w:rPr>
        <w:t>-</w:t>
      </w:r>
      <w:r w:rsidRPr="009455A2">
        <w:rPr>
          <w:sz w:val="28"/>
          <w:szCs w:val="28"/>
        </w:rPr>
        <w:t xml:space="preserve">753. </w:t>
      </w:r>
    </w:p>
    <w:p w14:paraId="7E2E809E" w14:textId="0EC13F0E" w:rsidR="003172A5" w:rsidRPr="009455A2" w:rsidRDefault="003172A5" w:rsidP="003172A5">
      <w:pPr>
        <w:ind w:firstLine="709"/>
        <w:jc w:val="both"/>
        <w:rPr>
          <w:sz w:val="28"/>
          <w:szCs w:val="28"/>
        </w:rPr>
      </w:pPr>
      <w:r w:rsidRPr="009455A2">
        <w:rPr>
          <w:sz w:val="28"/>
          <w:szCs w:val="28"/>
        </w:rPr>
        <w:t>12</w:t>
      </w:r>
      <w:r>
        <w:rPr>
          <w:sz w:val="28"/>
          <w:szCs w:val="28"/>
        </w:rPr>
        <w:t>9</w:t>
      </w:r>
      <w:r w:rsidRPr="009455A2">
        <w:rPr>
          <w:sz w:val="28"/>
          <w:szCs w:val="28"/>
        </w:rPr>
        <w:t xml:space="preserve"> Woodward M</w:t>
      </w:r>
      <w:r>
        <w:rPr>
          <w:sz w:val="28"/>
          <w:szCs w:val="28"/>
        </w:rPr>
        <w:t>.</w:t>
      </w:r>
      <w:r w:rsidRPr="009455A2">
        <w:rPr>
          <w:sz w:val="28"/>
          <w:szCs w:val="28"/>
        </w:rPr>
        <w:t>, Brindle P</w:t>
      </w:r>
      <w:r>
        <w:rPr>
          <w:sz w:val="28"/>
          <w:szCs w:val="28"/>
        </w:rPr>
        <w:t>.</w:t>
      </w:r>
      <w:r w:rsidRPr="009455A2">
        <w:rPr>
          <w:sz w:val="28"/>
          <w:szCs w:val="28"/>
        </w:rPr>
        <w:t>, Tunstall-</w:t>
      </w:r>
      <w:proofErr w:type="spellStart"/>
      <w:r w:rsidRPr="009455A2">
        <w:rPr>
          <w:sz w:val="28"/>
          <w:szCs w:val="28"/>
        </w:rPr>
        <w:t>Pedoe</w:t>
      </w:r>
      <w:proofErr w:type="spellEnd"/>
      <w:r w:rsidRPr="009455A2">
        <w:rPr>
          <w:sz w:val="28"/>
          <w:szCs w:val="28"/>
        </w:rPr>
        <w:t xml:space="preserve"> H. Adding social deprivation and family history to cardiovascular risk assessment: the ASSIGN score from the Scottish Heart Health Extended Cohort (SHHEC)</w:t>
      </w:r>
      <w:r w:rsidR="007C558F">
        <w:rPr>
          <w:sz w:val="28"/>
          <w:szCs w:val="28"/>
        </w:rPr>
        <w:t xml:space="preserve"> //</w:t>
      </w:r>
      <w:r w:rsidRPr="009455A2">
        <w:rPr>
          <w:sz w:val="28"/>
          <w:szCs w:val="28"/>
        </w:rPr>
        <w:t xml:space="preserve"> Heart. </w:t>
      </w:r>
      <w:r w:rsidR="007C558F">
        <w:rPr>
          <w:sz w:val="28"/>
          <w:szCs w:val="28"/>
        </w:rPr>
        <w:t xml:space="preserve">– </w:t>
      </w:r>
      <w:r w:rsidRPr="009455A2">
        <w:rPr>
          <w:sz w:val="28"/>
          <w:szCs w:val="28"/>
        </w:rPr>
        <w:t>2007</w:t>
      </w:r>
      <w:r w:rsidR="007C558F">
        <w:rPr>
          <w:sz w:val="28"/>
          <w:szCs w:val="28"/>
        </w:rPr>
        <w:t xml:space="preserve">. – Vol. </w:t>
      </w:r>
      <w:r w:rsidRPr="009455A2">
        <w:rPr>
          <w:sz w:val="28"/>
          <w:szCs w:val="28"/>
        </w:rPr>
        <w:t>93</w:t>
      </w:r>
      <w:r w:rsidR="007C558F">
        <w:rPr>
          <w:sz w:val="28"/>
          <w:szCs w:val="28"/>
        </w:rPr>
        <w:t xml:space="preserve">, Issue </w:t>
      </w:r>
      <w:r w:rsidRPr="009455A2">
        <w:rPr>
          <w:sz w:val="28"/>
          <w:szCs w:val="28"/>
        </w:rPr>
        <w:t>2</w:t>
      </w:r>
      <w:r w:rsidR="007C558F">
        <w:rPr>
          <w:sz w:val="28"/>
          <w:szCs w:val="28"/>
        </w:rPr>
        <w:t>. – P.</w:t>
      </w:r>
      <w:r w:rsidRPr="009455A2">
        <w:rPr>
          <w:sz w:val="28"/>
          <w:szCs w:val="28"/>
        </w:rPr>
        <w:t xml:space="preserve"> 172</w:t>
      </w:r>
      <w:r w:rsidR="007C558F">
        <w:rPr>
          <w:sz w:val="28"/>
          <w:szCs w:val="28"/>
        </w:rPr>
        <w:t>-</w:t>
      </w:r>
      <w:r w:rsidRPr="009455A2">
        <w:rPr>
          <w:sz w:val="28"/>
          <w:szCs w:val="28"/>
        </w:rPr>
        <w:t>176</w:t>
      </w:r>
      <w:r w:rsidR="007C558F">
        <w:rPr>
          <w:sz w:val="28"/>
          <w:szCs w:val="28"/>
        </w:rPr>
        <w:t>.</w:t>
      </w:r>
      <w:r w:rsidRPr="009455A2">
        <w:rPr>
          <w:sz w:val="28"/>
          <w:szCs w:val="28"/>
        </w:rPr>
        <w:t xml:space="preserve"> </w:t>
      </w:r>
    </w:p>
    <w:p w14:paraId="59092775" w14:textId="6B6F9FD8" w:rsidR="003172A5" w:rsidRPr="009455A2" w:rsidRDefault="003172A5" w:rsidP="003172A5">
      <w:pPr>
        <w:ind w:firstLine="709"/>
        <w:jc w:val="both"/>
        <w:rPr>
          <w:sz w:val="28"/>
          <w:szCs w:val="28"/>
        </w:rPr>
      </w:pPr>
      <w:r w:rsidRPr="009455A2">
        <w:rPr>
          <w:sz w:val="28"/>
          <w:szCs w:val="28"/>
        </w:rPr>
        <w:t>1</w:t>
      </w:r>
      <w:r>
        <w:rPr>
          <w:sz w:val="28"/>
          <w:szCs w:val="28"/>
        </w:rPr>
        <w:t>30</w:t>
      </w:r>
      <w:r w:rsidRPr="009455A2">
        <w:rPr>
          <w:sz w:val="28"/>
          <w:szCs w:val="28"/>
        </w:rPr>
        <w:t xml:space="preserve"> </w:t>
      </w:r>
      <w:proofErr w:type="spellStart"/>
      <w:r w:rsidRPr="009455A2">
        <w:rPr>
          <w:sz w:val="28"/>
          <w:szCs w:val="28"/>
        </w:rPr>
        <w:t>Hippisley</w:t>
      </w:r>
      <w:proofErr w:type="spellEnd"/>
      <w:r w:rsidRPr="009455A2">
        <w:rPr>
          <w:sz w:val="28"/>
          <w:szCs w:val="28"/>
        </w:rPr>
        <w:t xml:space="preserve">-Cox J., Coupland C., </w:t>
      </w:r>
      <w:proofErr w:type="spellStart"/>
      <w:r w:rsidRPr="009455A2">
        <w:rPr>
          <w:sz w:val="28"/>
          <w:szCs w:val="28"/>
        </w:rPr>
        <w:t>Vinogradova</w:t>
      </w:r>
      <w:proofErr w:type="spellEnd"/>
      <w:r w:rsidRPr="009455A2">
        <w:rPr>
          <w:sz w:val="28"/>
          <w:szCs w:val="28"/>
        </w:rPr>
        <w:t xml:space="preserve"> Y.</w:t>
      </w:r>
      <w:r w:rsidRPr="0010100A">
        <w:rPr>
          <w:sz w:val="28"/>
          <w:szCs w:val="28"/>
        </w:rPr>
        <w:t xml:space="preserve"> </w:t>
      </w:r>
      <w:r>
        <w:rPr>
          <w:sz w:val="28"/>
          <w:szCs w:val="28"/>
        </w:rPr>
        <w:t>et al.</w:t>
      </w:r>
      <w:r w:rsidRPr="009455A2">
        <w:rPr>
          <w:sz w:val="28"/>
          <w:szCs w:val="28"/>
        </w:rPr>
        <w:t xml:space="preserve"> Predicting cardiovascular risk in England and Wales: prospective derivation and validation of QRISK2</w:t>
      </w:r>
      <w:r w:rsidR="00700D7C">
        <w:rPr>
          <w:sz w:val="28"/>
          <w:szCs w:val="28"/>
        </w:rPr>
        <w:t xml:space="preserve"> //</w:t>
      </w:r>
      <w:r w:rsidRPr="009455A2">
        <w:rPr>
          <w:sz w:val="28"/>
          <w:szCs w:val="28"/>
        </w:rPr>
        <w:t xml:space="preserve"> </w:t>
      </w:r>
      <w:r w:rsidRPr="009455A2">
        <w:rPr>
          <w:iCs/>
          <w:sz w:val="28"/>
          <w:szCs w:val="28"/>
        </w:rPr>
        <w:t>BMJ</w:t>
      </w:r>
      <w:r w:rsidR="00700D7C">
        <w:rPr>
          <w:iCs/>
          <w:sz w:val="28"/>
          <w:szCs w:val="28"/>
        </w:rPr>
        <w:t>. – 2008. – Vol.</w:t>
      </w:r>
      <w:r>
        <w:rPr>
          <w:sz w:val="28"/>
          <w:szCs w:val="28"/>
        </w:rPr>
        <w:t xml:space="preserve"> </w:t>
      </w:r>
      <w:r w:rsidRPr="009455A2">
        <w:rPr>
          <w:iCs/>
          <w:sz w:val="28"/>
          <w:szCs w:val="28"/>
        </w:rPr>
        <w:t>336</w:t>
      </w:r>
      <w:r w:rsidR="00700D7C">
        <w:rPr>
          <w:iCs/>
          <w:sz w:val="28"/>
          <w:szCs w:val="28"/>
        </w:rPr>
        <w:t xml:space="preserve">, Issue </w:t>
      </w:r>
      <w:r w:rsidRPr="009455A2">
        <w:rPr>
          <w:sz w:val="28"/>
          <w:szCs w:val="28"/>
        </w:rPr>
        <w:t>7659</w:t>
      </w:r>
      <w:r w:rsidR="00700D7C">
        <w:rPr>
          <w:sz w:val="28"/>
          <w:szCs w:val="28"/>
        </w:rPr>
        <w:t>. – P.</w:t>
      </w:r>
      <w:r w:rsidRPr="009455A2">
        <w:rPr>
          <w:sz w:val="28"/>
          <w:szCs w:val="28"/>
        </w:rPr>
        <w:t xml:space="preserve"> 1475</w:t>
      </w:r>
      <w:r w:rsidR="00700D7C">
        <w:rPr>
          <w:sz w:val="28"/>
          <w:szCs w:val="28"/>
        </w:rPr>
        <w:t>-</w:t>
      </w:r>
      <w:r w:rsidRPr="009455A2">
        <w:rPr>
          <w:sz w:val="28"/>
          <w:szCs w:val="28"/>
        </w:rPr>
        <w:t xml:space="preserve">1482. </w:t>
      </w:r>
    </w:p>
    <w:p w14:paraId="4F3B894C" w14:textId="16542F18" w:rsidR="003172A5" w:rsidRPr="009455A2" w:rsidRDefault="003172A5" w:rsidP="003172A5">
      <w:pPr>
        <w:ind w:firstLine="709"/>
        <w:jc w:val="both"/>
        <w:rPr>
          <w:sz w:val="28"/>
          <w:szCs w:val="28"/>
        </w:rPr>
      </w:pPr>
      <w:r w:rsidRPr="009455A2">
        <w:rPr>
          <w:sz w:val="28"/>
          <w:szCs w:val="28"/>
        </w:rPr>
        <w:t>13</w:t>
      </w:r>
      <w:r>
        <w:rPr>
          <w:sz w:val="28"/>
          <w:szCs w:val="28"/>
        </w:rPr>
        <w:t>1</w:t>
      </w:r>
      <w:r w:rsidRPr="009455A2">
        <w:rPr>
          <w:sz w:val="28"/>
          <w:szCs w:val="28"/>
        </w:rPr>
        <w:t xml:space="preserve"> </w:t>
      </w:r>
      <w:proofErr w:type="spellStart"/>
      <w:r w:rsidRPr="009455A2">
        <w:rPr>
          <w:sz w:val="28"/>
          <w:szCs w:val="28"/>
        </w:rPr>
        <w:t>Assmann</w:t>
      </w:r>
      <w:proofErr w:type="spellEnd"/>
      <w:r w:rsidRPr="009455A2">
        <w:rPr>
          <w:sz w:val="28"/>
          <w:szCs w:val="28"/>
        </w:rPr>
        <w:t xml:space="preserve"> G., Cullen P., Schulte H. Simple scoring scheme for calculating the risk of acute coronary events based on the 10-year follow-up of the prospective cardiovascular Münster (PROCAM) study</w:t>
      </w:r>
      <w:r w:rsidR="00700D7C">
        <w:rPr>
          <w:sz w:val="28"/>
          <w:szCs w:val="28"/>
        </w:rPr>
        <w:t xml:space="preserve"> //</w:t>
      </w:r>
      <w:r w:rsidRPr="009455A2">
        <w:rPr>
          <w:sz w:val="28"/>
          <w:szCs w:val="28"/>
        </w:rPr>
        <w:t xml:space="preserve"> </w:t>
      </w:r>
      <w:r w:rsidRPr="009455A2">
        <w:rPr>
          <w:iCs/>
          <w:sz w:val="28"/>
          <w:szCs w:val="28"/>
        </w:rPr>
        <w:t>Circulation</w:t>
      </w:r>
      <w:r w:rsidR="00700D7C">
        <w:rPr>
          <w:iCs/>
          <w:sz w:val="28"/>
          <w:szCs w:val="28"/>
        </w:rPr>
        <w:t>.</w:t>
      </w:r>
      <w:r w:rsidRPr="009455A2">
        <w:rPr>
          <w:sz w:val="28"/>
          <w:szCs w:val="28"/>
        </w:rPr>
        <w:t xml:space="preserve"> </w:t>
      </w:r>
      <w:r w:rsidR="00700D7C">
        <w:rPr>
          <w:sz w:val="28"/>
          <w:szCs w:val="28"/>
        </w:rPr>
        <w:t xml:space="preserve">– </w:t>
      </w:r>
      <w:r>
        <w:rPr>
          <w:sz w:val="28"/>
          <w:szCs w:val="28"/>
        </w:rPr>
        <w:t>2002</w:t>
      </w:r>
      <w:r w:rsidR="00700D7C">
        <w:rPr>
          <w:sz w:val="28"/>
          <w:szCs w:val="28"/>
        </w:rPr>
        <w:t>. – Vol.</w:t>
      </w:r>
      <w:r>
        <w:rPr>
          <w:sz w:val="28"/>
          <w:szCs w:val="28"/>
        </w:rPr>
        <w:t xml:space="preserve"> </w:t>
      </w:r>
      <w:r w:rsidRPr="009455A2">
        <w:rPr>
          <w:iCs/>
          <w:sz w:val="28"/>
          <w:szCs w:val="28"/>
        </w:rPr>
        <w:t>105</w:t>
      </w:r>
      <w:r w:rsidR="00700D7C">
        <w:rPr>
          <w:iCs/>
          <w:sz w:val="28"/>
          <w:szCs w:val="28"/>
        </w:rPr>
        <w:t xml:space="preserve">, Issue </w:t>
      </w:r>
      <w:r w:rsidRPr="009455A2">
        <w:rPr>
          <w:sz w:val="28"/>
          <w:szCs w:val="28"/>
        </w:rPr>
        <w:t>3</w:t>
      </w:r>
      <w:r w:rsidR="00700D7C">
        <w:rPr>
          <w:sz w:val="28"/>
          <w:szCs w:val="28"/>
        </w:rPr>
        <w:t>. – P.</w:t>
      </w:r>
      <w:r w:rsidRPr="009455A2">
        <w:rPr>
          <w:sz w:val="28"/>
          <w:szCs w:val="28"/>
        </w:rPr>
        <w:t xml:space="preserve"> 310</w:t>
      </w:r>
      <w:r w:rsidR="00700D7C">
        <w:rPr>
          <w:sz w:val="28"/>
          <w:szCs w:val="28"/>
        </w:rPr>
        <w:t>-</w:t>
      </w:r>
      <w:r w:rsidRPr="009455A2">
        <w:rPr>
          <w:sz w:val="28"/>
          <w:szCs w:val="28"/>
        </w:rPr>
        <w:t xml:space="preserve">315. </w:t>
      </w:r>
    </w:p>
    <w:p w14:paraId="3A0F01A0" w14:textId="57F3AE56" w:rsidR="003172A5" w:rsidRPr="009455A2" w:rsidRDefault="003172A5" w:rsidP="003172A5">
      <w:pPr>
        <w:ind w:firstLine="709"/>
        <w:jc w:val="both"/>
        <w:rPr>
          <w:sz w:val="28"/>
          <w:szCs w:val="28"/>
        </w:rPr>
      </w:pPr>
      <w:r w:rsidRPr="009455A2">
        <w:rPr>
          <w:sz w:val="28"/>
          <w:szCs w:val="28"/>
        </w:rPr>
        <w:lastRenderedPageBreak/>
        <w:t>13</w:t>
      </w:r>
      <w:r>
        <w:rPr>
          <w:sz w:val="28"/>
          <w:szCs w:val="28"/>
        </w:rPr>
        <w:t>2</w:t>
      </w:r>
      <w:r w:rsidRPr="009455A2">
        <w:rPr>
          <w:sz w:val="28"/>
          <w:szCs w:val="28"/>
        </w:rPr>
        <w:t xml:space="preserve"> </w:t>
      </w:r>
      <w:proofErr w:type="spellStart"/>
      <w:r w:rsidRPr="009455A2">
        <w:rPr>
          <w:sz w:val="28"/>
          <w:szCs w:val="28"/>
        </w:rPr>
        <w:t>Hippisley</w:t>
      </w:r>
      <w:proofErr w:type="spellEnd"/>
      <w:r w:rsidRPr="009455A2">
        <w:rPr>
          <w:sz w:val="28"/>
          <w:szCs w:val="28"/>
        </w:rPr>
        <w:t xml:space="preserve">-Cox J., Coupland C., </w:t>
      </w:r>
      <w:proofErr w:type="spellStart"/>
      <w:r w:rsidRPr="009455A2">
        <w:rPr>
          <w:sz w:val="28"/>
          <w:szCs w:val="28"/>
        </w:rPr>
        <w:t>Vinogradova</w:t>
      </w:r>
      <w:proofErr w:type="spellEnd"/>
      <w:r w:rsidRPr="009455A2">
        <w:rPr>
          <w:sz w:val="28"/>
          <w:szCs w:val="28"/>
        </w:rPr>
        <w:t xml:space="preserve"> Y. </w:t>
      </w:r>
      <w:r>
        <w:rPr>
          <w:sz w:val="28"/>
          <w:szCs w:val="28"/>
        </w:rPr>
        <w:t>et al.</w:t>
      </w:r>
      <w:r w:rsidRPr="009455A2">
        <w:rPr>
          <w:sz w:val="28"/>
          <w:szCs w:val="28"/>
        </w:rPr>
        <w:t xml:space="preserve"> Derivation and validation of QRISK, a new cardiovascular disease risk score for the United Kingdom: prospective open cohort study</w:t>
      </w:r>
      <w:r w:rsidR="00700D7C">
        <w:rPr>
          <w:sz w:val="28"/>
          <w:szCs w:val="28"/>
        </w:rPr>
        <w:t xml:space="preserve"> //</w:t>
      </w:r>
      <w:r w:rsidRPr="009455A2">
        <w:rPr>
          <w:sz w:val="28"/>
          <w:szCs w:val="28"/>
        </w:rPr>
        <w:t xml:space="preserve"> </w:t>
      </w:r>
      <w:r w:rsidRPr="009455A2">
        <w:rPr>
          <w:iCs/>
          <w:sz w:val="28"/>
          <w:szCs w:val="28"/>
        </w:rPr>
        <w:t>BMJ</w:t>
      </w:r>
      <w:r w:rsidR="00700D7C">
        <w:rPr>
          <w:iCs/>
          <w:sz w:val="28"/>
          <w:szCs w:val="28"/>
        </w:rPr>
        <w:t>. – 2007. – Vol.</w:t>
      </w:r>
      <w:r>
        <w:rPr>
          <w:sz w:val="28"/>
          <w:szCs w:val="28"/>
        </w:rPr>
        <w:t xml:space="preserve"> </w:t>
      </w:r>
      <w:r w:rsidRPr="009455A2">
        <w:rPr>
          <w:iCs/>
          <w:sz w:val="28"/>
          <w:szCs w:val="28"/>
        </w:rPr>
        <w:t>335</w:t>
      </w:r>
      <w:r w:rsidR="00700D7C">
        <w:rPr>
          <w:iCs/>
          <w:sz w:val="28"/>
          <w:szCs w:val="28"/>
        </w:rPr>
        <w:t xml:space="preserve">, Issue </w:t>
      </w:r>
      <w:r w:rsidRPr="009455A2">
        <w:rPr>
          <w:sz w:val="28"/>
          <w:szCs w:val="28"/>
        </w:rPr>
        <w:t>7611</w:t>
      </w:r>
      <w:r w:rsidR="00700D7C">
        <w:rPr>
          <w:sz w:val="28"/>
          <w:szCs w:val="28"/>
        </w:rPr>
        <w:t>. – P. </w:t>
      </w:r>
      <w:r w:rsidRPr="009455A2">
        <w:rPr>
          <w:sz w:val="28"/>
          <w:szCs w:val="28"/>
        </w:rPr>
        <w:t>136</w:t>
      </w:r>
      <w:r w:rsidR="00700D7C">
        <w:rPr>
          <w:sz w:val="28"/>
          <w:szCs w:val="28"/>
        </w:rPr>
        <w:t>-1-136-12</w:t>
      </w:r>
      <w:r w:rsidRPr="009455A2">
        <w:rPr>
          <w:sz w:val="28"/>
          <w:szCs w:val="28"/>
        </w:rPr>
        <w:t xml:space="preserve">. </w:t>
      </w:r>
    </w:p>
    <w:p w14:paraId="6CBE28DF" w14:textId="0D066460" w:rsidR="003172A5" w:rsidRPr="009455A2" w:rsidRDefault="003172A5" w:rsidP="003172A5">
      <w:pPr>
        <w:ind w:firstLine="709"/>
        <w:jc w:val="both"/>
        <w:rPr>
          <w:sz w:val="28"/>
          <w:szCs w:val="28"/>
        </w:rPr>
      </w:pPr>
      <w:r w:rsidRPr="009455A2">
        <w:rPr>
          <w:sz w:val="28"/>
          <w:szCs w:val="28"/>
        </w:rPr>
        <w:t>13</w:t>
      </w:r>
      <w:r>
        <w:rPr>
          <w:sz w:val="28"/>
          <w:szCs w:val="28"/>
        </w:rPr>
        <w:t>3</w:t>
      </w:r>
      <w:r w:rsidRPr="009455A2">
        <w:rPr>
          <w:sz w:val="28"/>
          <w:szCs w:val="28"/>
        </w:rPr>
        <w:t xml:space="preserve"> Cooper</w:t>
      </w:r>
      <w:r>
        <w:rPr>
          <w:sz w:val="28"/>
          <w:szCs w:val="28"/>
        </w:rPr>
        <w:t xml:space="preserve"> J.</w:t>
      </w:r>
      <w:r w:rsidRPr="009455A2">
        <w:rPr>
          <w:sz w:val="28"/>
          <w:szCs w:val="28"/>
        </w:rPr>
        <w:t>A., Miller</w:t>
      </w:r>
      <w:r>
        <w:rPr>
          <w:sz w:val="28"/>
          <w:szCs w:val="28"/>
        </w:rPr>
        <w:t xml:space="preserve"> G.</w:t>
      </w:r>
      <w:r w:rsidRPr="009455A2">
        <w:rPr>
          <w:sz w:val="28"/>
          <w:szCs w:val="28"/>
        </w:rPr>
        <w:t>J., Humphries</w:t>
      </w:r>
      <w:r>
        <w:rPr>
          <w:sz w:val="28"/>
          <w:szCs w:val="28"/>
        </w:rPr>
        <w:t xml:space="preserve"> S.</w:t>
      </w:r>
      <w:r w:rsidRPr="009455A2">
        <w:rPr>
          <w:sz w:val="28"/>
          <w:szCs w:val="28"/>
        </w:rPr>
        <w:t>E. A comparison of the PROCAM and Framingham point-scoring systems for estimation of individual risk of coronary heart disease in the Second Northwick Park Heart Study</w:t>
      </w:r>
      <w:r w:rsidR="00700D7C">
        <w:rPr>
          <w:sz w:val="28"/>
          <w:szCs w:val="28"/>
        </w:rPr>
        <w:t xml:space="preserve"> //</w:t>
      </w:r>
      <w:r w:rsidRPr="009455A2">
        <w:rPr>
          <w:sz w:val="28"/>
          <w:szCs w:val="28"/>
        </w:rPr>
        <w:t xml:space="preserve"> </w:t>
      </w:r>
      <w:r w:rsidRPr="009455A2">
        <w:rPr>
          <w:iCs/>
          <w:sz w:val="28"/>
          <w:szCs w:val="28"/>
        </w:rPr>
        <w:t>Atherosclerosis</w:t>
      </w:r>
      <w:r w:rsidR="00700D7C">
        <w:rPr>
          <w:iCs/>
          <w:sz w:val="28"/>
          <w:szCs w:val="28"/>
        </w:rPr>
        <w:t>.</w:t>
      </w:r>
      <w:r w:rsidRPr="009455A2">
        <w:rPr>
          <w:sz w:val="28"/>
          <w:szCs w:val="28"/>
        </w:rPr>
        <w:t xml:space="preserve"> </w:t>
      </w:r>
      <w:r w:rsidR="00700D7C">
        <w:rPr>
          <w:sz w:val="28"/>
          <w:szCs w:val="28"/>
        </w:rPr>
        <w:t xml:space="preserve">– </w:t>
      </w:r>
      <w:r>
        <w:rPr>
          <w:sz w:val="28"/>
          <w:szCs w:val="28"/>
        </w:rPr>
        <w:t>2005</w:t>
      </w:r>
      <w:r w:rsidR="00700D7C">
        <w:rPr>
          <w:sz w:val="28"/>
          <w:szCs w:val="28"/>
        </w:rPr>
        <w:t>. – Vol.</w:t>
      </w:r>
      <w:r>
        <w:rPr>
          <w:sz w:val="28"/>
          <w:szCs w:val="28"/>
        </w:rPr>
        <w:t xml:space="preserve"> </w:t>
      </w:r>
      <w:r w:rsidRPr="009455A2">
        <w:rPr>
          <w:iCs/>
          <w:sz w:val="28"/>
          <w:szCs w:val="28"/>
        </w:rPr>
        <w:t>181</w:t>
      </w:r>
      <w:r w:rsidR="00700D7C">
        <w:rPr>
          <w:iCs/>
          <w:sz w:val="28"/>
          <w:szCs w:val="28"/>
        </w:rPr>
        <w:t xml:space="preserve">, Issue </w:t>
      </w:r>
      <w:r w:rsidRPr="009455A2">
        <w:rPr>
          <w:sz w:val="28"/>
          <w:szCs w:val="28"/>
        </w:rPr>
        <w:t>1</w:t>
      </w:r>
      <w:r w:rsidR="00700D7C">
        <w:rPr>
          <w:sz w:val="28"/>
          <w:szCs w:val="28"/>
        </w:rPr>
        <w:t>. – P.</w:t>
      </w:r>
      <w:r w:rsidRPr="009455A2">
        <w:rPr>
          <w:sz w:val="28"/>
          <w:szCs w:val="28"/>
        </w:rPr>
        <w:t xml:space="preserve"> 93</w:t>
      </w:r>
      <w:r w:rsidR="00700D7C">
        <w:rPr>
          <w:sz w:val="28"/>
          <w:szCs w:val="28"/>
        </w:rPr>
        <w:t>-</w:t>
      </w:r>
      <w:r w:rsidRPr="009455A2">
        <w:rPr>
          <w:sz w:val="28"/>
          <w:szCs w:val="28"/>
        </w:rPr>
        <w:t xml:space="preserve">100. </w:t>
      </w:r>
    </w:p>
    <w:p w14:paraId="5632D35E" w14:textId="7FE9A27E" w:rsidR="003172A5" w:rsidRPr="009455A2" w:rsidRDefault="003172A5" w:rsidP="003172A5">
      <w:pPr>
        <w:ind w:firstLine="709"/>
        <w:jc w:val="both"/>
        <w:rPr>
          <w:sz w:val="28"/>
          <w:szCs w:val="28"/>
        </w:rPr>
      </w:pPr>
      <w:r w:rsidRPr="009455A2">
        <w:rPr>
          <w:sz w:val="28"/>
          <w:szCs w:val="28"/>
        </w:rPr>
        <w:t>13</w:t>
      </w:r>
      <w:r>
        <w:rPr>
          <w:sz w:val="28"/>
          <w:szCs w:val="28"/>
        </w:rPr>
        <w:t>4</w:t>
      </w:r>
      <w:r w:rsidRPr="009455A2">
        <w:rPr>
          <w:sz w:val="28"/>
          <w:szCs w:val="28"/>
        </w:rPr>
        <w:t xml:space="preserve"> Uthoff H., Staub D., Socrates</w:t>
      </w:r>
      <w:r>
        <w:rPr>
          <w:sz w:val="28"/>
          <w:szCs w:val="28"/>
        </w:rPr>
        <w:t xml:space="preserve"> T. et al.</w:t>
      </w:r>
      <w:r w:rsidRPr="009455A2">
        <w:rPr>
          <w:sz w:val="28"/>
          <w:szCs w:val="28"/>
        </w:rPr>
        <w:t xml:space="preserve"> PROCAM-, FRAMINGHAM-, SCORE- and SMART-risk score for predicting cardiovascular morbidity and mortality in patients with overt atherosclerosis</w:t>
      </w:r>
      <w:r w:rsidR="00700D7C">
        <w:rPr>
          <w:sz w:val="28"/>
          <w:szCs w:val="28"/>
        </w:rPr>
        <w:t xml:space="preserve"> //</w:t>
      </w:r>
      <w:r w:rsidRPr="009455A2">
        <w:rPr>
          <w:sz w:val="28"/>
          <w:szCs w:val="28"/>
        </w:rPr>
        <w:t xml:space="preserve"> </w:t>
      </w:r>
      <w:r w:rsidRPr="009455A2">
        <w:rPr>
          <w:iCs/>
          <w:sz w:val="28"/>
          <w:szCs w:val="28"/>
        </w:rPr>
        <w:t>V</w:t>
      </w:r>
      <w:r w:rsidR="00700D7C" w:rsidRPr="009455A2">
        <w:rPr>
          <w:iCs/>
          <w:sz w:val="28"/>
          <w:szCs w:val="28"/>
        </w:rPr>
        <w:t>asa</w:t>
      </w:r>
      <w:r w:rsidRPr="009455A2">
        <w:rPr>
          <w:iCs/>
          <w:sz w:val="28"/>
          <w:szCs w:val="28"/>
        </w:rPr>
        <w:t xml:space="preserve">. </w:t>
      </w:r>
      <w:r w:rsidR="00700D7C">
        <w:rPr>
          <w:iCs/>
          <w:sz w:val="28"/>
          <w:szCs w:val="28"/>
        </w:rPr>
        <w:t xml:space="preserve">– 2010. – Vol. 39, Issue 4. – P. </w:t>
      </w:r>
      <w:r w:rsidRPr="009455A2">
        <w:rPr>
          <w:sz w:val="28"/>
          <w:szCs w:val="28"/>
        </w:rPr>
        <w:t>325</w:t>
      </w:r>
      <w:r w:rsidR="00700D7C">
        <w:rPr>
          <w:sz w:val="28"/>
          <w:szCs w:val="28"/>
        </w:rPr>
        <w:t>-</w:t>
      </w:r>
      <w:r w:rsidRPr="009455A2">
        <w:rPr>
          <w:sz w:val="28"/>
          <w:szCs w:val="28"/>
        </w:rPr>
        <w:t xml:space="preserve">333. </w:t>
      </w:r>
    </w:p>
    <w:p w14:paraId="76E3AD9D" w14:textId="0E1E61A5" w:rsidR="003172A5" w:rsidRPr="009455A2" w:rsidRDefault="003172A5" w:rsidP="003172A5">
      <w:pPr>
        <w:ind w:firstLine="709"/>
        <w:jc w:val="both"/>
        <w:rPr>
          <w:sz w:val="28"/>
          <w:szCs w:val="28"/>
        </w:rPr>
      </w:pPr>
      <w:r w:rsidRPr="009455A2">
        <w:rPr>
          <w:sz w:val="28"/>
          <w:szCs w:val="28"/>
        </w:rPr>
        <w:t>13</w:t>
      </w:r>
      <w:r>
        <w:rPr>
          <w:sz w:val="28"/>
          <w:szCs w:val="28"/>
        </w:rPr>
        <w:t>5</w:t>
      </w:r>
      <w:r w:rsidRPr="009455A2">
        <w:rPr>
          <w:sz w:val="28"/>
          <w:szCs w:val="28"/>
        </w:rPr>
        <w:t xml:space="preserve"> </w:t>
      </w:r>
      <w:proofErr w:type="spellStart"/>
      <w:r w:rsidRPr="009455A2">
        <w:rPr>
          <w:sz w:val="28"/>
          <w:szCs w:val="28"/>
        </w:rPr>
        <w:t>Versteylen</w:t>
      </w:r>
      <w:r>
        <w:rPr>
          <w:sz w:val="28"/>
          <w:szCs w:val="28"/>
        </w:rPr>
        <w:t>M.</w:t>
      </w:r>
      <w:r w:rsidRPr="009455A2">
        <w:rPr>
          <w:sz w:val="28"/>
          <w:szCs w:val="28"/>
        </w:rPr>
        <w:t>O</w:t>
      </w:r>
      <w:proofErr w:type="spellEnd"/>
      <w:r w:rsidRPr="009455A2">
        <w:rPr>
          <w:sz w:val="28"/>
          <w:szCs w:val="28"/>
        </w:rPr>
        <w:t xml:space="preserve">., </w:t>
      </w:r>
      <w:proofErr w:type="spellStart"/>
      <w:r w:rsidRPr="009455A2">
        <w:rPr>
          <w:sz w:val="28"/>
          <w:szCs w:val="28"/>
        </w:rPr>
        <w:t>Joosen</w:t>
      </w:r>
      <w:proofErr w:type="spellEnd"/>
      <w:r>
        <w:rPr>
          <w:sz w:val="28"/>
          <w:szCs w:val="28"/>
        </w:rPr>
        <w:t xml:space="preserve"> I.</w:t>
      </w:r>
      <w:r w:rsidRPr="009455A2">
        <w:rPr>
          <w:sz w:val="28"/>
          <w:szCs w:val="28"/>
        </w:rPr>
        <w:t>A., Shaw</w:t>
      </w:r>
      <w:r>
        <w:rPr>
          <w:sz w:val="28"/>
          <w:szCs w:val="28"/>
        </w:rPr>
        <w:t xml:space="preserve"> L.</w:t>
      </w:r>
      <w:r w:rsidRPr="009455A2">
        <w:rPr>
          <w:sz w:val="28"/>
          <w:szCs w:val="28"/>
        </w:rPr>
        <w:t>J.</w:t>
      </w:r>
      <w:r w:rsidRPr="0010100A">
        <w:rPr>
          <w:sz w:val="28"/>
          <w:szCs w:val="28"/>
        </w:rPr>
        <w:t xml:space="preserve"> </w:t>
      </w:r>
      <w:r>
        <w:rPr>
          <w:sz w:val="28"/>
          <w:szCs w:val="28"/>
        </w:rPr>
        <w:t>et al.</w:t>
      </w:r>
      <w:r w:rsidRPr="009455A2">
        <w:rPr>
          <w:sz w:val="28"/>
          <w:szCs w:val="28"/>
        </w:rPr>
        <w:t xml:space="preserve"> Comparison of Framingham, PROCAM, SCORE, and Diamond Forrester to predict coronary atherosclerosis and cardiovascular events</w:t>
      </w:r>
      <w:r w:rsidR="00700D7C">
        <w:rPr>
          <w:sz w:val="28"/>
          <w:szCs w:val="28"/>
        </w:rPr>
        <w:t xml:space="preserve"> //</w:t>
      </w:r>
      <w:r w:rsidRPr="009455A2">
        <w:rPr>
          <w:sz w:val="28"/>
          <w:szCs w:val="28"/>
        </w:rPr>
        <w:t xml:space="preserve"> </w:t>
      </w:r>
      <w:r w:rsidRPr="009455A2">
        <w:rPr>
          <w:iCs/>
          <w:sz w:val="28"/>
          <w:szCs w:val="28"/>
        </w:rPr>
        <w:t>Journal of nuclear cardiology</w:t>
      </w:r>
      <w:r w:rsidR="00700D7C">
        <w:rPr>
          <w:iCs/>
          <w:sz w:val="28"/>
          <w:szCs w:val="28"/>
        </w:rPr>
        <w:t>. – 2011. – Vol. 18, Issue 5. – P. </w:t>
      </w:r>
      <w:r w:rsidRPr="009455A2">
        <w:rPr>
          <w:sz w:val="28"/>
          <w:szCs w:val="28"/>
        </w:rPr>
        <w:t>904</w:t>
      </w:r>
      <w:r w:rsidR="00700D7C">
        <w:rPr>
          <w:sz w:val="28"/>
          <w:szCs w:val="28"/>
        </w:rPr>
        <w:t>-</w:t>
      </w:r>
      <w:r w:rsidRPr="009455A2">
        <w:rPr>
          <w:sz w:val="28"/>
          <w:szCs w:val="28"/>
        </w:rPr>
        <w:t xml:space="preserve">911. </w:t>
      </w:r>
    </w:p>
    <w:p w14:paraId="17885287" w14:textId="5799E50A"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13</w:t>
      </w:r>
      <w:r>
        <w:rPr>
          <w:sz w:val="28"/>
          <w:szCs w:val="28"/>
          <w:lang w:val="en-US"/>
        </w:rPr>
        <w:t>6</w:t>
      </w:r>
      <w:r w:rsidRPr="009455A2">
        <w:rPr>
          <w:sz w:val="28"/>
          <w:szCs w:val="28"/>
          <w:lang w:val="en-US"/>
        </w:rPr>
        <w:t xml:space="preserve"> </w:t>
      </w:r>
      <w:proofErr w:type="spellStart"/>
      <w:r w:rsidRPr="009455A2">
        <w:rPr>
          <w:sz w:val="28"/>
          <w:szCs w:val="28"/>
          <w:lang w:val="en-US"/>
        </w:rPr>
        <w:t>Gierlaszyńska</w:t>
      </w:r>
      <w:proofErr w:type="spellEnd"/>
      <w:r w:rsidRPr="009455A2">
        <w:rPr>
          <w:sz w:val="28"/>
          <w:szCs w:val="28"/>
          <w:lang w:val="en-US"/>
        </w:rPr>
        <w:t xml:space="preserve"> K., </w:t>
      </w:r>
      <w:proofErr w:type="spellStart"/>
      <w:r w:rsidRPr="009455A2">
        <w:rPr>
          <w:sz w:val="28"/>
          <w:szCs w:val="28"/>
          <w:lang w:val="en-US"/>
        </w:rPr>
        <w:t>Pudlo</w:t>
      </w:r>
      <w:proofErr w:type="spellEnd"/>
      <w:r w:rsidRPr="009455A2">
        <w:rPr>
          <w:sz w:val="28"/>
          <w:szCs w:val="28"/>
          <w:lang w:val="en-US"/>
        </w:rPr>
        <w:t xml:space="preserve"> R., </w:t>
      </w:r>
      <w:proofErr w:type="spellStart"/>
      <w:r w:rsidRPr="009455A2">
        <w:rPr>
          <w:sz w:val="28"/>
          <w:szCs w:val="28"/>
          <w:lang w:val="en-US"/>
        </w:rPr>
        <w:t>Jaworska</w:t>
      </w:r>
      <w:proofErr w:type="spellEnd"/>
      <w:r w:rsidRPr="009455A2">
        <w:rPr>
          <w:sz w:val="28"/>
          <w:szCs w:val="28"/>
          <w:lang w:val="en-US"/>
        </w:rPr>
        <w:t xml:space="preserve"> I. </w:t>
      </w:r>
      <w:r>
        <w:rPr>
          <w:sz w:val="28"/>
          <w:szCs w:val="28"/>
          <w:lang w:val="en-US"/>
        </w:rPr>
        <w:t>et al.</w:t>
      </w:r>
      <w:r w:rsidRPr="009455A2">
        <w:rPr>
          <w:sz w:val="28"/>
          <w:szCs w:val="28"/>
          <w:lang w:val="en-US"/>
        </w:rPr>
        <w:t xml:space="preserve"> Tools for assessing quality of life in cardiology and cardiac surgery</w:t>
      </w:r>
      <w:r w:rsidR="00700D7C">
        <w:rPr>
          <w:sz w:val="28"/>
          <w:szCs w:val="28"/>
          <w:lang w:val="en-US"/>
        </w:rPr>
        <w:t xml:space="preserve"> //</w:t>
      </w:r>
      <w:r w:rsidRPr="009455A2">
        <w:rPr>
          <w:sz w:val="28"/>
          <w:szCs w:val="28"/>
          <w:lang w:val="en-US"/>
        </w:rPr>
        <w:t xml:space="preserve"> </w:t>
      </w:r>
      <w:proofErr w:type="spellStart"/>
      <w:r w:rsidRPr="009455A2">
        <w:rPr>
          <w:iCs/>
          <w:sz w:val="28"/>
          <w:szCs w:val="28"/>
          <w:lang w:val="en-US"/>
        </w:rPr>
        <w:t>Kardiochirurgia</w:t>
      </w:r>
      <w:proofErr w:type="spellEnd"/>
      <w:r w:rsidRPr="009455A2">
        <w:rPr>
          <w:iCs/>
          <w:sz w:val="28"/>
          <w:szCs w:val="28"/>
          <w:lang w:val="en-US"/>
        </w:rPr>
        <w:t xml:space="preserve"> </w:t>
      </w:r>
      <w:proofErr w:type="spellStart"/>
      <w:r w:rsidRPr="009455A2">
        <w:rPr>
          <w:iCs/>
          <w:sz w:val="28"/>
          <w:szCs w:val="28"/>
          <w:lang w:val="en-US"/>
        </w:rPr>
        <w:t>i</w:t>
      </w:r>
      <w:proofErr w:type="spellEnd"/>
      <w:r w:rsidRPr="009455A2">
        <w:rPr>
          <w:iCs/>
          <w:sz w:val="28"/>
          <w:szCs w:val="28"/>
          <w:lang w:val="en-US"/>
        </w:rPr>
        <w:t xml:space="preserve"> </w:t>
      </w:r>
      <w:proofErr w:type="spellStart"/>
      <w:r w:rsidRPr="009455A2">
        <w:rPr>
          <w:iCs/>
          <w:sz w:val="28"/>
          <w:szCs w:val="28"/>
          <w:lang w:val="en-US"/>
        </w:rPr>
        <w:t>torakochirurgia</w:t>
      </w:r>
      <w:proofErr w:type="spellEnd"/>
      <w:r w:rsidRPr="009455A2">
        <w:rPr>
          <w:iCs/>
          <w:sz w:val="28"/>
          <w:szCs w:val="28"/>
          <w:lang w:val="en-US"/>
        </w:rPr>
        <w:t xml:space="preserve"> </w:t>
      </w:r>
      <w:proofErr w:type="spellStart"/>
      <w:r w:rsidRPr="009455A2">
        <w:rPr>
          <w:iCs/>
          <w:sz w:val="28"/>
          <w:szCs w:val="28"/>
          <w:lang w:val="en-US"/>
        </w:rPr>
        <w:t>polska</w:t>
      </w:r>
      <w:proofErr w:type="spellEnd"/>
      <w:r w:rsidR="00700D7C">
        <w:rPr>
          <w:iCs/>
          <w:sz w:val="28"/>
          <w:szCs w:val="28"/>
          <w:lang w:val="en-US"/>
        </w:rPr>
        <w:t xml:space="preserve">. – 2016. – Vol. </w:t>
      </w:r>
      <w:r w:rsidRPr="009455A2">
        <w:rPr>
          <w:iCs/>
          <w:sz w:val="28"/>
          <w:szCs w:val="28"/>
          <w:lang w:val="en-US"/>
        </w:rPr>
        <w:t>13</w:t>
      </w:r>
      <w:r w:rsidR="00700D7C">
        <w:rPr>
          <w:iCs/>
          <w:sz w:val="28"/>
          <w:szCs w:val="28"/>
          <w:lang w:val="en-US"/>
        </w:rPr>
        <w:t xml:space="preserve">, Issue </w:t>
      </w:r>
      <w:r w:rsidRPr="009455A2">
        <w:rPr>
          <w:sz w:val="28"/>
          <w:szCs w:val="28"/>
          <w:lang w:val="en-US"/>
        </w:rPr>
        <w:t>1</w:t>
      </w:r>
      <w:r w:rsidR="00700D7C">
        <w:rPr>
          <w:sz w:val="28"/>
          <w:szCs w:val="28"/>
          <w:lang w:val="en-US"/>
        </w:rPr>
        <w:t>. – P.</w:t>
      </w:r>
      <w:r w:rsidRPr="009455A2">
        <w:rPr>
          <w:sz w:val="28"/>
          <w:szCs w:val="28"/>
          <w:lang w:val="en-US"/>
        </w:rPr>
        <w:t xml:space="preserve"> 78</w:t>
      </w:r>
      <w:r w:rsidR="00700D7C">
        <w:rPr>
          <w:sz w:val="28"/>
          <w:szCs w:val="28"/>
          <w:lang w:val="en-US"/>
        </w:rPr>
        <w:t>-</w:t>
      </w:r>
      <w:r w:rsidRPr="009455A2">
        <w:rPr>
          <w:sz w:val="28"/>
          <w:szCs w:val="28"/>
          <w:lang w:val="en-US"/>
        </w:rPr>
        <w:t xml:space="preserve">82. </w:t>
      </w:r>
    </w:p>
    <w:p w14:paraId="63D2CD7F" w14:textId="55EFCF75" w:rsidR="003172A5" w:rsidRPr="00F25345" w:rsidRDefault="003172A5" w:rsidP="003172A5">
      <w:pPr>
        <w:pStyle w:val="NormalWeb"/>
        <w:spacing w:before="0" w:beforeAutospacing="0" w:after="0" w:afterAutospacing="0"/>
        <w:ind w:firstLine="709"/>
        <w:jc w:val="both"/>
        <w:rPr>
          <w:sz w:val="28"/>
          <w:szCs w:val="28"/>
          <w:lang w:val="en-US"/>
        </w:rPr>
      </w:pPr>
      <w:r w:rsidRPr="00F25345">
        <w:rPr>
          <w:sz w:val="28"/>
          <w:szCs w:val="28"/>
          <w:lang w:val="en-US"/>
        </w:rPr>
        <w:t xml:space="preserve">137 </w:t>
      </w:r>
      <w:proofErr w:type="spellStart"/>
      <w:r w:rsidRPr="00F25345">
        <w:rPr>
          <w:sz w:val="28"/>
          <w:szCs w:val="28"/>
          <w:lang w:val="en-US"/>
        </w:rPr>
        <w:t>Materiały</w:t>
      </w:r>
      <w:proofErr w:type="spellEnd"/>
      <w:r w:rsidRPr="00F25345">
        <w:rPr>
          <w:sz w:val="28"/>
          <w:szCs w:val="28"/>
          <w:lang w:val="en-US"/>
        </w:rPr>
        <w:t xml:space="preserve"> </w:t>
      </w:r>
      <w:proofErr w:type="spellStart"/>
      <w:r w:rsidRPr="00F25345">
        <w:rPr>
          <w:sz w:val="28"/>
          <w:szCs w:val="28"/>
          <w:lang w:val="en-US"/>
        </w:rPr>
        <w:t>prasowe</w:t>
      </w:r>
      <w:proofErr w:type="spellEnd"/>
      <w:r w:rsidRPr="00F25345">
        <w:rPr>
          <w:sz w:val="28"/>
          <w:szCs w:val="28"/>
          <w:lang w:val="en-US"/>
        </w:rPr>
        <w:t xml:space="preserve"> z </w:t>
      </w:r>
      <w:proofErr w:type="spellStart"/>
      <w:r w:rsidRPr="00F25345">
        <w:rPr>
          <w:sz w:val="28"/>
          <w:szCs w:val="28"/>
          <w:lang w:val="en-US"/>
        </w:rPr>
        <w:t>konferencji</w:t>
      </w:r>
      <w:proofErr w:type="spellEnd"/>
      <w:r w:rsidRPr="00F25345">
        <w:rPr>
          <w:sz w:val="28"/>
          <w:szCs w:val="28"/>
          <w:lang w:val="en-US"/>
        </w:rPr>
        <w:t xml:space="preserve"> </w:t>
      </w:r>
      <w:r w:rsidR="00F25345" w:rsidRPr="00F25345">
        <w:rPr>
          <w:sz w:val="28"/>
          <w:szCs w:val="28"/>
          <w:lang w:val="en-US"/>
        </w:rPr>
        <w:t>«</w:t>
      </w:r>
      <w:proofErr w:type="spellStart"/>
      <w:r w:rsidRPr="00F25345">
        <w:rPr>
          <w:sz w:val="28"/>
          <w:szCs w:val="28"/>
          <w:lang w:val="en-US"/>
        </w:rPr>
        <w:t>Jakośc</w:t>
      </w:r>
      <w:proofErr w:type="spellEnd"/>
      <w:r w:rsidRPr="00F25345">
        <w:rPr>
          <w:sz w:val="28"/>
          <w:szCs w:val="28"/>
          <w:lang w:val="en-US"/>
        </w:rPr>
        <w:t xml:space="preserve">́ </w:t>
      </w:r>
      <w:proofErr w:type="spellStart"/>
      <w:r w:rsidRPr="00F25345">
        <w:rPr>
          <w:sz w:val="28"/>
          <w:szCs w:val="28"/>
          <w:lang w:val="en-US"/>
        </w:rPr>
        <w:t>życia</w:t>
      </w:r>
      <w:proofErr w:type="spellEnd"/>
      <w:r w:rsidRPr="00F25345">
        <w:rPr>
          <w:sz w:val="28"/>
          <w:szCs w:val="28"/>
          <w:lang w:val="en-US"/>
        </w:rPr>
        <w:t xml:space="preserve"> w </w:t>
      </w:r>
      <w:proofErr w:type="spellStart"/>
      <w:r w:rsidRPr="00F25345">
        <w:rPr>
          <w:sz w:val="28"/>
          <w:szCs w:val="28"/>
          <w:lang w:val="en-US"/>
        </w:rPr>
        <w:t>Chorobie</w:t>
      </w:r>
      <w:proofErr w:type="spellEnd"/>
      <w:r w:rsidRPr="00F25345">
        <w:rPr>
          <w:sz w:val="28"/>
          <w:szCs w:val="28"/>
          <w:lang w:val="en-US"/>
        </w:rPr>
        <w:t xml:space="preserve"> – </w:t>
      </w:r>
      <w:proofErr w:type="spellStart"/>
      <w:r w:rsidRPr="00F25345">
        <w:rPr>
          <w:sz w:val="28"/>
          <w:szCs w:val="28"/>
          <w:lang w:val="en-US"/>
        </w:rPr>
        <w:t>uwarunkowania</w:t>
      </w:r>
      <w:proofErr w:type="spellEnd"/>
      <w:r w:rsidRPr="00F25345">
        <w:rPr>
          <w:sz w:val="28"/>
          <w:szCs w:val="28"/>
          <w:lang w:val="en-US"/>
        </w:rPr>
        <w:t xml:space="preserve"> </w:t>
      </w:r>
      <w:proofErr w:type="spellStart"/>
      <w:r w:rsidRPr="00F25345">
        <w:rPr>
          <w:sz w:val="28"/>
          <w:szCs w:val="28"/>
          <w:lang w:val="en-US"/>
        </w:rPr>
        <w:t>psychologiczne</w:t>
      </w:r>
      <w:proofErr w:type="spellEnd"/>
      <w:r w:rsidRPr="00F25345">
        <w:rPr>
          <w:sz w:val="28"/>
          <w:szCs w:val="28"/>
          <w:lang w:val="en-US"/>
        </w:rPr>
        <w:t xml:space="preserve">, </w:t>
      </w:r>
      <w:proofErr w:type="spellStart"/>
      <w:r w:rsidRPr="00F25345">
        <w:rPr>
          <w:sz w:val="28"/>
          <w:szCs w:val="28"/>
          <w:lang w:val="en-US"/>
        </w:rPr>
        <w:t>społeczne</w:t>
      </w:r>
      <w:proofErr w:type="spellEnd"/>
      <w:r w:rsidRPr="00F25345">
        <w:rPr>
          <w:sz w:val="28"/>
          <w:szCs w:val="28"/>
          <w:lang w:val="en-US"/>
        </w:rPr>
        <w:t xml:space="preserve"> </w:t>
      </w:r>
      <w:proofErr w:type="spellStart"/>
      <w:r w:rsidRPr="00F25345">
        <w:rPr>
          <w:sz w:val="28"/>
          <w:szCs w:val="28"/>
          <w:lang w:val="en-US"/>
        </w:rPr>
        <w:t>i</w:t>
      </w:r>
      <w:proofErr w:type="spellEnd"/>
      <w:r w:rsidRPr="00F25345">
        <w:rPr>
          <w:sz w:val="28"/>
          <w:szCs w:val="28"/>
          <w:lang w:val="en-US"/>
        </w:rPr>
        <w:t xml:space="preserve"> </w:t>
      </w:r>
      <w:proofErr w:type="spellStart"/>
      <w:r w:rsidRPr="00F25345">
        <w:rPr>
          <w:sz w:val="28"/>
          <w:szCs w:val="28"/>
          <w:lang w:val="en-US"/>
        </w:rPr>
        <w:t>medyczne</w:t>
      </w:r>
      <w:proofErr w:type="spellEnd"/>
      <w:r w:rsidR="00F25345" w:rsidRPr="00F25345">
        <w:rPr>
          <w:sz w:val="28"/>
          <w:szCs w:val="28"/>
          <w:lang w:val="en-US"/>
        </w:rPr>
        <w:t>» // https://mimowszystko.org/aktualnosci/wazne-kazde-slowo/. 10.10.2024.</w:t>
      </w:r>
    </w:p>
    <w:p w14:paraId="292273C7" w14:textId="584C5666" w:rsidR="003172A5" w:rsidRPr="009455A2" w:rsidRDefault="003172A5" w:rsidP="003172A5">
      <w:pPr>
        <w:pStyle w:val="NormalWeb"/>
        <w:spacing w:before="0" w:beforeAutospacing="0" w:after="0" w:afterAutospacing="0"/>
        <w:ind w:firstLine="709"/>
        <w:jc w:val="both"/>
        <w:rPr>
          <w:sz w:val="28"/>
          <w:szCs w:val="28"/>
          <w:lang w:val="en-US"/>
        </w:rPr>
      </w:pPr>
      <w:r w:rsidRPr="0010100A">
        <w:rPr>
          <w:sz w:val="28"/>
          <w:szCs w:val="28"/>
          <w:lang w:val="en-US"/>
        </w:rPr>
        <w:t>13</w:t>
      </w:r>
      <w:r>
        <w:rPr>
          <w:sz w:val="28"/>
          <w:szCs w:val="28"/>
          <w:lang w:val="en-US"/>
        </w:rPr>
        <w:t>8</w:t>
      </w:r>
      <w:r w:rsidRPr="0010100A">
        <w:rPr>
          <w:sz w:val="28"/>
          <w:szCs w:val="28"/>
          <w:lang w:val="en-US"/>
        </w:rPr>
        <w:t xml:space="preserve"> </w:t>
      </w:r>
      <w:r w:rsidRPr="009455A2">
        <w:rPr>
          <w:sz w:val="28"/>
          <w:szCs w:val="28"/>
          <w:lang w:val="en-US"/>
        </w:rPr>
        <w:t>Ske</w:t>
      </w:r>
      <w:r>
        <w:rPr>
          <w:sz w:val="28"/>
          <w:szCs w:val="28"/>
          <w:lang w:val="en-US"/>
        </w:rPr>
        <w:t>vington S.</w:t>
      </w:r>
      <w:r w:rsidRPr="009455A2">
        <w:rPr>
          <w:sz w:val="28"/>
          <w:szCs w:val="28"/>
          <w:lang w:val="en-US"/>
        </w:rPr>
        <w:t>M. Measuring quality of life in Britain: introducing the WHOQOL-100</w:t>
      </w:r>
      <w:r w:rsidR="005B6655">
        <w:rPr>
          <w:sz w:val="28"/>
          <w:szCs w:val="28"/>
          <w:lang w:val="en-US"/>
        </w:rPr>
        <w:t xml:space="preserve"> //</w:t>
      </w:r>
      <w:r w:rsidRPr="009455A2">
        <w:rPr>
          <w:sz w:val="28"/>
          <w:szCs w:val="28"/>
          <w:lang w:val="en-US"/>
        </w:rPr>
        <w:t xml:space="preserve"> </w:t>
      </w:r>
      <w:r w:rsidRPr="0010100A">
        <w:rPr>
          <w:iCs/>
          <w:sz w:val="28"/>
          <w:szCs w:val="28"/>
          <w:lang w:val="en-US"/>
        </w:rPr>
        <w:t>Journal of psychosomatic research</w:t>
      </w:r>
      <w:r w:rsidR="005B6655">
        <w:rPr>
          <w:iCs/>
          <w:sz w:val="28"/>
          <w:szCs w:val="28"/>
          <w:lang w:val="en-US"/>
        </w:rPr>
        <w:t>.</w:t>
      </w:r>
      <w:r w:rsidRPr="009455A2">
        <w:rPr>
          <w:sz w:val="28"/>
          <w:szCs w:val="28"/>
          <w:lang w:val="en-US"/>
        </w:rPr>
        <w:t xml:space="preserve"> </w:t>
      </w:r>
      <w:r w:rsidR="005B6655">
        <w:rPr>
          <w:sz w:val="28"/>
          <w:szCs w:val="28"/>
          <w:lang w:val="en-US"/>
        </w:rPr>
        <w:t xml:space="preserve">– </w:t>
      </w:r>
      <w:r>
        <w:rPr>
          <w:sz w:val="28"/>
          <w:szCs w:val="28"/>
          <w:lang w:val="en-US"/>
        </w:rPr>
        <w:t>1999</w:t>
      </w:r>
      <w:r w:rsidR="005B6655">
        <w:rPr>
          <w:sz w:val="28"/>
          <w:szCs w:val="28"/>
          <w:lang w:val="en-US"/>
        </w:rPr>
        <w:t>. – Vol.</w:t>
      </w:r>
      <w:r>
        <w:rPr>
          <w:sz w:val="28"/>
          <w:szCs w:val="28"/>
          <w:lang w:val="en-US"/>
        </w:rPr>
        <w:t xml:space="preserve"> </w:t>
      </w:r>
      <w:r w:rsidRPr="0010100A">
        <w:rPr>
          <w:iCs/>
          <w:sz w:val="28"/>
          <w:szCs w:val="28"/>
          <w:lang w:val="en-US"/>
        </w:rPr>
        <w:t>47</w:t>
      </w:r>
      <w:r w:rsidR="005B6655">
        <w:rPr>
          <w:iCs/>
          <w:sz w:val="28"/>
          <w:szCs w:val="28"/>
          <w:lang w:val="en-US"/>
        </w:rPr>
        <w:t xml:space="preserve">, Issue </w:t>
      </w:r>
      <w:r w:rsidRPr="0010100A">
        <w:rPr>
          <w:sz w:val="28"/>
          <w:szCs w:val="28"/>
          <w:lang w:val="en-US"/>
        </w:rPr>
        <w:t>5</w:t>
      </w:r>
      <w:r w:rsidR="005B6655">
        <w:rPr>
          <w:sz w:val="28"/>
          <w:szCs w:val="28"/>
          <w:lang w:val="en-US"/>
        </w:rPr>
        <w:t>. – P. </w:t>
      </w:r>
      <w:r w:rsidRPr="0010100A">
        <w:rPr>
          <w:sz w:val="28"/>
          <w:szCs w:val="28"/>
          <w:lang w:val="en-US"/>
        </w:rPr>
        <w:t>449</w:t>
      </w:r>
      <w:r w:rsidR="005B6655">
        <w:rPr>
          <w:sz w:val="28"/>
          <w:szCs w:val="28"/>
          <w:lang w:val="en-US"/>
        </w:rPr>
        <w:t>-</w:t>
      </w:r>
      <w:r w:rsidRPr="0010100A">
        <w:rPr>
          <w:sz w:val="28"/>
          <w:szCs w:val="28"/>
          <w:lang w:val="en-US"/>
        </w:rPr>
        <w:t xml:space="preserve">459. </w:t>
      </w:r>
    </w:p>
    <w:p w14:paraId="29C06FB0" w14:textId="01EEF6A5"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13</w:t>
      </w:r>
      <w:r>
        <w:rPr>
          <w:sz w:val="28"/>
          <w:szCs w:val="28"/>
          <w:lang w:val="en-US"/>
        </w:rPr>
        <w:t>9</w:t>
      </w:r>
      <w:r w:rsidRPr="009455A2">
        <w:rPr>
          <w:sz w:val="28"/>
          <w:szCs w:val="28"/>
          <w:lang w:val="en-US"/>
        </w:rPr>
        <w:t xml:space="preserve"> The World Health Organization Quality of Life assessment (WHOQOL): position paper from </w:t>
      </w:r>
      <w:r w:rsidR="005B6655">
        <w:rPr>
          <w:sz w:val="28"/>
          <w:szCs w:val="28"/>
          <w:lang w:val="en-US"/>
        </w:rPr>
        <w:t>/</w:t>
      </w:r>
      <w:r w:rsidRPr="009455A2">
        <w:rPr>
          <w:sz w:val="28"/>
          <w:szCs w:val="28"/>
          <w:lang w:val="en-US"/>
        </w:rPr>
        <w:t xml:space="preserve"> World Health Organization</w:t>
      </w:r>
      <w:r w:rsidR="005B6655">
        <w:rPr>
          <w:sz w:val="28"/>
          <w:szCs w:val="28"/>
          <w:lang w:val="en-US"/>
        </w:rPr>
        <w:t xml:space="preserve"> //</w:t>
      </w:r>
      <w:r w:rsidRPr="009455A2">
        <w:rPr>
          <w:sz w:val="28"/>
          <w:szCs w:val="28"/>
          <w:lang w:val="en-US"/>
        </w:rPr>
        <w:t xml:space="preserve"> </w:t>
      </w:r>
      <w:r w:rsidRPr="009455A2">
        <w:rPr>
          <w:iCs/>
          <w:sz w:val="28"/>
          <w:szCs w:val="28"/>
          <w:lang w:val="en-US"/>
        </w:rPr>
        <w:t>Social science &amp; medicine</w:t>
      </w:r>
      <w:r w:rsidR="005B6655">
        <w:rPr>
          <w:iCs/>
          <w:sz w:val="28"/>
          <w:szCs w:val="28"/>
          <w:lang w:val="en-US"/>
        </w:rPr>
        <w:t>. – 1995. – Vol. 41, Issue 1</w:t>
      </w:r>
      <w:r w:rsidRPr="009455A2">
        <w:rPr>
          <w:sz w:val="28"/>
          <w:szCs w:val="28"/>
          <w:lang w:val="en-US"/>
        </w:rPr>
        <w:t>0</w:t>
      </w:r>
      <w:r w:rsidR="005B6655">
        <w:rPr>
          <w:sz w:val="28"/>
          <w:szCs w:val="28"/>
          <w:lang w:val="en-US"/>
        </w:rPr>
        <w:t>. – P.</w:t>
      </w:r>
      <w:r w:rsidRPr="009455A2">
        <w:rPr>
          <w:sz w:val="28"/>
          <w:szCs w:val="28"/>
          <w:lang w:val="en-US"/>
        </w:rPr>
        <w:t xml:space="preserve"> 1403</w:t>
      </w:r>
      <w:r w:rsidR="005B6655">
        <w:rPr>
          <w:sz w:val="28"/>
          <w:szCs w:val="28"/>
          <w:lang w:val="en-US"/>
        </w:rPr>
        <w:t>-</w:t>
      </w:r>
      <w:r w:rsidRPr="009455A2">
        <w:rPr>
          <w:sz w:val="28"/>
          <w:szCs w:val="28"/>
          <w:lang w:val="en-US"/>
        </w:rPr>
        <w:t xml:space="preserve">1409. </w:t>
      </w:r>
    </w:p>
    <w:p w14:paraId="568976F9" w14:textId="3FDE3ACF"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w:t>
      </w:r>
      <w:r>
        <w:rPr>
          <w:sz w:val="28"/>
          <w:szCs w:val="28"/>
          <w:lang w:val="en-US"/>
        </w:rPr>
        <w:t>40</w:t>
      </w:r>
      <w:r w:rsidRPr="009455A2">
        <w:rPr>
          <w:sz w:val="28"/>
          <w:szCs w:val="28"/>
          <w:lang w:val="en-US"/>
        </w:rPr>
        <w:t xml:space="preserve"> Stewart</w:t>
      </w:r>
      <w:r>
        <w:rPr>
          <w:sz w:val="28"/>
          <w:szCs w:val="28"/>
          <w:lang w:val="en-US"/>
        </w:rPr>
        <w:t xml:space="preserve"> A.</w:t>
      </w:r>
      <w:r w:rsidRPr="009455A2">
        <w:rPr>
          <w:sz w:val="28"/>
          <w:szCs w:val="28"/>
          <w:lang w:val="en-US"/>
        </w:rPr>
        <w:t>L., Hays</w:t>
      </w:r>
      <w:r>
        <w:rPr>
          <w:sz w:val="28"/>
          <w:szCs w:val="28"/>
          <w:lang w:val="en-US"/>
        </w:rPr>
        <w:t xml:space="preserve"> R.</w:t>
      </w:r>
      <w:r w:rsidRPr="009455A2">
        <w:rPr>
          <w:sz w:val="28"/>
          <w:szCs w:val="28"/>
          <w:lang w:val="en-US"/>
        </w:rPr>
        <w:t>D., Ware</w:t>
      </w:r>
      <w:r>
        <w:rPr>
          <w:sz w:val="28"/>
          <w:szCs w:val="28"/>
          <w:lang w:val="en-US"/>
        </w:rPr>
        <w:t xml:space="preserve"> J.</w:t>
      </w:r>
      <w:r w:rsidRPr="009455A2">
        <w:rPr>
          <w:sz w:val="28"/>
          <w:szCs w:val="28"/>
          <w:lang w:val="en-US"/>
        </w:rPr>
        <w:t>E. The MOS short-form general health survey. Reliability and validity in a patient population</w:t>
      </w:r>
      <w:r w:rsidR="005B6655">
        <w:rPr>
          <w:sz w:val="28"/>
          <w:szCs w:val="28"/>
          <w:lang w:val="en-US"/>
        </w:rPr>
        <w:t xml:space="preserve"> // </w:t>
      </w:r>
      <w:r w:rsidRPr="009455A2">
        <w:rPr>
          <w:iCs/>
          <w:sz w:val="28"/>
          <w:szCs w:val="28"/>
          <w:lang w:val="en-US"/>
        </w:rPr>
        <w:t>Medical care</w:t>
      </w:r>
      <w:r w:rsidR="005B6655">
        <w:rPr>
          <w:sz w:val="28"/>
          <w:szCs w:val="28"/>
          <w:lang w:val="en-US"/>
        </w:rPr>
        <w:t xml:space="preserve">. – 1988. – Vol. 26, Issue </w:t>
      </w:r>
      <w:r w:rsidRPr="009455A2">
        <w:rPr>
          <w:sz w:val="28"/>
          <w:szCs w:val="28"/>
          <w:lang w:val="en-US"/>
        </w:rPr>
        <w:t>7</w:t>
      </w:r>
      <w:r w:rsidR="005B6655">
        <w:rPr>
          <w:sz w:val="28"/>
          <w:szCs w:val="28"/>
          <w:lang w:val="en-US"/>
        </w:rPr>
        <w:t>. – P.</w:t>
      </w:r>
      <w:r w:rsidRPr="009455A2">
        <w:rPr>
          <w:sz w:val="28"/>
          <w:szCs w:val="28"/>
          <w:lang w:val="en-US"/>
        </w:rPr>
        <w:t xml:space="preserve"> 724</w:t>
      </w:r>
      <w:r w:rsidR="005B6655">
        <w:rPr>
          <w:sz w:val="28"/>
          <w:szCs w:val="28"/>
          <w:lang w:val="en-US"/>
        </w:rPr>
        <w:t>-</w:t>
      </w:r>
      <w:r w:rsidRPr="009455A2">
        <w:rPr>
          <w:sz w:val="28"/>
          <w:szCs w:val="28"/>
          <w:lang w:val="en-US"/>
        </w:rPr>
        <w:t xml:space="preserve">735. </w:t>
      </w:r>
    </w:p>
    <w:p w14:paraId="72A60599" w14:textId="4A952E75" w:rsidR="003172A5" w:rsidRPr="009455A2" w:rsidRDefault="003172A5" w:rsidP="003172A5">
      <w:pPr>
        <w:pStyle w:val="NormalWeb"/>
        <w:spacing w:before="0" w:beforeAutospacing="0" w:after="0" w:afterAutospacing="0"/>
        <w:ind w:firstLine="709"/>
        <w:jc w:val="both"/>
        <w:rPr>
          <w:sz w:val="28"/>
          <w:szCs w:val="28"/>
          <w:lang w:val="en-US"/>
        </w:rPr>
      </w:pPr>
      <w:r w:rsidRPr="009455A2">
        <w:rPr>
          <w:sz w:val="28"/>
          <w:szCs w:val="28"/>
          <w:lang w:val="en-US"/>
        </w:rPr>
        <w:t>14</w:t>
      </w:r>
      <w:r>
        <w:rPr>
          <w:sz w:val="28"/>
          <w:szCs w:val="28"/>
          <w:lang w:val="en-US"/>
        </w:rPr>
        <w:t>1</w:t>
      </w:r>
      <w:r w:rsidRPr="009455A2">
        <w:rPr>
          <w:sz w:val="28"/>
          <w:szCs w:val="28"/>
          <w:lang w:val="en-US"/>
        </w:rPr>
        <w:t xml:space="preserve"> Ware</w:t>
      </w:r>
      <w:r>
        <w:rPr>
          <w:sz w:val="28"/>
          <w:szCs w:val="28"/>
          <w:lang w:val="en-US"/>
        </w:rPr>
        <w:t xml:space="preserve"> </w:t>
      </w:r>
      <w:proofErr w:type="spellStart"/>
      <w:r>
        <w:rPr>
          <w:sz w:val="28"/>
          <w:szCs w:val="28"/>
          <w:lang w:val="en-US"/>
        </w:rPr>
        <w:t>J.</w:t>
      </w:r>
      <w:proofErr w:type="gramStart"/>
      <w:r w:rsidRPr="009455A2">
        <w:rPr>
          <w:sz w:val="28"/>
          <w:szCs w:val="28"/>
          <w:lang w:val="en-US"/>
        </w:rPr>
        <w:t>E.Jr</w:t>
      </w:r>
      <w:proofErr w:type="spellEnd"/>
      <w:proofErr w:type="gramEnd"/>
      <w:r w:rsidRPr="009455A2">
        <w:rPr>
          <w:sz w:val="28"/>
          <w:szCs w:val="28"/>
          <w:lang w:val="en-US"/>
        </w:rPr>
        <w:t xml:space="preserve">, </w:t>
      </w:r>
      <w:proofErr w:type="spellStart"/>
      <w:r w:rsidRPr="009455A2">
        <w:rPr>
          <w:sz w:val="28"/>
          <w:szCs w:val="28"/>
          <w:lang w:val="en-US"/>
        </w:rPr>
        <w:t>Sherbourne</w:t>
      </w:r>
      <w:proofErr w:type="spellEnd"/>
      <w:r w:rsidRPr="009455A2">
        <w:rPr>
          <w:sz w:val="28"/>
          <w:szCs w:val="28"/>
          <w:lang w:val="en-US"/>
        </w:rPr>
        <w:t xml:space="preserve"> C.D. The MOS 36-item short-form health survey (SF-36). </w:t>
      </w:r>
      <w:r w:rsidRPr="00D96293">
        <w:rPr>
          <w:sz w:val="28"/>
          <w:szCs w:val="28"/>
          <w:lang w:val="en-US"/>
        </w:rPr>
        <w:t>I. Conceptual framework and item selection</w:t>
      </w:r>
      <w:r w:rsidR="005B6655">
        <w:rPr>
          <w:sz w:val="28"/>
          <w:szCs w:val="28"/>
          <w:lang w:val="en-US"/>
        </w:rPr>
        <w:t xml:space="preserve"> //</w:t>
      </w:r>
      <w:r w:rsidRPr="009455A2">
        <w:rPr>
          <w:sz w:val="28"/>
          <w:szCs w:val="28"/>
          <w:lang w:val="en-US"/>
        </w:rPr>
        <w:t xml:space="preserve"> </w:t>
      </w:r>
      <w:r w:rsidRPr="00D96293">
        <w:rPr>
          <w:iCs/>
          <w:sz w:val="28"/>
          <w:szCs w:val="28"/>
          <w:lang w:val="en-US"/>
        </w:rPr>
        <w:t>Medical care</w:t>
      </w:r>
      <w:r w:rsidR="005B6655">
        <w:rPr>
          <w:iCs/>
          <w:sz w:val="28"/>
          <w:szCs w:val="28"/>
          <w:lang w:val="en-US"/>
        </w:rPr>
        <w:t>.</w:t>
      </w:r>
      <w:r w:rsidRPr="009455A2">
        <w:rPr>
          <w:sz w:val="28"/>
          <w:szCs w:val="28"/>
          <w:lang w:val="en-US"/>
        </w:rPr>
        <w:t xml:space="preserve"> </w:t>
      </w:r>
      <w:r w:rsidR="005B6655">
        <w:rPr>
          <w:sz w:val="28"/>
          <w:szCs w:val="28"/>
          <w:lang w:val="en-US"/>
        </w:rPr>
        <w:t xml:space="preserve">– </w:t>
      </w:r>
      <w:r>
        <w:rPr>
          <w:sz w:val="28"/>
          <w:szCs w:val="28"/>
          <w:lang w:val="en-US"/>
        </w:rPr>
        <w:t>1992</w:t>
      </w:r>
      <w:r w:rsidR="005B6655">
        <w:rPr>
          <w:sz w:val="28"/>
          <w:szCs w:val="28"/>
          <w:lang w:val="en-US"/>
        </w:rPr>
        <w:t>. – Vol. </w:t>
      </w:r>
      <w:r w:rsidRPr="00D96293">
        <w:rPr>
          <w:iCs/>
          <w:sz w:val="28"/>
          <w:szCs w:val="28"/>
          <w:lang w:val="en-US"/>
        </w:rPr>
        <w:t>30</w:t>
      </w:r>
      <w:r w:rsidR="005B6655">
        <w:rPr>
          <w:iCs/>
          <w:sz w:val="28"/>
          <w:szCs w:val="28"/>
          <w:lang w:val="en-US"/>
        </w:rPr>
        <w:t xml:space="preserve">, Issue </w:t>
      </w:r>
      <w:r w:rsidRPr="00D96293">
        <w:rPr>
          <w:sz w:val="28"/>
          <w:szCs w:val="28"/>
          <w:lang w:val="en-US"/>
        </w:rPr>
        <w:t>6</w:t>
      </w:r>
      <w:r w:rsidR="005B6655">
        <w:rPr>
          <w:sz w:val="28"/>
          <w:szCs w:val="28"/>
          <w:lang w:val="en-US"/>
        </w:rPr>
        <w:t>. – P.</w:t>
      </w:r>
      <w:r w:rsidRPr="00D96293">
        <w:rPr>
          <w:sz w:val="28"/>
          <w:szCs w:val="28"/>
          <w:lang w:val="en-US"/>
        </w:rPr>
        <w:t xml:space="preserve"> 473</w:t>
      </w:r>
      <w:r w:rsidR="005B6655">
        <w:rPr>
          <w:sz w:val="28"/>
          <w:szCs w:val="28"/>
          <w:lang w:val="en-US"/>
        </w:rPr>
        <w:t>-</w:t>
      </w:r>
      <w:r w:rsidRPr="00D96293">
        <w:rPr>
          <w:sz w:val="28"/>
          <w:szCs w:val="28"/>
          <w:lang w:val="en-US"/>
        </w:rPr>
        <w:t>483.</w:t>
      </w:r>
    </w:p>
    <w:p w14:paraId="6631A1EF" w14:textId="74114CF8" w:rsidR="003172A5" w:rsidRPr="009455A2" w:rsidRDefault="003172A5" w:rsidP="003172A5">
      <w:pPr>
        <w:ind w:firstLine="709"/>
        <w:jc w:val="both"/>
        <w:rPr>
          <w:sz w:val="28"/>
          <w:szCs w:val="28"/>
        </w:rPr>
      </w:pPr>
      <w:r w:rsidRPr="009455A2">
        <w:rPr>
          <w:sz w:val="28"/>
          <w:szCs w:val="28"/>
        </w:rPr>
        <w:t>14</w:t>
      </w:r>
      <w:r>
        <w:rPr>
          <w:sz w:val="28"/>
          <w:szCs w:val="28"/>
        </w:rPr>
        <w:t>2</w:t>
      </w:r>
      <w:r w:rsidRPr="009455A2">
        <w:rPr>
          <w:sz w:val="28"/>
          <w:szCs w:val="28"/>
        </w:rPr>
        <w:t xml:space="preserve"> Ware J</w:t>
      </w:r>
      <w:r>
        <w:rPr>
          <w:sz w:val="28"/>
          <w:szCs w:val="28"/>
        </w:rPr>
        <w:t>.</w:t>
      </w:r>
      <w:r w:rsidRPr="009455A2">
        <w:rPr>
          <w:sz w:val="28"/>
          <w:szCs w:val="28"/>
        </w:rPr>
        <w:t>E. The SF-26 Health Survey</w:t>
      </w:r>
      <w:r w:rsidR="005B6655">
        <w:rPr>
          <w:sz w:val="28"/>
          <w:szCs w:val="28"/>
        </w:rPr>
        <w:t xml:space="preserve"> //</w:t>
      </w:r>
      <w:r w:rsidRPr="009455A2">
        <w:rPr>
          <w:sz w:val="28"/>
          <w:szCs w:val="28"/>
        </w:rPr>
        <w:t xml:space="preserve"> In</w:t>
      </w:r>
      <w:r w:rsidR="005B6655">
        <w:rPr>
          <w:sz w:val="28"/>
          <w:szCs w:val="28"/>
        </w:rPr>
        <w:t xml:space="preserve"> book</w:t>
      </w:r>
      <w:r w:rsidRPr="009455A2">
        <w:rPr>
          <w:sz w:val="28"/>
          <w:szCs w:val="28"/>
        </w:rPr>
        <w:t xml:space="preserve">: Quality of life and </w:t>
      </w:r>
      <w:proofErr w:type="spellStart"/>
      <w:r w:rsidRPr="009455A2">
        <w:rPr>
          <w:sz w:val="28"/>
          <w:szCs w:val="28"/>
        </w:rPr>
        <w:t>pharmacoeconomics</w:t>
      </w:r>
      <w:proofErr w:type="spellEnd"/>
      <w:r w:rsidRPr="009455A2">
        <w:rPr>
          <w:sz w:val="28"/>
          <w:szCs w:val="28"/>
        </w:rPr>
        <w:t xml:space="preserve"> in clinical trials. </w:t>
      </w:r>
      <w:r w:rsidR="005B6655">
        <w:rPr>
          <w:sz w:val="28"/>
          <w:szCs w:val="28"/>
        </w:rPr>
        <w:t xml:space="preserve">– </w:t>
      </w:r>
      <w:r w:rsidRPr="009455A2">
        <w:rPr>
          <w:sz w:val="28"/>
          <w:szCs w:val="28"/>
        </w:rPr>
        <w:t>Philadelphia</w:t>
      </w:r>
      <w:r w:rsidR="005B6655">
        <w:rPr>
          <w:sz w:val="28"/>
          <w:szCs w:val="28"/>
        </w:rPr>
        <w:t>,</w:t>
      </w:r>
      <w:r w:rsidRPr="009455A2">
        <w:rPr>
          <w:sz w:val="28"/>
          <w:szCs w:val="28"/>
        </w:rPr>
        <w:t xml:space="preserve"> 1996</w:t>
      </w:r>
      <w:r w:rsidR="005B6655">
        <w:rPr>
          <w:sz w:val="28"/>
          <w:szCs w:val="28"/>
        </w:rPr>
        <w:t>. – P.</w:t>
      </w:r>
      <w:r w:rsidRPr="009455A2">
        <w:rPr>
          <w:sz w:val="28"/>
          <w:szCs w:val="28"/>
        </w:rPr>
        <w:t xml:space="preserve"> 337-345.</w:t>
      </w:r>
    </w:p>
    <w:p w14:paraId="191E487C" w14:textId="2DF76940" w:rsidR="003172A5" w:rsidRPr="009455A2" w:rsidRDefault="003172A5" w:rsidP="003172A5">
      <w:pPr>
        <w:ind w:firstLine="709"/>
        <w:jc w:val="both"/>
        <w:rPr>
          <w:sz w:val="28"/>
          <w:szCs w:val="28"/>
        </w:rPr>
      </w:pPr>
      <w:r w:rsidRPr="009455A2">
        <w:rPr>
          <w:sz w:val="28"/>
          <w:szCs w:val="28"/>
        </w:rPr>
        <w:t>14</w:t>
      </w:r>
      <w:r>
        <w:rPr>
          <w:sz w:val="28"/>
          <w:szCs w:val="28"/>
        </w:rPr>
        <w:t>3</w:t>
      </w:r>
      <w:r w:rsidRPr="009455A2">
        <w:rPr>
          <w:sz w:val="28"/>
          <w:szCs w:val="28"/>
        </w:rPr>
        <w:t xml:space="preserve"> </w:t>
      </w:r>
      <w:proofErr w:type="spellStart"/>
      <w:r w:rsidRPr="009455A2">
        <w:rPr>
          <w:sz w:val="28"/>
          <w:szCs w:val="28"/>
        </w:rPr>
        <w:t>Klocek</w:t>
      </w:r>
      <w:proofErr w:type="spellEnd"/>
      <w:r w:rsidRPr="009455A2">
        <w:rPr>
          <w:sz w:val="28"/>
          <w:szCs w:val="28"/>
        </w:rPr>
        <w:t xml:space="preserve"> M. </w:t>
      </w:r>
      <w:proofErr w:type="spellStart"/>
      <w:r w:rsidRPr="009455A2">
        <w:rPr>
          <w:sz w:val="28"/>
          <w:szCs w:val="28"/>
        </w:rPr>
        <w:t>Kwestionariusze</w:t>
      </w:r>
      <w:proofErr w:type="spellEnd"/>
      <w:r w:rsidRPr="009455A2">
        <w:rPr>
          <w:sz w:val="28"/>
          <w:szCs w:val="28"/>
        </w:rPr>
        <w:t xml:space="preserve"> </w:t>
      </w:r>
      <w:proofErr w:type="spellStart"/>
      <w:r w:rsidRPr="009455A2">
        <w:rPr>
          <w:sz w:val="28"/>
          <w:szCs w:val="28"/>
        </w:rPr>
        <w:t>jakości</w:t>
      </w:r>
      <w:proofErr w:type="spellEnd"/>
      <w:r w:rsidRPr="009455A2">
        <w:rPr>
          <w:sz w:val="28"/>
          <w:szCs w:val="28"/>
        </w:rPr>
        <w:t xml:space="preserve"> </w:t>
      </w:r>
      <w:proofErr w:type="spellStart"/>
      <w:r w:rsidRPr="009455A2">
        <w:rPr>
          <w:sz w:val="28"/>
          <w:szCs w:val="28"/>
        </w:rPr>
        <w:t>życia</w:t>
      </w:r>
      <w:proofErr w:type="spellEnd"/>
      <w:r w:rsidRPr="009455A2">
        <w:rPr>
          <w:sz w:val="28"/>
          <w:szCs w:val="28"/>
        </w:rPr>
        <w:t xml:space="preserve"> w </w:t>
      </w:r>
      <w:proofErr w:type="spellStart"/>
      <w:r w:rsidRPr="009455A2">
        <w:rPr>
          <w:sz w:val="28"/>
          <w:szCs w:val="28"/>
        </w:rPr>
        <w:t>chorobach</w:t>
      </w:r>
      <w:proofErr w:type="spellEnd"/>
      <w:r w:rsidRPr="009455A2">
        <w:rPr>
          <w:sz w:val="28"/>
          <w:szCs w:val="28"/>
        </w:rPr>
        <w:t xml:space="preserve"> </w:t>
      </w:r>
      <w:proofErr w:type="spellStart"/>
      <w:r w:rsidRPr="009455A2">
        <w:rPr>
          <w:sz w:val="28"/>
          <w:szCs w:val="28"/>
        </w:rPr>
        <w:t>układu</w:t>
      </w:r>
      <w:proofErr w:type="spellEnd"/>
      <w:r w:rsidRPr="009455A2">
        <w:rPr>
          <w:sz w:val="28"/>
          <w:szCs w:val="28"/>
        </w:rPr>
        <w:t xml:space="preserve"> </w:t>
      </w:r>
      <w:proofErr w:type="spellStart"/>
      <w:r w:rsidRPr="009455A2">
        <w:rPr>
          <w:sz w:val="28"/>
          <w:szCs w:val="28"/>
        </w:rPr>
        <w:t>sercowo-naczyniowego</w:t>
      </w:r>
      <w:proofErr w:type="spellEnd"/>
      <w:r w:rsidR="005B6655">
        <w:rPr>
          <w:sz w:val="28"/>
          <w:szCs w:val="28"/>
        </w:rPr>
        <w:t xml:space="preserve"> //</w:t>
      </w:r>
      <w:r w:rsidRPr="009455A2">
        <w:rPr>
          <w:sz w:val="28"/>
          <w:szCs w:val="28"/>
        </w:rPr>
        <w:t xml:space="preserve"> </w:t>
      </w:r>
      <w:r w:rsidR="00D912C3" w:rsidRPr="00D912C3">
        <w:rPr>
          <w:rStyle w:val="rynqvb"/>
          <w:sz w:val="28"/>
          <w:szCs w:val="28"/>
          <w:lang w:val="pl-PL"/>
        </w:rPr>
        <w:t>W książce</w:t>
      </w:r>
      <w:r w:rsidRPr="009455A2">
        <w:rPr>
          <w:sz w:val="28"/>
          <w:szCs w:val="28"/>
        </w:rPr>
        <w:t xml:space="preserve">: </w:t>
      </w:r>
      <w:proofErr w:type="spellStart"/>
      <w:r w:rsidR="00D912C3" w:rsidRPr="00D912C3">
        <w:rPr>
          <w:sz w:val="28"/>
          <w:szCs w:val="28"/>
        </w:rPr>
        <w:t>Jakość</w:t>
      </w:r>
      <w:proofErr w:type="spellEnd"/>
      <w:r w:rsidR="00D912C3" w:rsidRPr="00D912C3">
        <w:rPr>
          <w:sz w:val="28"/>
          <w:szCs w:val="28"/>
        </w:rPr>
        <w:t xml:space="preserve"> </w:t>
      </w:r>
      <w:proofErr w:type="spellStart"/>
      <w:r w:rsidR="00D912C3" w:rsidRPr="00D912C3">
        <w:rPr>
          <w:sz w:val="28"/>
          <w:szCs w:val="28"/>
        </w:rPr>
        <w:t>życia</w:t>
      </w:r>
      <w:proofErr w:type="spellEnd"/>
      <w:r w:rsidR="00D912C3" w:rsidRPr="00D912C3">
        <w:rPr>
          <w:sz w:val="28"/>
          <w:szCs w:val="28"/>
        </w:rPr>
        <w:t xml:space="preserve"> w </w:t>
      </w:r>
      <w:proofErr w:type="spellStart"/>
      <w:r w:rsidR="00D912C3" w:rsidRPr="00D912C3">
        <w:rPr>
          <w:sz w:val="28"/>
          <w:szCs w:val="28"/>
        </w:rPr>
        <w:t>chorobach</w:t>
      </w:r>
      <w:proofErr w:type="spellEnd"/>
      <w:r w:rsidR="00D912C3" w:rsidRPr="00D912C3">
        <w:rPr>
          <w:sz w:val="28"/>
          <w:szCs w:val="28"/>
        </w:rPr>
        <w:t xml:space="preserve"> </w:t>
      </w:r>
      <w:proofErr w:type="spellStart"/>
      <w:r w:rsidR="00D912C3" w:rsidRPr="00D912C3">
        <w:rPr>
          <w:sz w:val="28"/>
          <w:szCs w:val="28"/>
        </w:rPr>
        <w:t>układu</w:t>
      </w:r>
      <w:proofErr w:type="spellEnd"/>
      <w:r w:rsidR="00D912C3" w:rsidRPr="00D912C3">
        <w:rPr>
          <w:sz w:val="28"/>
          <w:szCs w:val="28"/>
        </w:rPr>
        <w:t xml:space="preserve"> </w:t>
      </w:r>
      <w:proofErr w:type="spellStart"/>
      <w:r w:rsidR="00D912C3" w:rsidRPr="00D912C3">
        <w:rPr>
          <w:sz w:val="28"/>
          <w:szCs w:val="28"/>
        </w:rPr>
        <w:t>sercowo-</w:t>
      </w:r>
      <w:proofErr w:type="gramStart"/>
      <w:r w:rsidR="00D912C3" w:rsidRPr="00D912C3">
        <w:rPr>
          <w:sz w:val="28"/>
          <w:szCs w:val="28"/>
        </w:rPr>
        <w:t>naczyniowego</w:t>
      </w:r>
      <w:proofErr w:type="spellEnd"/>
      <w:r w:rsidR="00D912C3" w:rsidRPr="00D912C3">
        <w:rPr>
          <w:sz w:val="28"/>
          <w:szCs w:val="28"/>
        </w:rPr>
        <w:t xml:space="preserve"> :</w:t>
      </w:r>
      <w:proofErr w:type="gramEnd"/>
      <w:r w:rsidR="00D912C3" w:rsidRPr="00D912C3">
        <w:rPr>
          <w:sz w:val="28"/>
          <w:szCs w:val="28"/>
        </w:rPr>
        <w:t xml:space="preserve"> </w:t>
      </w:r>
      <w:proofErr w:type="spellStart"/>
      <w:r w:rsidR="00D912C3" w:rsidRPr="00D912C3">
        <w:rPr>
          <w:sz w:val="28"/>
          <w:szCs w:val="28"/>
        </w:rPr>
        <w:t>metody</w:t>
      </w:r>
      <w:proofErr w:type="spellEnd"/>
      <w:r w:rsidR="00D912C3" w:rsidRPr="00D912C3">
        <w:rPr>
          <w:sz w:val="28"/>
          <w:szCs w:val="28"/>
        </w:rPr>
        <w:t xml:space="preserve"> </w:t>
      </w:r>
      <w:proofErr w:type="spellStart"/>
      <w:r w:rsidR="00D912C3" w:rsidRPr="00D912C3">
        <w:rPr>
          <w:sz w:val="28"/>
          <w:szCs w:val="28"/>
        </w:rPr>
        <w:t>pomiaru</w:t>
      </w:r>
      <w:proofErr w:type="spellEnd"/>
      <w:r w:rsidR="00D912C3" w:rsidRPr="00D912C3">
        <w:rPr>
          <w:sz w:val="28"/>
          <w:szCs w:val="28"/>
        </w:rPr>
        <w:t xml:space="preserve"> </w:t>
      </w:r>
      <w:proofErr w:type="spellStart"/>
      <w:r w:rsidR="00D912C3" w:rsidRPr="00D912C3">
        <w:rPr>
          <w:sz w:val="28"/>
          <w:szCs w:val="28"/>
        </w:rPr>
        <w:t>i</w:t>
      </w:r>
      <w:proofErr w:type="spellEnd"/>
      <w:r w:rsidR="00D912C3" w:rsidRPr="00D912C3">
        <w:rPr>
          <w:sz w:val="28"/>
          <w:szCs w:val="28"/>
        </w:rPr>
        <w:t xml:space="preserve"> </w:t>
      </w:r>
      <w:proofErr w:type="spellStart"/>
      <w:r w:rsidR="00D912C3" w:rsidRPr="00D912C3">
        <w:rPr>
          <w:sz w:val="28"/>
          <w:szCs w:val="28"/>
        </w:rPr>
        <w:t>znaczenie</w:t>
      </w:r>
      <w:proofErr w:type="spellEnd"/>
      <w:r w:rsidR="00D912C3" w:rsidRPr="00D912C3">
        <w:rPr>
          <w:sz w:val="28"/>
          <w:szCs w:val="28"/>
        </w:rPr>
        <w:t xml:space="preserve"> </w:t>
      </w:r>
      <w:proofErr w:type="spellStart"/>
      <w:r w:rsidR="00D912C3" w:rsidRPr="00D912C3">
        <w:rPr>
          <w:sz w:val="28"/>
          <w:szCs w:val="28"/>
        </w:rPr>
        <w:t>kliniczne</w:t>
      </w:r>
      <w:proofErr w:type="spellEnd"/>
      <w:r w:rsidRPr="009455A2">
        <w:rPr>
          <w:sz w:val="28"/>
          <w:szCs w:val="28"/>
        </w:rPr>
        <w:t xml:space="preserve">. </w:t>
      </w:r>
      <w:r w:rsidR="00D912C3">
        <w:rPr>
          <w:sz w:val="28"/>
          <w:szCs w:val="28"/>
        </w:rPr>
        <w:t xml:space="preserve">– </w:t>
      </w:r>
      <w:r w:rsidRPr="009455A2">
        <w:rPr>
          <w:sz w:val="28"/>
          <w:szCs w:val="28"/>
        </w:rPr>
        <w:t>Poznań</w:t>
      </w:r>
      <w:r w:rsidR="00D912C3">
        <w:rPr>
          <w:sz w:val="28"/>
          <w:szCs w:val="28"/>
        </w:rPr>
        <w:t>,</w:t>
      </w:r>
      <w:r w:rsidRPr="009455A2">
        <w:rPr>
          <w:sz w:val="28"/>
          <w:szCs w:val="28"/>
        </w:rPr>
        <w:t xml:space="preserve"> 2006.</w:t>
      </w:r>
      <w:r w:rsidR="005B6655">
        <w:rPr>
          <w:sz w:val="28"/>
          <w:szCs w:val="28"/>
        </w:rPr>
        <w:t xml:space="preserve"> – 230 s.</w:t>
      </w:r>
    </w:p>
    <w:p w14:paraId="39CF7DC9" w14:textId="5E9C22C3" w:rsidR="003172A5" w:rsidRPr="009455A2" w:rsidRDefault="003172A5" w:rsidP="003172A5">
      <w:pPr>
        <w:ind w:firstLine="709"/>
        <w:jc w:val="both"/>
        <w:rPr>
          <w:sz w:val="28"/>
          <w:szCs w:val="28"/>
        </w:rPr>
      </w:pPr>
      <w:r w:rsidRPr="009455A2">
        <w:rPr>
          <w:sz w:val="28"/>
          <w:szCs w:val="28"/>
        </w:rPr>
        <w:t>14</w:t>
      </w:r>
      <w:r>
        <w:rPr>
          <w:sz w:val="28"/>
          <w:szCs w:val="28"/>
        </w:rPr>
        <w:t>4</w:t>
      </w:r>
      <w:r w:rsidRPr="009455A2">
        <w:rPr>
          <w:sz w:val="28"/>
          <w:szCs w:val="28"/>
        </w:rPr>
        <w:t xml:space="preserve"> Brown N., Melville M., Gray D.</w:t>
      </w:r>
      <w:r>
        <w:rPr>
          <w:sz w:val="28"/>
          <w:szCs w:val="28"/>
        </w:rPr>
        <w:t xml:space="preserve"> et al.</w:t>
      </w:r>
      <w:r w:rsidRPr="009455A2">
        <w:rPr>
          <w:sz w:val="28"/>
          <w:szCs w:val="28"/>
        </w:rPr>
        <w:t xml:space="preserve"> Quality of life four years after acute myocardial infarction: short form 36 scores compared with a normal population</w:t>
      </w:r>
      <w:r w:rsidR="00D912C3">
        <w:rPr>
          <w:sz w:val="28"/>
          <w:szCs w:val="28"/>
        </w:rPr>
        <w:t xml:space="preserve"> //</w:t>
      </w:r>
      <w:r w:rsidRPr="009455A2">
        <w:rPr>
          <w:sz w:val="28"/>
          <w:szCs w:val="28"/>
        </w:rPr>
        <w:t xml:space="preserve"> </w:t>
      </w:r>
      <w:r w:rsidRPr="009455A2">
        <w:rPr>
          <w:iCs/>
          <w:sz w:val="28"/>
          <w:szCs w:val="28"/>
        </w:rPr>
        <w:t>Heart</w:t>
      </w:r>
      <w:r w:rsidR="00D912C3">
        <w:rPr>
          <w:iCs/>
          <w:sz w:val="28"/>
          <w:szCs w:val="28"/>
        </w:rPr>
        <w:t>. – 1999. – Vol.</w:t>
      </w:r>
      <w:r w:rsidRPr="009455A2">
        <w:rPr>
          <w:iCs/>
          <w:sz w:val="28"/>
          <w:szCs w:val="28"/>
        </w:rPr>
        <w:t xml:space="preserve"> </w:t>
      </w:r>
      <w:r w:rsidR="00D912C3">
        <w:rPr>
          <w:iCs/>
          <w:sz w:val="28"/>
          <w:szCs w:val="28"/>
        </w:rPr>
        <w:t>81, Issue 4. – P.</w:t>
      </w:r>
      <w:r w:rsidRPr="009455A2">
        <w:rPr>
          <w:sz w:val="28"/>
          <w:szCs w:val="28"/>
        </w:rPr>
        <w:t xml:space="preserve"> 352</w:t>
      </w:r>
      <w:r w:rsidR="00D912C3">
        <w:rPr>
          <w:sz w:val="28"/>
          <w:szCs w:val="28"/>
        </w:rPr>
        <w:t>-</w:t>
      </w:r>
      <w:r w:rsidRPr="009455A2">
        <w:rPr>
          <w:sz w:val="28"/>
          <w:szCs w:val="28"/>
        </w:rPr>
        <w:t xml:space="preserve">358. </w:t>
      </w:r>
    </w:p>
    <w:p w14:paraId="68195F75" w14:textId="1B32AEE7" w:rsidR="003172A5" w:rsidRPr="009455A2" w:rsidRDefault="003172A5" w:rsidP="003172A5">
      <w:pPr>
        <w:ind w:firstLine="709"/>
        <w:jc w:val="both"/>
        <w:rPr>
          <w:sz w:val="28"/>
          <w:szCs w:val="28"/>
        </w:rPr>
      </w:pPr>
      <w:r w:rsidRPr="009455A2">
        <w:rPr>
          <w:sz w:val="28"/>
          <w:szCs w:val="28"/>
        </w:rPr>
        <w:lastRenderedPageBreak/>
        <w:t>14</w:t>
      </w:r>
      <w:r>
        <w:rPr>
          <w:sz w:val="28"/>
          <w:szCs w:val="28"/>
        </w:rPr>
        <w:t>5</w:t>
      </w:r>
      <w:r w:rsidRPr="009455A2">
        <w:rPr>
          <w:sz w:val="28"/>
          <w:szCs w:val="28"/>
        </w:rPr>
        <w:t xml:space="preserve"> Westin L., Carlsson R., </w:t>
      </w:r>
      <w:proofErr w:type="spellStart"/>
      <w:r w:rsidRPr="009455A2">
        <w:rPr>
          <w:sz w:val="28"/>
          <w:szCs w:val="28"/>
        </w:rPr>
        <w:t>Israelsson</w:t>
      </w:r>
      <w:proofErr w:type="spellEnd"/>
      <w:r w:rsidRPr="009455A2">
        <w:rPr>
          <w:sz w:val="28"/>
          <w:szCs w:val="28"/>
        </w:rPr>
        <w:t xml:space="preserve"> B.</w:t>
      </w:r>
      <w:r>
        <w:rPr>
          <w:sz w:val="28"/>
          <w:szCs w:val="28"/>
        </w:rPr>
        <w:t xml:space="preserve"> et al.</w:t>
      </w:r>
      <w:r w:rsidRPr="009455A2">
        <w:rPr>
          <w:sz w:val="28"/>
          <w:szCs w:val="28"/>
        </w:rPr>
        <w:t xml:space="preserve"> Quality of life in patients with </w:t>
      </w:r>
      <w:proofErr w:type="spellStart"/>
      <w:r w:rsidRPr="009455A2">
        <w:rPr>
          <w:sz w:val="28"/>
          <w:szCs w:val="28"/>
        </w:rPr>
        <w:t>ischaemic</w:t>
      </w:r>
      <w:proofErr w:type="spellEnd"/>
      <w:r w:rsidRPr="009455A2">
        <w:rPr>
          <w:sz w:val="28"/>
          <w:szCs w:val="28"/>
        </w:rPr>
        <w:t xml:space="preserve"> heart disease: a prospective controlled study</w:t>
      </w:r>
      <w:r w:rsidR="00D912C3">
        <w:rPr>
          <w:sz w:val="28"/>
          <w:szCs w:val="28"/>
        </w:rPr>
        <w:t xml:space="preserve"> //</w:t>
      </w:r>
      <w:r w:rsidRPr="009455A2">
        <w:rPr>
          <w:sz w:val="28"/>
          <w:szCs w:val="28"/>
        </w:rPr>
        <w:t xml:space="preserve"> </w:t>
      </w:r>
      <w:r w:rsidRPr="009455A2">
        <w:rPr>
          <w:iCs/>
          <w:sz w:val="28"/>
          <w:szCs w:val="28"/>
        </w:rPr>
        <w:t>Journal of internal medicine</w:t>
      </w:r>
      <w:r w:rsidR="00D912C3">
        <w:rPr>
          <w:iCs/>
          <w:sz w:val="28"/>
          <w:szCs w:val="28"/>
        </w:rPr>
        <w:t xml:space="preserve">. – 1997. – Vol. </w:t>
      </w:r>
      <w:r w:rsidRPr="009455A2">
        <w:rPr>
          <w:iCs/>
          <w:sz w:val="28"/>
          <w:szCs w:val="28"/>
        </w:rPr>
        <w:t>242</w:t>
      </w:r>
      <w:r w:rsidR="00D912C3">
        <w:rPr>
          <w:iCs/>
          <w:sz w:val="28"/>
          <w:szCs w:val="28"/>
        </w:rPr>
        <w:t xml:space="preserve">, Issue </w:t>
      </w:r>
      <w:r w:rsidRPr="009455A2">
        <w:rPr>
          <w:sz w:val="28"/>
          <w:szCs w:val="28"/>
        </w:rPr>
        <w:t>3</w:t>
      </w:r>
      <w:r w:rsidR="00D912C3">
        <w:rPr>
          <w:sz w:val="28"/>
          <w:szCs w:val="28"/>
        </w:rPr>
        <w:t>. – P.</w:t>
      </w:r>
      <w:r w:rsidRPr="009455A2">
        <w:rPr>
          <w:sz w:val="28"/>
          <w:szCs w:val="28"/>
        </w:rPr>
        <w:t xml:space="preserve"> 239</w:t>
      </w:r>
      <w:r w:rsidR="00D912C3">
        <w:rPr>
          <w:sz w:val="28"/>
          <w:szCs w:val="28"/>
        </w:rPr>
        <w:t>-</w:t>
      </w:r>
      <w:r w:rsidRPr="009455A2">
        <w:rPr>
          <w:sz w:val="28"/>
          <w:szCs w:val="28"/>
        </w:rPr>
        <w:t xml:space="preserve">247. </w:t>
      </w:r>
    </w:p>
    <w:p w14:paraId="30700ABC" w14:textId="2E8B3227" w:rsidR="003172A5" w:rsidRPr="009455A2" w:rsidRDefault="003172A5" w:rsidP="003172A5">
      <w:pPr>
        <w:ind w:firstLine="709"/>
        <w:jc w:val="both"/>
        <w:rPr>
          <w:sz w:val="28"/>
          <w:szCs w:val="28"/>
        </w:rPr>
      </w:pPr>
      <w:r w:rsidRPr="009455A2">
        <w:rPr>
          <w:sz w:val="28"/>
          <w:szCs w:val="28"/>
        </w:rPr>
        <w:t>14</w:t>
      </w:r>
      <w:r>
        <w:rPr>
          <w:sz w:val="28"/>
          <w:szCs w:val="28"/>
        </w:rPr>
        <w:t>6</w:t>
      </w:r>
      <w:r w:rsidRPr="009455A2">
        <w:rPr>
          <w:sz w:val="28"/>
          <w:szCs w:val="28"/>
        </w:rPr>
        <w:t xml:space="preserve"> </w:t>
      </w:r>
      <w:proofErr w:type="spellStart"/>
      <w:r w:rsidRPr="009455A2">
        <w:rPr>
          <w:sz w:val="28"/>
          <w:szCs w:val="28"/>
        </w:rPr>
        <w:t>Prata</w:t>
      </w:r>
      <w:proofErr w:type="spellEnd"/>
      <w:r w:rsidRPr="009455A2">
        <w:rPr>
          <w:sz w:val="28"/>
          <w:szCs w:val="28"/>
        </w:rPr>
        <w:t xml:space="preserve"> J., </w:t>
      </w:r>
      <w:proofErr w:type="spellStart"/>
      <w:r w:rsidRPr="009455A2">
        <w:rPr>
          <w:sz w:val="28"/>
          <w:szCs w:val="28"/>
        </w:rPr>
        <w:t>Quelhas</w:t>
      </w:r>
      <w:proofErr w:type="spellEnd"/>
      <w:r w:rsidRPr="009455A2">
        <w:rPr>
          <w:sz w:val="28"/>
          <w:szCs w:val="28"/>
        </w:rPr>
        <w:t xml:space="preserve"> Martins</w:t>
      </w:r>
      <w:r>
        <w:rPr>
          <w:sz w:val="28"/>
          <w:szCs w:val="28"/>
        </w:rPr>
        <w:t xml:space="preserve"> A., Ramos</w:t>
      </w:r>
      <w:r w:rsidRPr="009455A2">
        <w:rPr>
          <w:sz w:val="28"/>
          <w:szCs w:val="28"/>
        </w:rPr>
        <w:t xml:space="preserve"> S.</w:t>
      </w:r>
      <w:r>
        <w:rPr>
          <w:sz w:val="28"/>
          <w:szCs w:val="28"/>
        </w:rPr>
        <w:t xml:space="preserve"> et al.</w:t>
      </w:r>
      <w:r w:rsidRPr="009455A2">
        <w:rPr>
          <w:sz w:val="28"/>
          <w:szCs w:val="28"/>
        </w:rPr>
        <w:t xml:space="preserve"> Gender differences in </w:t>
      </w:r>
      <w:proofErr w:type="gramStart"/>
      <w:r w:rsidRPr="009455A2">
        <w:rPr>
          <w:sz w:val="28"/>
          <w:szCs w:val="28"/>
        </w:rPr>
        <w:t>quality of life</w:t>
      </w:r>
      <w:proofErr w:type="gramEnd"/>
      <w:r w:rsidRPr="009455A2">
        <w:rPr>
          <w:sz w:val="28"/>
          <w:szCs w:val="28"/>
        </w:rPr>
        <w:t xml:space="preserve"> perception and cardiovascular risk in a community sample</w:t>
      </w:r>
      <w:r w:rsidR="00D912C3">
        <w:rPr>
          <w:sz w:val="28"/>
          <w:szCs w:val="28"/>
        </w:rPr>
        <w:t xml:space="preserve"> //</w:t>
      </w:r>
      <w:r w:rsidRPr="009455A2">
        <w:rPr>
          <w:sz w:val="28"/>
          <w:szCs w:val="28"/>
        </w:rPr>
        <w:t xml:space="preserve"> </w:t>
      </w:r>
      <w:r w:rsidRPr="009455A2">
        <w:rPr>
          <w:iCs/>
          <w:sz w:val="28"/>
          <w:szCs w:val="28"/>
        </w:rPr>
        <w:t xml:space="preserve">Rev port </w:t>
      </w:r>
      <w:proofErr w:type="spellStart"/>
      <w:r w:rsidRPr="009455A2">
        <w:rPr>
          <w:iCs/>
          <w:sz w:val="28"/>
          <w:szCs w:val="28"/>
        </w:rPr>
        <w:t>cardiol</w:t>
      </w:r>
      <w:proofErr w:type="spellEnd"/>
      <w:r w:rsidR="00D912C3">
        <w:rPr>
          <w:iCs/>
          <w:sz w:val="28"/>
          <w:szCs w:val="28"/>
        </w:rPr>
        <w:t xml:space="preserve">. – 2016. – Vol. </w:t>
      </w:r>
      <w:r w:rsidRPr="009455A2">
        <w:rPr>
          <w:iCs/>
          <w:sz w:val="28"/>
          <w:szCs w:val="28"/>
        </w:rPr>
        <w:t>35</w:t>
      </w:r>
      <w:r w:rsidR="00D912C3">
        <w:rPr>
          <w:iCs/>
          <w:sz w:val="28"/>
          <w:szCs w:val="28"/>
        </w:rPr>
        <w:t xml:space="preserve">, Issue 3. – P. </w:t>
      </w:r>
      <w:r w:rsidRPr="009455A2">
        <w:rPr>
          <w:sz w:val="28"/>
          <w:szCs w:val="28"/>
        </w:rPr>
        <w:t>153</w:t>
      </w:r>
      <w:r w:rsidR="00D912C3">
        <w:rPr>
          <w:sz w:val="28"/>
          <w:szCs w:val="28"/>
        </w:rPr>
        <w:t>-</w:t>
      </w:r>
      <w:r w:rsidRPr="009455A2">
        <w:rPr>
          <w:sz w:val="28"/>
          <w:szCs w:val="28"/>
        </w:rPr>
        <w:t xml:space="preserve">160. </w:t>
      </w:r>
    </w:p>
    <w:p w14:paraId="5558921B" w14:textId="24D06ACA" w:rsidR="003172A5" w:rsidRPr="009455A2" w:rsidRDefault="003172A5" w:rsidP="003172A5">
      <w:pPr>
        <w:ind w:firstLine="709"/>
        <w:jc w:val="both"/>
        <w:rPr>
          <w:sz w:val="28"/>
          <w:szCs w:val="28"/>
        </w:rPr>
      </w:pPr>
      <w:r w:rsidRPr="009455A2">
        <w:rPr>
          <w:sz w:val="28"/>
          <w:szCs w:val="28"/>
        </w:rPr>
        <w:t>14</w:t>
      </w:r>
      <w:r>
        <w:rPr>
          <w:sz w:val="28"/>
          <w:szCs w:val="28"/>
        </w:rPr>
        <w:t>7</w:t>
      </w:r>
      <w:r w:rsidRPr="009455A2">
        <w:rPr>
          <w:sz w:val="28"/>
          <w:szCs w:val="28"/>
        </w:rPr>
        <w:t xml:space="preserve"> Perk J., De Backer G., </w:t>
      </w:r>
      <w:proofErr w:type="spellStart"/>
      <w:r w:rsidRPr="009455A2">
        <w:rPr>
          <w:sz w:val="28"/>
          <w:szCs w:val="28"/>
        </w:rPr>
        <w:t>Gohlke</w:t>
      </w:r>
      <w:proofErr w:type="spellEnd"/>
      <w:r w:rsidRPr="009455A2">
        <w:rPr>
          <w:sz w:val="28"/>
          <w:szCs w:val="28"/>
        </w:rPr>
        <w:t xml:space="preserve"> H.</w:t>
      </w:r>
      <w:r>
        <w:rPr>
          <w:sz w:val="28"/>
          <w:szCs w:val="28"/>
        </w:rPr>
        <w:t xml:space="preserve"> et al.</w:t>
      </w:r>
      <w:r w:rsidRPr="009455A2">
        <w:rPr>
          <w:sz w:val="28"/>
          <w:szCs w:val="28"/>
        </w:rPr>
        <w:t xml:space="preserve"> European Guidelines on cardiovascular disease prevention in clinical practice (version 2012): The Fifth Joint Task Force of the European Society of Cardiology and Other Societies on Cardiovascular Disease Prevention in Clinical Practice (constituted by representatives of nine societies and by invited experts)</w:t>
      </w:r>
      <w:r w:rsidR="00D912C3">
        <w:rPr>
          <w:sz w:val="28"/>
          <w:szCs w:val="28"/>
        </w:rPr>
        <w:t xml:space="preserve"> //</w:t>
      </w:r>
      <w:r w:rsidRPr="009455A2">
        <w:rPr>
          <w:sz w:val="28"/>
          <w:szCs w:val="28"/>
        </w:rPr>
        <w:t xml:space="preserve"> </w:t>
      </w:r>
      <w:r w:rsidR="00D912C3" w:rsidRPr="00D912C3">
        <w:rPr>
          <w:iCs/>
          <w:sz w:val="28"/>
          <w:szCs w:val="28"/>
        </w:rPr>
        <w:t>International Journal of Behavioral Medicine</w:t>
      </w:r>
      <w:r w:rsidR="00D912C3">
        <w:rPr>
          <w:iCs/>
          <w:sz w:val="28"/>
          <w:szCs w:val="28"/>
        </w:rPr>
        <w:t>. – 2012. – Vol.</w:t>
      </w:r>
      <w:r w:rsidR="00D912C3" w:rsidRPr="00D912C3">
        <w:rPr>
          <w:iCs/>
          <w:sz w:val="28"/>
          <w:szCs w:val="28"/>
        </w:rPr>
        <w:t xml:space="preserve"> 19</w:t>
      </w:r>
      <w:r w:rsidR="00D912C3">
        <w:rPr>
          <w:iCs/>
          <w:sz w:val="28"/>
          <w:szCs w:val="28"/>
        </w:rPr>
        <w:t xml:space="preserve">, Issue </w:t>
      </w:r>
      <w:r w:rsidR="00D912C3" w:rsidRPr="00D912C3">
        <w:rPr>
          <w:iCs/>
          <w:sz w:val="28"/>
          <w:szCs w:val="28"/>
        </w:rPr>
        <w:t>4</w:t>
      </w:r>
      <w:r w:rsidR="00D912C3">
        <w:rPr>
          <w:iCs/>
          <w:sz w:val="28"/>
          <w:szCs w:val="28"/>
        </w:rPr>
        <w:t>. – P.</w:t>
      </w:r>
      <w:r w:rsidRPr="009455A2">
        <w:rPr>
          <w:sz w:val="28"/>
          <w:szCs w:val="28"/>
        </w:rPr>
        <w:t xml:space="preserve"> </w:t>
      </w:r>
      <w:r w:rsidR="00D912C3">
        <w:rPr>
          <w:sz w:val="28"/>
          <w:szCs w:val="28"/>
        </w:rPr>
        <w:t>2-78.</w:t>
      </w:r>
    </w:p>
    <w:p w14:paraId="41E9FE69" w14:textId="06997557" w:rsidR="003172A5" w:rsidRPr="009455A2" w:rsidRDefault="003172A5" w:rsidP="003172A5">
      <w:pPr>
        <w:ind w:firstLine="709"/>
        <w:jc w:val="both"/>
        <w:rPr>
          <w:sz w:val="28"/>
          <w:szCs w:val="28"/>
        </w:rPr>
      </w:pPr>
      <w:r w:rsidRPr="009455A2">
        <w:rPr>
          <w:sz w:val="28"/>
          <w:szCs w:val="28"/>
        </w:rPr>
        <w:t>14</w:t>
      </w:r>
      <w:r>
        <w:rPr>
          <w:sz w:val="28"/>
          <w:szCs w:val="28"/>
        </w:rPr>
        <w:t>8</w:t>
      </w:r>
      <w:r w:rsidRPr="009455A2">
        <w:rPr>
          <w:sz w:val="28"/>
          <w:szCs w:val="28"/>
        </w:rPr>
        <w:t xml:space="preserve"> von </w:t>
      </w:r>
      <w:proofErr w:type="spellStart"/>
      <w:r w:rsidRPr="009455A2">
        <w:rPr>
          <w:sz w:val="28"/>
          <w:szCs w:val="28"/>
        </w:rPr>
        <w:t>Känel</w:t>
      </w:r>
      <w:proofErr w:type="spellEnd"/>
      <w:r w:rsidRPr="009455A2">
        <w:rPr>
          <w:sz w:val="28"/>
          <w:szCs w:val="28"/>
        </w:rPr>
        <w:t xml:space="preserve"> R. Psychosocial stress and cardiovascular risk: current opinion</w:t>
      </w:r>
      <w:r w:rsidR="00D912C3">
        <w:rPr>
          <w:sz w:val="28"/>
          <w:szCs w:val="28"/>
        </w:rPr>
        <w:t xml:space="preserve"> //</w:t>
      </w:r>
      <w:r w:rsidRPr="009455A2">
        <w:rPr>
          <w:sz w:val="28"/>
          <w:szCs w:val="28"/>
        </w:rPr>
        <w:t xml:space="preserve"> </w:t>
      </w:r>
      <w:r w:rsidRPr="009455A2">
        <w:rPr>
          <w:iCs/>
          <w:sz w:val="28"/>
          <w:szCs w:val="28"/>
        </w:rPr>
        <w:t>Swiss medical weekly</w:t>
      </w:r>
      <w:r w:rsidR="00D912C3">
        <w:rPr>
          <w:iCs/>
          <w:sz w:val="28"/>
          <w:szCs w:val="28"/>
        </w:rPr>
        <w:t>.</w:t>
      </w:r>
      <w:r w:rsidRPr="009455A2">
        <w:rPr>
          <w:sz w:val="28"/>
          <w:szCs w:val="28"/>
        </w:rPr>
        <w:t xml:space="preserve"> </w:t>
      </w:r>
      <w:r w:rsidR="00D912C3">
        <w:rPr>
          <w:sz w:val="28"/>
          <w:szCs w:val="28"/>
        </w:rPr>
        <w:t xml:space="preserve">– </w:t>
      </w:r>
      <w:r>
        <w:rPr>
          <w:sz w:val="28"/>
          <w:szCs w:val="28"/>
        </w:rPr>
        <w:t>2012</w:t>
      </w:r>
      <w:r w:rsidR="00D912C3">
        <w:rPr>
          <w:sz w:val="28"/>
          <w:szCs w:val="28"/>
        </w:rPr>
        <w:t xml:space="preserve">. – Vol. </w:t>
      </w:r>
      <w:r w:rsidRPr="009455A2">
        <w:rPr>
          <w:iCs/>
          <w:sz w:val="28"/>
          <w:szCs w:val="28"/>
        </w:rPr>
        <w:t>142</w:t>
      </w:r>
      <w:r w:rsidR="00D912C3">
        <w:rPr>
          <w:iCs/>
          <w:sz w:val="28"/>
          <w:szCs w:val="28"/>
        </w:rPr>
        <w:t>. – P.</w:t>
      </w:r>
      <w:r w:rsidRPr="009455A2">
        <w:rPr>
          <w:sz w:val="28"/>
          <w:szCs w:val="28"/>
        </w:rPr>
        <w:t xml:space="preserve"> w13502</w:t>
      </w:r>
      <w:r w:rsidR="00D912C3">
        <w:rPr>
          <w:sz w:val="28"/>
          <w:szCs w:val="28"/>
        </w:rPr>
        <w:t>-1w13502-13</w:t>
      </w:r>
      <w:r w:rsidRPr="009455A2">
        <w:rPr>
          <w:sz w:val="28"/>
          <w:szCs w:val="28"/>
        </w:rPr>
        <w:t xml:space="preserve">. </w:t>
      </w:r>
    </w:p>
    <w:p w14:paraId="48D1CB80" w14:textId="7CE24F93" w:rsidR="003172A5" w:rsidRPr="009455A2" w:rsidRDefault="003172A5" w:rsidP="003172A5">
      <w:pPr>
        <w:ind w:firstLine="709"/>
        <w:jc w:val="both"/>
        <w:rPr>
          <w:sz w:val="28"/>
          <w:szCs w:val="28"/>
        </w:rPr>
      </w:pPr>
      <w:r w:rsidRPr="009455A2">
        <w:rPr>
          <w:sz w:val="28"/>
          <w:szCs w:val="28"/>
        </w:rPr>
        <w:t>14</w:t>
      </w:r>
      <w:r>
        <w:rPr>
          <w:sz w:val="28"/>
          <w:szCs w:val="28"/>
        </w:rPr>
        <w:t>9</w:t>
      </w:r>
      <w:r w:rsidRPr="009455A2">
        <w:rPr>
          <w:sz w:val="28"/>
          <w:szCs w:val="28"/>
        </w:rPr>
        <w:t xml:space="preserve"> Scoggins J.F., Patrick D.L. The use of patient-reported outcomes instruments in registered clinical trials: evidence from ClinicalTrials.gov</w:t>
      </w:r>
      <w:r w:rsidR="003A2055">
        <w:rPr>
          <w:sz w:val="28"/>
          <w:szCs w:val="28"/>
        </w:rPr>
        <w:t xml:space="preserve"> //</w:t>
      </w:r>
      <w:r w:rsidRPr="009455A2">
        <w:rPr>
          <w:sz w:val="28"/>
          <w:szCs w:val="28"/>
        </w:rPr>
        <w:t xml:space="preserve"> </w:t>
      </w:r>
      <w:r w:rsidRPr="009455A2">
        <w:rPr>
          <w:iCs/>
          <w:sz w:val="28"/>
          <w:szCs w:val="28"/>
        </w:rPr>
        <w:t>Contemporary clinical trials</w:t>
      </w:r>
      <w:r w:rsidR="003A2055">
        <w:rPr>
          <w:iCs/>
          <w:sz w:val="28"/>
          <w:szCs w:val="28"/>
        </w:rPr>
        <w:t>.</w:t>
      </w:r>
      <w:r w:rsidRPr="009455A2">
        <w:rPr>
          <w:sz w:val="28"/>
          <w:szCs w:val="28"/>
        </w:rPr>
        <w:t xml:space="preserve"> </w:t>
      </w:r>
      <w:r w:rsidR="003A2055">
        <w:rPr>
          <w:sz w:val="28"/>
          <w:szCs w:val="28"/>
        </w:rPr>
        <w:t xml:space="preserve">– </w:t>
      </w:r>
      <w:r>
        <w:rPr>
          <w:sz w:val="28"/>
          <w:szCs w:val="28"/>
        </w:rPr>
        <w:t>2009</w:t>
      </w:r>
      <w:r w:rsidR="003A2055">
        <w:rPr>
          <w:sz w:val="28"/>
          <w:szCs w:val="28"/>
        </w:rPr>
        <w:t>. – Vol.</w:t>
      </w:r>
      <w:r>
        <w:rPr>
          <w:sz w:val="28"/>
          <w:szCs w:val="28"/>
        </w:rPr>
        <w:t xml:space="preserve"> </w:t>
      </w:r>
      <w:r w:rsidRPr="009455A2">
        <w:rPr>
          <w:iCs/>
          <w:sz w:val="28"/>
          <w:szCs w:val="28"/>
        </w:rPr>
        <w:t>30</w:t>
      </w:r>
      <w:r w:rsidR="003A2055">
        <w:rPr>
          <w:iCs/>
          <w:sz w:val="28"/>
          <w:szCs w:val="28"/>
        </w:rPr>
        <w:t xml:space="preserve">, Issue </w:t>
      </w:r>
      <w:r w:rsidRPr="009455A2">
        <w:rPr>
          <w:sz w:val="28"/>
          <w:szCs w:val="28"/>
        </w:rPr>
        <w:t>4</w:t>
      </w:r>
      <w:r w:rsidR="003A2055">
        <w:rPr>
          <w:sz w:val="28"/>
          <w:szCs w:val="28"/>
        </w:rPr>
        <w:t>. – P.</w:t>
      </w:r>
      <w:r w:rsidRPr="009455A2">
        <w:rPr>
          <w:sz w:val="28"/>
          <w:szCs w:val="28"/>
        </w:rPr>
        <w:t xml:space="preserve"> 289</w:t>
      </w:r>
      <w:r w:rsidR="003A2055">
        <w:rPr>
          <w:sz w:val="28"/>
          <w:szCs w:val="28"/>
        </w:rPr>
        <w:t>-</w:t>
      </w:r>
      <w:r w:rsidRPr="009455A2">
        <w:rPr>
          <w:sz w:val="28"/>
          <w:szCs w:val="28"/>
        </w:rPr>
        <w:t xml:space="preserve">292. </w:t>
      </w:r>
    </w:p>
    <w:p w14:paraId="3378C0AC" w14:textId="2AE86168" w:rsidR="003172A5" w:rsidRPr="009455A2" w:rsidRDefault="003172A5" w:rsidP="003172A5">
      <w:pPr>
        <w:ind w:firstLine="709"/>
        <w:jc w:val="both"/>
        <w:rPr>
          <w:sz w:val="28"/>
          <w:szCs w:val="28"/>
        </w:rPr>
      </w:pPr>
      <w:r w:rsidRPr="009455A2">
        <w:rPr>
          <w:sz w:val="28"/>
          <w:szCs w:val="28"/>
        </w:rPr>
        <w:t>1</w:t>
      </w:r>
      <w:r>
        <w:rPr>
          <w:sz w:val="28"/>
          <w:szCs w:val="28"/>
        </w:rPr>
        <w:t>50</w:t>
      </w:r>
      <w:r w:rsidRPr="009455A2">
        <w:rPr>
          <w:sz w:val="28"/>
          <w:szCs w:val="28"/>
        </w:rPr>
        <w:t xml:space="preserve"> Ades P.A., Savage P.D., Tischler M.D.</w:t>
      </w:r>
      <w:r>
        <w:rPr>
          <w:sz w:val="28"/>
          <w:szCs w:val="28"/>
        </w:rPr>
        <w:t xml:space="preserve"> et al.</w:t>
      </w:r>
      <w:r w:rsidRPr="009455A2">
        <w:rPr>
          <w:sz w:val="28"/>
          <w:szCs w:val="28"/>
        </w:rPr>
        <w:t xml:space="preserve"> Determinants of disability in older coronary patients</w:t>
      </w:r>
      <w:r w:rsidR="003A2055">
        <w:rPr>
          <w:sz w:val="28"/>
          <w:szCs w:val="28"/>
        </w:rPr>
        <w:t xml:space="preserve"> //</w:t>
      </w:r>
      <w:r w:rsidRPr="009455A2">
        <w:rPr>
          <w:sz w:val="28"/>
          <w:szCs w:val="28"/>
        </w:rPr>
        <w:t xml:space="preserve"> </w:t>
      </w:r>
      <w:r w:rsidRPr="009455A2">
        <w:rPr>
          <w:iCs/>
          <w:sz w:val="28"/>
          <w:szCs w:val="28"/>
        </w:rPr>
        <w:t xml:space="preserve">American heart </w:t>
      </w:r>
      <w:r w:rsidR="003A2055" w:rsidRPr="009455A2">
        <w:rPr>
          <w:iCs/>
          <w:sz w:val="28"/>
          <w:szCs w:val="28"/>
        </w:rPr>
        <w:t>J</w:t>
      </w:r>
      <w:r w:rsidRPr="009455A2">
        <w:rPr>
          <w:iCs/>
          <w:sz w:val="28"/>
          <w:szCs w:val="28"/>
        </w:rPr>
        <w:t>ournal</w:t>
      </w:r>
      <w:r w:rsidR="003A2055">
        <w:rPr>
          <w:iCs/>
          <w:sz w:val="28"/>
          <w:szCs w:val="28"/>
        </w:rPr>
        <w:t>. – 2002. – Vol.</w:t>
      </w:r>
      <w:r>
        <w:rPr>
          <w:sz w:val="28"/>
          <w:szCs w:val="28"/>
        </w:rPr>
        <w:t xml:space="preserve"> </w:t>
      </w:r>
      <w:r w:rsidRPr="009455A2">
        <w:rPr>
          <w:iCs/>
          <w:sz w:val="28"/>
          <w:szCs w:val="28"/>
        </w:rPr>
        <w:t>143</w:t>
      </w:r>
      <w:r w:rsidR="003A2055">
        <w:rPr>
          <w:iCs/>
          <w:sz w:val="28"/>
          <w:szCs w:val="28"/>
        </w:rPr>
        <w:t xml:space="preserve">, Issue </w:t>
      </w:r>
      <w:r w:rsidRPr="009455A2">
        <w:rPr>
          <w:sz w:val="28"/>
          <w:szCs w:val="28"/>
        </w:rPr>
        <w:t>1</w:t>
      </w:r>
      <w:r w:rsidR="003A2055">
        <w:rPr>
          <w:sz w:val="28"/>
          <w:szCs w:val="28"/>
        </w:rPr>
        <w:t>. – P. </w:t>
      </w:r>
      <w:r w:rsidRPr="009455A2">
        <w:rPr>
          <w:sz w:val="28"/>
          <w:szCs w:val="28"/>
        </w:rPr>
        <w:t>151</w:t>
      </w:r>
      <w:r w:rsidR="003A2055">
        <w:rPr>
          <w:sz w:val="28"/>
          <w:szCs w:val="28"/>
        </w:rPr>
        <w:t>-</w:t>
      </w:r>
      <w:r w:rsidRPr="009455A2">
        <w:rPr>
          <w:sz w:val="28"/>
          <w:szCs w:val="28"/>
        </w:rPr>
        <w:t xml:space="preserve">156. </w:t>
      </w:r>
    </w:p>
    <w:p w14:paraId="3A8451CA" w14:textId="3E80B289" w:rsidR="003172A5" w:rsidRPr="009455A2" w:rsidRDefault="003172A5" w:rsidP="003172A5">
      <w:pPr>
        <w:ind w:firstLine="709"/>
        <w:jc w:val="both"/>
        <w:rPr>
          <w:sz w:val="28"/>
          <w:szCs w:val="28"/>
        </w:rPr>
      </w:pPr>
      <w:r w:rsidRPr="009455A2">
        <w:rPr>
          <w:sz w:val="28"/>
          <w:szCs w:val="28"/>
        </w:rPr>
        <w:t>15</w:t>
      </w:r>
      <w:r>
        <w:rPr>
          <w:sz w:val="28"/>
          <w:szCs w:val="28"/>
        </w:rPr>
        <w:t>1</w:t>
      </w:r>
      <w:r w:rsidRPr="009455A2">
        <w:rPr>
          <w:sz w:val="28"/>
          <w:szCs w:val="28"/>
        </w:rPr>
        <w:t xml:space="preserve"> </w:t>
      </w:r>
      <w:proofErr w:type="spellStart"/>
      <w:r w:rsidRPr="009455A2">
        <w:rPr>
          <w:sz w:val="28"/>
          <w:szCs w:val="28"/>
        </w:rPr>
        <w:t>Juenger</w:t>
      </w:r>
      <w:proofErr w:type="spellEnd"/>
      <w:r w:rsidRPr="009455A2">
        <w:rPr>
          <w:sz w:val="28"/>
          <w:szCs w:val="28"/>
        </w:rPr>
        <w:t xml:space="preserve"> J., </w:t>
      </w:r>
      <w:proofErr w:type="spellStart"/>
      <w:r w:rsidRPr="009455A2">
        <w:rPr>
          <w:sz w:val="28"/>
          <w:szCs w:val="28"/>
        </w:rPr>
        <w:t>Schellberg</w:t>
      </w:r>
      <w:proofErr w:type="spellEnd"/>
      <w:r w:rsidRPr="009455A2">
        <w:rPr>
          <w:sz w:val="28"/>
          <w:szCs w:val="28"/>
        </w:rPr>
        <w:t xml:space="preserve"> D., Kraemer S.</w:t>
      </w:r>
      <w:r>
        <w:rPr>
          <w:sz w:val="28"/>
          <w:szCs w:val="28"/>
        </w:rPr>
        <w:t xml:space="preserve"> et al. </w:t>
      </w:r>
      <w:r w:rsidRPr="009455A2">
        <w:rPr>
          <w:sz w:val="28"/>
          <w:szCs w:val="28"/>
        </w:rPr>
        <w:t>Health related quality of life in patients with congestive heart failure: comparison with other chronic diseases and relation to functional variables</w:t>
      </w:r>
      <w:r w:rsidR="003A2055">
        <w:rPr>
          <w:sz w:val="28"/>
          <w:szCs w:val="28"/>
        </w:rPr>
        <w:t xml:space="preserve"> //</w:t>
      </w:r>
      <w:r w:rsidRPr="009455A2">
        <w:rPr>
          <w:sz w:val="28"/>
          <w:szCs w:val="28"/>
        </w:rPr>
        <w:t xml:space="preserve"> </w:t>
      </w:r>
      <w:r w:rsidRPr="009455A2">
        <w:rPr>
          <w:iCs/>
          <w:sz w:val="28"/>
          <w:szCs w:val="28"/>
        </w:rPr>
        <w:t>Heart</w:t>
      </w:r>
      <w:r w:rsidR="003A2055">
        <w:rPr>
          <w:iCs/>
          <w:sz w:val="28"/>
          <w:szCs w:val="28"/>
        </w:rPr>
        <w:t>. – 2002. – Vol.</w:t>
      </w:r>
      <w:r>
        <w:rPr>
          <w:sz w:val="28"/>
          <w:szCs w:val="28"/>
        </w:rPr>
        <w:t xml:space="preserve"> </w:t>
      </w:r>
      <w:r w:rsidRPr="009455A2">
        <w:rPr>
          <w:iCs/>
          <w:sz w:val="28"/>
          <w:szCs w:val="28"/>
        </w:rPr>
        <w:t>87</w:t>
      </w:r>
      <w:r w:rsidR="003A2055">
        <w:rPr>
          <w:iCs/>
          <w:sz w:val="28"/>
          <w:szCs w:val="28"/>
        </w:rPr>
        <w:t xml:space="preserve">, Issue </w:t>
      </w:r>
      <w:r w:rsidRPr="009455A2">
        <w:rPr>
          <w:sz w:val="28"/>
          <w:szCs w:val="28"/>
        </w:rPr>
        <w:t>3</w:t>
      </w:r>
      <w:r w:rsidR="003A2055">
        <w:rPr>
          <w:sz w:val="28"/>
          <w:szCs w:val="28"/>
        </w:rPr>
        <w:t>. – P.</w:t>
      </w:r>
      <w:r w:rsidRPr="009455A2">
        <w:rPr>
          <w:sz w:val="28"/>
          <w:szCs w:val="28"/>
        </w:rPr>
        <w:t xml:space="preserve"> 235</w:t>
      </w:r>
      <w:r w:rsidR="003A2055">
        <w:rPr>
          <w:sz w:val="28"/>
          <w:szCs w:val="28"/>
        </w:rPr>
        <w:t>-</w:t>
      </w:r>
      <w:r w:rsidRPr="009455A2">
        <w:rPr>
          <w:sz w:val="28"/>
          <w:szCs w:val="28"/>
        </w:rPr>
        <w:t xml:space="preserve">241. </w:t>
      </w:r>
    </w:p>
    <w:p w14:paraId="01427AEB" w14:textId="04A0761F" w:rsidR="003172A5" w:rsidRPr="009455A2" w:rsidRDefault="003172A5" w:rsidP="003172A5">
      <w:pPr>
        <w:ind w:firstLine="709"/>
        <w:jc w:val="both"/>
        <w:rPr>
          <w:sz w:val="28"/>
          <w:szCs w:val="28"/>
        </w:rPr>
      </w:pPr>
      <w:r w:rsidRPr="009455A2">
        <w:rPr>
          <w:sz w:val="28"/>
          <w:szCs w:val="28"/>
        </w:rPr>
        <w:t>15</w:t>
      </w:r>
      <w:r>
        <w:rPr>
          <w:sz w:val="28"/>
          <w:szCs w:val="28"/>
        </w:rPr>
        <w:t>2</w:t>
      </w:r>
      <w:r w:rsidRPr="009455A2">
        <w:rPr>
          <w:sz w:val="28"/>
          <w:szCs w:val="28"/>
        </w:rPr>
        <w:t xml:space="preserve"> </w:t>
      </w:r>
      <w:proofErr w:type="spellStart"/>
      <w:r w:rsidRPr="009455A2">
        <w:rPr>
          <w:sz w:val="28"/>
          <w:szCs w:val="28"/>
        </w:rPr>
        <w:t>Mavaddat</w:t>
      </w:r>
      <w:proofErr w:type="spellEnd"/>
      <w:r w:rsidRPr="009455A2">
        <w:rPr>
          <w:sz w:val="28"/>
          <w:szCs w:val="28"/>
        </w:rPr>
        <w:t xml:space="preserve"> N.</w:t>
      </w:r>
      <w:r>
        <w:rPr>
          <w:sz w:val="28"/>
          <w:szCs w:val="28"/>
        </w:rPr>
        <w:t xml:space="preserve"> et al.</w:t>
      </w:r>
      <w:r w:rsidRPr="009455A2">
        <w:rPr>
          <w:sz w:val="28"/>
          <w:szCs w:val="28"/>
        </w:rPr>
        <w:t xml:space="preserve"> Relationship of self-rated health with fatal and non-fatal outcomes in cardiovascular disease: a systematic review and meta-analysis</w:t>
      </w:r>
      <w:r w:rsidR="003A2055">
        <w:rPr>
          <w:sz w:val="28"/>
          <w:szCs w:val="28"/>
        </w:rPr>
        <w:t xml:space="preserve"> //</w:t>
      </w:r>
      <w:r w:rsidRPr="009455A2">
        <w:rPr>
          <w:sz w:val="28"/>
          <w:szCs w:val="28"/>
        </w:rPr>
        <w:t xml:space="preserve"> </w:t>
      </w:r>
      <w:proofErr w:type="spellStart"/>
      <w:r w:rsidRPr="009455A2">
        <w:rPr>
          <w:iCs/>
          <w:sz w:val="28"/>
          <w:szCs w:val="28"/>
        </w:rPr>
        <w:t>PloS</w:t>
      </w:r>
      <w:proofErr w:type="spellEnd"/>
      <w:r w:rsidRPr="009455A2">
        <w:rPr>
          <w:iCs/>
          <w:sz w:val="28"/>
          <w:szCs w:val="28"/>
        </w:rPr>
        <w:t xml:space="preserve"> one</w:t>
      </w:r>
      <w:r w:rsidR="003A2055">
        <w:rPr>
          <w:iCs/>
          <w:sz w:val="28"/>
          <w:szCs w:val="28"/>
        </w:rPr>
        <w:t>. – 2014. – Vol.</w:t>
      </w:r>
      <w:r>
        <w:rPr>
          <w:sz w:val="28"/>
          <w:szCs w:val="28"/>
        </w:rPr>
        <w:t xml:space="preserve"> </w:t>
      </w:r>
      <w:r w:rsidRPr="009455A2">
        <w:rPr>
          <w:iCs/>
          <w:sz w:val="28"/>
          <w:szCs w:val="28"/>
        </w:rPr>
        <w:t>9</w:t>
      </w:r>
      <w:r w:rsidR="003A2055">
        <w:rPr>
          <w:iCs/>
          <w:sz w:val="28"/>
          <w:szCs w:val="28"/>
        </w:rPr>
        <w:t xml:space="preserve">, Issue </w:t>
      </w:r>
      <w:r w:rsidRPr="009455A2">
        <w:rPr>
          <w:sz w:val="28"/>
          <w:szCs w:val="28"/>
        </w:rPr>
        <w:t>7</w:t>
      </w:r>
      <w:r w:rsidR="003A2055">
        <w:rPr>
          <w:sz w:val="28"/>
          <w:szCs w:val="28"/>
        </w:rPr>
        <w:t>. – P.</w:t>
      </w:r>
      <w:r w:rsidRPr="009455A2">
        <w:rPr>
          <w:sz w:val="28"/>
          <w:szCs w:val="28"/>
        </w:rPr>
        <w:t xml:space="preserve"> e103509</w:t>
      </w:r>
      <w:r w:rsidR="003A2055">
        <w:rPr>
          <w:sz w:val="28"/>
          <w:szCs w:val="28"/>
        </w:rPr>
        <w:t>1-1-e1035091-13</w:t>
      </w:r>
      <w:r w:rsidRPr="009455A2">
        <w:rPr>
          <w:sz w:val="28"/>
          <w:szCs w:val="28"/>
        </w:rPr>
        <w:t xml:space="preserve">. </w:t>
      </w:r>
    </w:p>
    <w:p w14:paraId="6E723640" w14:textId="61C07BB6" w:rsidR="003172A5" w:rsidRPr="009455A2" w:rsidRDefault="003172A5" w:rsidP="003172A5">
      <w:pPr>
        <w:ind w:firstLine="709"/>
        <w:jc w:val="both"/>
        <w:rPr>
          <w:sz w:val="28"/>
          <w:szCs w:val="28"/>
        </w:rPr>
      </w:pPr>
      <w:r w:rsidRPr="009455A2">
        <w:rPr>
          <w:sz w:val="28"/>
          <w:szCs w:val="28"/>
        </w:rPr>
        <w:t>15</w:t>
      </w:r>
      <w:r>
        <w:rPr>
          <w:sz w:val="28"/>
          <w:szCs w:val="28"/>
        </w:rPr>
        <w:t>3</w:t>
      </w:r>
      <w:r w:rsidRPr="009455A2">
        <w:rPr>
          <w:sz w:val="28"/>
          <w:szCs w:val="28"/>
        </w:rPr>
        <w:t xml:space="preserve"> Kroenke C.H.</w:t>
      </w:r>
      <w:r>
        <w:rPr>
          <w:sz w:val="28"/>
          <w:szCs w:val="28"/>
        </w:rPr>
        <w:t xml:space="preserve"> et al.</w:t>
      </w:r>
      <w:r w:rsidRPr="009455A2">
        <w:rPr>
          <w:sz w:val="28"/>
          <w:szCs w:val="28"/>
        </w:rPr>
        <w:t xml:space="preserve"> Prospective change in health-related quality of life and subsequent mortality among middle-aged and older women</w:t>
      </w:r>
      <w:r w:rsidR="003A2055">
        <w:rPr>
          <w:sz w:val="28"/>
          <w:szCs w:val="28"/>
        </w:rPr>
        <w:t xml:space="preserve"> //</w:t>
      </w:r>
      <w:r w:rsidRPr="009455A2">
        <w:rPr>
          <w:sz w:val="28"/>
          <w:szCs w:val="28"/>
        </w:rPr>
        <w:t xml:space="preserve"> </w:t>
      </w:r>
      <w:r w:rsidRPr="009455A2">
        <w:rPr>
          <w:iCs/>
          <w:sz w:val="28"/>
          <w:szCs w:val="28"/>
        </w:rPr>
        <w:t xml:space="preserve">American </w:t>
      </w:r>
      <w:r w:rsidR="003A2055" w:rsidRPr="009455A2">
        <w:rPr>
          <w:iCs/>
          <w:sz w:val="28"/>
          <w:szCs w:val="28"/>
        </w:rPr>
        <w:t xml:space="preserve">Journal </w:t>
      </w:r>
      <w:r w:rsidRPr="009455A2">
        <w:rPr>
          <w:iCs/>
          <w:sz w:val="28"/>
          <w:szCs w:val="28"/>
        </w:rPr>
        <w:t>of public health</w:t>
      </w:r>
      <w:r w:rsidR="003A2055">
        <w:rPr>
          <w:iCs/>
          <w:sz w:val="28"/>
          <w:szCs w:val="28"/>
        </w:rPr>
        <w:t>.</w:t>
      </w:r>
      <w:r w:rsidRPr="009455A2">
        <w:rPr>
          <w:sz w:val="28"/>
          <w:szCs w:val="28"/>
        </w:rPr>
        <w:t xml:space="preserve"> </w:t>
      </w:r>
      <w:r w:rsidR="003A2055">
        <w:rPr>
          <w:sz w:val="28"/>
          <w:szCs w:val="28"/>
        </w:rPr>
        <w:t xml:space="preserve">– </w:t>
      </w:r>
      <w:r>
        <w:rPr>
          <w:sz w:val="28"/>
          <w:szCs w:val="28"/>
        </w:rPr>
        <w:t>2008</w:t>
      </w:r>
      <w:r w:rsidR="003A2055">
        <w:rPr>
          <w:sz w:val="28"/>
          <w:szCs w:val="28"/>
        </w:rPr>
        <w:t>. – Vol.</w:t>
      </w:r>
      <w:r>
        <w:rPr>
          <w:sz w:val="28"/>
          <w:szCs w:val="28"/>
        </w:rPr>
        <w:t xml:space="preserve"> </w:t>
      </w:r>
      <w:r w:rsidRPr="009455A2">
        <w:rPr>
          <w:iCs/>
          <w:sz w:val="28"/>
          <w:szCs w:val="28"/>
        </w:rPr>
        <w:t>98</w:t>
      </w:r>
      <w:r w:rsidR="003A2055">
        <w:rPr>
          <w:iCs/>
          <w:sz w:val="28"/>
          <w:szCs w:val="28"/>
        </w:rPr>
        <w:t xml:space="preserve">, Issue </w:t>
      </w:r>
      <w:r w:rsidRPr="009455A2">
        <w:rPr>
          <w:sz w:val="28"/>
          <w:szCs w:val="28"/>
        </w:rPr>
        <w:t>11</w:t>
      </w:r>
      <w:r w:rsidR="003A2055">
        <w:rPr>
          <w:sz w:val="28"/>
          <w:szCs w:val="28"/>
        </w:rPr>
        <w:t>. – P.</w:t>
      </w:r>
      <w:r w:rsidRPr="009455A2">
        <w:rPr>
          <w:sz w:val="28"/>
          <w:szCs w:val="28"/>
        </w:rPr>
        <w:t xml:space="preserve"> 2085</w:t>
      </w:r>
      <w:r w:rsidR="003A2055">
        <w:rPr>
          <w:sz w:val="28"/>
          <w:szCs w:val="28"/>
        </w:rPr>
        <w:t>-</w:t>
      </w:r>
      <w:r w:rsidRPr="009455A2">
        <w:rPr>
          <w:sz w:val="28"/>
          <w:szCs w:val="28"/>
        </w:rPr>
        <w:t xml:space="preserve">2091. </w:t>
      </w:r>
    </w:p>
    <w:p w14:paraId="2E982DE3" w14:textId="411A4C9A" w:rsidR="003172A5" w:rsidRPr="009455A2" w:rsidRDefault="003172A5" w:rsidP="003172A5">
      <w:pPr>
        <w:ind w:firstLine="709"/>
        <w:jc w:val="both"/>
        <w:rPr>
          <w:sz w:val="28"/>
          <w:szCs w:val="28"/>
        </w:rPr>
      </w:pPr>
      <w:r w:rsidRPr="009455A2">
        <w:rPr>
          <w:sz w:val="28"/>
          <w:szCs w:val="28"/>
        </w:rPr>
        <w:t>15</w:t>
      </w:r>
      <w:r>
        <w:rPr>
          <w:sz w:val="28"/>
          <w:szCs w:val="28"/>
        </w:rPr>
        <w:t>4</w:t>
      </w:r>
      <w:r w:rsidRPr="009455A2">
        <w:rPr>
          <w:sz w:val="28"/>
          <w:szCs w:val="28"/>
        </w:rPr>
        <w:t xml:space="preserve"> </w:t>
      </w:r>
      <w:proofErr w:type="spellStart"/>
      <w:r w:rsidRPr="009455A2">
        <w:rPr>
          <w:sz w:val="28"/>
          <w:szCs w:val="28"/>
        </w:rPr>
        <w:t>Saquib</w:t>
      </w:r>
      <w:proofErr w:type="spellEnd"/>
      <w:r w:rsidRPr="009455A2">
        <w:rPr>
          <w:sz w:val="28"/>
          <w:szCs w:val="28"/>
        </w:rPr>
        <w:t xml:space="preserve"> N., Brunner R., Kubo J.</w:t>
      </w:r>
      <w:r>
        <w:rPr>
          <w:sz w:val="28"/>
          <w:szCs w:val="28"/>
        </w:rPr>
        <w:t xml:space="preserve"> et al. </w:t>
      </w:r>
      <w:r w:rsidRPr="009455A2">
        <w:rPr>
          <w:sz w:val="28"/>
          <w:szCs w:val="28"/>
        </w:rPr>
        <w:t>Self-perceived physical health predicts cardiovascular disease incidence and death among postmenopausal women</w:t>
      </w:r>
      <w:r w:rsidR="003A2055">
        <w:rPr>
          <w:sz w:val="28"/>
          <w:szCs w:val="28"/>
        </w:rPr>
        <w:t xml:space="preserve"> //</w:t>
      </w:r>
      <w:r w:rsidRPr="009455A2">
        <w:rPr>
          <w:sz w:val="28"/>
          <w:szCs w:val="28"/>
        </w:rPr>
        <w:t xml:space="preserve"> </w:t>
      </w:r>
      <w:r w:rsidRPr="009455A2">
        <w:rPr>
          <w:iCs/>
          <w:sz w:val="28"/>
          <w:szCs w:val="28"/>
        </w:rPr>
        <w:t>BMC</w:t>
      </w:r>
      <w:r w:rsidR="003A2055">
        <w:rPr>
          <w:iCs/>
          <w:sz w:val="28"/>
          <w:szCs w:val="28"/>
        </w:rPr>
        <w:t>. – 2013. – Vol.</w:t>
      </w:r>
      <w:r>
        <w:rPr>
          <w:sz w:val="28"/>
          <w:szCs w:val="28"/>
        </w:rPr>
        <w:t xml:space="preserve"> </w:t>
      </w:r>
      <w:r w:rsidRPr="009455A2">
        <w:rPr>
          <w:iCs/>
          <w:sz w:val="28"/>
          <w:szCs w:val="28"/>
        </w:rPr>
        <w:t>13</w:t>
      </w:r>
      <w:r w:rsidR="003A2055">
        <w:rPr>
          <w:iCs/>
          <w:sz w:val="28"/>
          <w:szCs w:val="28"/>
        </w:rPr>
        <w:t>. – P.</w:t>
      </w:r>
      <w:r>
        <w:rPr>
          <w:sz w:val="28"/>
          <w:szCs w:val="28"/>
          <w:lang w:val="kk-KZ"/>
        </w:rPr>
        <w:t xml:space="preserve"> </w:t>
      </w:r>
      <w:r w:rsidRPr="009455A2">
        <w:rPr>
          <w:sz w:val="28"/>
          <w:szCs w:val="28"/>
        </w:rPr>
        <w:t>468</w:t>
      </w:r>
      <w:r>
        <w:rPr>
          <w:sz w:val="28"/>
          <w:szCs w:val="28"/>
          <w:lang w:val="kk-KZ"/>
        </w:rPr>
        <w:t>-1-468-10</w:t>
      </w:r>
      <w:r w:rsidRPr="009455A2">
        <w:rPr>
          <w:sz w:val="28"/>
          <w:szCs w:val="28"/>
        </w:rPr>
        <w:t xml:space="preserve">. </w:t>
      </w:r>
    </w:p>
    <w:p w14:paraId="1F252D6A" w14:textId="25D3759F" w:rsidR="003172A5" w:rsidRPr="009455A2" w:rsidRDefault="003172A5" w:rsidP="003172A5">
      <w:pPr>
        <w:ind w:firstLine="709"/>
        <w:jc w:val="both"/>
        <w:rPr>
          <w:sz w:val="28"/>
          <w:szCs w:val="28"/>
        </w:rPr>
      </w:pPr>
      <w:r w:rsidRPr="009455A2">
        <w:rPr>
          <w:sz w:val="28"/>
          <w:szCs w:val="28"/>
        </w:rPr>
        <w:t>15</w:t>
      </w:r>
      <w:r>
        <w:rPr>
          <w:sz w:val="28"/>
          <w:szCs w:val="28"/>
        </w:rPr>
        <w:t>5</w:t>
      </w:r>
      <w:r w:rsidRPr="009455A2">
        <w:rPr>
          <w:sz w:val="28"/>
          <w:szCs w:val="28"/>
        </w:rPr>
        <w:t xml:space="preserve"> </w:t>
      </w:r>
      <w:proofErr w:type="spellStart"/>
      <w:r w:rsidRPr="009455A2">
        <w:rPr>
          <w:sz w:val="28"/>
          <w:szCs w:val="28"/>
        </w:rPr>
        <w:t>Komalasari</w:t>
      </w:r>
      <w:proofErr w:type="spellEnd"/>
      <w:r w:rsidRPr="009455A2">
        <w:rPr>
          <w:sz w:val="28"/>
          <w:szCs w:val="28"/>
        </w:rPr>
        <w:t xml:space="preserve"> R., </w:t>
      </w:r>
      <w:proofErr w:type="spellStart"/>
      <w:r w:rsidRPr="009455A2">
        <w:rPr>
          <w:sz w:val="28"/>
          <w:szCs w:val="28"/>
        </w:rPr>
        <w:t>Nurjanah</w:t>
      </w:r>
      <w:proofErr w:type="spellEnd"/>
      <w:r>
        <w:rPr>
          <w:sz w:val="28"/>
          <w:szCs w:val="28"/>
        </w:rPr>
        <w:t xml:space="preserve">, </w:t>
      </w:r>
      <w:proofErr w:type="spellStart"/>
      <w:r w:rsidRPr="009455A2">
        <w:rPr>
          <w:sz w:val="28"/>
          <w:szCs w:val="28"/>
        </w:rPr>
        <w:t>Yoche</w:t>
      </w:r>
      <w:proofErr w:type="spellEnd"/>
      <w:r>
        <w:rPr>
          <w:sz w:val="28"/>
          <w:szCs w:val="28"/>
        </w:rPr>
        <w:t xml:space="preserve"> M.</w:t>
      </w:r>
      <w:r w:rsidRPr="009455A2">
        <w:rPr>
          <w:sz w:val="28"/>
          <w:szCs w:val="28"/>
        </w:rPr>
        <w:t>M. Quality of Life of People with Cardiovascular Disease: A Descriptive Study</w:t>
      </w:r>
      <w:r w:rsidR="003A2055">
        <w:rPr>
          <w:sz w:val="28"/>
          <w:szCs w:val="28"/>
        </w:rPr>
        <w:t xml:space="preserve"> //</w:t>
      </w:r>
      <w:r w:rsidRPr="009455A2">
        <w:rPr>
          <w:sz w:val="28"/>
          <w:szCs w:val="28"/>
        </w:rPr>
        <w:t xml:space="preserve"> </w:t>
      </w:r>
      <w:r w:rsidRPr="009455A2">
        <w:rPr>
          <w:iCs/>
          <w:sz w:val="28"/>
          <w:szCs w:val="28"/>
        </w:rPr>
        <w:t>Asian</w:t>
      </w:r>
      <w:r w:rsidR="003A2055">
        <w:rPr>
          <w:iCs/>
          <w:sz w:val="28"/>
          <w:szCs w:val="28"/>
        </w:rPr>
        <w:t xml:space="preserve"> </w:t>
      </w:r>
      <w:r w:rsidRPr="009455A2">
        <w:rPr>
          <w:iCs/>
          <w:sz w:val="28"/>
          <w:szCs w:val="28"/>
        </w:rPr>
        <w:t xml:space="preserve">Pacific Island </w:t>
      </w:r>
      <w:proofErr w:type="gramStart"/>
      <w:r w:rsidRPr="009455A2">
        <w:rPr>
          <w:iCs/>
          <w:sz w:val="28"/>
          <w:szCs w:val="28"/>
        </w:rPr>
        <w:t>nursing</w:t>
      </w:r>
      <w:proofErr w:type="gramEnd"/>
      <w:r w:rsidRPr="009455A2">
        <w:rPr>
          <w:iCs/>
          <w:sz w:val="28"/>
          <w:szCs w:val="28"/>
        </w:rPr>
        <w:t xml:space="preserve"> </w:t>
      </w:r>
      <w:r w:rsidR="003A2055" w:rsidRPr="009455A2">
        <w:rPr>
          <w:iCs/>
          <w:sz w:val="28"/>
          <w:szCs w:val="28"/>
        </w:rPr>
        <w:t>J</w:t>
      </w:r>
      <w:r w:rsidR="003A2055">
        <w:rPr>
          <w:iCs/>
          <w:sz w:val="28"/>
          <w:szCs w:val="28"/>
        </w:rPr>
        <w:t>. – 2019. – Vol. 4, Issue 2. – P.</w:t>
      </w:r>
      <w:r w:rsidRPr="009455A2">
        <w:rPr>
          <w:sz w:val="28"/>
          <w:szCs w:val="28"/>
        </w:rPr>
        <w:t xml:space="preserve"> 92</w:t>
      </w:r>
      <w:r w:rsidR="003A2055">
        <w:rPr>
          <w:sz w:val="28"/>
          <w:szCs w:val="28"/>
        </w:rPr>
        <w:t>-</w:t>
      </w:r>
      <w:r w:rsidRPr="009455A2">
        <w:rPr>
          <w:sz w:val="28"/>
          <w:szCs w:val="28"/>
        </w:rPr>
        <w:t>96.</w:t>
      </w:r>
    </w:p>
    <w:p w14:paraId="704C0E13" w14:textId="0370DFEF" w:rsidR="003172A5" w:rsidRPr="009455A2" w:rsidRDefault="003172A5" w:rsidP="003172A5">
      <w:pPr>
        <w:ind w:firstLine="709"/>
        <w:jc w:val="both"/>
        <w:rPr>
          <w:sz w:val="28"/>
          <w:szCs w:val="28"/>
        </w:rPr>
      </w:pPr>
      <w:r w:rsidRPr="009455A2">
        <w:rPr>
          <w:sz w:val="28"/>
          <w:szCs w:val="28"/>
        </w:rPr>
        <w:t>15</w:t>
      </w:r>
      <w:r>
        <w:rPr>
          <w:sz w:val="28"/>
          <w:szCs w:val="28"/>
        </w:rPr>
        <w:t>6</w:t>
      </w:r>
      <w:r w:rsidRPr="009455A2">
        <w:rPr>
          <w:sz w:val="28"/>
          <w:szCs w:val="28"/>
        </w:rPr>
        <w:t xml:space="preserve"> Latham K., Peek C.W. Self-rated </w:t>
      </w:r>
      <w:proofErr w:type="gramStart"/>
      <w:r w:rsidRPr="009455A2">
        <w:rPr>
          <w:sz w:val="28"/>
          <w:szCs w:val="28"/>
        </w:rPr>
        <w:t>health</w:t>
      </w:r>
      <w:proofErr w:type="gramEnd"/>
      <w:r w:rsidRPr="009455A2">
        <w:rPr>
          <w:sz w:val="28"/>
          <w:szCs w:val="28"/>
        </w:rPr>
        <w:t xml:space="preserve"> and morbidity onset among late midlife U.S. adults</w:t>
      </w:r>
      <w:r w:rsidR="003A2055">
        <w:rPr>
          <w:sz w:val="28"/>
          <w:szCs w:val="28"/>
        </w:rPr>
        <w:t xml:space="preserve"> //</w:t>
      </w:r>
      <w:r w:rsidRPr="009455A2">
        <w:rPr>
          <w:sz w:val="28"/>
          <w:szCs w:val="28"/>
        </w:rPr>
        <w:t xml:space="preserve"> </w:t>
      </w:r>
      <w:r w:rsidR="003A2055">
        <w:rPr>
          <w:sz w:val="28"/>
          <w:szCs w:val="28"/>
        </w:rPr>
        <w:t>J</w:t>
      </w:r>
      <w:r w:rsidRPr="009455A2">
        <w:rPr>
          <w:iCs/>
          <w:sz w:val="28"/>
          <w:szCs w:val="28"/>
        </w:rPr>
        <w:t xml:space="preserve">ournal </w:t>
      </w:r>
      <w:r w:rsidR="003A2055" w:rsidRPr="009455A2">
        <w:rPr>
          <w:iCs/>
          <w:sz w:val="28"/>
          <w:szCs w:val="28"/>
        </w:rPr>
        <w:t>Gerontology</w:t>
      </w:r>
      <w:r w:rsidRPr="009455A2">
        <w:rPr>
          <w:iCs/>
          <w:sz w:val="28"/>
          <w:szCs w:val="28"/>
        </w:rPr>
        <w:t>. B Psychol</w:t>
      </w:r>
      <w:r w:rsidR="003A2055">
        <w:rPr>
          <w:iCs/>
          <w:sz w:val="28"/>
          <w:szCs w:val="28"/>
        </w:rPr>
        <w:t>. – 2013. – Vol.</w:t>
      </w:r>
      <w:r>
        <w:rPr>
          <w:sz w:val="28"/>
          <w:szCs w:val="28"/>
        </w:rPr>
        <w:t xml:space="preserve"> </w:t>
      </w:r>
      <w:r w:rsidRPr="009455A2">
        <w:rPr>
          <w:iCs/>
          <w:sz w:val="28"/>
          <w:szCs w:val="28"/>
        </w:rPr>
        <w:t>68</w:t>
      </w:r>
      <w:r w:rsidR="003A2055">
        <w:rPr>
          <w:iCs/>
          <w:sz w:val="28"/>
          <w:szCs w:val="28"/>
        </w:rPr>
        <w:t xml:space="preserve">, Issue </w:t>
      </w:r>
      <w:r w:rsidRPr="009455A2">
        <w:rPr>
          <w:sz w:val="28"/>
          <w:szCs w:val="28"/>
        </w:rPr>
        <w:t>1</w:t>
      </w:r>
      <w:r w:rsidR="003A2055">
        <w:rPr>
          <w:sz w:val="28"/>
          <w:szCs w:val="28"/>
        </w:rPr>
        <w:t>. – P. </w:t>
      </w:r>
      <w:r w:rsidRPr="009455A2">
        <w:rPr>
          <w:sz w:val="28"/>
          <w:szCs w:val="28"/>
        </w:rPr>
        <w:t>107</w:t>
      </w:r>
      <w:r w:rsidR="003A2055">
        <w:rPr>
          <w:sz w:val="28"/>
          <w:szCs w:val="28"/>
        </w:rPr>
        <w:t>-</w:t>
      </w:r>
      <w:r w:rsidRPr="009455A2">
        <w:rPr>
          <w:sz w:val="28"/>
          <w:szCs w:val="28"/>
        </w:rPr>
        <w:t xml:space="preserve">116. </w:t>
      </w:r>
    </w:p>
    <w:p w14:paraId="30C4F58D" w14:textId="0A87FB79" w:rsidR="003172A5" w:rsidRPr="009455A2" w:rsidRDefault="003172A5" w:rsidP="003172A5">
      <w:pPr>
        <w:ind w:firstLine="709"/>
        <w:jc w:val="both"/>
        <w:rPr>
          <w:sz w:val="28"/>
          <w:szCs w:val="28"/>
        </w:rPr>
      </w:pPr>
      <w:r w:rsidRPr="009455A2">
        <w:rPr>
          <w:sz w:val="28"/>
          <w:szCs w:val="28"/>
        </w:rPr>
        <w:t>15</w:t>
      </w:r>
      <w:r>
        <w:rPr>
          <w:sz w:val="28"/>
          <w:szCs w:val="28"/>
        </w:rPr>
        <w:t>7</w:t>
      </w:r>
      <w:r w:rsidRPr="009455A2">
        <w:rPr>
          <w:sz w:val="28"/>
          <w:szCs w:val="28"/>
        </w:rPr>
        <w:t xml:space="preserve"> Sun</w:t>
      </w:r>
      <w:r>
        <w:rPr>
          <w:sz w:val="28"/>
          <w:szCs w:val="28"/>
        </w:rPr>
        <w:t xml:space="preserve"> Y.</w:t>
      </w:r>
      <w:r w:rsidRPr="009455A2">
        <w:rPr>
          <w:sz w:val="28"/>
          <w:szCs w:val="28"/>
        </w:rPr>
        <w:t>Q., Jiang</w:t>
      </w:r>
      <w:r>
        <w:rPr>
          <w:sz w:val="28"/>
          <w:szCs w:val="28"/>
        </w:rPr>
        <w:t xml:space="preserve"> A.</w:t>
      </w:r>
      <w:r w:rsidRPr="009455A2">
        <w:rPr>
          <w:sz w:val="28"/>
          <w:szCs w:val="28"/>
        </w:rPr>
        <w:t>L., Chen</w:t>
      </w:r>
      <w:r>
        <w:rPr>
          <w:sz w:val="28"/>
          <w:szCs w:val="28"/>
        </w:rPr>
        <w:t xml:space="preserve"> S.</w:t>
      </w:r>
      <w:r w:rsidRPr="009455A2">
        <w:rPr>
          <w:sz w:val="28"/>
          <w:szCs w:val="28"/>
        </w:rPr>
        <w:t>M.</w:t>
      </w:r>
      <w:r>
        <w:rPr>
          <w:sz w:val="28"/>
          <w:szCs w:val="28"/>
        </w:rPr>
        <w:t xml:space="preserve"> et al.</w:t>
      </w:r>
      <w:r w:rsidRPr="009455A2">
        <w:rPr>
          <w:sz w:val="28"/>
          <w:szCs w:val="28"/>
        </w:rPr>
        <w:t xml:space="preserve"> Quality of life and self-care in elderly patients with cardiovascular diseases: The effect of a Traditional Chinese Medicine health educational intervention</w:t>
      </w:r>
      <w:r w:rsidR="003A2055">
        <w:rPr>
          <w:sz w:val="28"/>
          <w:szCs w:val="28"/>
        </w:rPr>
        <w:t xml:space="preserve"> //</w:t>
      </w:r>
      <w:r w:rsidRPr="009455A2">
        <w:rPr>
          <w:sz w:val="28"/>
          <w:szCs w:val="28"/>
        </w:rPr>
        <w:t xml:space="preserve"> </w:t>
      </w:r>
      <w:r w:rsidRPr="009455A2">
        <w:rPr>
          <w:iCs/>
          <w:sz w:val="28"/>
          <w:szCs w:val="28"/>
        </w:rPr>
        <w:t>Applied nursing research</w:t>
      </w:r>
      <w:r w:rsidR="003A2055">
        <w:rPr>
          <w:iCs/>
          <w:sz w:val="28"/>
          <w:szCs w:val="28"/>
        </w:rPr>
        <w:t xml:space="preserve">. – </w:t>
      </w:r>
      <w:r>
        <w:rPr>
          <w:sz w:val="28"/>
          <w:szCs w:val="28"/>
        </w:rPr>
        <w:t>2017</w:t>
      </w:r>
      <w:r w:rsidR="003A2055">
        <w:rPr>
          <w:sz w:val="28"/>
          <w:szCs w:val="28"/>
        </w:rPr>
        <w:t>. – Vol. </w:t>
      </w:r>
      <w:r w:rsidRPr="009455A2">
        <w:rPr>
          <w:iCs/>
          <w:sz w:val="28"/>
          <w:szCs w:val="28"/>
        </w:rPr>
        <w:t>8</w:t>
      </w:r>
      <w:r w:rsidR="003A2055">
        <w:rPr>
          <w:iCs/>
          <w:sz w:val="28"/>
          <w:szCs w:val="28"/>
        </w:rPr>
        <w:t>. – P.</w:t>
      </w:r>
      <w:r w:rsidRPr="009455A2">
        <w:rPr>
          <w:sz w:val="28"/>
          <w:szCs w:val="28"/>
        </w:rPr>
        <w:t xml:space="preserve"> 134</w:t>
      </w:r>
      <w:r w:rsidR="003A2055">
        <w:rPr>
          <w:sz w:val="28"/>
          <w:szCs w:val="28"/>
        </w:rPr>
        <w:t>-</w:t>
      </w:r>
      <w:r w:rsidRPr="009455A2">
        <w:rPr>
          <w:sz w:val="28"/>
          <w:szCs w:val="28"/>
        </w:rPr>
        <w:t xml:space="preserve">140. </w:t>
      </w:r>
    </w:p>
    <w:p w14:paraId="0F0CE570" w14:textId="50EB91EE" w:rsidR="003172A5" w:rsidRPr="009455A2" w:rsidRDefault="003172A5" w:rsidP="003172A5">
      <w:pPr>
        <w:ind w:firstLine="709"/>
        <w:jc w:val="both"/>
        <w:rPr>
          <w:sz w:val="28"/>
          <w:szCs w:val="28"/>
        </w:rPr>
      </w:pPr>
      <w:r w:rsidRPr="009455A2">
        <w:rPr>
          <w:sz w:val="28"/>
          <w:szCs w:val="28"/>
        </w:rPr>
        <w:t>15</w:t>
      </w:r>
      <w:r>
        <w:rPr>
          <w:sz w:val="28"/>
          <w:szCs w:val="28"/>
        </w:rPr>
        <w:t>8</w:t>
      </w:r>
      <w:r w:rsidRPr="009455A2">
        <w:rPr>
          <w:sz w:val="28"/>
          <w:szCs w:val="28"/>
        </w:rPr>
        <w:t xml:space="preserve"> Maas</w:t>
      </w:r>
      <w:r>
        <w:rPr>
          <w:sz w:val="28"/>
          <w:szCs w:val="28"/>
        </w:rPr>
        <w:t xml:space="preserve"> A.</w:t>
      </w:r>
      <w:r w:rsidRPr="009455A2">
        <w:rPr>
          <w:sz w:val="28"/>
          <w:szCs w:val="28"/>
        </w:rPr>
        <w:t>H., van der Schouw</w:t>
      </w:r>
      <w:r>
        <w:rPr>
          <w:sz w:val="28"/>
          <w:szCs w:val="28"/>
        </w:rPr>
        <w:t xml:space="preserve"> Y.</w:t>
      </w:r>
      <w:r w:rsidRPr="009455A2">
        <w:rPr>
          <w:sz w:val="28"/>
          <w:szCs w:val="28"/>
        </w:rPr>
        <w:t xml:space="preserve">T., </w:t>
      </w:r>
      <w:proofErr w:type="spellStart"/>
      <w:r w:rsidRPr="009455A2">
        <w:rPr>
          <w:sz w:val="28"/>
          <w:szCs w:val="28"/>
        </w:rPr>
        <w:t>Regitz-Zagrosek</w:t>
      </w:r>
      <w:proofErr w:type="spellEnd"/>
      <w:r w:rsidRPr="009455A2">
        <w:rPr>
          <w:sz w:val="28"/>
          <w:szCs w:val="28"/>
        </w:rPr>
        <w:t xml:space="preserve"> V.</w:t>
      </w:r>
      <w:r>
        <w:rPr>
          <w:sz w:val="28"/>
          <w:szCs w:val="28"/>
        </w:rPr>
        <w:t xml:space="preserve"> et al.</w:t>
      </w:r>
      <w:r w:rsidRPr="009455A2">
        <w:rPr>
          <w:sz w:val="28"/>
          <w:szCs w:val="28"/>
        </w:rPr>
        <w:t xml:space="preserve"> </w:t>
      </w:r>
      <w:proofErr w:type="gramStart"/>
      <w:r w:rsidRPr="009455A2">
        <w:rPr>
          <w:sz w:val="28"/>
          <w:szCs w:val="28"/>
        </w:rPr>
        <w:t>Red</w:t>
      </w:r>
      <w:proofErr w:type="gramEnd"/>
      <w:r w:rsidRPr="009455A2">
        <w:rPr>
          <w:sz w:val="28"/>
          <w:szCs w:val="28"/>
        </w:rPr>
        <w:t xml:space="preserve"> alert for women's heart: the urgent need for more research and knowledge on cardiovascular </w:t>
      </w:r>
      <w:r w:rsidRPr="009455A2">
        <w:rPr>
          <w:sz w:val="28"/>
          <w:szCs w:val="28"/>
        </w:rPr>
        <w:lastRenderedPageBreak/>
        <w:t>disease in women: proceedings of the workshop held in Brussels on gender differences in cardiovascular disease, 29 September 2010</w:t>
      </w:r>
      <w:r w:rsidR="003A2055">
        <w:rPr>
          <w:sz w:val="28"/>
          <w:szCs w:val="28"/>
        </w:rPr>
        <w:t xml:space="preserve"> //</w:t>
      </w:r>
      <w:r w:rsidRPr="009455A2">
        <w:rPr>
          <w:sz w:val="28"/>
          <w:szCs w:val="28"/>
        </w:rPr>
        <w:t xml:space="preserve"> </w:t>
      </w:r>
      <w:r w:rsidRPr="009455A2">
        <w:rPr>
          <w:iCs/>
          <w:sz w:val="28"/>
          <w:szCs w:val="28"/>
        </w:rPr>
        <w:t xml:space="preserve">European heart </w:t>
      </w:r>
      <w:r w:rsidR="003A2055" w:rsidRPr="009455A2">
        <w:rPr>
          <w:iCs/>
          <w:sz w:val="28"/>
          <w:szCs w:val="28"/>
        </w:rPr>
        <w:t>Journal</w:t>
      </w:r>
      <w:r w:rsidR="003A2055">
        <w:rPr>
          <w:iCs/>
          <w:sz w:val="28"/>
          <w:szCs w:val="28"/>
        </w:rPr>
        <w:t>. -2011. – Vol.</w:t>
      </w:r>
      <w:r w:rsidRPr="009455A2">
        <w:rPr>
          <w:sz w:val="28"/>
          <w:szCs w:val="28"/>
        </w:rPr>
        <w:t xml:space="preserve"> </w:t>
      </w:r>
      <w:r w:rsidRPr="009455A2">
        <w:rPr>
          <w:iCs/>
          <w:sz w:val="28"/>
          <w:szCs w:val="28"/>
        </w:rPr>
        <w:t>32</w:t>
      </w:r>
      <w:r w:rsidR="003A2055">
        <w:rPr>
          <w:iCs/>
          <w:sz w:val="28"/>
          <w:szCs w:val="28"/>
        </w:rPr>
        <w:t xml:space="preserve">, Issue </w:t>
      </w:r>
      <w:r w:rsidRPr="009455A2">
        <w:rPr>
          <w:sz w:val="28"/>
          <w:szCs w:val="28"/>
        </w:rPr>
        <w:t>11</w:t>
      </w:r>
      <w:r w:rsidR="003A2055">
        <w:rPr>
          <w:sz w:val="28"/>
          <w:szCs w:val="28"/>
        </w:rPr>
        <w:t xml:space="preserve">. – P. </w:t>
      </w:r>
      <w:r w:rsidRPr="009455A2">
        <w:rPr>
          <w:sz w:val="28"/>
          <w:szCs w:val="28"/>
        </w:rPr>
        <w:t>1362</w:t>
      </w:r>
      <w:r w:rsidR="003A2055">
        <w:rPr>
          <w:sz w:val="28"/>
          <w:szCs w:val="28"/>
        </w:rPr>
        <w:t>-</w:t>
      </w:r>
      <w:r w:rsidRPr="009455A2">
        <w:rPr>
          <w:sz w:val="28"/>
          <w:szCs w:val="28"/>
        </w:rPr>
        <w:t xml:space="preserve">1368. </w:t>
      </w:r>
    </w:p>
    <w:p w14:paraId="7CCAAA8A" w14:textId="67569A83" w:rsidR="003172A5" w:rsidRPr="009455A2" w:rsidRDefault="003172A5" w:rsidP="003172A5">
      <w:pPr>
        <w:ind w:firstLine="709"/>
        <w:jc w:val="both"/>
        <w:rPr>
          <w:sz w:val="28"/>
          <w:szCs w:val="28"/>
        </w:rPr>
      </w:pPr>
      <w:r w:rsidRPr="009455A2">
        <w:rPr>
          <w:sz w:val="28"/>
          <w:szCs w:val="28"/>
        </w:rPr>
        <w:t>15</w:t>
      </w:r>
      <w:r>
        <w:rPr>
          <w:sz w:val="28"/>
          <w:szCs w:val="28"/>
        </w:rPr>
        <w:t>9</w:t>
      </w:r>
      <w:r w:rsidRPr="009455A2">
        <w:rPr>
          <w:sz w:val="28"/>
          <w:szCs w:val="28"/>
        </w:rPr>
        <w:t xml:space="preserve"> Gulati M.</w:t>
      </w:r>
      <w:r w:rsidR="003A2055">
        <w:rPr>
          <w:sz w:val="28"/>
          <w:szCs w:val="28"/>
        </w:rPr>
        <w:t xml:space="preserve"> et al. </w:t>
      </w:r>
      <w:r w:rsidRPr="009455A2">
        <w:rPr>
          <w:sz w:val="28"/>
          <w:szCs w:val="28"/>
        </w:rPr>
        <w:t>Myocardial ischemia in women: lessons from the NHLBI WISE study</w:t>
      </w:r>
      <w:r w:rsidR="003A2055">
        <w:rPr>
          <w:sz w:val="28"/>
          <w:szCs w:val="28"/>
        </w:rPr>
        <w:t xml:space="preserve"> // </w:t>
      </w:r>
      <w:r w:rsidRPr="009455A2">
        <w:rPr>
          <w:iCs/>
          <w:sz w:val="28"/>
          <w:szCs w:val="28"/>
        </w:rPr>
        <w:t>Clinical cardiology</w:t>
      </w:r>
      <w:r w:rsidR="003A2055">
        <w:rPr>
          <w:iCs/>
          <w:sz w:val="28"/>
          <w:szCs w:val="28"/>
        </w:rPr>
        <w:t>. – 2012. – Vol.</w:t>
      </w:r>
      <w:r>
        <w:rPr>
          <w:sz w:val="28"/>
          <w:szCs w:val="28"/>
        </w:rPr>
        <w:t xml:space="preserve"> </w:t>
      </w:r>
      <w:r w:rsidRPr="009455A2">
        <w:rPr>
          <w:iCs/>
          <w:sz w:val="28"/>
          <w:szCs w:val="28"/>
        </w:rPr>
        <w:t>35</w:t>
      </w:r>
      <w:r w:rsidR="003A2055">
        <w:rPr>
          <w:iCs/>
          <w:sz w:val="28"/>
          <w:szCs w:val="28"/>
        </w:rPr>
        <w:t xml:space="preserve">, Issue </w:t>
      </w:r>
      <w:r w:rsidRPr="009455A2">
        <w:rPr>
          <w:sz w:val="28"/>
          <w:szCs w:val="28"/>
        </w:rPr>
        <w:t>3</w:t>
      </w:r>
      <w:r w:rsidR="003A2055">
        <w:rPr>
          <w:sz w:val="28"/>
          <w:szCs w:val="28"/>
        </w:rPr>
        <w:t>. – P.</w:t>
      </w:r>
      <w:r w:rsidRPr="009455A2">
        <w:rPr>
          <w:sz w:val="28"/>
          <w:szCs w:val="28"/>
        </w:rPr>
        <w:t xml:space="preserve"> 141</w:t>
      </w:r>
      <w:r w:rsidR="003A2055">
        <w:rPr>
          <w:sz w:val="28"/>
          <w:szCs w:val="28"/>
        </w:rPr>
        <w:t>-</w:t>
      </w:r>
      <w:r w:rsidRPr="009455A2">
        <w:rPr>
          <w:sz w:val="28"/>
          <w:szCs w:val="28"/>
        </w:rPr>
        <w:t xml:space="preserve">148. </w:t>
      </w:r>
    </w:p>
    <w:p w14:paraId="05FD5A76" w14:textId="668B17AC" w:rsidR="003172A5" w:rsidRPr="009455A2" w:rsidRDefault="003172A5" w:rsidP="003172A5">
      <w:pPr>
        <w:ind w:firstLine="709"/>
        <w:jc w:val="both"/>
        <w:rPr>
          <w:sz w:val="28"/>
          <w:szCs w:val="28"/>
        </w:rPr>
      </w:pPr>
      <w:r w:rsidRPr="009455A2">
        <w:rPr>
          <w:sz w:val="28"/>
          <w:szCs w:val="28"/>
        </w:rPr>
        <w:t>1</w:t>
      </w:r>
      <w:r>
        <w:rPr>
          <w:sz w:val="28"/>
          <w:szCs w:val="28"/>
        </w:rPr>
        <w:t>60</w:t>
      </w:r>
      <w:r w:rsidRPr="009455A2">
        <w:rPr>
          <w:sz w:val="28"/>
          <w:szCs w:val="28"/>
        </w:rPr>
        <w:t xml:space="preserve"> </w:t>
      </w:r>
      <w:proofErr w:type="spellStart"/>
      <w:r w:rsidRPr="009455A2">
        <w:rPr>
          <w:sz w:val="28"/>
          <w:szCs w:val="28"/>
        </w:rPr>
        <w:t>Vaccarino</w:t>
      </w:r>
      <w:proofErr w:type="spellEnd"/>
      <w:r w:rsidRPr="009455A2">
        <w:rPr>
          <w:sz w:val="28"/>
          <w:szCs w:val="28"/>
        </w:rPr>
        <w:t xml:space="preserve"> V., </w:t>
      </w:r>
      <w:proofErr w:type="spellStart"/>
      <w:r w:rsidRPr="009455A2">
        <w:rPr>
          <w:sz w:val="28"/>
          <w:szCs w:val="28"/>
        </w:rPr>
        <w:t>Badimon</w:t>
      </w:r>
      <w:proofErr w:type="spellEnd"/>
      <w:r w:rsidRPr="009455A2">
        <w:rPr>
          <w:sz w:val="28"/>
          <w:szCs w:val="28"/>
        </w:rPr>
        <w:t xml:space="preserve"> L., </w:t>
      </w:r>
      <w:proofErr w:type="spellStart"/>
      <w:r w:rsidRPr="009455A2">
        <w:rPr>
          <w:sz w:val="28"/>
          <w:szCs w:val="28"/>
        </w:rPr>
        <w:t>Corti</w:t>
      </w:r>
      <w:proofErr w:type="spellEnd"/>
      <w:r w:rsidRPr="009455A2">
        <w:rPr>
          <w:sz w:val="28"/>
          <w:szCs w:val="28"/>
        </w:rPr>
        <w:t xml:space="preserve"> R.</w:t>
      </w:r>
      <w:r>
        <w:rPr>
          <w:sz w:val="28"/>
          <w:szCs w:val="28"/>
        </w:rPr>
        <w:t xml:space="preserve"> et al.</w:t>
      </w:r>
      <w:r w:rsidRPr="009455A2">
        <w:rPr>
          <w:sz w:val="28"/>
          <w:szCs w:val="28"/>
        </w:rPr>
        <w:t xml:space="preserve"> </w:t>
      </w:r>
      <w:proofErr w:type="spellStart"/>
      <w:r w:rsidRPr="009455A2">
        <w:rPr>
          <w:sz w:val="28"/>
          <w:szCs w:val="28"/>
        </w:rPr>
        <w:t>Ischaemic</w:t>
      </w:r>
      <w:proofErr w:type="spellEnd"/>
      <w:r w:rsidRPr="009455A2">
        <w:rPr>
          <w:sz w:val="28"/>
          <w:szCs w:val="28"/>
        </w:rPr>
        <w:t xml:space="preserve"> heart disease in women: are there sex differences in pathophysiology and risk factors? Position paper from the working group on coronary pathophysiology and microcirculation of the European Society of Cardiology</w:t>
      </w:r>
      <w:r w:rsidR="003A2055">
        <w:rPr>
          <w:sz w:val="28"/>
          <w:szCs w:val="28"/>
        </w:rPr>
        <w:t xml:space="preserve"> //</w:t>
      </w:r>
      <w:r w:rsidRPr="009455A2">
        <w:rPr>
          <w:sz w:val="28"/>
          <w:szCs w:val="28"/>
        </w:rPr>
        <w:t xml:space="preserve"> </w:t>
      </w:r>
      <w:r w:rsidRPr="009455A2">
        <w:rPr>
          <w:iCs/>
          <w:sz w:val="28"/>
          <w:szCs w:val="28"/>
        </w:rPr>
        <w:t>Cardiovascular research</w:t>
      </w:r>
      <w:r w:rsidR="003A2055">
        <w:rPr>
          <w:iCs/>
          <w:sz w:val="28"/>
          <w:szCs w:val="28"/>
        </w:rPr>
        <w:t xml:space="preserve">. – 2011. – Vol. </w:t>
      </w:r>
      <w:r w:rsidRPr="009455A2">
        <w:rPr>
          <w:iCs/>
          <w:sz w:val="28"/>
          <w:szCs w:val="28"/>
        </w:rPr>
        <w:t>90</w:t>
      </w:r>
      <w:r w:rsidR="003A2055">
        <w:rPr>
          <w:iCs/>
          <w:sz w:val="28"/>
          <w:szCs w:val="28"/>
        </w:rPr>
        <w:t>, Issue </w:t>
      </w:r>
      <w:r w:rsidRPr="009455A2">
        <w:rPr>
          <w:sz w:val="28"/>
          <w:szCs w:val="28"/>
        </w:rPr>
        <w:t>1</w:t>
      </w:r>
      <w:r w:rsidR="003A2055">
        <w:rPr>
          <w:sz w:val="28"/>
          <w:szCs w:val="28"/>
        </w:rPr>
        <w:t>. – P.</w:t>
      </w:r>
      <w:r w:rsidRPr="009455A2">
        <w:rPr>
          <w:sz w:val="28"/>
          <w:szCs w:val="28"/>
        </w:rPr>
        <w:t xml:space="preserve"> 9</w:t>
      </w:r>
      <w:r w:rsidR="003A2055">
        <w:rPr>
          <w:sz w:val="28"/>
          <w:szCs w:val="28"/>
        </w:rPr>
        <w:t>-</w:t>
      </w:r>
      <w:r w:rsidRPr="009455A2">
        <w:rPr>
          <w:sz w:val="28"/>
          <w:szCs w:val="28"/>
        </w:rPr>
        <w:t xml:space="preserve">17. </w:t>
      </w:r>
    </w:p>
    <w:p w14:paraId="63840AC0" w14:textId="208287E2" w:rsidR="003172A5" w:rsidRPr="009455A2" w:rsidRDefault="003172A5" w:rsidP="003172A5">
      <w:pPr>
        <w:ind w:firstLine="709"/>
        <w:jc w:val="both"/>
        <w:rPr>
          <w:sz w:val="28"/>
          <w:szCs w:val="28"/>
        </w:rPr>
      </w:pPr>
      <w:r w:rsidRPr="009455A2">
        <w:rPr>
          <w:sz w:val="28"/>
          <w:szCs w:val="28"/>
        </w:rPr>
        <w:t>16</w:t>
      </w:r>
      <w:r>
        <w:rPr>
          <w:sz w:val="28"/>
          <w:szCs w:val="28"/>
        </w:rPr>
        <w:t>1</w:t>
      </w:r>
      <w:r w:rsidRPr="009455A2">
        <w:rPr>
          <w:sz w:val="28"/>
          <w:szCs w:val="28"/>
        </w:rPr>
        <w:t xml:space="preserve"> Chambers</w:t>
      </w:r>
      <w:r>
        <w:rPr>
          <w:sz w:val="28"/>
          <w:szCs w:val="28"/>
        </w:rPr>
        <w:t xml:space="preserve"> B.</w:t>
      </w:r>
      <w:r w:rsidRPr="009455A2">
        <w:rPr>
          <w:sz w:val="28"/>
          <w:szCs w:val="28"/>
        </w:rPr>
        <w:t>A., Guo</w:t>
      </w:r>
      <w:r>
        <w:rPr>
          <w:sz w:val="28"/>
          <w:szCs w:val="28"/>
        </w:rPr>
        <w:t xml:space="preserve"> S.</w:t>
      </w:r>
      <w:r w:rsidRPr="009455A2">
        <w:rPr>
          <w:sz w:val="28"/>
          <w:szCs w:val="28"/>
        </w:rPr>
        <w:t xml:space="preserve">S., </w:t>
      </w:r>
      <w:proofErr w:type="spellStart"/>
      <w:r w:rsidRPr="009455A2">
        <w:rPr>
          <w:sz w:val="28"/>
          <w:szCs w:val="28"/>
        </w:rPr>
        <w:t>Siervogel</w:t>
      </w:r>
      <w:proofErr w:type="spellEnd"/>
      <w:r w:rsidRPr="009455A2">
        <w:rPr>
          <w:sz w:val="28"/>
          <w:szCs w:val="28"/>
        </w:rPr>
        <w:t xml:space="preserve"> R.</w:t>
      </w:r>
      <w:r>
        <w:rPr>
          <w:sz w:val="28"/>
          <w:szCs w:val="28"/>
        </w:rPr>
        <w:t xml:space="preserve"> et al.</w:t>
      </w:r>
      <w:r w:rsidRPr="009455A2">
        <w:rPr>
          <w:sz w:val="28"/>
          <w:szCs w:val="28"/>
        </w:rPr>
        <w:t xml:space="preserve"> Cumulative effects of cardiovascular disease risk factors on quality of life</w:t>
      </w:r>
      <w:r w:rsidR="003A2055">
        <w:rPr>
          <w:sz w:val="28"/>
          <w:szCs w:val="28"/>
        </w:rPr>
        <w:t xml:space="preserve"> //</w:t>
      </w:r>
      <w:r w:rsidRPr="009455A2">
        <w:rPr>
          <w:sz w:val="28"/>
          <w:szCs w:val="28"/>
        </w:rPr>
        <w:t xml:space="preserve"> </w:t>
      </w:r>
      <w:r w:rsidRPr="009455A2">
        <w:rPr>
          <w:iCs/>
          <w:sz w:val="28"/>
          <w:szCs w:val="28"/>
        </w:rPr>
        <w:t xml:space="preserve">The </w:t>
      </w:r>
      <w:r w:rsidR="003A2055" w:rsidRPr="009455A2">
        <w:rPr>
          <w:iCs/>
          <w:sz w:val="28"/>
          <w:szCs w:val="28"/>
        </w:rPr>
        <w:t xml:space="preserve">Journal </w:t>
      </w:r>
      <w:r w:rsidRPr="009455A2">
        <w:rPr>
          <w:iCs/>
          <w:sz w:val="28"/>
          <w:szCs w:val="28"/>
        </w:rPr>
        <w:t>of nutrition, health &amp; aging</w:t>
      </w:r>
      <w:r w:rsidR="003A2055">
        <w:rPr>
          <w:iCs/>
          <w:sz w:val="28"/>
          <w:szCs w:val="28"/>
        </w:rPr>
        <w:t xml:space="preserve">. – 2002. – Vol. </w:t>
      </w:r>
      <w:r w:rsidRPr="009455A2">
        <w:rPr>
          <w:iCs/>
          <w:sz w:val="28"/>
          <w:szCs w:val="28"/>
        </w:rPr>
        <w:t>6</w:t>
      </w:r>
      <w:r w:rsidR="003A2055">
        <w:rPr>
          <w:iCs/>
          <w:sz w:val="28"/>
          <w:szCs w:val="28"/>
        </w:rPr>
        <w:t xml:space="preserve">, Issue </w:t>
      </w:r>
      <w:r w:rsidRPr="009455A2">
        <w:rPr>
          <w:sz w:val="28"/>
          <w:szCs w:val="28"/>
        </w:rPr>
        <w:t>3</w:t>
      </w:r>
      <w:r w:rsidR="003A2055">
        <w:rPr>
          <w:sz w:val="28"/>
          <w:szCs w:val="28"/>
        </w:rPr>
        <w:t>. – P.</w:t>
      </w:r>
      <w:r w:rsidRPr="009455A2">
        <w:rPr>
          <w:sz w:val="28"/>
          <w:szCs w:val="28"/>
        </w:rPr>
        <w:t xml:space="preserve"> 179</w:t>
      </w:r>
      <w:r w:rsidR="003A2055">
        <w:rPr>
          <w:sz w:val="28"/>
          <w:szCs w:val="28"/>
        </w:rPr>
        <w:t>-</w:t>
      </w:r>
      <w:r w:rsidRPr="009455A2">
        <w:rPr>
          <w:sz w:val="28"/>
          <w:szCs w:val="28"/>
        </w:rPr>
        <w:t>184.</w:t>
      </w:r>
    </w:p>
    <w:p w14:paraId="5B9D5631" w14:textId="42E64D36" w:rsidR="003172A5" w:rsidRPr="009455A2" w:rsidRDefault="003172A5" w:rsidP="003172A5">
      <w:pPr>
        <w:ind w:firstLine="709"/>
        <w:jc w:val="both"/>
        <w:rPr>
          <w:sz w:val="28"/>
          <w:szCs w:val="28"/>
        </w:rPr>
      </w:pPr>
      <w:r w:rsidRPr="009455A2">
        <w:rPr>
          <w:sz w:val="28"/>
          <w:szCs w:val="28"/>
        </w:rPr>
        <w:t>16</w:t>
      </w:r>
      <w:r>
        <w:rPr>
          <w:sz w:val="28"/>
          <w:szCs w:val="28"/>
        </w:rPr>
        <w:t>2</w:t>
      </w:r>
      <w:r w:rsidRPr="009455A2">
        <w:rPr>
          <w:sz w:val="28"/>
          <w:szCs w:val="28"/>
        </w:rPr>
        <w:t xml:space="preserve"> Firouzabadi</w:t>
      </w:r>
      <w:r>
        <w:rPr>
          <w:sz w:val="28"/>
          <w:szCs w:val="28"/>
        </w:rPr>
        <w:t xml:space="preserve"> M.</w:t>
      </w:r>
      <w:r w:rsidRPr="009455A2">
        <w:rPr>
          <w:sz w:val="28"/>
          <w:szCs w:val="28"/>
        </w:rPr>
        <w:t xml:space="preserve">G., </w:t>
      </w:r>
      <w:proofErr w:type="spellStart"/>
      <w:r w:rsidRPr="009455A2">
        <w:rPr>
          <w:sz w:val="28"/>
          <w:szCs w:val="28"/>
        </w:rPr>
        <w:t>Sherafat</w:t>
      </w:r>
      <w:proofErr w:type="spellEnd"/>
      <w:r w:rsidRPr="009455A2">
        <w:rPr>
          <w:sz w:val="28"/>
          <w:szCs w:val="28"/>
        </w:rPr>
        <w:t xml:space="preserve"> A., </w:t>
      </w:r>
      <w:proofErr w:type="spellStart"/>
      <w:r w:rsidRPr="009455A2">
        <w:rPr>
          <w:sz w:val="28"/>
          <w:szCs w:val="28"/>
        </w:rPr>
        <w:t>Vafaeenasab</w:t>
      </w:r>
      <w:proofErr w:type="spellEnd"/>
      <w:r w:rsidRPr="009455A2">
        <w:rPr>
          <w:sz w:val="28"/>
          <w:szCs w:val="28"/>
        </w:rPr>
        <w:t xml:space="preserve"> M. Effect of physical activity on the life quality of coronary artery bypass graft patients</w:t>
      </w:r>
      <w:r w:rsidR="003A2055">
        <w:rPr>
          <w:sz w:val="28"/>
          <w:szCs w:val="28"/>
        </w:rPr>
        <w:t xml:space="preserve"> //</w:t>
      </w:r>
      <w:r w:rsidRPr="009455A2">
        <w:rPr>
          <w:sz w:val="28"/>
          <w:szCs w:val="28"/>
        </w:rPr>
        <w:t xml:space="preserve"> </w:t>
      </w:r>
      <w:r w:rsidRPr="009455A2">
        <w:rPr>
          <w:iCs/>
          <w:sz w:val="28"/>
          <w:szCs w:val="28"/>
        </w:rPr>
        <w:t>Journal of medicine and life</w:t>
      </w:r>
      <w:r w:rsidR="003A2055">
        <w:rPr>
          <w:iCs/>
          <w:sz w:val="28"/>
          <w:szCs w:val="28"/>
        </w:rPr>
        <w:t>.</w:t>
      </w:r>
      <w:r w:rsidRPr="009455A2">
        <w:rPr>
          <w:sz w:val="28"/>
          <w:szCs w:val="28"/>
        </w:rPr>
        <w:t xml:space="preserve"> </w:t>
      </w:r>
      <w:r w:rsidR="003A2055">
        <w:rPr>
          <w:sz w:val="28"/>
          <w:szCs w:val="28"/>
        </w:rPr>
        <w:t xml:space="preserve">– </w:t>
      </w:r>
      <w:r>
        <w:rPr>
          <w:sz w:val="28"/>
          <w:szCs w:val="28"/>
        </w:rPr>
        <w:t>2014</w:t>
      </w:r>
      <w:r w:rsidR="003A2055">
        <w:rPr>
          <w:sz w:val="28"/>
          <w:szCs w:val="28"/>
        </w:rPr>
        <w:t>. – Vol.</w:t>
      </w:r>
      <w:r>
        <w:rPr>
          <w:sz w:val="28"/>
          <w:szCs w:val="28"/>
        </w:rPr>
        <w:t xml:space="preserve"> </w:t>
      </w:r>
      <w:r w:rsidRPr="009455A2">
        <w:rPr>
          <w:iCs/>
          <w:sz w:val="28"/>
          <w:szCs w:val="28"/>
        </w:rPr>
        <w:t>7</w:t>
      </w:r>
      <w:r w:rsidR="003A2055">
        <w:rPr>
          <w:iCs/>
          <w:sz w:val="28"/>
          <w:szCs w:val="28"/>
        </w:rPr>
        <w:t xml:space="preserve">, Issue </w:t>
      </w:r>
      <w:r w:rsidRPr="009455A2">
        <w:rPr>
          <w:sz w:val="28"/>
          <w:szCs w:val="28"/>
        </w:rPr>
        <w:t>2</w:t>
      </w:r>
      <w:r w:rsidR="003A2055">
        <w:rPr>
          <w:sz w:val="28"/>
          <w:szCs w:val="28"/>
        </w:rPr>
        <w:t>. – P.</w:t>
      </w:r>
      <w:r w:rsidRPr="009455A2">
        <w:rPr>
          <w:sz w:val="28"/>
          <w:szCs w:val="28"/>
        </w:rPr>
        <w:t xml:space="preserve"> 260</w:t>
      </w:r>
      <w:r w:rsidR="003A2055">
        <w:rPr>
          <w:sz w:val="28"/>
          <w:szCs w:val="28"/>
        </w:rPr>
        <w:t>-</w:t>
      </w:r>
      <w:r w:rsidRPr="009455A2">
        <w:rPr>
          <w:sz w:val="28"/>
          <w:szCs w:val="28"/>
        </w:rPr>
        <w:t>263.</w:t>
      </w:r>
    </w:p>
    <w:p w14:paraId="3E008BF7" w14:textId="109EC415" w:rsidR="003172A5" w:rsidRPr="009455A2" w:rsidRDefault="003172A5" w:rsidP="003172A5">
      <w:pPr>
        <w:ind w:firstLine="709"/>
        <w:jc w:val="both"/>
        <w:rPr>
          <w:sz w:val="28"/>
          <w:szCs w:val="28"/>
        </w:rPr>
      </w:pPr>
      <w:r w:rsidRPr="009455A2">
        <w:rPr>
          <w:sz w:val="28"/>
          <w:szCs w:val="28"/>
        </w:rPr>
        <w:t>16</w:t>
      </w:r>
      <w:r>
        <w:rPr>
          <w:sz w:val="28"/>
          <w:szCs w:val="28"/>
        </w:rPr>
        <w:t>3</w:t>
      </w:r>
      <w:r w:rsidRPr="009455A2">
        <w:rPr>
          <w:sz w:val="28"/>
          <w:szCs w:val="28"/>
        </w:rPr>
        <w:t xml:space="preserve"> Jepsen R., </w:t>
      </w:r>
      <w:proofErr w:type="spellStart"/>
      <w:r w:rsidRPr="009455A2">
        <w:rPr>
          <w:sz w:val="28"/>
          <w:szCs w:val="28"/>
        </w:rPr>
        <w:t>Aadland</w:t>
      </w:r>
      <w:proofErr w:type="spellEnd"/>
      <w:r w:rsidRPr="009455A2">
        <w:rPr>
          <w:sz w:val="28"/>
          <w:szCs w:val="28"/>
        </w:rPr>
        <w:t xml:space="preserve"> E., Robertson L.</w:t>
      </w:r>
      <w:r>
        <w:rPr>
          <w:sz w:val="28"/>
          <w:szCs w:val="28"/>
        </w:rPr>
        <w:t xml:space="preserve"> et al.</w:t>
      </w:r>
      <w:r w:rsidRPr="009455A2">
        <w:rPr>
          <w:sz w:val="28"/>
          <w:szCs w:val="28"/>
        </w:rPr>
        <w:t xml:space="preserve"> Physical activity and quality of life in severely obese adults during a two-year lifestyle intervention </w:t>
      </w:r>
      <w:proofErr w:type="spellStart"/>
      <w:r w:rsidRPr="009455A2">
        <w:rPr>
          <w:sz w:val="28"/>
          <w:szCs w:val="28"/>
        </w:rPr>
        <w:t>programme</w:t>
      </w:r>
      <w:proofErr w:type="spellEnd"/>
      <w:r w:rsidR="002C0CA1">
        <w:rPr>
          <w:sz w:val="28"/>
          <w:szCs w:val="28"/>
        </w:rPr>
        <w:t xml:space="preserve"> //</w:t>
      </w:r>
      <w:r w:rsidRPr="009455A2">
        <w:rPr>
          <w:sz w:val="28"/>
          <w:szCs w:val="28"/>
        </w:rPr>
        <w:t xml:space="preserve"> </w:t>
      </w:r>
      <w:r w:rsidR="002C0CA1" w:rsidRPr="002C0CA1">
        <w:rPr>
          <w:iCs/>
          <w:sz w:val="28"/>
          <w:szCs w:val="28"/>
        </w:rPr>
        <w:t xml:space="preserve">J </w:t>
      </w:r>
      <w:proofErr w:type="spellStart"/>
      <w:r w:rsidR="002C0CA1" w:rsidRPr="002C0CA1">
        <w:rPr>
          <w:iCs/>
          <w:sz w:val="28"/>
          <w:szCs w:val="28"/>
        </w:rPr>
        <w:t>Obes</w:t>
      </w:r>
      <w:proofErr w:type="spellEnd"/>
      <w:r w:rsidR="002C0CA1" w:rsidRPr="002C0CA1">
        <w:rPr>
          <w:iCs/>
          <w:sz w:val="28"/>
          <w:szCs w:val="28"/>
        </w:rPr>
        <w:t xml:space="preserve">. </w:t>
      </w:r>
      <w:r w:rsidR="002C0CA1">
        <w:rPr>
          <w:iCs/>
          <w:sz w:val="28"/>
          <w:szCs w:val="28"/>
        </w:rPr>
        <w:t xml:space="preserve">– </w:t>
      </w:r>
      <w:r w:rsidR="002C0CA1" w:rsidRPr="002C0CA1">
        <w:rPr>
          <w:iCs/>
          <w:sz w:val="28"/>
          <w:szCs w:val="28"/>
        </w:rPr>
        <w:t>2015</w:t>
      </w:r>
      <w:r w:rsidR="002C0CA1">
        <w:rPr>
          <w:iCs/>
          <w:sz w:val="28"/>
          <w:szCs w:val="28"/>
        </w:rPr>
        <w:t xml:space="preserve">. – Vol. 2015. – P. </w:t>
      </w:r>
      <w:r w:rsidR="002C0CA1" w:rsidRPr="002C0CA1">
        <w:rPr>
          <w:iCs/>
          <w:sz w:val="28"/>
          <w:szCs w:val="28"/>
        </w:rPr>
        <w:t>314194</w:t>
      </w:r>
      <w:r w:rsidR="002C0CA1">
        <w:rPr>
          <w:iCs/>
          <w:sz w:val="28"/>
          <w:szCs w:val="28"/>
        </w:rPr>
        <w:t>-1-314194-11</w:t>
      </w:r>
      <w:r w:rsidR="002C0CA1" w:rsidRPr="002C0CA1">
        <w:rPr>
          <w:iCs/>
          <w:sz w:val="28"/>
          <w:szCs w:val="28"/>
        </w:rPr>
        <w:t>.</w:t>
      </w:r>
      <w:r w:rsidRPr="009455A2">
        <w:rPr>
          <w:sz w:val="28"/>
          <w:szCs w:val="28"/>
        </w:rPr>
        <w:t xml:space="preserve"> </w:t>
      </w:r>
    </w:p>
    <w:p w14:paraId="3606475E" w14:textId="7134E731" w:rsidR="003172A5" w:rsidRPr="009455A2" w:rsidRDefault="003172A5" w:rsidP="003172A5">
      <w:pPr>
        <w:ind w:firstLine="709"/>
        <w:jc w:val="both"/>
        <w:rPr>
          <w:sz w:val="28"/>
          <w:szCs w:val="28"/>
        </w:rPr>
      </w:pPr>
      <w:r w:rsidRPr="009455A2">
        <w:rPr>
          <w:sz w:val="28"/>
          <w:szCs w:val="28"/>
        </w:rPr>
        <w:t>16</w:t>
      </w:r>
      <w:r>
        <w:rPr>
          <w:sz w:val="28"/>
          <w:szCs w:val="28"/>
        </w:rPr>
        <w:t>4</w:t>
      </w:r>
      <w:r w:rsidRPr="009455A2">
        <w:rPr>
          <w:sz w:val="28"/>
          <w:szCs w:val="28"/>
        </w:rPr>
        <w:t xml:space="preserve"> Van Dyck D., </w:t>
      </w:r>
      <w:proofErr w:type="spellStart"/>
      <w:r w:rsidRPr="009455A2">
        <w:rPr>
          <w:sz w:val="28"/>
          <w:szCs w:val="28"/>
        </w:rPr>
        <w:t>Teychenne</w:t>
      </w:r>
      <w:proofErr w:type="spellEnd"/>
      <w:r w:rsidRPr="009455A2">
        <w:rPr>
          <w:sz w:val="28"/>
          <w:szCs w:val="28"/>
        </w:rPr>
        <w:t xml:space="preserve"> M., McNaughton S.A.</w:t>
      </w:r>
      <w:r>
        <w:rPr>
          <w:sz w:val="28"/>
          <w:szCs w:val="28"/>
        </w:rPr>
        <w:t xml:space="preserve"> et al.</w:t>
      </w:r>
      <w:r w:rsidRPr="009455A2">
        <w:rPr>
          <w:sz w:val="28"/>
          <w:szCs w:val="28"/>
        </w:rPr>
        <w:t xml:space="preserve"> Relationship of the perceived social and physical environment with mental health-related quality of life in middle-aged and older adults: mediating effects of physical activity</w:t>
      </w:r>
      <w:r w:rsidR="002C0CA1">
        <w:rPr>
          <w:sz w:val="28"/>
          <w:szCs w:val="28"/>
        </w:rPr>
        <w:t xml:space="preserve"> //</w:t>
      </w:r>
      <w:r w:rsidRPr="009455A2">
        <w:rPr>
          <w:sz w:val="28"/>
          <w:szCs w:val="28"/>
        </w:rPr>
        <w:t xml:space="preserve"> </w:t>
      </w:r>
      <w:proofErr w:type="spellStart"/>
      <w:r w:rsidRPr="009455A2">
        <w:rPr>
          <w:iCs/>
          <w:sz w:val="28"/>
          <w:szCs w:val="28"/>
        </w:rPr>
        <w:t>PloS</w:t>
      </w:r>
      <w:proofErr w:type="spellEnd"/>
      <w:r w:rsidRPr="009455A2">
        <w:rPr>
          <w:iCs/>
          <w:sz w:val="28"/>
          <w:szCs w:val="28"/>
        </w:rPr>
        <w:t xml:space="preserve"> one</w:t>
      </w:r>
      <w:r w:rsidR="002C0CA1">
        <w:rPr>
          <w:iCs/>
          <w:sz w:val="28"/>
          <w:szCs w:val="28"/>
        </w:rPr>
        <w:t>. – 2015. – Vol.</w:t>
      </w:r>
      <w:r>
        <w:rPr>
          <w:sz w:val="28"/>
          <w:szCs w:val="28"/>
        </w:rPr>
        <w:t xml:space="preserve"> </w:t>
      </w:r>
      <w:r w:rsidRPr="009455A2">
        <w:rPr>
          <w:iCs/>
          <w:sz w:val="28"/>
          <w:szCs w:val="28"/>
        </w:rPr>
        <w:t>10</w:t>
      </w:r>
      <w:r w:rsidR="002C0CA1">
        <w:rPr>
          <w:iCs/>
          <w:sz w:val="28"/>
          <w:szCs w:val="28"/>
        </w:rPr>
        <w:t xml:space="preserve">, Issue </w:t>
      </w:r>
      <w:r w:rsidRPr="009455A2">
        <w:rPr>
          <w:sz w:val="28"/>
          <w:szCs w:val="28"/>
        </w:rPr>
        <w:t>3</w:t>
      </w:r>
      <w:r w:rsidR="002C0CA1">
        <w:rPr>
          <w:sz w:val="28"/>
          <w:szCs w:val="28"/>
        </w:rPr>
        <w:t>. – P.</w:t>
      </w:r>
      <w:r w:rsidRPr="009455A2">
        <w:rPr>
          <w:sz w:val="28"/>
          <w:szCs w:val="28"/>
        </w:rPr>
        <w:t xml:space="preserve"> e0120475</w:t>
      </w:r>
      <w:r w:rsidR="002C0CA1">
        <w:rPr>
          <w:sz w:val="28"/>
          <w:szCs w:val="28"/>
        </w:rPr>
        <w:t>-1-e0120475-16</w:t>
      </w:r>
      <w:r w:rsidRPr="009455A2">
        <w:rPr>
          <w:sz w:val="28"/>
          <w:szCs w:val="28"/>
        </w:rPr>
        <w:t xml:space="preserve">. </w:t>
      </w:r>
    </w:p>
    <w:p w14:paraId="29ECA350" w14:textId="23E59282" w:rsidR="003172A5" w:rsidRPr="009455A2" w:rsidRDefault="003172A5" w:rsidP="003172A5">
      <w:pPr>
        <w:ind w:firstLine="709"/>
        <w:jc w:val="both"/>
        <w:rPr>
          <w:sz w:val="28"/>
          <w:szCs w:val="28"/>
        </w:rPr>
      </w:pPr>
      <w:r w:rsidRPr="009455A2">
        <w:rPr>
          <w:sz w:val="28"/>
          <w:szCs w:val="28"/>
        </w:rPr>
        <w:t>16</w:t>
      </w:r>
      <w:r>
        <w:rPr>
          <w:sz w:val="28"/>
          <w:szCs w:val="28"/>
        </w:rPr>
        <w:t>5</w:t>
      </w:r>
      <w:r w:rsidRPr="009455A2">
        <w:rPr>
          <w:sz w:val="28"/>
          <w:szCs w:val="28"/>
        </w:rPr>
        <w:t xml:space="preserve"> </w:t>
      </w:r>
      <w:proofErr w:type="spellStart"/>
      <w:r w:rsidRPr="009455A2">
        <w:rPr>
          <w:sz w:val="28"/>
          <w:szCs w:val="28"/>
        </w:rPr>
        <w:t>Heesch</w:t>
      </w:r>
      <w:proofErr w:type="spellEnd"/>
      <w:r w:rsidRPr="009455A2">
        <w:rPr>
          <w:sz w:val="28"/>
          <w:szCs w:val="28"/>
        </w:rPr>
        <w:t xml:space="preserve"> K.C., van </w:t>
      </w:r>
      <w:proofErr w:type="spellStart"/>
      <w:r w:rsidRPr="009455A2">
        <w:rPr>
          <w:sz w:val="28"/>
          <w:szCs w:val="28"/>
        </w:rPr>
        <w:t>Gellecum</w:t>
      </w:r>
      <w:proofErr w:type="spellEnd"/>
      <w:r w:rsidRPr="009455A2">
        <w:rPr>
          <w:sz w:val="28"/>
          <w:szCs w:val="28"/>
        </w:rPr>
        <w:t xml:space="preserve"> Y.R., Burton N.W.</w:t>
      </w:r>
      <w:r>
        <w:rPr>
          <w:sz w:val="28"/>
          <w:szCs w:val="28"/>
        </w:rPr>
        <w:t xml:space="preserve"> et al. </w:t>
      </w:r>
      <w:r w:rsidRPr="009455A2">
        <w:rPr>
          <w:sz w:val="28"/>
          <w:szCs w:val="28"/>
        </w:rPr>
        <w:t>Physical activity, walking, and quality of life in women with depressive symptoms</w:t>
      </w:r>
      <w:r w:rsidR="002C0CA1">
        <w:rPr>
          <w:sz w:val="28"/>
          <w:szCs w:val="28"/>
        </w:rPr>
        <w:t xml:space="preserve"> //</w:t>
      </w:r>
      <w:r w:rsidRPr="009455A2">
        <w:rPr>
          <w:sz w:val="28"/>
          <w:szCs w:val="28"/>
        </w:rPr>
        <w:t xml:space="preserve"> </w:t>
      </w:r>
      <w:r w:rsidRPr="009455A2">
        <w:rPr>
          <w:iCs/>
          <w:sz w:val="28"/>
          <w:szCs w:val="28"/>
        </w:rPr>
        <w:t xml:space="preserve">American </w:t>
      </w:r>
      <w:r w:rsidR="002C0CA1" w:rsidRPr="009455A2">
        <w:rPr>
          <w:iCs/>
          <w:sz w:val="28"/>
          <w:szCs w:val="28"/>
        </w:rPr>
        <w:t xml:space="preserve">Journal </w:t>
      </w:r>
      <w:r w:rsidRPr="009455A2">
        <w:rPr>
          <w:iCs/>
          <w:sz w:val="28"/>
          <w:szCs w:val="28"/>
        </w:rPr>
        <w:t>of preventive medicine</w:t>
      </w:r>
      <w:r w:rsidR="002C0CA1">
        <w:rPr>
          <w:iCs/>
          <w:sz w:val="28"/>
          <w:szCs w:val="28"/>
        </w:rPr>
        <w:t>. – 2015. – Vol.</w:t>
      </w:r>
      <w:r>
        <w:rPr>
          <w:sz w:val="28"/>
          <w:szCs w:val="28"/>
        </w:rPr>
        <w:t xml:space="preserve"> </w:t>
      </w:r>
      <w:r w:rsidRPr="009455A2">
        <w:rPr>
          <w:iCs/>
          <w:sz w:val="28"/>
          <w:szCs w:val="28"/>
        </w:rPr>
        <w:t>48</w:t>
      </w:r>
      <w:r w:rsidR="002C0CA1">
        <w:rPr>
          <w:iCs/>
          <w:sz w:val="28"/>
          <w:szCs w:val="28"/>
        </w:rPr>
        <w:t xml:space="preserve">, Issue </w:t>
      </w:r>
      <w:r w:rsidRPr="009455A2">
        <w:rPr>
          <w:sz w:val="28"/>
          <w:szCs w:val="28"/>
        </w:rPr>
        <w:t>3</w:t>
      </w:r>
      <w:r w:rsidR="002C0CA1">
        <w:rPr>
          <w:sz w:val="28"/>
          <w:szCs w:val="28"/>
        </w:rPr>
        <w:t>. – P.</w:t>
      </w:r>
      <w:r w:rsidRPr="009455A2">
        <w:rPr>
          <w:sz w:val="28"/>
          <w:szCs w:val="28"/>
        </w:rPr>
        <w:t xml:space="preserve"> 281</w:t>
      </w:r>
      <w:r w:rsidR="002C0CA1">
        <w:rPr>
          <w:sz w:val="28"/>
          <w:szCs w:val="28"/>
        </w:rPr>
        <w:t>-</w:t>
      </w:r>
      <w:r w:rsidRPr="009455A2">
        <w:rPr>
          <w:sz w:val="28"/>
          <w:szCs w:val="28"/>
        </w:rPr>
        <w:t xml:space="preserve">291. </w:t>
      </w:r>
    </w:p>
    <w:p w14:paraId="7641F672" w14:textId="3421D224" w:rsidR="003172A5" w:rsidRPr="00EB3C66" w:rsidRDefault="003172A5" w:rsidP="003172A5">
      <w:pPr>
        <w:ind w:firstLine="709"/>
        <w:jc w:val="both"/>
        <w:rPr>
          <w:sz w:val="28"/>
          <w:szCs w:val="28"/>
          <w:lang w:val="ru-RU"/>
        </w:rPr>
      </w:pPr>
      <w:r w:rsidRPr="002C0CA1">
        <w:rPr>
          <w:sz w:val="28"/>
          <w:szCs w:val="28"/>
          <w:lang w:val="ru-RU"/>
        </w:rPr>
        <w:t xml:space="preserve">166 </w:t>
      </w:r>
      <w:r w:rsidRPr="00EB3C66">
        <w:rPr>
          <w:sz w:val="28"/>
          <w:szCs w:val="28"/>
          <w:lang w:val="ru-RU"/>
        </w:rPr>
        <w:t>Калюжин</w:t>
      </w:r>
      <w:r w:rsidRPr="002C0CA1">
        <w:rPr>
          <w:sz w:val="28"/>
          <w:szCs w:val="28"/>
          <w:lang w:val="ru-RU"/>
        </w:rPr>
        <w:t xml:space="preserve"> </w:t>
      </w:r>
      <w:r w:rsidRPr="00EB3C66">
        <w:rPr>
          <w:sz w:val="28"/>
          <w:szCs w:val="28"/>
          <w:lang w:val="ru-RU"/>
        </w:rPr>
        <w:t>В</w:t>
      </w:r>
      <w:r w:rsidRPr="002C0CA1">
        <w:rPr>
          <w:sz w:val="28"/>
          <w:szCs w:val="28"/>
          <w:lang w:val="ru-RU"/>
        </w:rPr>
        <w:t>.</w:t>
      </w:r>
      <w:r w:rsidRPr="00EB3C66">
        <w:rPr>
          <w:sz w:val="28"/>
          <w:szCs w:val="28"/>
          <w:lang w:val="ru-RU"/>
        </w:rPr>
        <w:t>В</w:t>
      </w:r>
      <w:r w:rsidRPr="002C0CA1">
        <w:rPr>
          <w:sz w:val="28"/>
          <w:szCs w:val="28"/>
          <w:lang w:val="ru-RU"/>
        </w:rPr>
        <w:t xml:space="preserve">., </w:t>
      </w:r>
      <w:r w:rsidRPr="00EB3C66">
        <w:rPr>
          <w:sz w:val="28"/>
          <w:szCs w:val="28"/>
          <w:lang w:val="ru-RU"/>
        </w:rPr>
        <w:t>Тепляков</w:t>
      </w:r>
      <w:r w:rsidRPr="002C0CA1">
        <w:rPr>
          <w:sz w:val="28"/>
          <w:szCs w:val="28"/>
          <w:lang w:val="ru-RU"/>
        </w:rPr>
        <w:t xml:space="preserve"> </w:t>
      </w:r>
      <w:proofErr w:type="gramStart"/>
      <w:r w:rsidRPr="00EB3C66">
        <w:rPr>
          <w:sz w:val="28"/>
          <w:szCs w:val="28"/>
          <w:lang w:val="ru-RU"/>
        </w:rPr>
        <w:t>А</w:t>
      </w:r>
      <w:r w:rsidRPr="002C0CA1">
        <w:rPr>
          <w:sz w:val="28"/>
          <w:szCs w:val="28"/>
          <w:lang w:val="ru-RU"/>
        </w:rPr>
        <w:t>.</w:t>
      </w:r>
      <w:r w:rsidRPr="00EB3C66">
        <w:rPr>
          <w:sz w:val="28"/>
          <w:szCs w:val="28"/>
          <w:lang w:val="ru-RU"/>
        </w:rPr>
        <w:t>Т</w:t>
      </w:r>
      <w:r w:rsidRPr="002C0CA1">
        <w:rPr>
          <w:sz w:val="28"/>
          <w:szCs w:val="28"/>
          <w:lang w:val="ru-RU"/>
        </w:rPr>
        <w:t>.</w:t>
      </w:r>
      <w:proofErr w:type="gramEnd"/>
      <w:r w:rsidRPr="002C0CA1">
        <w:rPr>
          <w:sz w:val="28"/>
          <w:szCs w:val="28"/>
          <w:lang w:val="ru-RU"/>
        </w:rPr>
        <w:t xml:space="preserve">, </w:t>
      </w:r>
      <w:r w:rsidRPr="00EB3C66">
        <w:rPr>
          <w:sz w:val="28"/>
          <w:szCs w:val="28"/>
          <w:lang w:val="ru-RU"/>
        </w:rPr>
        <w:t>Рязанцева</w:t>
      </w:r>
      <w:r w:rsidRPr="002C0CA1">
        <w:rPr>
          <w:sz w:val="28"/>
          <w:szCs w:val="28"/>
          <w:lang w:val="ru-RU"/>
        </w:rPr>
        <w:t xml:space="preserve"> </w:t>
      </w:r>
      <w:r w:rsidRPr="00EB3C66">
        <w:rPr>
          <w:sz w:val="28"/>
          <w:szCs w:val="28"/>
          <w:lang w:val="ru-RU"/>
        </w:rPr>
        <w:t>Н</w:t>
      </w:r>
      <w:r w:rsidRPr="002C0CA1">
        <w:rPr>
          <w:sz w:val="28"/>
          <w:szCs w:val="28"/>
          <w:lang w:val="ru-RU"/>
        </w:rPr>
        <w:t>.</w:t>
      </w:r>
      <w:r w:rsidRPr="00EB3C66">
        <w:rPr>
          <w:sz w:val="28"/>
          <w:szCs w:val="28"/>
          <w:lang w:val="ru-RU"/>
        </w:rPr>
        <w:t>В</w:t>
      </w:r>
      <w:r w:rsidRPr="002C0CA1">
        <w:rPr>
          <w:sz w:val="28"/>
          <w:szCs w:val="28"/>
          <w:lang w:val="ru-RU"/>
        </w:rPr>
        <w:t>.</w:t>
      </w:r>
      <w:r w:rsidR="002C0CA1">
        <w:rPr>
          <w:sz w:val="28"/>
          <w:szCs w:val="28"/>
          <w:lang w:val="ru-RU"/>
        </w:rPr>
        <w:t xml:space="preserve"> и др.</w:t>
      </w:r>
      <w:r w:rsidRPr="002C0CA1">
        <w:rPr>
          <w:sz w:val="28"/>
          <w:szCs w:val="28"/>
          <w:lang w:val="ru-RU"/>
        </w:rPr>
        <w:t xml:space="preserve"> </w:t>
      </w:r>
      <w:r w:rsidRPr="00EB3C66">
        <w:rPr>
          <w:sz w:val="28"/>
          <w:szCs w:val="28"/>
          <w:lang w:val="ru-RU"/>
        </w:rPr>
        <w:t>Качество</w:t>
      </w:r>
      <w:r w:rsidRPr="002C0CA1">
        <w:rPr>
          <w:sz w:val="28"/>
          <w:szCs w:val="28"/>
          <w:lang w:val="ru-RU"/>
        </w:rPr>
        <w:t xml:space="preserve"> </w:t>
      </w:r>
      <w:r w:rsidRPr="00EB3C66">
        <w:rPr>
          <w:sz w:val="28"/>
          <w:szCs w:val="28"/>
          <w:lang w:val="ru-RU"/>
        </w:rPr>
        <w:t>жизни</w:t>
      </w:r>
      <w:r w:rsidRPr="002C0CA1">
        <w:rPr>
          <w:sz w:val="28"/>
          <w:szCs w:val="28"/>
          <w:lang w:val="ru-RU"/>
        </w:rPr>
        <w:t xml:space="preserve"> </w:t>
      </w:r>
      <w:r w:rsidRPr="00EB3C66">
        <w:rPr>
          <w:sz w:val="28"/>
          <w:szCs w:val="28"/>
          <w:lang w:val="ru-RU"/>
        </w:rPr>
        <w:t>больных</w:t>
      </w:r>
      <w:r w:rsidRPr="002C0CA1">
        <w:rPr>
          <w:sz w:val="28"/>
          <w:szCs w:val="28"/>
          <w:lang w:val="ru-RU"/>
        </w:rPr>
        <w:t xml:space="preserve"> </w:t>
      </w:r>
      <w:r w:rsidRPr="00EB3C66">
        <w:rPr>
          <w:sz w:val="28"/>
          <w:szCs w:val="28"/>
          <w:lang w:val="ru-RU"/>
        </w:rPr>
        <w:t>ишемической</w:t>
      </w:r>
      <w:r w:rsidRPr="002C0CA1">
        <w:rPr>
          <w:sz w:val="28"/>
          <w:szCs w:val="28"/>
          <w:lang w:val="ru-RU"/>
        </w:rPr>
        <w:t xml:space="preserve"> </w:t>
      </w:r>
      <w:r w:rsidRPr="00EB3C66">
        <w:rPr>
          <w:sz w:val="28"/>
          <w:szCs w:val="28"/>
          <w:lang w:val="ru-RU"/>
        </w:rPr>
        <w:t>болезнью</w:t>
      </w:r>
      <w:r w:rsidRPr="002C0CA1">
        <w:rPr>
          <w:sz w:val="28"/>
          <w:szCs w:val="28"/>
          <w:lang w:val="ru-RU"/>
        </w:rPr>
        <w:t xml:space="preserve"> </w:t>
      </w:r>
      <w:r w:rsidRPr="00EB3C66">
        <w:rPr>
          <w:sz w:val="28"/>
          <w:szCs w:val="28"/>
          <w:lang w:val="ru-RU"/>
        </w:rPr>
        <w:t>сердца</w:t>
      </w:r>
      <w:r w:rsidRPr="002C0CA1">
        <w:rPr>
          <w:sz w:val="28"/>
          <w:szCs w:val="28"/>
          <w:lang w:val="ru-RU"/>
        </w:rPr>
        <w:t xml:space="preserve">, </w:t>
      </w:r>
      <w:r w:rsidRPr="00EB3C66">
        <w:rPr>
          <w:sz w:val="28"/>
          <w:szCs w:val="28"/>
          <w:lang w:val="ru-RU"/>
        </w:rPr>
        <w:t>ассоциированной</w:t>
      </w:r>
      <w:r w:rsidRPr="002C0CA1">
        <w:rPr>
          <w:sz w:val="28"/>
          <w:szCs w:val="28"/>
          <w:lang w:val="ru-RU"/>
        </w:rPr>
        <w:t xml:space="preserve"> </w:t>
      </w:r>
      <w:r w:rsidRPr="00EB3C66">
        <w:rPr>
          <w:sz w:val="28"/>
          <w:szCs w:val="28"/>
          <w:lang w:val="ru-RU"/>
        </w:rPr>
        <w:t>с</w:t>
      </w:r>
      <w:r w:rsidRPr="002C0CA1">
        <w:rPr>
          <w:sz w:val="28"/>
          <w:szCs w:val="28"/>
          <w:lang w:val="ru-RU"/>
        </w:rPr>
        <w:t xml:space="preserve"> </w:t>
      </w:r>
      <w:r w:rsidRPr="00EB3C66">
        <w:rPr>
          <w:sz w:val="28"/>
          <w:szCs w:val="28"/>
          <w:lang w:val="ru-RU"/>
        </w:rPr>
        <w:t>метаболическим</w:t>
      </w:r>
      <w:r w:rsidRPr="002C0CA1">
        <w:rPr>
          <w:sz w:val="28"/>
          <w:szCs w:val="28"/>
          <w:lang w:val="ru-RU"/>
        </w:rPr>
        <w:t xml:space="preserve"> </w:t>
      </w:r>
      <w:r w:rsidRPr="00EB3C66">
        <w:rPr>
          <w:sz w:val="28"/>
          <w:szCs w:val="28"/>
          <w:lang w:val="ru-RU"/>
        </w:rPr>
        <w:t>синдромом</w:t>
      </w:r>
      <w:r w:rsidRPr="002C0CA1">
        <w:rPr>
          <w:sz w:val="28"/>
          <w:szCs w:val="28"/>
          <w:lang w:val="ru-RU"/>
        </w:rPr>
        <w:t xml:space="preserve">: </w:t>
      </w:r>
      <w:r w:rsidRPr="00EB3C66">
        <w:rPr>
          <w:sz w:val="28"/>
          <w:szCs w:val="28"/>
          <w:lang w:val="ru-RU"/>
        </w:rPr>
        <w:t>результаты</w:t>
      </w:r>
      <w:r w:rsidRPr="002C0CA1">
        <w:rPr>
          <w:sz w:val="28"/>
          <w:szCs w:val="28"/>
          <w:lang w:val="ru-RU"/>
        </w:rPr>
        <w:t xml:space="preserve"> </w:t>
      </w:r>
      <w:r w:rsidRPr="00EB3C66">
        <w:rPr>
          <w:sz w:val="28"/>
          <w:szCs w:val="28"/>
          <w:lang w:val="ru-RU"/>
        </w:rPr>
        <w:t>факторного</w:t>
      </w:r>
      <w:r w:rsidRPr="002C0CA1">
        <w:rPr>
          <w:sz w:val="28"/>
          <w:szCs w:val="28"/>
          <w:lang w:val="ru-RU"/>
        </w:rPr>
        <w:t xml:space="preserve"> </w:t>
      </w:r>
      <w:r w:rsidRPr="00EB3C66">
        <w:rPr>
          <w:sz w:val="28"/>
          <w:szCs w:val="28"/>
          <w:lang w:val="ru-RU"/>
        </w:rPr>
        <w:t>анализа</w:t>
      </w:r>
      <w:r w:rsidR="002C0CA1">
        <w:rPr>
          <w:sz w:val="28"/>
          <w:szCs w:val="28"/>
          <w:lang w:val="ru-RU"/>
        </w:rPr>
        <w:t xml:space="preserve"> //</w:t>
      </w:r>
      <w:r w:rsidRPr="002C0CA1">
        <w:rPr>
          <w:sz w:val="28"/>
          <w:szCs w:val="28"/>
          <w:lang w:val="ru-RU"/>
        </w:rPr>
        <w:t xml:space="preserve"> </w:t>
      </w:r>
      <w:r w:rsidRPr="00EB3C66">
        <w:rPr>
          <w:iCs/>
          <w:sz w:val="28"/>
          <w:szCs w:val="28"/>
          <w:lang w:val="ru-RU"/>
        </w:rPr>
        <w:t>Терапевтический архив</w:t>
      </w:r>
      <w:r w:rsidR="002C0CA1">
        <w:rPr>
          <w:iCs/>
          <w:sz w:val="28"/>
          <w:szCs w:val="28"/>
          <w:lang w:val="ru-RU"/>
        </w:rPr>
        <w:t>.</w:t>
      </w:r>
      <w:r w:rsidRPr="00EB3C66">
        <w:rPr>
          <w:sz w:val="28"/>
          <w:szCs w:val="28"/>
          <w:lang w:val="ru-RU"/>
        </w:rPr>
        <w:t xml:space="preserve"> </w:t>
      </w:r>
      <w:r w:rsidR="002C0CA1">
        <w:rPr>
          <w:sz w:val="28"/>
          <w:szCs w:val="28"/>
          <w:lang w:val="ru-RU"/>
        </w:rPr>
        <w:t xml:space="preserve">– </w:t>
      </w:r>
      <w:r w:rsidRPr="00EB3C66">
        <w:rPr>
          <w:sz w:val="28"/>
          <w:szCs w:val="28"/>
          <w:lang w:val="ru-RU"/>
        </w:rPr>
        <w:t>2012</w:t>
      </w:r>
      <w:r w:rsidR="002C0CA1">
        <w:rPr>
          <w:sz w:val="28"/>
          <w:szCs w:val="28"/>
          <w:lang w:val="ru-RU"/>
        </w:rPr>
        <w:t>. – №</w:t>
      </w:r>
      <w:r w:rsidRPr="00EB3C66">
        <w:rPr>
          <w:iCs/>
          <w:sz w:val="28"/>
          <w:szCs w:val="28"/>
          <w:lang w:val="ru-RU"/>
        </w:rPr>
        <w:t>84</w:t>
      </w:r>
      <w:r w:rsidRPr="00EB3C66">
        <w:rPr>
          <w:sz w:val="28"/>
          <w:szCs w:val="28"/>
          <w:lang w:val="ru-RU"/>
        </w:rPr>
        <w:t>(12)</w:t>
      </w:r>
      <w:r w:rsidR="002C0CA1">
        <w:rPr>
          <w:sz w:val="28"/>
          <w:szCs w:val="28"/>
          <w:lang w:val="ru-RU"/>
        </w:rPr>
        <w:t xml:space="preserve">. – С. </w:t>
      </w:r>
      <w:proofErr w:type="gramStart"/>
      <w:r w:rsidRPr="00EB3C66">
        <w:rPr>
          <w:sz w:val="28"/>
          <w:szCs w:val="28"/>
          <w:lang w:val="ru-RU"/>
        </w:rPr>
        <w:t>18-22</w:t>
      </w:r>
      <w:proofErr w:type="gramEnd"/>
      <w:r w:rsidRPr="00EB3C66">
        <w:rPr>
          <w:sz w:val="28"/>
          <w:szCs w:val="28"/>
          <w:lang w:val="ru-RU"/>
        </w:rPr>
        <w:t>.</w:t>
      </w:r>
    </w:p>
    <w:p w14:paraId="5B987111" w14:textId="04839AA9" w:rsidR="003172A5" w:rsidRPr="00EB3C66" w:rsidRDefault="003172A5" w:rsidP="003172A5">
      <w:pPr>
        <w:widowControl w:val="0"/>
        <w:autoSpaceDE w:val="0"/>
        <w:autoSpaceDN w:val="0"/>
        <w:adjustRightInd w:val="0"/>
        <w:ind w:firstLine="709"/>
        <w:jc w:val="both"/>
        <w:rPr>
          <w:sz w:val="28"/>
          <w:szCs w:val="28"/>
          <w:lang w:val="ru-RU"/>
        </w:rPr>
      </w:pPr>
      <w:r w:rsidRPr="00EB3C66">
        <w:rPr>
          <w:sz w:val="28"/>
          <w:szCs w:val="28"/>
          <w:lang w:val="ru-RU"/>
        </w:rPr>
        <w:t>16</w:t>
      </w:r>
      <w:r w:rsidRPr="00DE4C14">
        <w:rPr>
          <w:sz w:val="28"/>
          <w:szCs w:val="28"/>
          <w:lang w:val="ru-RU"/>
        </w:rPr>
        <w:t>7</w:t>
      </w:r>
      <w:r w:rsidRPr="00EB3C66">
        <w:rPr>
          <w:sz w:val="28"/>
          <w:szCs w:val="28"/>
          <w:lang w:val="ru-RU"/>
        </w:rPr>
        <w:t xml:space="preserve"> </w:t>
      </w:r>
      <w:proofErr w:type="spellStart"/>
      <w:r w:rsidRPr="00EB3C66">
        <w:rPr>
          <w:sz w:val="28"/>
          <w:szCs w:val="28"/>
          <w:lang w:val="ru-RU"/>
        </w:rPr>
        <w:t>Олофинская</w:t>
      </w:r>
      <w:proofErr w:type="spellEnd"/>
      <w:r w:rsidRPr="00EB3C66">
        <w:rPr>
          <w:sz w:val="28"/>
          <w:szCs w:val="28"/>
          <w:lang w:val="ru-RU"/>
        </w:rPr>
        <w:t xml:space="preserve"> И.Е. </w:t>
      </w:r>
      <w:r w:rsidRPr="00EB3C66">
        <w:rPr>
          <w:iCs/>
          <w:sz w:val="28"/>
          <w:szCs w:val="28"/>
          <w:lang w:val="ru-RU"/>
        </w:rPr>
        <w:t>Результаты хирургического лечения приобретенных пороков сердца у больных пожилого возраста; факторы риска, прогноз</w:t>
      </w:r>
      <w:r w:rsidR="002C0CA1">
        <w:rPr>
          <w:sz w:val="28"/>
          <w:szCs w:val="28"/>
          <w:lang w:val="ru-RU"/>
        </w:rPr>
        <w:t xml:space="preserve">: </w:t>
      </w:r>
      <w:proofErr w:type="spellStart"/>
      <w:r w:rsidR="002C0CA1">
        <w:rPr>
          <w:sz w:val="28"/>
          <w:szCs w:val="28"/>
          <w:lang w:val="ru-RU"/>
        </w:rPr>
        <w:t>дис</w:t>
      </w:r>
      <w:proofErr w:type="spellEnd"/>
      <w:r w:rsidR="002C0CA1">
        <w:rPr>
          <w:sz w:val="28"/>
          <w:szCs w:val="28"/>
          <w:lang w:val="ru-RU"/>
        </w:rPr>
        <w:t xml:space="preserve">. … док. мед. наук: 14.00.06. – М., </w:t>
      </w:r>
      <w:r w:rsidRPr="00EB3C66">
        <w:rPr>
          <w:sz w:val="28"/>
          <w:szCs w:val="28"/>
          <w:lang w:val="ru-RU"/>
        </w:rPr>
        <w:t>20</w:t>
      </w:r>
      <w:r w:rsidR="002C0CA1">
        <w:rPr>
          <w:sz w:val="28"/>
          <w:szCs w:val="28"/>
          <w:lang w:val="ru-RU"/>
        </w:rPr>
        <w:t>0</w:t>
      </w:r>
      <w:r w:rsidRPr="00EB3C66">
        <w:rPr>
          <w:sz w:val="28"/>
          <w:szCs w:val="28"/>
          <w:lang w:val="ru-RU"/>
        </w:rPr>
        <w:t>9</w:t>
      </w:r>
      <w:r w:rsidR="002C0CA1">
        <w:rPr>
          <w:sz w:val="28"/>
          <w:szCs w:val="28"/>
          <w:lang w:val="ru-RU"/>
        </w:rPr>
        <w:t>. – 168 с.</w:t>
      </w:r>
    </w:p>
    <w:p w14:paraId="02368A8C" w14:textId="639142CA" w:rsidR="003172A5" w:rsidRPr="00EB3C66" w:rsidRDefault="003172A5" w:rsidP="003172A5">
      <w:pPr>
        <w:widowControl w:val="0"/>
        <w:autoSpaceDE w:val="0"/>
        <w:autoSpaceDN w:val="0"/>
        <w:adjustRightInd w:val="0"/>
        <w:ind w:firstLine="709"/>
        <w:jc w:val="both"/>
        <w:rPr>
          <w:sz w:val="28"/>
          <w:szCs w:val="28"/>
          <w:lang w:val="ru-RU"/>
        </w:rPr>
      </w:pPr>
      <w:r w:rsidRPr="00EB3C66">
        <w:rPr>
          <w:sz w:val="28"/>
          <w:szCs w:val="28"/>
          <w:lang w:val="ru-RU"/>
        </w:rPr>
        <w:t>16</w:t>
      </w:r>
      <w:r w:rsidRPr="00DE4C14">
        <w:rPr>
          <w:sz w:val="28"/>
          <w:szCs w:val="28"/>
          <w:lang w:val="ru-RU"/>
        </w:rPr>
        <w:t>8</w:t>
      </w:r>
      <w:r w:rsidRPr="00EB3C66">
        <w:rPr>
          <w:sz w:val="28"/>
          <w:szCs w:val="28"/>
          <w:lang w:val="ru-RU"/>
        </w:rPr>
        <w:t xml:space="preserve"> </w:t>
      </w:r>
      <w:proofErr w:type="spellStart"/>
      <w:r w:rsidRPr="00EB3C66">
        <w:rPr>
          <w:sz w:val="28"/>
          <w:szCs w:val="28"/>
          <w:lang w:val="ru-RU"/>
        </w:rPr>
        <w:t>Бодагова</w:t>
      </w:r>
      <w:proofErr w:type="spellEnd"/>
      <w:r>
        <w:rPr>
          <w:sz w:val="28"/>
          <w:szCs w:val="28"/>
          <w:lang w:val="ru-RU"/>
        </w:rPr>
        <w:t xml:space="preserve"> </w:t>
      </w:r>
      <w:proofErr w:type="gramStart"/>
      <w:r>
        <w:rPr>
          <w:sz w:val="28"/>
          <w:szCs w:val="28"/>
          <w:lang w:val="ru-RU"/>
        </w:rPr>
        <w:t>Е.</w:t>
      </w:r>
      <w:r w:rsidRPr="00EB3C66">
        <w:rPr>
          <w:sz w:val="28"/>
          <w:szCs w:val="28"/>
          <w:lang w:val="ru-RU"/>
        </w:rPr>
        <w:t>А.</w:t>
      </w:r>
      <w:proofErr w:type="gramEnd"/>
      <w:r w:rsidRPr="00EB3C66">
        <w:rPr>
          <w:sz w:val="28"/>
          <w:szCs w:val="28"/>
          <w:lang w:val="ru-RU"/>
        </w:rPr>
        <w:t xml:space="preserve"> </w:t>
      </w:r>
      <w:r w:rsidRPr="00EB3C66">
        <w:rPr>
          <w:iCs/>
          <w:sz w:val="28"/>
          <w:szCs w:val="28"/>
          <w:lang w:val="ru-RU"/>
        </w:rPr>
        <w:t>Психическое здоровье и качество жизни врачей</w:t>
      </w:r>
      <w:r w:rsidR="002C0CA1">
        <w:rPr>
          <w:iCs/>
          <w:sz w:val="28"/>
          <w:szCs w:val="28"/>
          <w:lang w:val="ru-RU"/>
        </w:rPr>
        <w:t xml:space="preserve">: </w:t>
      </w:r>
      <w:proofErr w:type="spellStart"/>
      <w:r w:rsidR="002C0CA1">
        <w:rPr>
          <w:iCs/>
          <w:sz w:val="28"/>
          <w:szCs w:val="28"/>
          <w:lang w:val="ru-RU"/>
        </w:rPr>
        <w:t>дис</w:t>
      </w:r>
      <w:proofErr w:type="spellEnd"/>
      <w:r w:rsidR="002C0CA1">
        <w:rPr>
          <w:iCs/>
          <w:sz w:val="28"/>
          <w:szCs w:val="28"/>
          <w:lang w:val="ru-RU"/>
        </w:rPr>
        <w:t>. … канд. мед. наук: 14.01.06.</w:t>
      </w:r>
      <w:r w:rsidRPr="00EB3C66">
        <w:rPr>
          <w:sz w:val="28"/>
          <w:szCs w:val="28"/>
          <w:lang w:val="ru-RU"/>
        </w:rPr>
        <w:t xml:space="preserve"> </w:t>
      </w:r>
      <w:r w:rsidR="002C0CA1">
        <w:rPr>
          <w:sz w:val="28"/>
          <w:szCs w:val="28"/>
          <w:lang w:val="ru-RU"/>
        </w:rPr>
        <w:t xml:space="preserve">– М., </w:t>
      </w:r>
      <w:r w:rsidRPr="00EB3C66">
        <w:rPr>
          <w:sz w:val="28"/>
          <w:szCs w:val="28"/>
          <w:lang w:val="ru-RU"/>
        </w:rPr>
        <w:t>2013</w:t>
      </w:r>
      <w:r w:rsidR="002C0CA1">
        <w:rPr>
          <w:sz w:val="28"/>
          <w:szCs w:val="28"/>
          <w:lang w:val="ru-RU"/>
        </w:rPr>
        <w:t>. – 168 с.</w:t>
      </w:r>
    </w:p>
    <w:p w14:paraId="016DC985" w14:textId="750C652A" w:rsidR="003172A5" w:rsidRPr="00EB3C66" w:rsidRDefault="003172A5" w:rsidP="003172A5">
      <w:pPr>
        <w:widowControl w:val="0"/>
        <w:autoSpaceDE w:val="0"/>
        <w:autoSpaceDN w:val="0"/>
        <w:adjustRightInd w:val="0"/>
        <w:ind w:firstLine="709"/>
        <w:jc w:val="both"/>
        <w:rPr>
          <w:sz w:val="28"/>
          <w:szCs w:val="28"/>
          <w:lang w:val="ru-RU"/>
        </w:rPr>
      </w:pPr>
      <w:r w:rsidRPr="00EB3C66">
        <w:rPr>
          <w:sz w:val="28"/>
          <w:szCs w:val="28"/>
          <w:lang w:val="ru-RU"/>
        </w:rPr>
        <w:t>16</w:t>
      </w:r>
      <w:r w:rsidRPr="00DE4C14">
        <w:rPr>
          <w:sz w:val="28"/>
          <w:szCs w:val="28"/>
          <w:lang w:val="ru-RU"/>
        </w:rPr>
        <w:t>9</w:t>
      </w:r>
      <w:r w:rsidRPr="00EB3C66">
        <w:rPr>
          <w:sz w:val="28"/>
          <w:szCs w:val="28"/>
          <w:lang w:val="ru-RU"/>
        </w:rPr>
        <w:t xml:space="preserve"> Воробьева</w:t>
      </w:r>
      <w:r>
        <w:rPr>
          <w:sz w:val="28"/>
          <w:szCs w:val="28"/>
          <w:lang w:val="ru-RU"/>
        </w:rPr>
        <w:t xml:space="preserve"> </w:t>
      </w:r>
      <w:proofErr w:type="gramStart"/>
      <w:r>
        <w:rPr>
          <w:sz w:val="28"/>
          <w:szCs w:val="28"/>
          <w:lang w:val="ru-RU"/>
        </w:rPr>
        <w:t>О.</w:t>
      </w:r>
      <w:r w:rsidRPr="00EB3C66">
        <w:rPr>
          <w:sz w:val="28"/>
          <w:szCs w:val="28"/>
          <w:lang w:val="ru-RU"/>
        </w:rPr>
        <w:t>В.</w:t>
      </w:r>
      <w:proofErr w:type="gramEnd"/>
      <w:r w:rsidRPr="00EB3C66">
        <w:rPr>
          <w:sz w:val="28"/>
          <w:szCs w:val="28"/>
          <w:lang w:val="ru-RU"/>
        </w:rPr>
        <w:t>, Скрипкин</w:t>
      </w:r>
      <w:r>
        <w:rPr>
          <w:sz w:val="28"/>
          <w:szCs w:val="28"/>
          <w:lang w:val="ru-RU"/>
        </w:rPr>
        <w:t xml:space="preserve"> А.</w:t>
      </w:r>
      <w:r w:rsidRPr="00EB3C66">
        <w:rPr>
          <w:sz w:val="28"/>
          <w:szCs w:val="28"/>
          <w:lang w:val="ru-RU"/>
        </w:rPr>
        <w:t>Ю. Депрессия у пациентов, страдающих эпилепсией (особенности феноменологии и подходы к лечению)</w:t>
      </w:r>
      <w:r w:rsidR="002C0CA1">
        <w:rPr>
          <w:sz w:val="28"/>
          <w:szCs w:val="28"/>
          <w:lang w:val="ru-RU"/>
        </w:rPr>
        <w:t xml:space="preserve"> //</w:t>
      </w:r>
      <w:r w:rsidRPr="00EB3C66">
        <w:rPr>
          <w:sz w:val="28"/>
          <w:szCs w:val="28"/>
          <w:lang w:val="ru-RU"/>
        </w:rPr>
        <w:t xml:space="preserve"> </w:t>
      </w:r>
      <w:r w:rsidRPr="00EB3C66">
        <w:rPr>
          <w:iCs/>
          <w:sz w:val="28"/>
          <w:szCs w:val="28"/>
          <w:lang w:val="ru-RU"/>
        </w:rPr>
        <w:t>Лечебное дело</w:t>
      </w:r>
      <w:r w:rsidR="002C0CA1">
        <w:rPr>
          <w:iCs/>
          <w:sz w:val="28"/>
          <w:szCs w:val="28"/>
          <w:lang w:val="ru-RU"/>
        </w:rPr>
        <w:t>. – 2010. – №</w:t>
      </w:r>
      <w:r w:rsidRPr="00EB3C66">
        <w:rPr>
          <w:sz w:val="28"/>
          <w:szCs w:val="28"/>
          <w:lang w:val="ru-RU"/>
        </w:rPr>
        <w:t>2</w:t>
      </w:r>
      <w:r w:rsidR="002C0CA1">
        <w:rPr>
          <w:sz w:val="28"/>
          <w:szCs w:val="28"/>
          <w:lang w:val="ru-RU"/>
        </w:rPr>
        <w:t xml:space="preserve">. – С. </w:t>
      </w:r>
      <w:proofErr w:type="gramStart"/>
      <w:r w:rsidRPr="00EB3C66">
        <w:rPr>
          <w:sz w:val="28"/>
          <w:szCs w:val="28"/>
          <w:lang w:val="ru-RU"/>
        </w:rPr>
        <w:t>96-104</w:t>
      </w:r>
      <w:proofErr w:type="gramEnd"/>
      <w:r w:rsidRPr="00EB3C66">
        <w:rPr>
          <w:sz w:val="28"/>
          <w:szCs w:val="28"/>
          <w:lang w:val="ru-RU"/>
        </w:rPr>
        <w:t>.</w:t>
      </w:r>
    </w:p>
    <w:p w14:paraId="6BD8B0AF" w14:textId="50D2AE13" w:rsidR="003172A5" w:rsidRPr="002C0CA1" w:rsidRDefault="003172A5" w:rsidP="003172A5">
      <w:pPr>
        <w:widowControl w:val="0"/>
        <w:autoSpaceDE w:val="0"/>
        <w:autoSpaceDN w:val="0"/>
        <w:adjustRightInd w:val="0"/>
        <w:ind w:firstLine="709"/>
        <w:jc w:val="both"/>
        <w:rPr>
          <w:sz w:val="28"/>
          <w:szCs w:val="28"/>
          <w:lang w:val="ru-RU"/>
        </w:rPr>
      </w:pPr>
      <w:r w:rsidRPr="00EB3C66">
        <w:rPr>
          <w:sz w:val="28"/>
          <w:szCs w:val="28"/>
          <w:lang w:val="ru-RU"/>
        </w:rPr>
        <w:t>1</w:t>
      </w:r>
      <w:r w:rsidRPr="00DE4C14">
        <w:rPr>
          <w:sz w:val="28"/>
          <w:szCs w:val="28"/>
          <w:lang w:val="ru-RU"/>
        </w:rPr>
        <w:t>70</w:t>
      </w:r>
      <w:r w:rsidRPr="00EB3C66">
        <w:rPr>
          <w:sz w:val="28"/>
          <w:szCs w:val="28"/>
          <w:lang w:val="ru-RU"/>
        </w:rPr>
        <w:t xml:space="preserve"> Федотов</w:t>
      </w:r>
      <w:r>
        <w:rPr>
          <w:sz w:val="28"/>
          <w:szCs w:val="28"/>
          <w:lang w:val="ru-RU"/>
        </w:rPr>
        <w:t xml:space="preserve"> </w:t>
      </w:r>
      <w:proofErr w:type="gramStart"/>
      <w:r>
        <w:rPr>
          <w:sz w:val="28"/>
          <w:szCs w:val="28"/>
          <w:lang w:val="ru-RU"/>
        </w:rPr>
        <w:t>А.</w:t>
      </w:r>
      <w:r w:rsidRPr="00EB3C66">
        <w:rPr>
          <w:sz w:val="28"/>
          <w:szCs w:val="28"/>
          <w:lang w:val="ru-RU"/>
        </w:rPr>
        <w:t>Л.</w:t>
      </w:r>
      <w:proofErr w:type="gramEnd"/>
      <w:r w:rsidRPr="00EB3C66">
        <w:rPr>
          <w:sz w:val="28"/>
          <w:szCs w:val="28"/>
          <w:lang w:val="ru-RU"/>
        </w:rPr>
        <w:t xml:space="preserve"> </w:t>
      </w:r>
      <w:r w:rsidRPr="00EB3C66">
        <w:rPr>
          <w:iCs/>
          <w:sz w:val="28"/>
          <w:szCs w:val="28"/>
          <w:lang w:val="ru-RU"/>
        </w:rPr>
        <w:t>Состояние здоровья, частота факторов риска хронических неинфекционных заболеваний и пути повышения качества жизни у студенток медицинского университета</w:t>
      </w:r>
      <w:r w:rsidR="002C0CA1">
        <w:rPr>
          <w:iCs/>
          <w:sz w:val="28"/>
          <w:szCs w:val="28"/>
          <w:lang w:val="ru-RU"/>
        </w:rPr>
        <w:t xml:space="preserve">: </w:t>
      </w:r>
      <w:proofErr w:type="spellStart"/>
      <w:r w:rsidR="002C0CA1">
        <w:rPr>
          <w:iCs/>
          <w:sz w:val="28"/>
          <w:szCs w:val="28"/>
          <w:lang w:val="ru-RU"/>
        </w:rPr>
        <w:t>дис</w:t>
      </w:r>
      <w:proofErr w:type="spellEnd"/>
      <w:r w:rsidR="002C0CA1">
        <w:rPr>
          <w:iCs/>
          <w:sz w:val="28"/>
          <w:szCs w:val="28"/>
          <w:lang w:val="ru-RU"/>
        </w:rPr>
        <w:t xml:space="preserve">. … канд. мед. наук» 14.00.05. – </w:t>
      </w:r>
      <w:r w:rsidRPr="002C0CA1">
        <w:rPr>
          <w:sz w:val="28"/>
          <w:szCs w:val="28"/>
          <w:lang w:val="ru-RU"/>
        </w:rPr>
        <w:t>Уфа, 2009.</w:t>
      </w:r>
      <w:r w:rsidR="002C0CA1">
        <w:rPr>
          <w:sz w:val="28"/>
          <w:szCs w:val="28"/>
          <w:lang w:val="ru-RU"/>
        </w:rPr>
        <w:t xml:space="preserve"> </w:t>
      </w:r>
      <w:r w:rsidRPr="002C0CA1">
        <w:rPr>
          <w:sz w:val="28"/>
          <w:szCs w:val="28"/>
          <w:lang w:val="ru-RU"/>
        </w:rPr>
        <w:t>–</w:t>
      </w:r>
      <w:r w:rsidR="002C0CA1">
        <w:rPr>
          <w:sz w:val="28"/>
          <w:szCs w:val="28"/>
          <w:lang w:val="ru-RU"/>
        </w:rPr>
        <w:t xml:space="preserve"> 129 с.</w:t>
      </w:r>
    </w:p>
    <w:p w14:paraId="72FF1157" w14:textId="32A54B8B" w:rsidR="003172A5" w:rsidRPr="009455A2" w:rsidRDefault="003172A5" w:rsidP="003172A5">
      <w:pPr>
        <w:ind w:firstLine="709"/>
        <w:jc w:val="both"/>
        <w:rPr>
          <w:sz w:val="28"/>
          <w:szCs w:val="28"/>
        </w:rPr>
      </w:pPr>
      <w:r w:rsidRPr="00886AAC">
        <w:rPr>
          <w:sz w:val="28"/>
          <w:szCs w:val="28"/>
        </w:rPr>
        <w:lastRenderedPageBreak/>
        <w:t xml:space="preserve">171 </w:t>
      </w:r>
      <w:r w:rsidRPr="009455A2">
        <w:rPr>
          <w:sz w:val="28"/>
          <w:szCs w:val="28"/>
        </w:rPr>
        <w:t>Sun</w:t>
      </w:r>
      <w:r w:rsidRPr="00886AAC">
        <w:rPr>
          <w:sz w:val="28"/>
          <w:szCs w:val="28"/>
        </w:rPr>
        <w:t xml:space="preserve"> </w:t>
      </w:r>
      <w:r w:rsidRPr="009455A2">
        <w:rPr>
          <w:sz w:val="28"/>
          <w:szCs w:val="28"/>
        </w:rPr>
        <w:t>H</w:t>
      </w:r>
      <w:r w:rsidRPr="00886AAC">
        <w:rPr>
          <w:sz w:val="28"/>
          <w:szCs w:val="28"/>
        </w:rPr>
        <w:t xml:space="preserve">., </w:t>
      </w:r>
      <w:proofErr w:type="spellStart"/>
      <w:r w:rsidRPr="009455A2">
        <w:rPr>
          <w:sz w:val="28"/>
          <w:szCs w:val="28"/>
        </w:rPr>
        <w:t>Saeedi</w:t>
      </w:r>
      <w:proofErr w:type="spellEnd"/>
      <w:r w:rsidRPr="00886AAC">
        <w:rPr>
          <w:sz w:val="28"/>
          <w:szCs w:val="28"/>
        </w:rPr>
        <w:t xml:space="preserve"> </w:t>
      </w:r>
      <w:r w:rsidRPr="009455A2">
        <w:rPr>
          <w:sz w:val="28"/>
          <w:szCs w:val="28"/>
        </w:rPr>
        <w:t>P</w:t>
      </w:r>
      <w:r w:rsidRPr="00886AAC">
        <w:rPr>
          <w:sz w:val="28"/>
          <w:szCs w:val="28"/>
        </w:rPr>
        <w:t xml:space="preserve">., </w:t>
      </w:r>
      <w:proofErr w:type="spellStart"/>
      <w:r w:rsidRPr="009455A2">
        <w:rPr>
          <w:sz w:val="28"/>
          <w:szCs w:val="28"/>
        </w:rPr>
        <w:t>Karuranga</w:t>
      </w:r>
      <w:proofErr w:type="spellEnd"/>
      <w:r w:rsidRPr="00886AAC">
        <w:rPr>
          <w:sz w:val="28"/>
          <w:szCs w:val="28"/>
        </w:rPr>
        <w:t xml:space="preserve"> </w:t>
      </w:r>
      <w:r w:rsidRPr="009455A2">
        <w:rPr>
          <w:sz w:val="28"/>
          <w:szCs w:val="28"/>
        </w:rPr>
        <w:t>S</w:t>
      </w:r>
      <w:r w:rsidRPr="00886AAC">
        <w:rPr>
          <w:sz w:val="28"/>
          <w:szCs w:val="28"/>
        </w:rPr>
        <w:t xml:space="preserve">. </w:t>
      </w:r>
      <w:r>
        <w:rPr>
          <w:sz w:val="28"/>
          <w:szCs w:val="28"/>
        </w:rPr>
        <w:t>et</w:t>
      </w:r>
      <w:r w:rsidRPr="00886AAC">
        <w:rPr>
          <w:sz w:val="28"/>
          <w:szCs w:val="28"/>
        </w:rPr>
        <w:t xml:space="preserve"> </w:t>
      </w:r>
      <w:r>
        <w:rPr>
          <w:sz w:val="28"/>
          <w:szCs w:val="28"/>
        </w:rPr>
        <w:t>al</w:t>
      </w:r>
      <w:r w:rsidRPr="00886AAC">
        <w:rPr>
          <w:sz w:val="28"/>
          <w:szCs w:val="28"/>
        </w:rPr>
        <w:t xml:space="preserve">. </w:t>
      </w:r>
      <w:r w:rsidRPr="009455A2">
        <w:rPr>
          <w:sz w:val="28"/>
          <w:szCs w:val="28"/>
        </w:rPr>
        <w:t>IDF</w:t>
      </w:r>
      <w:r w:rsidRPr="002C0CA1">
        <w:rPr>
          <w:sz w:val="28"/>
          <w:szCs w:val="28"/>
        </w:rPr>
        <w:t xml:space="preserve"> </w:t>
      </w:r>
      <w:r w:rsidRPr="009455A2">
        <w:rPr>
          <w:sz w:val="28"/>
          <w:szCs w:val="28"/>
        </w:rPr>
        <w:t>Diabetes</w:t>
      </w:r>
      <w:r w:rsidRPr="002C0CA1">
        <w:rPr>
          <w:sz w:val="28"/>
          <w:szCs w:val="28"/>
        </w:rPr>
        <w:t xml:space="preserve"> </w:t>
      </w:r>
      <w:r w:rsidRPr="009455A2">
        <w:rPr>
          <w:sz w:val="28"/>
          <w:szCs w:val="28"/>
        </w:rPr>
        <w:t>Atlas</w:t>
      </w:r>
      <w:r w:rsidRPr="002C0CA1">
        <w:rPr>
          <w:sz w:val="28"/>
          <w:szCs w:val="28"/>
        </w:rPr>
        <w:t xml:space="preserve">: </w:t>
      </w:r>
      <w:r w:rsidRPr="009455A2">
        <w:rPr>
          <w:sz w:val="28"/>
          <w:szCs w:val="28"/>
        </w:rPr>
        <w:t>Global</w:t>
      </w:r>
      <w:r w:rsidRPr="002C0CA1">
        <w:rPr>
          <w:sz w:val="28"/>
          <w:szCs w:val="28"/>
        </w:rPr>
        <w:t xml:space="preserve">, </w:t>
      </w:r>
      <w:proofErr w:type="gramStart"/>
      <w:r w:rsidRPr="009455A2">
        <w:rPr>
          <w:sz w:val="28"/>
          <w:szCs w:val="28"/>
        </w:rPr>
        <w:t>regional</w:t>
      </w:r>
      <w:proofErr w:type="gramEnd"/>
      <w:r w:rsidRPr="002C0CA1">
        <w:rPr>
          <w:sz w:val="28"/>
          <w:szCs w:val="28"/>
        </w:rPr>
        <w:t xml:space="preserve"> </w:t>
      </w:r>
      <w:r w:rsidRPr="009455A2">
        <w:rPr>
          <w:sz w:val="28"/>
          <w:szCs w:val="28"/>
        </w:rPr>
        <w:t>and</w:t>
      </w:r>
      <w:r w:rsidRPr="002C0CA1">
        <w:rPr>
          <w:sz w:val="28"/>
          <w:szCs w:val="28"/>
        </w:rPr>
        <w:t xml:space="preserve"> </w:t>
      </w:r>
      <w:r w:rsidRPr="009455A2">
        <w:rPr>
          <w:sz w:val="28"/>
          <w:szCs w:val="28"/>
        </w:rPr>
        <w:t>country</w:t>
      </w:r>
      <w:r w:rsidRPr="002C0CA1">
        <w:rPr>
          <w:sz w:val="28"/>
          <w:szCs w:val="28"/>
        </w:rPr>
        <w:t>-</w:t>
      </w:r>
      <w:r w:rsidRPr="009455A2">
        <w:rPr>
          <w:sz w:val="28"/>
          <w:szCs w:val="28"/>
        </w:rPr>
        <w:t>level</w:t>
      </w:r>
      <w:r w:rsidRPr="002C0CA1">
        <w:rPr>
          <w:sz w:val="28"/>
          <w:szCs w:val="28"/>
        </w:rPr>
        <w:t xml:space="preserve"> </w:t>
      </w:r>
      <w:r w:rsidRPr="009455A2">
        <w:rPr>
          <w:sz w:val="28"/>
          <w:szCs w:val="28"/>
        </w:rPr>
        <w:t>diabetes</w:t>
      </w:r>
      <w:r w:rsidRPr="002C0CA1">
        <w:rPr>
          <w:sz w:val="28"/>
          <w:szCs w:val="28"/>
        </w:rPr>
        <w:t xml:space="preserve"> </w:t>
      </w:r>
      <w:r w:rsidRPr="009455A2">
        <w:rPr>
          <w:sz w:val="28"/>
          <w:szCs w:val="28"/>
        </w:rPr>
        <w:t>prevalence</w:t>
      </w:r>
      <w:r w:rsidRPr="002C0CA1">
        <w:rPr>
          <w:sz w:val="28"/>
          <w:szCs w:val="28"/>
        </w:rPr>
        <w:t xml:space="preserve"> </w:t>
      </w:r>
      <w:r w:rsidRPr="009455A2">
        <w:rPr>
          <w:sz w:val="28"/>
          <w:szCs w:val="28"/>
        </w:rPr>
        <w:t>estimates for 2021 and projections for 2045</w:t>
      </w:r>
      <w:r w:rsidR="002C0CA1">
        <w:rPr>
          <w:sz w:val="28"/>
          <w:szCs w:val="28"/>
        </w:rPr>
        <w:t xml:space="preserve"> //</w:t>
      </w:r>
      <w:r w:rsidRPr="009455A2">
        <w:rPr>
          <w:sz w:val="28"/>
          <w:szCs w:val="28"/>
        </w:rPr>
        <w:t xml:space="preserve"> </w:t>
      </w:r>
      <w:r w:rsidRPr="009455A2">
        <w:rPr>
          <w:iCs/>
          <w:sz w:val="28"/>
          <w:szCs w:val="28"/>
        </w:rPr>
        <w:t xml:space="preserve">Diabetes </w:t>
      </w:r>
      <w:r w:rsidR="005A5FCC" w:rsidRPr="009455A2">
        <w:rPr>
          <w:iCs/>
          <w:sz w:val="28"/>
          <w:szCs w:val="28"/>
        </w:rPr>
        <w:t>Res</w:t>
      </w:r>
      <w:r w:rsidRPr="009455A2">
        <w:rPr>
          <w:iCs/>
          <w:sz w:val="28"/>
          <w:szCs w:val="28"/>
        </w:rPr>
        <w:t xml:space="preserve"> </w:t>
      </w:r>
      <w:r w:rsidR="005A5FCC" w:rsidRPr="009455A2">
        <w:rPr>
          <w:iCs/>
          <w:sz w:val="28"/>
          <w:szCs w:val="28"/>
        </w:rPr>
        <w:t xml:space="preserve">Clin </w:t>
      </w:r>
      <w:proofErr w:type="spellStart"/>
      <w:r w:rsidR="005A5FCC" w:rsidRPr="009455A2">
        <w:rPr>
          <w:iCs/>
          <w:sz w:val="28"/>
          <w:szCs w:val="28"/>
        </w:rPr>
        <w:t>Pract</w:t>
      </w:r>
      <w:proofErr w:type="spellEnd"/>
      <w:r w:rsidR="002C0CA1">
        <w:rPr>
          <w:iCs/>
          <w:sz w:val="28"/>
          <w:szCs w:val="28"/>
        </w:rPr>
        <w:t>.</w:t>
      </w:r>
      <w:r w:rsidRPr="009455A2">
        <w:rPr>
          <w:sz w:val="28"/>
          <w:szCs w:val="28"/>
        </w:rPr>
        <w:t xml:space="preserve"> </w:t>
      </w:r>
      <w:r w:rsidR="002C0CA1">
        <w:rPr>
          <w:sz w:val="28"/>
          <w:szCs w:val="28"/>
        </w:rPr>
        <w:t xml:space="preserve">– </w:t>
      </w:r>
      <w:r>
        <w:rPr>
          <w:sz w:val="28"/>
          <w:szCs w:val="28"/>
        </w:rPr>
        <w:t>2022</w:t>
      </w:r>
      <w:r w:rsidR="002C0CA1">
        <w:rPr>
          <w:sz w:val="28"/>
          <w:szCs w:val="28"/>
        </w:rPr>
        <w:t>. – Vol.</w:t>
      </w:r>
      <w:r>
        <w:rPr>
          <w:sz w:val="28"/>
          <w:szCs w:val="28"/>
        </w:rPr>
        <w:t xml:space="preserve"> </w:t>
      </w:r>
      <w:r w:rsidRPr="009455A2">
        <w:rPr>
          <w:iCs/>
          <w:sz w:val="28"/>
          <w:szCs w:val="28"/>
        </w:rPr>
        <w:t>183</w:t>
      </w:r>
      <w:r w:rsidR="002C0CA1">
        <w:rPr>
          <w:iCs/>
          <w:sz w:val="28"/>
          <w:szCs w:val="28"/>
        </w:rPr>
        <w:t>. – P.</w:t>
      </w:r>
      <w:r w:rsidRPr="009455A2">
        <w:rPr>
          <w:sz w:val="28"/>
          <w:szCs w:val="28"/>
        </w:rPr>
        <w:t xml:space="preserve"> 109119</w:t>
      </w:r>
      <w:r w:rsidR="002C0CA1" w:rsidRPr="002C0CA1">
        <w:rPr>
          <w:sz w:val="28"/>
          <w:szCs w:val="28"/>
        </w:rPr>
        <w:t>-1-109119-23</w:t>
      </w:r>
      <w:r w:rsidRPr="009455A2">
        <w:rPr>
          <w:sz w:val="28"/>
          <w:szCs w:val="28"/>
        </w:rPr>
        <w:t xml:space="preserve">. </w:t>
      </w:r>
    </w:p>
    <w:p w14:paraId="3E4939A8" w14:textId="6F669260" w:rsidR="003172A5" w:rsidRPr="009455A2" w:rsidRDefault="003172A5" w:rsidP="003172A5">
      <w:pPr>
        <w:ind w:firstLine="709"/>
        <w:jc w:val="both"/>
        <w:rPr>
          <w:sz w:val="28"/>
          <w:szCs w:val="28"/>
          <w:lang w:val="kk-KZ"/>
        </w:rPr>
      </w:pPr>
      <w:r w:rsidRPr="009455A2">
        <w:rPr>
          <w:sz w:val="28"/>
          <w:szCs w:val="28"/>
        </w:rPr>
        <w:t>17</w:t>
      </w:r>
      <w:r>
        <w:rPr>
          <w:sz w:val="28"/>
          <w:szCs w:val="28"/>
        </w:rPr>
        <w:t>2</w:t>
      </w:r>
      <w:r w:rsidRPr="009455A2">
        <w:rPr>
          <w:sz w:val="28"/>
          <w:szCs w:val="28"/>
        </w:rPr>
        <w:t xml:space="preserve"> Liu J., Ren Z.H., </w:t>
      </w:r>
      <w:proofErr w:type="spellStart"/>
      <w:r w:rsidRPr="009455A2">
        <w:rPr>
          <w:sz w:val="28"/>
          <w:szCs w:val="28"/>
        </w:rPr>
        <w:t>Qiang</w:t>
      </w:r>
      <w:proofErr w:type="spellEnd"/>
      <w:r w:rsidRPr="009455A2">
        <w:rPr>
          <w:sz w:val="28"/>
          <w:szCs w:val="28"/>
        </w:rPr>
        <w:t xml:space="preserve"> H.</w:t>
      </w:r>
      <w:r>
        <w:rPr>
          <w:sz w:val="28"/>
          <w:szCs w:val="28"/>
        </w:rPr>
        <w:t xml:space="preserve"> et al.</w:t>
      </w:r>
      <w:r w:rsidRPr="009455A2">
        <w:rPr>
          <w:sz w:val="28"/>
          <w:szCs w:val="28"/>
        </w:rPr>
        <w:t xml:space="preserve"> Trends in the incidence of diabetes mellitus: results from the Global Burden of Disease Study 2017 and implications for diabetes mellitus prevention</w:t>
      </w:r>
      <w:r w:rsidR="005A5FCC">
        <w:rPr>
          <w:sz w:val="28"/>
          <w:szCs w:val="28"/>
        </w:rPr>
        <w:t xml:space="preserve"> //</w:t>
      </w:r>
      <w:r w:rsidRPr="009455A2">
        <w:rPr>
          <w:sz w:val="28"/>
          <w:szCs w:val="28"/>
        </w:rPr>
        <w:t xml:space="preserve"> </w:t>
      </w:r>
      <w:r w:rsidRPr="009455A2">
        <w:rPr>
          <w:iCs/>
          <w:sz w:val="28"/>
          <w:szCs w:val="28"/>
        </w:rPr>
        <w:t>BMC public health</w:t>
      </w:r>
      <w:r w:rsidR="005A5FCC">
        <w:rPr>
          <w:iCs/>
          <w:sz w:val="28"/>
          <w:szCs w:val="28"/>
        </w:rPr>
        <w:t>.</w:t>
      </w:r>
      <w:r w:rsidRPr="009455A2">
        <w:rPr>
          <w:sz w:val="28"/>
          <w:szCs w:val="28"/>
        </w:rPr>
        <w:t xml:space="preserve"> </w:t>
      </w:r>
      <w:r w:rsidR="005A5FCC">
        <w:rPr>
          <w:sz w:val="28"/>
          <w:szCs w:val="28"/>
        </w:rPr>
        <w:t xml:space="preserve">– </w:t>
      </w:r>
      <w:r>
        <w:rPr>
          <w:sz w:val="28"/>
          <w:szCs w:val="28"/>
        </w:rPr>
        <w:t>2020</w:t>
      </w:r>
      <w:r w:rsidR="005A5FCC">
        <w:rPr>
          <w:sz w:val="28"/>
          <w:szCs w:val="28"/>
        </w:rPr>
        <w:t>. – Vol.</w:t>
      </w:r>
      <w:r>
        <w:rPr>
          <w:sz w:val="28"/>
          <w:szCs w:val="28"/>
        </w:rPr>
        <w:t xml:space="preserve"> </w:t>
      </w:r>
      <w:r w:rsidRPr="009455A2">
        <w:rPr>
          <w:iCs/>
          <w:sz w:val="28"/>
          <w:szCs w:val="28"/>
        </w:rPr>
        <w:t>20</w:t>
      </w:r>
      <w:r w:rsidR="005A5FCC">
        <w:rPr>
          <w:iCs/>
          <w:sz w:val="28"/>
          <w:szCs w:val="28"/>
        </w:rPr>
        <w:t xml:space="preserve">, Issue </w:t>
      </w:r>
      <w:r w:rsidRPr="009455A2">
        <w:rPr>
          <w:sz w:val="28"/>
          <w:szCs w:val="28"/>
        </w:rPr>
        <w:t>1</w:t>
      </w:r>
      <w:r w:rsidR="005A5FCC">
        <w:rPr>
          <w:sz w:val="28"/>
          <w:szCs w:val="28"/>
        </w:rPr>
        <w:t>. – P. </w:t>
      </w:r>
      <w:r w:rsidRPr="009455A2">
        <w:rPr>
          <w:sz w:val="28"/>
          <w:szCs w:val="28"/>
        </w:rPr>
        <w:t>1415</w:t>
      </w:r>
      <w:r w:rsidR="005A5FCC">
        <w:rPr>
          <w:sz w:val="28"/>
          <w:szCs w:val="28"/>
        </w:rPr>
        <w:t>-1-1415-12</w:t>
      </w:r>
      <w:r w:rsidRPr="009455A2">
        <w:rPr>
          <w:sz w:val="28"/>
          <w:szCs w:val="28"/>
        </w:rPr>
        <w:t xml:space="preserve">. </w:t>
      </w:r>
    </w:p>
    <w:p w14:paraId="1A35B009" w14:textId="2EE8A390" w:rsidR="003172A5" w:rsidRPr="009455A2" w:rsidRDefault="003172A5" w:rsidP="003172A5">
      <w:pPr>
        <w:ind w:firstLine="709"/>
        <w:jc w:val="both"/>
        <w:rPr>
          <w:sz w:val="28"/>
          <w:szCs w:val="28"/>
          <w:lang w:val="kk-KZ"/>
        </w:rPr>
      </w:pPr>
      <w:r w:rsidRPr="009455A2">
        <w:rPr>
          <w:sz w:val="28"/>
          <w:szCs w:val="28"/>
          <w:lang w:val="kk-KZ"/>
        </w:rPr>
        <w:t>17</w:t>
      </w:r>
      <w:r>
        <w:rPr>
          <w:sz w:val="28"/>
          <w:szCs w:val="28"/>
        </w:rPr>
        <w:t>3</w:t>
      </w:r>
      <w:r w:rsidRPr="009455A2">
        <w:rPr>
          <w:sz w:val="28"/>
          <w:szCs w:val="28"/>
          <w:lang w:val="kk-KZ"/>
        </w:rPr>
        <w:t xml:space="preserve"> Galiyeva D.</w:t>
      </w:r>
      <w:r w:rsidRPr="00EB3C66">
        <w:rPr>
          <w:sz w:val="28"/>
          <w:szCs w:val="28"/>
          <w:lang w:val="kk-KZ"/>
        </w:rPr>
        <w:t xml:space="preserve"> et al.</w:t>
      </w:r>
      <w:r w:rsidRPr="009455A2">
        <w:rPr>
          <w:sz w:val="28"/>
          <w:szCs w:val="28"/>
          <w:lang w:val="kk-KZ"/>
        </w:rPr>
        <w:t xml:space="preserve"> </w:t>
      </w:r>
      <w:r w:rsidRPr="009455A2">
        <w:rPr>
          <w:sz w:val="28"/>
          <w:szCs w:val="28"/>
        </w:rPr>
        <w:t>Epidemiology of type 1 and type 2 diabetes mellitus in Kazakhstan: data from unified National Electronic Health System 2014-2019</w:t>
      </w:r>
      <w:r w:rsidR="005A5FCC">
        <w:rPr>
          <w:sz w:val="28"/>
          <w:szCs w:val="28"/>
        </w:rPr>
        <w:t xml:space="preserve"> //</w:t>
      </w:r>
      <w:r w:rsidRPr="009455A2">
        <w:rPr>
          <w:sz w:val="28"/>
          <w:szCs w:val="28"/>
        </w:rPr>
        <w:t xml:space="preserve"> </w:t>
      </w:r>
      <w:r w:rsidRPr="009455A2">
        <w:rPr>
          <w:iCs/>
          <w:sz w:val="28"/>
          <w:szCs w:val="28"/>
        </w:rPr>
        <w:t>BMC endocrine disorders</w:t>
      </w:r>
      <w:r w:rsidR="005A5FCC">
        <w:rPr>
          <w:iCs/>
          <w:sz w:val="28"/>
          <w:szCs w:val="28"/>
        </w:rPr>
        <w:t>.</w:t>
      </w:r>
      <w:r w:rsidRPr="009455A2">
        <w:rPr>
          <w:sz w:val="28"/>
          <w:szCs w:val="28"/>
        </w:rPr>
        <w:t xml:space="preserve"> </w:t>
      </w:r>
      <w:r w:rsidR="005A5FCC">
        <w:rPr>
          <w:sz w:val="28"/>
          <w:szCs w:val="28"/>
        </w:rPr>
        <w:t xml:space="preserve">– </w:t>
      </w:r>
      <w:r>
        <w:rPr>
          <w:sz w:val="28"/>
          <w:szCs w:val="28"/>
        </w:rPr>
        <w:t xml:space="preserve">2022. </w:t>
      </w:r>
      <w:r w:rsidR="005A5FCC">
        <w:rPr>
          <w:sz w:val="28"/>
          <w:szCs w:val="28"/>
        </w:rPr>
        <w:t xml:space="preserve">– Vol. </w:t>
      </w:r>
      <w:r w:rsidRPr="009455A2">
        <w:rPr>
          <w:iCs/>
          <w:sz w:val="28"/>
          <w:szCs w:val="28"/>
        </w:rPr>
        <w:t>22</w:t>
      </w:r>
      <w:r w:rsidR="005A5FCC">
        <w:rPr>
          <w:sz w:val="28"/>
          <w:szCs w:val="28"/>
        </w:rPr>
        <w:t xml:space="preserve">, Issue </w:t>
      </w:r>
      <w:r w:rsidRPr="009455A2">
        <w:rPr>
          <w:sz w:val="28"/>
          <w:szCs w:val="28"/>
        </w:rPr>
        <w:t>1</w:t>
      </w:r>
      <w:r w:rsidR="005A5FCC">
        <w:rPr>
          <w:sz w:val="28"/>
          <w:szCs w:val="28"/>
        </w:rPr>
        <w:t>. – P.</w:t>
      </w:r>
      <w:r w:rsidRPr="009455A2">
        <w:rPr>
          <w:sz w:val="28"/>
          <w:szCs w:val="28"/>
        </w:rPr>
        <w:t xml:space="preserve"> 275</w:t>
      </w:r>
      <w:r w:rsidR="005A5FCC">
        <w:rPr>
          <w:sz w:val="28"/>
          <w:szCs w:val="28"/>
        </w:rPr>
        <w:t>-1-275-10</w:t>
      </w:r>
      <w:r w:rsidRPr="009455A2">
        <w:rPr>
          <w:sz w:val="28"/>
          <w:szCs w:val="28"/>
        </w:rPr>
        <w:t xml:space="preserve">. </w:t>
      </w:r>
    </w:p>
    <w:p w14:paraId="18AF001F" w14:textId="060DBA20" w:rsidR="003172A5" w:rsidRPr="009455A2" w:rsidRDefault="003172A5" w:rsidP="003172A5">
      <w:pPr>
        <w:ind w:firstLine="709"/>
        <w:jc w:val="both"/>
        <w:rPr>
          <w:sz w:val="28"/>
          <w:szCs w:val="28"/>
          <w:lang w:val="kk-KZ"/>
        </w:rPr>
      </w:pPr>
      <w:r w:rsidRPr="009455A2">
        <w:rPr>
          <w:sz w:val="28"/>
          <w:szCs w:val="28"/>
        </w:rPr>
        <w:t>17</w:t>
      </w:r>
      <w:r>
        <w:rPr>
          <w:sz w:val="28"/>
          <w:szCs w:val="28"/>
        </w:rPr>
        <w:t>4</w:t>
      </w:r>
      <w:r w:rsidRPr="009455A2">
        <w:rPr>
          <w:sz w:val="28"/>
          <w:szCs w:val="28"/>
        </w:rPr>
        <w:t xml:space="preserve"> </w:t>
      </w:r>
      <w:proofErr w:type="spellStart"/>
      <w:r w:rsidRPr="009455A2">
        <w:rPr>
          <w:sz w:val="28"/>
          <w:szCs w:val="28"/>
        </w:rPr>
        <w:t>Sarría-Santamera</w:t>
      </w:r>
      <w:proofErr w:type="spellEnd"/>
      <w:r w:rsidRPr="009455A2">
        <w:rPr>
          <w:sz w:val="28"/>
          <w:szCs w:val="28"/>
        </w:rPr>
        <w:t xml:space="preserve"> A., </w:t>
      </w:r>
      <w:proofErr w:type="spellStart"/>
      <w:r w:rsidRPr="009455A2">
        <w:rPr>
          <w:sz w:val="28"/>
          <w:szCs w:val="28"/>
        </w:rPr>
        <w:t>Orazumbekova</w:t>
      </w:r>
      <w:proofErr w:type="spellEnd"/>
      <w:r w:rsidRPr="009455A2">
        <w:rPr>
          <w:sz w:val="28"/>
          <w:szCs w:val="28"/>
        </w:rPr>
        <w:t xml:space="preserve"> B., </w:t>
      </w:r>
      <w:proofErr w:type="spellStart"/>
      <w:r w:rsidRPr="009455A2">
        <w:rPr>
          <w:sz w:val="28"/>
          <w:szCs w:val="28"/>
        </w:rPr>
        <w:t>Maulenkul</w:t>
      </w:r>
      <w:proofErr w:type="spellEnd"/>
      <w:r w:rsidRPr="009455A2">
        <w:rPr>
          <w:sz w:val="28"/>
          <w:szCs w:val="28"/>
        </w:rPr>
        <w:t xml:space="preserve"> T.</w:t>
      </w:r>
      <w:r>
        <w:rPr>
          <w:sz w:val="28"/>
          <w:szCs w:val="28"/>
        </w:rPr>
        <w:t xml:space="preserve"> et al.</w:t>
      </w:r>
      <w:r w:rsidRPr="009455A2">
        <w:rPr>
          <w:sz w:val="28"/>
          <w:szCs w:val="28"/>
        </w:rPr>
        <w:t xml:space="preserve"> The Identification of Diabetes Mellitus Subtypes Applying Cluster Analysis Techniques: A Systematic Review</w:t>
      </w:r>
      <w:r w:rsidR="005A5FCC">
        <w:rPr>
          <w:sz w:val="28"/>
          <w:szCs w:val="28"/>
        </w:rPr>
        <w:t xml:space="preserve"> //</w:t>
      </w:r>
      <w:r w:rsidRPr="009455A2">
        <w:rPr>
          <w:sz w:val="28"/>
          <w:szCs w:val="28"/>
        </w:rPr>
        <w:t xml:space="preserve"> </w:t>
      </w:r>
      <w:r w:rsidRPr="009455A2">
        <w:rPr>
          <w:iCs/>
          <w:sz w:val="28"/>
          <w:szCs w:val="28"/>
        </w:rPr>
        <w:t xml:space="preserve">International </w:t>
      </w:r>
      <w:r w:rsidR="005A5FCC" w:rsidRPr="009455A2">
        <w:rPr>
          <w:iCs/>
          <w:sz w:val="28"/>
          <w:szCs w:val="28"/>
        </w:rPr>
        <w:t>J</w:t>
      </w:r>
      <w:r w:rsidRPr="009455A2">
        <w:rPr>
          <w:iCs/>
          <w:sz w:val="28"/>
          <w:szCs w:val="28"/>
        </w:rPr>
        <w:t xml:space="preserve">ournal of </w:t>
      </w:r>
      <w:r w:rsidR="005A5FCC" w:rsidRPr="009455A2">
        <w:rPr>
          <w:iCs/>
          <w:sz w:val="28"/>
          <w:szCs w:val="28"/>
        </w:rPr>
        <w:t>E</w:t>
      </w:r>
      <w:r w:rsidRPr="009455A2">
        <w:rPr>
          <w:iCs/>
          <w:sz w:val="28"/>
          <w:szCs w:val="28"/>
        </w:rPr>
        <w:t xml:space="preserve">nvironmental </w:t>
      </w:r>
      <w:r w:rsidR="005A5FCC" w:rsidRPr="009455A2">
        <w:rPr>
          <w:iCs/>
          <w:sz w:val="28"/>
          <w:szCs w:val="28"/>
        </w:rPr>
        <w:t xml:space="preserve">Research </w:t>
      </w:r>
      <w:r w:rsidRPr="009455A2">
        <w:rPr>
          <w:iCs/>
          <w:sz w:val="28"/>
          <w:szCs w:val="28"/>
        </w:rPr>
        <w:t xml:space="preserve">and </w:t>
      </w:r>
      <w:r w:rsidR="005A5FCC" w:rsidRPr="009455A2">
        <w:rPr>
          <w:iCs/>
          <w:sz w:val="28"/>
          <w:szCs w:val="28"/>
        </w:rPr>
        <w:t>P</w:t>
      </w:r>
      <w:r w:rsidRPr="009455A2">
        <w:rPr>
          <w:iCs/>
          <w:sz w:val="28"/>
          <w:szCs w:val="28"/>
        </w:rPr>
        <w:t xml:space="preserve">ublic </w:t>
      </w:r>
      <w:r w:rsidR="005A5FCC" w:rsidRPr="009455A2">
        <w:rPr>
          <w:iCs/>
          <w:sz w:val="28"/>
          <w:szCs w:val="28"/>
        </w:rPr>
        <w:t>Health</w:t>
      </w:r>
      <w:r w:rsidR="005A5FCC">
        <w:rPr>
          <w:iCs/>
          <w:sz w:val="28"/>
          <w:szCs w:val="28"/>
        </w:rPr>
        <w:t>. – 2020. – Vol. 17, Issue 24. – P.</w:t>
      </w:r>
      <w:r w:rsidRPr="009455A2">
        <w:rPr>
          <w:sz w:val="28"/>
          <w:szCs w:val="28"/>
        </w:rPr>
        <w:t xml:space="preserve"> 9523</w:t>
      </w:r>
      <w:r w:rsidR="005A5FCC">
        <w:rPr>
          <w:sz w:val="28"/>
          <w:szCs w:val="28"/>
        </w:rPr>
        <w:t>-1-6523-18</w:t>
      </w:r>
      <w:r w:rsidRPr="009455A2">
        <w:rPr>
          <w:sz w:val="28"/>
          <w:szCs w:val="28"/>
        </w:rPr>
        <w:t xml:space="preserve">. </w:t>
      </w:r>
    </w:p>
    <w:p w14:paraId="0CA4573E" w14:textId="0EABCB23" w:rsidR="003172A5" w:rsidRPr="009455A2" w:rsidRDefault="003172A5" w:rsidP="003172A5">
      <w:pPr>
        <w:ind w:firstLine="709"/>
        <w:jc w:val="both"/>
        <w:rPr>
          <w:sz w:val="28"/>
          <w:szCs w:val="28"/>
          <w:lang w:val="kk-KZ"/>
        </w:rPr>
      </w:pPr>
      <w:r w:rsidRPr="009455A2">
        <w:rPr>
          <w:color w:val="212121"/>
          <w:sz w:val="28"/>
          <w:szCs w:val="28"/>
          <w:shd w:val="clear" w:color="auto" w:fill="FFFFFF"/>
        </w:rPr>
        <w:t>17</w:t>
      </w:r>
      <w:r>
        <w:rPr>
          <w:color w:val="212121"/>
          <w:sz w:val="28"/>
          <w:szCs w:val="28"/>
          <w:shd w:val="clear" w:color="auto" w:fill="FFFFFF"/>
        </w:rPr>
        <w:t>5</w:t>
      </w:r>
      <w:r w:rsidRPr="009455A2">
        <w:rPr>
          <w:color w:val="212121"/>
          <w:sz w:val="28"/>
          <w:szCs w:val="28"/>
          <w:shd w:val="clear" w:color="auto" w:fill="FFFFFF"/>
        </w:rPr>
        <w:t xml:space="preserve"> Imamura F., </w:t>
      </w:r>
      <w:proofErr w:type="spellStart"/>
      <w:r w:rsidRPr="009455A2">
        <w:rPr>
          <w:color w:val="212121"/>
          <w:sz w:val="28"/>
          <w:szCs w:val="28"/>
          <w:shd w:val="clear" w:color="auto" w:fill="FFFFFF"/>
        </w:rPr>
        <w:t>Mukamal</w:t>
      </w:r>
      <w:proofErr w:type="spellEnd"/>
      <w:r w:rsidRPr="009455A2">
        <w:rPr>
          <w:color w:val="212121"/>
          <w:sz w:val="28"/>
          <w:szCs w:val="28"/>
          <w:shd w:val="clear" w:color="auto" w:fill="FFFFFF"/>
        </w:rPr>
        <w:t xml:space="preserve"> K.J., Meigs J.B.</w:t>
      </w:r>
      <w:r>
        <w:rPr>
          <w:color w:val="212121"/>
          <w:sz w:val="28"/>
          <w:szCs w:val="28"/>
          <w:shd w:val="clear" w:color="auto" w:fill="FFFFFF"/>
        </w:rPr>
        <w:t xml:space="preserve"> et al.</w:t>
      </w:r>
      <w:r w:rsidRPr="009455A2">
        <w:rPr>
          <w:color w:val="212121"/>
          <w:sz w:val="28"/>
          <w:szCs w:val="28"/>
          <w:shd w:val="clear" w:color="auto" w:fill="FFFFFF"/>
        </w:rPr>
        <w:t xml:space="preserve"> Risk factors for type 2 diabetes mellitus preceded by β-cell dysfunction, insulin resistance, or both in older adults: the Cardiovascular Health Study</w:t>
      </w:r>
      <w:r w:rsidR="005A5FCC">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 xml:space="preserve">American </w:t>
      </w:r>
      <w:r w:rsidR="005A5FCC" w:rsidRPr="009455A2">
        <w:rPr>
          <w:iCs/>
          <w:color w:val="212121"/>
          <w:sz w:val="28"/>
          <w:szCs w:val="28"/>
          <w:shd w:val="clear" w:color="auto" w:fill="FFFFFF"/>
        </w:rPr>
        <w:t xml:space="preserve">Journal </w:t>
      </w:r>
      <w:r w:rsidRPr="009455A2">
        <w:rPr>
          <w:iCs/>
          <w:color w:val="212121"/>
          <w:sz w:val="28"/>
          <w:szCs w:val="28"/>
          <w:shd w:val="clear" w:color="auto" w:fill="FFFFFF"/>
        </w:rPr>
        <w:t>of epidemiology</w:t>
      </w:r>
      <w:r w:rsidR="005A5FCC">
        <w:rPr>
          <w:iCs/>
          <w:color w:val="212121"/>
          <w:sz w:val="28"/>
          <w:szCs w:val="28"/>
          <w:shd w:val="clear" w:color="auto" w:fill="FFFFFF"/>
        </w:rPr>
        <w:t>.</w:t>
      </w:r>
      <w:r w:rsidRPr="009455A2">
        <w:rPr>
          <w:color w:val="212121"/>
          <w:sz w:val="28"/>
          <w:szCs w:val="28"/>
          <w:shd w:val="clear" w:color="auto" w:fill="FFFFFF"/>
        </w:rPr>
        <w:t xml:space="preserve"> </w:t>
      </w:r>
      <w:r w:rsidR="005A5FCC">
        <w:rPr>
          <w:color w:val="212121"/>
          <w:sz w:val="28"/>
          <w:szCs w:val="28"/>
          <w:shd w:val="clear" w:color="auto" w:fill="FFFFFF"/>
        </w:rPr>
        <w:t xml:space="preserve">– </w:t>
      </w:r>
      <w:r>
        <w:rPr>
          <w:color w:val="212121"/>
          <w:sz w:val="28"/>
          <w:szCs w:val="28"/>
          <w:shd w:val="clear" w:color="auto" w:fill="FFFFFF"/>
        </w:rPr>
        <w:t>2013</w:t>
      </w:r>
      <w:r w:rsidR="005A5FCC">
        <w:rPr>
          <w:color w:val="212121"/>
          <w:sz w:val="28"/>
          <w:szCs w:val="28"/>
          <w:shd w:val="clear" w:color="auto" w:fill="FFFFFF"/>
        </w:rPr>
        <w:t xml:space="preserve">. – Vol. </w:t>
      </w:r>
      <w:r w:rsidRPr="009455A2">
        <w:rPr>
          <w:iCs/>
          <w:color w:val="212121"/>
          <w:sz w:val="28"/>
          <w:szCs w:val="28"/>
          <w:shd w:val="clear" w:color="auto" w:fill="FFFFFF"/>
        </w:rPr>
        <w:t>177</w:t>
      </w:r>
      <w:r w:rsidR="005A5FCC">
        <w:rPr>
          <w:iCs/>
          <w:color w:val="212121"/>
          <w:sz w:val="28"/>
          <w:szCs w:val="28"/>
          <w:shd w:val="clear" w:color="auto" w:fill="FFFFFF"/>
        </w:rPr>
        <w:t xml:space="preserve">, Issue </w:t>
      </w:r>
      <w:r w:rsidRPr="009455A2">
        <w:rPr>
          <w:color w:val="212121"/>
          <w:sz w:val="28"/>
          <w:szCs w:val="28"/>
          <w:shd w:val="clear" w:color="auto" w:fill="FFFFFF"/>
        </w:rPr>
        <w:t>12</w:t>
      </w:r>
      <w:r w:rsidR="005A5FCC">
        <w:rPr>
          <w:color w:val="212121"/>
          <w:sz w:val="28"/>
          <w:szCs w:val="28"/>
          <w:shd w:val="clear" w:color="auto" w:fill="FFFFFF"/>
        </w:rPr>
        <w:t>. – P.</w:t>
      </w:r>
      <w:r w:rsidRPr="009455A2">
        <w:rPr>
          <w:color w:val="212121"/>
          <w:sz w:val="28"/>
          <w:szCs w:val="28"/>
          <w:shd w:val="clear" w:color="auto" w:fill="FFFFFF"/>
        </w:rPr>
        <w:t xml:space="preserve"> 1418</w:t>
      </w:r>
      <w:r w:rsidR="005A5FCC">
        <w:rPr>
          <w:color w:val="212121"/>
          <w:sz w:val="28"/>
          <w:szCs w:val="28"/>
          <w:shd w:val="clear" w:color="auto" w:fill="FFFFFF"/>
        </w:rPr>
        <w:t>-</w:t>
      </w:r>
      <w:r w:rsidRPr="009455A2">
        <w:rPr>
          <w:color w:val="212121"/>
          <w:sz w:val="28"/>
          <w:szCs w:val="28"/>
          <w:shd w:val="clear" w:color="auto" w:fill="FFFFFF"/>
        </w:rPr>
        <w:t xml:space="preserve">1429. </w:t>
      </w:r>
    </w:p>
    <w:p w14:paraId="17B39EEC" w14:textId="09D2ED02" w:rsidR="003172A5" w:rsidRPr="009455A2" w:rsidRDefault="003172A5" w:rsidP="003172A5">
      <w:pPr>
        <w:ind w:firstLine="709"/>
        <w:jc w:val="both"/>
        <w:rPr>
          <w:sz w:val="28"/>
          <w:szCs w:val="28"/>
          <w:lang w:val="kk-KZ"/>
        </w:rPr>
      </w:pPr>
      <w:r w:rsidRPr="009455A2">
        <w:rPr>
          <w:sz w:val="28"/>
          <w:szCs w:val="28"/>
        </w:rPr>
        <w:t>17</w:t>
      </w:r>
      <w:r>
        <w:rPr>
          <w:sz w:val="28"/>
          <w:szCs w:val="28"/>
        </w:rPr>
        <w:t>6</w:t>
      </w:r>
      <w:r w:rsidRPr="009455A2">
        <w:rPr>
          <w:sz w:val="28"/>
          <w:szCs w:val="28"/>
        </w:rPr>
        <w:t xml:space="preserve"> </w:t>
      </w:r>
      <w:proofErr w:type="spellStart"/>
      <w:r w:rsidRPr="009455A2">
        <w:rPr>
          <w:sz w:val="28"/>
          <w:szCs w:val="28"/>
        </w:rPr>
        <w:t>Ahlqvist</w:t>
      </w:r>
      <w:proofErr w:type="spellEnd"/>
      <w:r w:rsidRPr="009455A2">
        <w:rPr>
          <w:sz w:val="28"/>
          <w:szCs w:val="28"/>
        </w:rPr>
        <w:t xml:space="preserve"> E., Storm P., </w:t>
      </w:r>
      <w:proofErr w:type="spellStart"/>
      <w:r w:rsidRPr="009455A2">
        <w:rPr>
          <w:sz w:val="28"/>
          <w:szCs w:val="28"/>
        </w:rPr>
        <w:t>Käräjämäki</w:t>
      </w:r>
      <w:proofErr w:type="spellEnd"/>
      <w:r w:rsidRPr="009455A2">
        <w:rPr>
          <w:sz w:val="28"/>
          <w:szCs w:val="28"/>
        </w:rPr>
        <w:t xml:space="preserve"> A.</w:t>
      </w:r>
      <w:r>
        <w:rPr>
          <w:sz w:val="28"/>
          <w:szCs w:val="28"/>
        </w:rPr>
        <w:t xml:space="preserve"> et al.</w:t>
      </w:r>
      <w:r w:rsidRPr="009455A2">
        <w:rPr>
          <w:sz w:val="28"/>
          <w:szCs w:val="28"/>
        </w:rPr>
        <w:t xml:space="preserve"> Novel subgroups of adult-onset diabetes and their association with outcomes: a data-driven cluster analysis of six variables</w:t>
      </w:r>
      <w:r w:rsidR="005A5FCC">
        <w:rPr>
          <w:sz w:val="28"/>
          <w:szCs w:val="28"/>
        </w:rPr>
        <w:t xml:space="preserve"> //</w:t>
      </w:r>
      <w:r w:rsidRPr="009455A2">
        <w:rPr>
          <w:sz w:val="28"/>
          <w:szCs w:val="28"/>
        </w:rPr>
        <w:t xml:space="preserve"> </w:t>
      </w:r>
      <w:r w:rsidR="005A5FCC" w:rsidRPr="009455A2">
        <w:rPr>
          <w:iCs/>
          <w:sz w:val="28"/>
          <w:szCs w:val="28"/>
        </w:rPr>
        <w:t xml:space="preserve">Lancet </w:t>
      </w:r>
      <w:r w:rsidRPr="009455A2">
        <w:rPr>
          <w:iCs/>
          <w:sz w:val="28"/>
          <w:szCs w:val="28"/>
        </w:rPr>
        <w:t>Diabetes &amp; endocrinology</w:t>
      </w:r>
      <w:r w:rsidR="005A5FCC">
        <w:rPr>
          <w:iCs/>
          <w:sz w:val="28"/>
          <w:szCs w:val="28"/>
        </w:rPr>
        <w:t>. – 2018. – Vol.</w:t>
      </w:r>
      <w:r>
        <w:rPr>
          <w:sz w:val="28"/>
          <w:szCs w:val="28"/>
        </w:rPr>
        <w:t xml:space="preserve"> </w:t>
      </w:r>
      <w:r w:rsidRPr="009455A2">
        <w:rPr>
          <w:iCs/>
          <w:sz w:val="28"/>
          <w:szCs w:val="28"/>
        </w:rPr>
        <w:t>6</w:t>
      </w:r>
      <w:r w:rsidR="005A5FCC">
        <w:rPr>
          <w:iCs/>
          <w:sz w:val="28"/>
          <w:szCs w:val="28"/>
        </w:rPr>
        <w:t xml:space="preserve">, Issue </w:t>
      </w:r>
      <w:r w:rsidRPr="009455A2">
        <w:rPr>
          <w:sz w:val="28"/>
          <w:szCs w:val="28"/>
        </w:rPr>
        <w:t>5</w:t>
      </w:r>
      <w:r w:rsidR="005A5FCC">
        <w:rPr>
          <w:sz w:val="28"/>
          <w:szCs w:val="28"/>
        </w:rPr>
        <w:t>.</w:t>
      </w:r>
      <w:r w:rsidRPr="009455A2">
        <w:rPr>
          <w:sz w:val="28"/>
          <w:szCs w:val="28"/>
        </w:rPr>
        <w:t xml:space="preserve"> </w:t>
      </w:r>
      <w:r w:rsidR="005A5FCC">
        <w:rPr>
          <w:sz w:val="28"/>
          <w:szCs w:val="28"/>
        </w:rPr>
        <w:t xml:space="preserve">– P. </w:t>
      </w:r>
      <w:r w:rsidRPr="009455A2">
        <w:rPr>
          <w:sz w:val="28"/>
          <w:szCs w:val="28"/>
        </w:rPr>
        <w:t>361</w:t>
      </w:r>
      <w:r w:rsidR="005A5FCC">
        <w:rPr>
          <w:sz w:val="28"/>
          <w:szCs w:val="28"/>
        </w:rPr>
        <w:t>-</w:t>
      </w:r>
      <w:r w:rsidRPr="009455A2">
        <w:rPr>
          <w:sz w:val="28"/>
          <w:szCs w:val="28"/>
        </w:rPr>
        <w:t xml:space="preserve">369. </w:t>
      </w:r>
    </w:p>
    <w:p w14:paraId="60E47C74" w14:textId="35B7BB68" w:rsidR="003172A5" w:rsidRPr="009455A2" w:rsidRDefault="003172A5" w:rsidP="003172A5">
      <w:pPr>
        <w:ind w:firstLine="709"/>
        <w:jc w:val="both"/>
        <w:rPr>
          <w:sz w:val="28"/>
          <w:szCs w:val="28"/>
          <w:lang w:val="kk-KZ"/>
        </w:rPr>
      </w:pPr>
      <w:r w:rsidRPr="009455A2">
        <w:rPr>
          <w:color w:val="212121"/>
          <w:sz w:val="28"/>
          <w:szCs w:val="28"/>
          <w:shd w:val="clear" w:color="auto" w:fill="FFFFFF"/>
        </w:rPr>
        <w:t>17</w:t>
      </w:r>
      <w:r>
        <w:rPr>
          <w:color w:val="212121"/>
          <w:sz w:val="28"/>
          <w:szCs w:val="28"/>
          <w:shd w:val="clear" w:color="auto" w:fill="FFFFFF"/>
        </w:rPr>
        <w:t>7</w:t>
      </w:r>
      <w:r w:rsidRPr="009455A2">
        <w:rPr>
          <w:color w:val="212121"/>
          <w:sz w:val="28"/>
          <w:szCs w:val="28"/>
          <w:shd w:val="clear" w:color="auto" w:fill="FFFFFF"/>
        </w:rPr>
        <w:t xml:space="preserve"> </w:t>
      </w:r>
      <w:proofErr w:type="spellStart"/>
      <w:r w:rsidRPr="009455A2">
        <w:rPr>
          <w:color w:val="212121"/>
          <w:sz w:val="28"/>
          <w:szCs w:val="28"/>
          <w:shd w:val="clear" w:color="auto" w:fill="FFFFFF"/>
        </w:rPr>
        <w:t>Yacamán</w:t>
      </w:r>
      <w:proofErr w:type="spellEnd"/>
      <w:r w:rsidRPr="009455A2">
        <w:rPr>
          <w:color w:val="212121"/>
          <w:sz w:val="28"/>
          <w:szCs w:val="28"/>
          <w:shd w:val="clear" w:color="auto" w:fill="FFFFFF"/>
        </w:rPr>
        <w:t xml:space="preserve"> Méndez D., Zhou M., </w:t>
      </w:r>
      <w:proofErr w:type="spellStart"/>
      <w:r w:rsidRPr="009455A2">
        <w:rPr>
          <w:color w:val="212121"/>
          <w:sz w:val="28"/>
          <w:szCs w:val="28"/>
          <w:shd w:val="clear" w:color="auto" w:fill="FFFFFF"/>
        </w:rPr>
        <w:t>Trolle</w:t>
      </w:r>
      <w:proofErr w:type="spellEnd"/>
      <w:r w:rsidRPr="009455A2">
        <w:rPr>
          <w:color w:val="212121"/>
          <w:sz w:val="28"/>
          <w:szCs w:val="28"/>
          <w:shd w:val="clear" w:color="auto" w:fill="FFFFFF"/>
        </w:rPr>
        <w:t xml:space="preserve"> </w:t>
      </w:r>
      <w:proofErr w:type="spellStart"/>
      <w:r w:rsidRPr="009455A2">
        <w:rPr>
          <w:color w:val="212121"/>
          <w:sz w:val="28"/>
          <w:szCs w:val="28"/>
          <w:shd w:val="clear" w:color="auto" w:fill="FFFFFF"/>
        </w:rPr>
        <w:t>Lagerros</w:t>
      </w:r>
      <w:proofErr w:type="spellEnd"/>
      <w:r w:rsidRPr="009455A2">
        <w:rPr>
          <w:color w:val="212121"/>
          <w:sz w:val="28"/>
          <w:szCs w:val="28"/>
          <w:shd w:val="clear" w:color="auto" w:fill="FFFFFF"/>
        </w:rPr>
        <w:t xml:space="preserve"> Y.</w:t>
      </w:r>
      <w:r>
        <w:rPr>
          <w:color w:val="212121"/>
          <w:sz w:val="28"/>
          <w:szCs w:val="28"/>
          <w:shd w:val="clear" w:color="auto" w:fill="FFFFFF"/>
        </w:rPr>
        <w:t xml:space="preserve"> et al.</w:t>
      </w:r>
      <w:r w:rsidRPr="009455A2">
        <w:rPr>
          <w:color w:val="212121"/>
          <w:sz w:val="28"/>
          <w:szCs w:val="28"/>
          <w:shd w:val="clear" w:color="auto" w:fill="FFFFFF"/>
        </w:rPr>
        <w:t xml:space="preserve"> Characterization of data-driven clusters in diabetes-free adults and their utility for risk stratification of type 2 diabetes</w:t>
      </w:r>
      <w:r w:rsidR="005A5FCC">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BMC medicine</w:t>
      </w:r>
      <w:r w:rsidR="005A5FCC">
        <w:rPr>
          <w:iCs/>
          <w:color w:val="212121"/>
          <w:sz w:val="28"/>
          <w:szCs w:val="28"/>
          <w:shd w:val="clear" w:color="auto" w:fill="FFFFFF"/>
        </w:rPr>
        <w:t>. – 2022. – Vol.</w:t>
      </w:r>
      <w:r>
        <w:rPr>
          <w:color w:val="212121"/>
          <w:sz w:val="28"/>
          <w:szCs w:val="28"/>
          <w:shd w:val="clear" w:color="auto" w:fill="FFFFFF"/>
        </w:rPr>
        <w:t xml:space="preserve"> </w:t>
      </w:r>
      <w:r w:rsidRPr="009455A2">
        <w:rPr>
          <w:iCs/>
          <w:color w:val="212121"/>
          <w:sz w:val="28"/>
          <w:szCs w:val="28"/>
          <w:shd w:val="clear" w:color="auto" w:fill="FFFFFF"/>
        </w:rPr>
        <w:t>20</w:t>
      </w:r>
      <w:r w:rsidR="005A5FCC">
        <w:rPr>
          <w:iCs/>
          <w:color w:val="212121"/>
          <w:sz w:val="28"/>
          <w:szCs w:val="28"/>
          <w:shd w:val="clear" w:color="auto" w:fill="FFFFFF"/>
        </w:rPr>
        <w:t xml:space="preserve">, Issue </w:t>
      </w:r>
      <w:r w:rsidRPr="009455A2">
        <w:rPr>
          <w:color w:val="212121"/>
          <w:sz w:val="28"/>
          <w:szCs w:val="28"/>
          <w:shd w:val="clear" w:color="auto" w:fill="FFFFFF"/>
        </w:rPr>
        <w:t>1</w:t>
      </w:r>
      <w:r w:rsidR="005A5FCC">
        <w:rPr>
          <w:color w:val="212121"/>
          <w:sz w:val="28"/>
          <w:szCs w:val="28"/>
          <w:shd w:val="clear" w:color="auto" w:fill="FFFFFF"/>
        </w:rPr>
        <w:t>. – P.</w:t>
      </w:r>
      <w:r w:rsidRPr="009455A2">
        <w:rPr>
          <w:color w:val="212121"/>
          <w:sz w:val="28"/>
          <w:szCs w:val="28"/>
          <w:shd w:val="clear" w:color="auto" w:fill="FFFFFF"/>
        </w:rPr>
        <w:t xml:space="preserve"> 356</w:t>
      </w:r>
      <w:r w:rsidR="000C5AC3">
        <w:rPr>
          <w:color w:val="212121"/>
          <w:sz w:val="28"/>
          <w:szCs w:val="28"/>
          <w:shd w:val="clear" w:color="auto" w:fill="FFFFFF"/>
          <w:lang w:val="kk-KZ"/>
        </w:rPr>
        <w:t>-1-356-13</w:t>
      </w:r>
      <w:r w:rsidRPr="009455A2">
        <w:rPr>
          <w:color w:val="212121"/>
          <w:sz w:val="28"/>
          <w:szCs w:val="28"/>
          <w:shd w:val="clear" w:color="auto" w:fill="FFFFFF"/>
        </w:rPr>
        <w:t xml:space="preserve">. </w:t>
      </w:r>
    </w:p>
    <w:p w14:paraId="38875B3D" w14:textId="4348BF1B" w:rsidR="003172A5" w:rsidRPr="009455A2" w:rsidRDefault="003172A5" w:rsidP="003172A5">
      <w:pPr>
        <w:ind w:firstLine="709"/>
        <w:jc w:val="both"/>
        <w:rPr>
          <w:sz w:val="28"/>
          <w:szCs w:val="28"/>
          <w:lang w:val="kk-KZ"/>
        </w:rPr>
      </w:pPr>
      <w:r w:rsidRPr="009455A2">
        <w:rPr>
          <w:sz w:val="28"/>
          <w:szCs w:val="28"/>
        </w:rPr>
        <w:t>17</w:t>
      </w:r>
      <w:r>
        <w:rPr>
          <w:sz w:val="28"/>
          <w:szCs w:val="28"/>
        </w:rPr>
        <w:t>8</w:t>
      </w:r>
      <w:r w:rsidRPr="009455A2">
        <w:rPr>
          <w:sz w:val="28"/>
          <w:szCs w:val="28"/>
        </w:rPr>
        <w:t xml:space="preserve"> Wagner R., </w:t>
      </w:r>
      <w:proofErr w:type="spellStart"/>
      <w:r w:rsidRPr="009455A2">
        <w:rPr>
          <w:sz w:val="28"/>
          <w:szCs w:val="28"/>
        </w:rPr>
        <w:t>Heni</w:t>
      </w:r>
      <w:proofErr w:type="spellEnd"/>
      <w:r w:rsidRPr="009455A2">
        <w:rPr>
          <w:sz w:val="28"/>
          <w:szCs w:val="28"/>
        </w:rPr>
        <w:t xml:space="preserve"> M., </w:t>
      </w:r>
      <w:proofErr w:type="spellStart"/>
      <w:r w:rsidRPr="009455A2">
        <w:rPr>
          <w:sz w:val="28"/>
          <w:szCs w:val="28"/>
        </w:rPr>
        <w:t>Tabák</w:t>
      </w:r>
      <w:proofErr w:type="spellEnd"/>
      <w:r>
        <w:rPr>
          <w:sz w:val="28"/>
          <w:szCs w:val="28"/>
        </w:rPr>
        <w:t xml:space="preserve"> A.</w:t>
      </w:r>
      <w:r w:rsidRPr="009455A2">
        <w:rPr>
          <w:sz w:val="28"/>
          <w:szCs w:val="28"/>
        </w:rPr>
        <w:t>G.</w:t>
      </w:r>
      <w:r>
        <w:rPr>
          <w:sz w:val="28"/>
          <w:szCs w:val="28"/>
        </w:rPr>
        <w:t xml:space="preserve"> et al.</w:t>
      </w:r>
      <w:r w:rsidRPr="009455A2">
        <w:rPr>
          <w:sz w:val="28"/>
          <w:szCs w:val="28"/>
        </w:rPr>
        <w:t xml:space="preserve"> Pathophysiology-based </w:t>
      </w:r>
      <w:proofErr w:type="spellStart"/>
      <w:r w:rsidRPr="009455A2">
        <w:rPr>
          <w:sz w:val="28"/>
          <w:szCs w:val="28"/>
        </w:rPr>
        <w:t>subphenotyping</w:t>
      </w:r>
      <w:proofErr w:type="spellEnd"/>
      <w:r w:rsidRPr="009455A2">
        <w:rPr>
          <w:sz w:val="28"/>
          <w:szCs w:val="28"/>
        </w:rPr>
        <w:t xml:space="preserve"> of individuals at elevated risk for type 2 diabetes</w:t>
      </w:r>
      <w:r w:rsidR="005A5FCC">
        <w:rPr>
          <w:sz w:val="28"/>
          <w:szCs w:val="28"/>
        </w:rPr>
        <w:t xml:space="preserve"> //</w:t>
      </w:r>
      <w:r w:rsidRPr="009455A2">
        <w:rPr>
          <w:sz w:val="28"/>
          <w:szCs w:val="28"/>
        </w:rPr>
        <w:t xml:space="preserve"> </w:t>
      </w:r>
      <w:r w:rsidRPr="009455A2">
        <w:rPr>
          <w:iCs/>
          <w:sz w:val="28"/>
          <w:szCs w:val="28"/>
        </w:rPr>
        <w:t>Nature medicine</w:t>
      </w:r>
      <w:r w:rsidR="005A5FCC">
        <w:rPr>
          <w:iCs/>
          <w:sz w:val="28"/>
          <w:szCs w:val="28"/>
        </w:rPr>
        <w:t>.</w:t>
      </w:r>
      <w:r w:rsidRPr="009455A2">
        <w:rPr>
          <w:sz w:val="28"/>
          <w:szCs w:val="28"/>
        </w:rPr>
        <w:t xml:space="preserve"> </w:t>
      </w:r>
      <w:r w:rsidR="005A5FCC">
        <w:rPr>
          <w:sz w:val="28"/>
          <w:szCs w:val="28"/>
        </w:rPr>
        <w:t xml:space="preserve">– </w:t>
      </w:r>
      <w:r>
        <w:rPr>
          <w:sz w:val="28"/>
          <w:szCs w:val="28"/>
        </w:rPr>
        <w:t xml:space="preserve">2021. </w:t>
      </w:r>
      <w:r w:rsidR="005A5FCC">
        <w:rPr>
          <w:sz w:val="28"/>
          <w:szCs w:val="28"/>
        </w:rPr>
        <w:t xml:space="preserve">– Vol. </w:t>
      </w:r>
      <w:r w:rsidRPr="009455A2">
        <w:rPr>
          <w:iCs/>
          <w:sz w:val="28"/>
          <w:szCs w:val="28"/>
        </w:rPr>
        <w:t>27</w:t>
      </w:r>
      <w:r w:rsidR="005A5FCC">
        <w:rPr>
          <w:iCs/>
          <w:sz w:val="28"/>
          <w:szCs w:val="28"/>
        </w:rPr>
        <w:t xml:space="preserve">, Issue </w:t>
      </w:r>
      <w:r w:rsidRPr="009455A2">
        <w:rPr>
          <w:sz w:val="28"/>
          <w:szCs w:val="28"/>
        </w:rPr>
        <w:t>1</w:t>
      </w:r>
      <w:r w:rsidR="005A5FCC">
        <w:rPr>
          <w:sz w:val="28"/>
          <w:szCs w:val="28"/>
        </w:rPr>
        <w:t>. – P.</w:t>
      </w:r>
      <w:r w:rsidRPr="009455A2">
        <w:rPr>
          <w:sz w:val="28"/>
          <w:szCs w:val="28"/>
        </w:rPr>
        <w:t xml:space="preserve"> 49</w:t>
      </w:r>
      <w:r w:rsidR="005A5FCC">
        <w:rPr>
          <w:sz w:val="28"/>
          <w:szCs w:val="28"/>
        </w:rPr>
        <w:t>-</w:t>
      </w:r>
      <w:r w:rsidRPr="009455A2">
        <w:rPr>
          <w:sz w:val="28"/>
          <w:szCs w:val="28"/>
        </w:rPr>
        <w:t xml:space="preserve">57. </w:t>
      </w:r>
    </w:p>
    <w:p w14:paraId="3BC3F89F" w14:textId="492BE5DE" w:rsidR="003172A5" w:rsidRPr="009455A2" w:rsidRDefault="003172A5" w:rsidP="003172A5">
      <w:pPr>
        <w:ind w:firstLine="709"/>
        <w:jc w:val="both"/>
        <w:rPr>
          <w:sz w:val="28"/>
          <w:szCs w:val="28"/>
          <w:lang w:val="kk-KZ"/>
        </w:rPr>
      </w:pPr>
      <w:r w:rsidRPr="009455A2">
        <w:rPr>
          <w:sz w:val="28"/>
          <w:szCs w:val="28"/>
        </w:rPr>
        <w:t>17</w:t>
      </w:r>
      <w:r>
        <w:rPr>
          <w:sz w:val="28"/>
          <w:szCs w:val="28"/>
        </w:rPr>
        <w:t>9</w:t>
      </w:r>
      <w:r w:rsidRPr="009455A2">
        <w:rPr>
          <w:sz w:val="28"/>
          <w:szCs w:val="28"/>
        </w:rPr>
        <w:t xml:space="preserve"> </w:t>
      </w:r>
      <w:proofErr w:type="spellStart"/>
      <w:r w:rsidRPr="009455A2">
        <w:rPr>
          <w:sz w:val="28"/>
          <w:szCs w:val="28"/>
        </w:rPr>
        <w:t>Tabák</w:t>
      </w:r>
      <w:proofErr w:type="spellEnd"/>
      <w:r>
        <w:rPr>
          <w:sz w:val="28"/>
          <w:szCs w:val="28"/>
        </w:rPr>
        <w:t xml:space="preserve"> A.</w:t>
      </w:r>
      <w:r w:rsidRPr="009455A2">
        <w:rPr>
          <w:sz w:val="28"/>
          <w:szCs w:val="28"/>
        </w:rPr>
        <w:t xml:space="preserve">G., Herder C., </w:t>
      </w:r>
      <w:proofErr w:type="spellStart"/>
      <w:r w:rsidRPr="009455A2">
        <w:rPr>
          <w:sz w:val="28"/>
          <w:szCs w:val="28"/>
        </w:rPr>
        <w:t>Rathmann</w:t>
      </w:r>
      <w:proofErr w:type="spellEnd"/>
      <w:r w:rsidRPr="009455A2">
        <w:rPr>
          <w:sz w:val="28"/>
          <w:szCs w:val="28"/>
        </w:rPr>
        <w:t xml:space="preserve"> W.</w:t>
      </w:r>
      <w:r>
        <w:rPr>
          <w:sz w:val="28"/>
          <w:szCs w:val="28"/>
        </w:rPr>
        <w:t xml:space="preserve"> et al. </w:t>
      </w:r>
      <w:r w:rsidRPr="009455A2">
        <w:rPr>
          <w:sz w:val="28"/>
          <w:szCs w:val="28"/>
        </w:rPr>
        <w:t>Prediabetes: a high-risk state for diabetes development</w:t>
      </w:r>
      <w:r w:rsidR="005A5FCC">
        <w:rPr>
          <w:sz w:val="28"/>
          <w:szCs w:val="28"/>
        </w:rPr>
        <w:t xml:space="preserve"> //</w:t>
      </w:r>
      <w:r w:rsidRPr="009455A2">
        <w:rPr>
          <w:sz w:val="28"/>
          <w:szCs w:val="28"/>
        </w:rPr>
        <w:t xml:space="preserve"> </w:t>
      </w:r>
      <w:r w:rsidRPr="009455A2">
        <w:rPr>
          <w:iCs/>
          <w:sz w:val="28"/>
          <w:szCs w:val="28"/>
        </w:rPr>
        <w:t>Lancet</w:t>
      </w:r>
      <w:r w:rsidR="005A5FCC">
        <w:rPr>
          <w:iCs/>
          <w:sz w:val="28"/>
          <w:szCs w:val="28"/>
        </w:rPr>
        <w:t>. – 2012. – Vol.</w:t>
      </w:r>
      <w:r w:rsidRPr="009455A2">
        <w:rPr>
          <w:sz w:val="28"/>
          <w:szCs w:val="28"/>
        </w:rPr>
        <w:t xml:space="preserve"> </w:t>
      </w:r>
      <w:r w:rsidRPr="009455A2">
        <w:rPr>
          <w:iCs/>
          <w:sz w:val="28"/>
          <w:szCs w:val="28"/>
        </w:rPr>
        <w:t>379</w:t>
      </w:r>
      <w:r w:rsidR="005A5FCC">
        <w:rPr>
          <w:iCs/>
          <w:sz w:val="28"/>
          <w:szCs w:val="28"/>
        </w:rPr>
        <w:t xml:space="preserve">, Issue </w:t>
      </w:r>
      <w:r w:rsidRPr="009455A2">
        <w:rPr>
          <w:sz w:val="28"/>
          <w:szCs w:val="28"/>
        </w:rPr>
        <w:t>9833</w:t>
      </w:r>
      <w:r w:rsidR="005A5FCC">
        <w:rPr>
          <w:sz w:val="28"/>
          <w:szCs w:val="28"/>
        </w:rPr>
        <w:t>. – P.</w:t>
      </w:r>
      <w:r w:rsidRPr="009455A2">
        <w:rPr>
          <w:sz w:val="28"/>
          <w:szCs w:val="28"/>
        </w:rPr>
        <w:t xml:space="preserve"> 2279</w:t>
      </w:r>
      <w:r w:rsidR="005A5FCC">
        <w:rPr>
          <w:sz w:val="28"/>
          <w:szCs w:val="28"/>
        </w:rPr>
        <w:t>-</w:t>
      </w:r>
      <w:r w:rsidRPr="009455A2">
        <w:rPr>
          <w:sz w:val="28"/>
          <w:szCs w:val="28"/>
        </w:rPr>
        <w:t xml:space="preserve">2290. </w:t>
      </w:r>
    </w:p>
    <w:p w14:paraId="6825ADD9" w14:textId="0905BED3" w:rsidR="003172A5" w:rsidRPr="005A5FCC" w:rsidRDefault="003172A5" w:rsidP="003172A5">
      <w:pPr>
        <w:ind w:firstLine="709"/>
        <w:jc w:val="both"/>
        <w:rPr>
          <w:sz w:val="28"/>
          <w:szCs w:val="28"/>
          <w:lang w:val="kk-KZ"/>
        </w:rPr>
      </w:pPr>
      <w:r>
        <w:rPr>
          <w:color w:val="212121"/>
          <w:sz w:val="28"/>
          <w:szCs w:val="28"/>
          <w:shd w:val="clear" w:color="auto" w:fill="FFFFFF"/>
        </w:rPr>
        <w:t>180 Magliano D.</w:t>
      </w:r>
      <w:r w:rsidRPr="009455A2">
        <w:rPr>
          <w:color w:val="212121"/>
          <w:sz w:val="28"/>
          <w:szCs w:val="28"/>
          <w:shd w:val="clear" w:color="auto" w:fill="FFFFFF"/>
        </w:rPr>
        <w:t>J., Boyko</w:t>
      </w:r>
      <w:r>
        <w:rPr>
          <w:color w:val="212121"/>
          <w:sz w:val="28"/>
          <w:szCs w:val="28"/>
          <w:shd w:val="clear" w:color="auto" w:fill="FFFFFF"/>
        </w:rPr>
        <w:t xml:space="preserve"> E.</w:t>
      </w:r>
      <w:r w:rsidRPr="009455A2">
        <w:rPr>
          <w:color w:val="212121"/>
          <w:sz w:val="28"/>
          <w:szCs w:val="28"/>
          <w:shd w:val="clear" w:color="auto" w:fill="FFFFFF"/>
        </w:rPr>
        <w:t>J.</w:t>
      </w:r>
      <w:r>
        <w:rPr>
          <w:color w:val="212121"/>
          <w:sz w:val="28"/>
          <w:szCs w:val="28"/>
          <w:shd w:val="clear" w:color="auto" w:fill="FFFFFF"/>
        </w:rPr>
        <w:t xml:space="preserve"> et al. </w:t>
      </w:r>
      <w:r w:rsidRPr="009455A2">
        <w:rPr>
          <w:iCs/>
          <w:color w:val="212121"/>
          <w:sz w:val="28"/>
          <w:szCs w:val="28"/>
          <w:shd w:val="clear" w:color="auto" w:fill="FFFFFF"/>
        </w:rPr>
        <w:t>IDF D</w:t>
      </w:r>
      <w:r w:rsidR="005A5FCC" w:rsidRPr="009455A2">
        <w:rPr>
          <w:iCs/>
          <w:color w:val="212121"/>
          <w:sz w:val="28"/>
          <w:szCs w:val="28"/>
          <w:shd w:val="clear" w:color="auto" w:fill="FFFFFF"/>
        </w:rPr>
        <w:t xml:space="preserve">iabetes </w:t>
      </w:r>
      <w:r w:rsidRPr="009455A2">
        <w:rPr>
          <w:iCs/>
          <w:color w:val="212121"/>
          <w:sz w:val="28"/>
          <w:szCs w:val="28"/>
          <w:shd w:val="clear" w:color="auto" w:fill="FFFFFF"/>
        </w:rPr>
        <w:t>A</w:t>
      </w:r>
      <w:r w:rsidR="005A5FCC" w:rsidRPr="009455A2">
        <w:rPr>
          <w:iCs/>
          <w:color w:val="212121"/>
          <w:sz w:val="28"/>
          <w:szCs w:val="28"/>
          <w:shd w:val="clear" w:color="auto" w:fill="FFFFFF"/>
        </w:rPr>
        <w:t>tlas</w:t>
      </w:r>
      <w:r w:rsidRPr="009455A2">
        <w:rPr>
          <w:color w:val="212121"/>
          <w:sz w:val="28"/>
          <w:szCs w:val="28"/>
          <w:shd w:val="clear" w:color="auto" w:fill="FFFFFF"/>
        </w:rPr>
        <w:t xml:space="preserve">. </w:t>
      </w:r>
      <w:r w:rsidR="005A5FCC">
        <w:rPr>
          <w:color w:val="212121"/>
          <w:sz w:val="28"/>
          <w:szCs w:val="28"/>
          <w:shd w:val="clear" w:color="auto" w:fill="FFFFFF"/>
        </w:rPr>
        <w:t xml:space="preserve">– Ed. </w:t>
      </w:r>
      <w:r w:rsidRPr="009455A2">
        <w:rPr>
          <w:color w:val="212121"/>
          <w:sz w:val="28"/>
          <w:szCs w:val="28"/>
          <w:shd w:val="clear" w:color="auto" w:fill="FFFFFF"/>
        </w:rPr>
        <w:t xml:space="preserve">10th. </w:t>
      </w:r>
      <w:r w:rsidR="005A5FCC">
        <w:rPr>
          <w:color w:val="212121"/>
          <w:sz w:val="28"/>
          <w:szCs w:val="28"/>
          <w:shd w:val="clear" w:color="auto" w:fill="FFFFFF"/>
        </w:rPr>
        <w:t>–</w:t>
      </w:r>
      <w:r w:rsidRPr="005A5FCC">
        <w:rPr>
          <w:color w:val="212121"/>
          <w:sz w:val="28"/>
          <w:szCs w:val="28"/>
          <w:shd w:val="clear" w:color="auto" w:fill="FFFFFF"/>
        </w:rPr>
        <w:t xml:space="preserve"> </w:t>
      </w:r>
      <w:r w:rsidR="005A5FCC" w:rsidRPr="005A5FCC">
        <w:rPr>
          <w:sz w:val="28"/>
          <w:szCs w:val="28"/>
        </w:rPr>
        <w:t xml:space="preserve">Brussels, </w:t>
      </w:r>
      <w:r w:rsidRPr="005A5FCC">
        <w:rPr>
          <w:color w:val="212121"/>
          <w:sz w:val="28"/>
          <w:szCs w:val="28"/>
          <w:shd w:val="clear" w:color="auto" w:fill="FFFFFF"/>
        </w:rPr>
        <w:t>2021</w:t>
      </w:r>
      <w:r w:rsidR="005A5FCC" w:rsidRPr="005A5FCC">
        <w:rPr>
          <w:color w:val="212121"/>
          <w:sz w:val="28"/>
          <w:szCs w:val="28"/>
          <w:shd w:val="clear" w:color="auto" w:fill="FFFFFF"/>
        </w:rPr>
        <w:t>. – 141 p.</w:t>
      </w:r>
    </w:p>
    <w:p w14:paraId="088B3F9E" w14:textId="3DEC4552" w:rsidR="003172A5" w:rsidRPr="009455A2" w:rsidRDefault="003172A5" w:rsidP="003172A5">
      <w:pPr>
        <w:ind w:firstLine="709"/>
        <w:jc w:val="both"/>
        <w:rPr>
          <w:sz w:val="28"/>
          <w:szCs w:val="28"/>
          <w:lang w:val="kk-KZ"/>
        </w:rPr>
      </w:pPr>
      <w:r w:rsidRPr="009455A2">
        <w:rPr>
          <w:color w:val="212121"/>
          <w:sz w:val="28"/>
          <w:szCs w:val="28"/>
          <w:shd w:val="clear" w:color="auto" w:fill="FFFFFF"/>
        </w:rPr>
        <w:t>18</w:t>
      </w:r>
      <w:r>
        <w:rPr>
          <w:color w:val="212121"/>
          <w:sz w:val="28"/>
          <w:szCs w:val="28"/>
          <w:shd w:val="clear" w:color="auto" w:fill="FFFFFF"/>
        </w:rPr>
        <w:t>1</w:t>
      </w:r>
      <w:r w:rsidRPr="009455A2">
        <w:rPr>
          <w:color w:val="212121"/>
          <w:sz w:val="28"/>
          <w:szCs w:val="28"/>
          <w:shd w:val="clear" w:color="auto" w:fill="FFFFFF"/>
        </w:rPr>
        <w:t xml:space="preserve"> Alizadeh Z., </w:t>
      </w:r>
      <w:proofErr w:type="spellStart"/>
      <w:r w:rsidRPr="009455A2">
        <w:rPr>
          <w:color w:val="212121"/>
          <w:sz w:val="28"/>
          <w:szCs w:val="28"/>
          <w:shd w:val="clear" w:color="auto" w:fill="FFFFFF"/>
        </w:rPr>
        <w:t>Baradaran</w:t>
      </w:r>
      <w:proofErr w:type="spellEnd"/>
      <w:r w:rsidRPr="009455A2">
        <w:rPr>
          <w:color w:val="212121"/>
          <w:sz w:val="28"/>
          <w:szCs w:val="28"/>
          <w:shd w:val="clear" w:color="auto" w:fill="FFFFFF"/>
        </w:rPr>
        <w:t xml:space="preserve"> H.R., </w:t>
      </w:r>
      <w:proofErr w:type="spellStart"/>
      <w:r w:rsidRPr="009455A2">
        <w:rPr>
          <w:color w:val="212121"/>
          <w:sz w:val="28"/>
          <w:szCs w:val="28"/>
          <w:shd w:val="clear" w:color="auto" w:fill="FFFFFF"/>
        </w:rPr>
        <w:t>Kohansal</w:t>
      </w:r>
      <w:proofErr w:type="spellEnd"/>
      <w:r w:rsidRPr="009455A2">
        <w:rPr>
          <w:color w:val="212121"/>
          <w:sz w:val="28"/>
          <w:szCs w:val="28"/>
          <w:shd w:val="clear" w:color="auto" w:fill="FFFFFF"/>
        </w:rPr>
        <w:t xml:space="preserve"> K.</w:t>
      </w:r>
      <w:r w:rsidR="005337C5">
        <w:rPr>
          <w:color w:val="212121"/>
          <w:sz w:val="28"/>
          <w:szCs w:val="28"/>
          <w:shd w:val="clear" w:color="auto" w:fill="FFFFFF"/>
        </w:rPr>
        <w:t xml:space="preserve"> et al.</w:t>
      </w:r>
      <w:r w:rsidRPr="009455A2">
        <w:rPr>
          <w:color w:val="212121"/>
          <w:sz w:val="28"/>
          <w:szCs w:val="28"/>
          <w:shd w:val="clear" w:color="auto" w:fill="FFFFFF"/>
        </w:rPr>
        <w:t xml:space="preserve"> Are the determinants of the progression to type 2 diabetes and regression to normoglycemia in the populations with pre-diabetes the same? </w:t>
      </w:r>
      <w:r w:rsidR="005337C5">
        <w:rPr>
          <w:color w:val="212121"/>
          <w:sz w:val="28"/>
          <w:szCs w:val="28"/>
          <w:shd w:val="clear" w:color="auto" w:fill="FFFFFF"/>
        </w:rPr>
        <w:t xml:space="preserve">// </w:t>
      </w:r>
      <w:r w:rsidRPr="009455A2">
        <w:rPr>
          <w:iCs/>
          <w:color w:val="212121"/>
          <w:sz w:val="28"/>
          <w:szCs w:val="28"/>
          <w:shd w:val="clear" w:color="auto" w:fill="FFFFFF"/>
        </w:rPr>
        <w:t>Frontiers in endocrinology</w:t>
      </w:r>
      <w:r w:rsidR="005337C5">
        <w:rPr>
          <w:iCs/>
          <w:color w:val="212121"/>
          <w:sz w:val="28"/>
          <w:szCs w:val="28"/>
          <w:shd w:val="clear" w:color="auto" w:fill="FFFFFF"/>
        </w:rPr>
        <w:t>.</w:t>
      </w:r>
      <w:r w:rsidRPr="009455A2">
        <w:rPr>
          <w:color w:val="212121"/>
          <w:sz w:val="28"/>
          <w:szCs w:val="28"/>
          <w:shd w:val="clear" w:color="auto" w:fill="FFFFFF"/>
        </w:rPr>
        <w:t xml:space="preserve"> </w:t>
      </w:r>
      <w:r w:rsidR="005337C5">
        <w:rPr>
          <w:color w:val="212121"/>
          <w:sz w:val="28"/>
          <w:szCs w:val="28"/>
          <w:shd w:val="clear" w:color="auto" w:fill="FFFFFF"/>
        </w:rPr>
        <w:t xml:space="preserve">– </w:t>
      </w:r>
      <w:r>
        <w:rPr>
          <w:color w:val="212121"/>
          <w:sz w:val="28"/>
          <w:szCs w:val="28"/>
          <w:shd w:val="clear" w:color="auto" w:fill="FFFFFF"/>
        </w:rPr>
        <w:t>2022</w:t>
      </w:r>
      <w:r w:rsidR="005337C5">
        <w:rPr>
          <w:color w:val="212121"/>
          <w:sz w:val="28"/>
          <w:szCs w:val="28"/>
          <w:shd w:val="clear" w:color="auto" w:fill="FFFFFF"/>
        </w:rPr>
        <w:t>. – Vol. </w:t>
      </w:r>
      <w:r w:rsidRPr="009455A2">
        <w:rPr>
          <w:iCs/>
          <w:color w:val="212121"/>
          <w:sz w:val="28"/>
          <w:szCs w:val="28"/>
          <w:shd w:val="clear" w:color="auto" w:fill="FFFFFF"/>
        </w:rPr>
        <w:t>13</w:t>
      </w:r>
      <w:r w:rsidR="005337C5">
        <w:rPr>
          <w:iCs/>
          <w:color w:val="212121"/>
          <w:sz w:val="28"/>
          <w:szCs w:val="28"/>
          <w:shd w:val="clear" w:color="auto" w:fill="FFFFFF"/>
        </w:rPr>
        <w:t>. – P.</w:t>
      </w:r>
      <w:r w:rsidRPr="009455A2">
        <w:rPr>
          <w:color w:val="212121"/>
          <w:sz w:val="28"/>
          <w:szCs w:val="28"/>
          <w:shd w:val="clear" w:color="auto" w:fill="FFFFFF"/>
        </w:rPr>
        <w:t xml:space="preserve"> 1041808</w:t>
      </w:r>
      <w:r w:rsidR="005337C5">
        <w:rPr>
          <w:color w:val="212121"/>
          <w:sz w:val="28"/>
          <w:szCs w:val="28"/>
          <w:shd w:val="clear" w:color="auto" w:fill="FFFFFF"/>
        </w:rPr>
        <w:t>-1-1041808-10</w:t>
      </w:r>
      <w:r w:rsidRPr="009455A2">
        <w:rPr>
          <w:color w:val="212121"/>
          <w:sz w:val="28"/>
          <w:szCs w:val="28"/>
          <w:shd w:val="clear" w:color="auto" w:fill="FFFFFF"/>
        </w:rPr>
        <w:t xml:space="preserve">. </w:t>
      </w:r>
    </w:p>
    <w:p w14:paraId="61144572" w14:textId="07751933" w:rsidR="003172A5" w:rsidRPr="009455A2" w:rsidRDefault="003172A5" w:rsidP="003172A5">
      <w:pPr>
        <w:ind w:firstLine="709"/>
        <w:jc w:val="both"/>
        <w:rPr>
          <w:sz w:val="28"/>
          <w:szCs w:val="28"/>
          <w:lang w:val="kk-KZ"/>
        </w:rPr>
      </w:pPr>
      <w:r w:rsidRPr="009455A2">
        <w:rPr>
          <w:sz w:val="28"/>
          <w:szCs w:val="28"/>
        </w:rPr>
        <w:t>18</w:t>
      </w:r>
      <w:r>
        <w:rPr>
          <w:sz w:val="28"/>
          <w:szCs w:val="28"/>
        </w:rPr>
        <w:t>2</w:t>
      </w:r>
      <w:r w:rsidRPr="009455A2">
        <w:rPr>
          <w:sz w:val="28"/>
          <w:szCs w:val="28"/>
        </w:rPr>
        <w:t xml:space="preserve"> The Diabetes Prevention Program (DPP): description of lifestyle intervention</w:t>
      </w:r>
      <w:r w:rsidR="005337C5">
        <w:rPr>
          <w:sz w:val="28"/>
          <w:szCs w:val="28"/>
        </w:rPr>
        <w:t xml:space="preserve"> / </w:t>
      </w:r>
      <w:r w:rsidR="005337C5" w:rsidRPr="009455A2">
        <w:rPr>
          <w:sz w:val="28"/>
          <w:szCs w:val="28"/>
        </w:rPr>
        <w:t>Diabetes Prevention Program (DPP) Research Group</w:t>
      </w:r>
      <w:r w:rsidR="005337C5">
        <w:rPr>
          <w:sz w:val="28"/>
          <w:szCs w:val="28"/>
        </w:rPr>
        <w:t xml:space="preserve"> //</w:t>
      </w:r>
      <w:r w:rsidRPr="009455A2">
        <w:rPr>
          <w:sz w:val="28"/>
          <w:szCs w:val="28"/>
        </w:rPr>
        <w:t xml:space="preserve"> </w:t>
      </w:r>
      <w:r w:rsidRPr="009455A2">
        <w:rPr>
          <w:iCs/>
          <w:sz w:val="28"/>
          <w:szCs w:val="28"/>
        </w:rPr>
        <w:t>Diabetes care</w:t>
      </w:r>
      <w:r w:rsidR="005337C5">
        <w:rPr>
          <w:iCs/>
          <w:sz w:val="28"/>
          <w:szCs w:val="28"/>
        </w:rPr>
        <w:t>.</w:t>
      </w:r>
      <w:r w:rsidRPr="009455A2">
        <w:rPr>
          <w:sz w:val="28"/>
          <w:szCs w:val="28"/>
        </w:rPr>
        <w:t xml:space="preserve"> </w:t>
      </w:r>
      <w:r w:rsidR="005337C5">
        <w:rPr>
          <w:sz w:val="28"/>
          <w:szCs w:val="28"/>
        </w:rPr>
        <w:t xml:space="preserve">– </w:t>
      </w:r>
      <w:r>
        <w:rPr>
          <w:sz w:val="28"/>
          <w:szCs w:val="28"/>
        </w:rPr>
        <w:t>2002</w:t>
      </w:r>
      <w:r w:rsidR="005337C5">
        <w:rPr>
          <w:sz w:val="28"/>
          <w:szCs w:val="28"/>
        </w:rPr>
        <w:t>. – Vol.</w:t>
      </w:r>
      <w:r>
        <w:rPr>
          <w:sz w:val="28"/>
          <w:szCs w:val="28"/>
        </w:rPr>
        <w:t xml:space="preserve"> </w:t>
      </w:r>
      <w:r w:rsidRPr="009455A2">
        <w:rPr>
          <w:iCs/>
          <w:sz w:val="28"/>
          <w:szCs w:val="28"/>
        </w:rPr>
        <w:t>25</w:t>
      </w:r>
      <w:r w:rsidR="005337C5">
        <w:rPr>
          <w:iCs/>
          <w:sz w:val="28"/>
          <w:szCs w:val="28"/>
        </w:rPr>
        <w:t xml:space="preserve">, Issue </w:t>
      </w:r>
      <w:r w:rsidRPr="009455A2">
        <w:rPr>
          <w:sz w:val="28"/>
          <w:szCs w:val="28"/>
        </w:rPr>
        <w:t>12</w:t>
      </w:r>
      <w:r w:rsidR="005337C5">
        <w:rPr>
          <w:sz w:val="28"/>
          <w:szCs w:val="28"/>
        </w:rPr>
        <w:t>. – P. 2165-</w:t>
      </w:r>
      <w:r w:rsidRPr="009455A2">
        <w:rPr>
          <w:sz w:val="28"/>
          <w:szCs w:val="28"/>
        </w:rPr>
        <w:t xml:space="preserve">2171. </w:t>
      </w:r>
    </w:p>
    <w:p w14:paraId="61B91754" w14:textId="1C13257F" w:rsidR="003172A5" w:rsidRPr="009455A2" w:rsidRDefault="003172A5" w:rsidP="003172A5">
      <w:pPr>
        <w:ind w:firstLine="709"/>
        <w:jc w:val="both"/>
        <w:rPr>
          <w:sz w:val="28"/>
          <w:szCs w:val="28"/>
          <w:lang w:val="kk-KZ"/>
        </w:rPr>
      </w:pPr>
      <w:r w:rsidRPr="009455A2">
        <w:rPr>
          <w:color w:val="212121"/>
          <w:sz w:val="28"/>
          <w:szCs w:val="28"/>
          <w:shd w:val="clear" w:color="auto" w:fill="FFFFFF"/>
          <w:lang w:val="kk-KZ"/>
        </w:rPr>
        <w:t>18</w:t>
      </w:r>
      <w:r>
        <w:rPr>
          <w:color w:val="212121"/>
          <w:sz w:val="28"/>
          <w:szCs w:val="28"/>
          <w:shd w:val="clear" w:color="auto" w:fill="FFFFFF"/>
        </w:rPr>
        <w:t>3</w:t>
      </w:r>
      <w:r w:rsidRPr="009455A2">
        <w:rPr>
          <w:color w:val="212121"/>
          <w:sz w:val="28"/>
          <w:szCs w:val="28"/>
          <w:shd w:val="clear" w:color="auto" w:fill="FFFFFF"/>
          <w:lang w:val="kk-KZ"/>
        </w:rPr>
        <w:t xml:space="preserve"> Bennasar-Veny M., Fresneda S., López-González A.</w:t>
      </w:r>
      <w:r w:rsidRPr="00EB3C66">
        <w:rPr>
          <w:color w:val="212121"/>
          <w:sz w:val="28"/>
          <w:szCs w:val="28"/>
          <w:shd w:val="clear" w:color="auto" w:fill="FFFFFF"/>
          <w:lang w:val="kk-KZ"/>
        </w:rPr>
        <w:t xml:space="preserve"> et al.</w:t>
      </w:r>
      <w:r w:rsidRPr="009455A2">
        <w:rPr>
          <w:color w:val="212121"/>
          <w:sz w:val="28"/>
          <w:szCs w:val="28"/>
          <w:shd w:val="clear" w:color="auto" w:fill="FFFFFF"/>
          <w:lang w:val="kk-KZ"/>
        </w:rPr>
        <w:t xml:space="preserve"> </w:t>
      </w:r>
      <w:r w:rsidRPr="009455A2">
        <w:rPr>
          <w:color w:val="212121"/>
          <w:sz w:val="28"/>
          <w:szCs w:val="28"/>
          <w:shd w:val="clear" w:color="auto" w:fill="FFFFFF"/>
        </w:rPr>
        <w:t>Lifestyle and Progression to Type 2 Diabetes in a Cohort of Workers with Prediabetes</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Nutrients</w:t>
      </w:r>
      <w:r w:rsidR="005337C5">
        <w:rPr>
          <w:iCs/>
          <w:color w:val="212121"/>
          <w:sz w:val="28"/>
          <w:szCs w:val="28"/>
          <w:shd w:val="clear" w:color="auto" w:fill="FFFFFF"/>
        </w:rPr>
        <w:t>.</w:t>
      </w:r>
      <w:r w:rsidRPr="009455A2">
        <w:rPr>
          <w:color w:val="212121"/>
          <w:sz w:val="28"/>
          <w:szCs w:val="28"/>
          <w:shd w:val="clear" w:color="auto" w:fill="FFFFFF"/>
        </w:rPr>
        <w:t xml:space="preserve"> </w:t>
      </w:r>
      <w:r w:rsidR="005337C5">
        <w:rPr>
          <w:color w:val="212121"/>
          <w:sz w:val="28"/>
          <w:szCs w:val="28"/>
          <w:shd w:val="clear" w:color="auto" w:fill="FFFFFF"/>
        </w:rPr>
        <w:t xml:space="preserve">– </w:t>
      </w:r>
      <w:r>
        <w:rPr>
          <w:color w:val="212121"/>
          <w:sz w:val="28"/>
          <w:szCs w:val="28"/>
          <w:shd w:val="clear" w:color="auto" w:fill="FFFFFF"/>
        </w:rPr>
        <w:t>2020</w:t>
      </w:r>
      <w:r w:rsidR="005337C5">
        <w:rPr>
          <w:color w:val="212121"/>
          <w:sz w:val="28"/>
          <w:szCs w:val="28"/>
          <w:shd w:val="clear" w:color="auto" w:fill="FFFFFF"/>
        </w:rPr>
        <w:t>. – Vol.</w:t>
      </w:r>
      <w:r>
        <w:rPr>
          <w:color w:val="212121"/>
          <w:sz w:val="28"/>
          <w:szCs w:val="28"/>
          <w:shd w:val="clear" w:color="auto" w:fill="FFFFFF"/>
        </w:rPr>
        <w:t xml:space="preserve"> </w:t>
      </w:r>
      <w:r w:rsidRPr="009455A2">
        <w:rPr>
          <w:iCs/>
          <w:color w:val="212121"/>
          <w:sz w:val="28"/>
          <w:szCs w:val="28"/>
          <w:shd w:val="clear" w:color="auto" w:fill="FFFFFF"/>
        </w:rPr>
        <w:t>12</w:t>
      </w:r>
      <w:r w:rsidR="005337C5">
        <w:rPr>
          <w:iCs/>
          <w:color w:val="212121"/>
          <w:sz w:val="28"/>
          <w:szCs w:val="28"/>
          <w:shd w:val="clear" w:color="auto" w:fill="FFFFFF"/>
        </w:rPr>
        <w:t xml:space="preserve">, Issue </w:t>
      </w:r>
      <w:r w:rsidRPr="009455A2">
        <w:rPr>
          <w:color w:val="212121"/>
          <w:sz w:val="28"/>
          <w:szCs w:val="28"/>
          <w:shd w:val="clear" w:color="auto" w:fill="FFFFFF"/>
        </w:rPr>
        <w:t>5</w:t>
      </w:r>
      <w:r w:rsidR="005337C5">
        <w:rPr>
          <w:color w:val="212121"/>
          <w:sz w:val="28"/>
          <w:szCs w:val="28"/>
          <w:shd w:val="clear" w:color="auto" w:fill="FFFFFF"/>
        </w:rPr>
        <w:t>. – P.</w:t>
      </w:r>
      <w:r w:rsidRPr="009455A2">
        <w:rPr>
          <w:color w:val="212121"/>
          <w:sz w:val="28"/>
          <w:szCs w:val="28"/>
          <w:shd w:val="clear" w:color="auto" w:fill="FFFFFF"/>
        </w:rPr>
        <w:t xml:space="preserve"> 1538</w:t>
      </w:r>
      <w:r w:rsidR="005337C5">
        <w:rPr>
          <w:color w:val="212121"/>
          <w:sz w:val="28"/>
          <w:szCs w:val="28"/>
          <w:shd w:val="clear" w:color="auto" w:fill="FFFFFF"/>
        </w:rPr>
        <w:t>-1-1538-13</w:t>
      </w:r>
      <w:r w:rsidRPr="009455A2">
        <w:rPr>
          <w:color w:val="212121"/>
          <w:sz w:val="28"/>
          <w:szCs w:val="28"/>
          <w:shd w:val="clear" w:color="auto" w:fill="FFFFFF"/>
        </w:rPr>
        <w:t xml:space="preserve">. </w:t>
      </w:r>
    </w:p>
    <w:p w14:paraId="14C0E775" w14:textId="13D2DC9C" w:rsidR="003172A5" w:rsidRPr="009455A2" w:rsidRDefault="003172A5" w:rsidP="003172A5">
      <w:pPr>
        <w:ind w:firstLine="709"/>
        <w:jc w:val="both"/>
        <w:rPr>
          <w:sz w:val="28"/>
          <w:szCs w:val="28"/>
          <w:lang w:val="kk-KZ"/>
        </w:rPr>
      </w:pPr>
      <w:r w:rsidRPr="009455A2">
        <w:rPr>
          <w:color w:val="212121"/>
          <w:sz w:val="28"/>
          <w:szCs w:val="28"/>
          <w:shd w:val="clear" w:color="auto" w:fill="FFFFFF"/>
        </w:rPr>
        <w:t>18</w:t>
      </w:r>
      <w:r>
        <w:rPr>
          <w:color w:val="212121"/>
          <w:sz w:val="28"/>
          <w:szCs w:val="28"/>
          <w:shd w:val="clear" w:color="auto" w:fill="FFFFFF"/>
        </w:rPr>
        <w:t>4</w:t>
      </w:r>
      <w:r w:rsidRPr="009455A2">
        <w:rPr>
          <w:color w:val="212121"/>
          <w:sz w:val="28"/>
          <w:szCs w:val="28"/>
          <w:shd w:val="clear" w:color="auto" w:fill="FFFFFF"/>
        </w:rPr>
        <w:t xml:space="preserve"> Luo Y., Wang H., Zhou X.</w:t>
      </w:r>
      <w:r>
        <w:rPr>
          <w:color w:val="212121"/>
          <w:sz w:val="28"/>
          <w:szCs w:val="28"/>
          <w:shd w:val="clear" w:color="auto" w:fill="FFFFFF"/>
        </w:rPr>
        <w:t xml:space="preserve"> et al.</w:t>
      </w:r>
      <w:r w:rsidRPr="009455A2">
        <w:rPr>
          <w:color w:val="212121"/>
          <w:sz w:val="28"/>
          <w:szCs w:val="28"/>
          <w:shd w:val="clear" w:color="auto" w:fill="FFFFFF"/>
        </w:rPr>
        <w:t xml:space="preserve"> A Randomized Controlled Clinical Trial of Lifestyle Intervention and Pioglitazone for Normalization of Glucose Status in </w:t>
      </w:r>
      <w:r w:rsidRPr="009455A2">
        <w:rPr>
          <w:color w:val="212121"/>
          <w:sz w:val="28"/>
          <w:szCs w:val="28"/>
          <w:shd w:val="clear" w:color="auto" w:fill="FFFFFF"/>
        </w:rPr>
        <w:lastRenderedPageBreak/>
        <w:t>Chinese with Prediabetes</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Journal of diabetes research</w:t>
      </w:r>
      <w:r w:rsidR="005337C5">
        <w:rPr>
          <w:iCs/>
          <w:color w:val="212121"/>
          <w:sz w:val="28"/>
          <w:szCs w:val="28"/>
          <w:shd w:val="clear" w:color="auto" w:fill="FFFFFF"/>
        </w:rPr>
        <w:t>. – 2022. – Vol.</w:t>
      </w:r>
      <w:r w:rsidRPr="009455A2">
        <w:rPr>
          <w:color w:val="212121"/>
          <w:sz w:val="28"/>
          <w:szCs w:val="28"/>
          <w:shd w:val="clear" w:color="auto" w:fill="FFFFFF"/>
        </w:rPr>
        <w:t xml:space="preserve"> </w:t>
      </w:r>
      <w:r w:rsidRPr="009455A2">
        <w:rPr>
          <w:iCs/>
          <w:color w:val="212121"/>
          <w:sz w:val="28"/>
          <w:szCs w:val="28"/>
          <w:shd w:val="clear" w:color="auto" w:fill="FFFFFF"/>
        </w:rPr>
        <w:t>2022</w:t>
      </w:r>
      <w:r w:rsidR="005337C5">
        <w:rPr>
          <w:iCs/>
          <w:color w:val="212121"/>
          <w:sz w:val="28"/>
          <w:szCs w:val="28"/>
          <w:shd w:val="clear" w:color="auto" w:fill="FFFFFF"/>
        </w:rPr>
        <w:t>.</w:t>
      </w:r>
      <w:r w:rsidRPr="009455A2">
        <w:rPr>
          <w:color w:val="212121"/>
          <w:sz w:val="28"/>
          <w:szCs w:val="28"/>
          <w:shd w:val="clear" w:color="auto" w:fill="FFFFFF"/>
        </w:rPr>
        <w:t xml:space="preserve"> </w:t>
      </w:r>
      <w:r w:rsidR="005337C5">
        <w:rPr>
          <w:color w:val="212121"/>
          <w:sz w:val="28"/>
          <w:szCs w:val="28"/>
          <w:shd w:val="clear" w:color="auto" w:fill="FFFFFF"/>
        </w:rPr>
        <w:t>– P. </w:t>
      </w:r>
      <w:r w:rsidRPr="009455A2">
        <w:rPr>
          <w:color w:val="212121"/>
          <w:sz w:val="28"/>
          <w:szCs w:val="28"/>
          <w:shd w:val="clear" w:color="auto" w:fill="FFFFFF"/>
        </w:rPr>
        <w:t>2971382</w:t>
      </w:r>
      <w:r w:rsidR="005337C5">
        <w:rPr>
          <w:color w:val="212121"/>
          <w:sz w:val="28"/>
          <w:szCs w:val="28"/>
          <w:shd w:val="clear" w:color="auto" w:fill="FFFFFF"/>
        </w:rPr>
        <w:t>-1-2971382-10</w:t>
      </w:r>
      <w:r w:rsidRPr="009455A2">
        <w:rPr>
          <w:color w:val="212121"/>
          <w:sz w:val="28"/>
          <w:szCs w:val="28"/>
          <w:shd w:val="clear" w:color="auto" w:fill="FFFFFF"/>
        </w:rPr>
        <w:t xml:space="preserve">. </w:t>
      </w:r>
    </w:p>
    <w:p w14:paraId="477C233C" w14:textId="329C74B4" w:rsidR="003172A5" w:rsidRPr="009455A2" w:rsidRDefault="003172A5" w:rsidP="003172A5">
      <w:pPr>
        <w:ind w:firstLine="709"/>
        <w:jc w:val="both"/>
        <w:rPr>
          <w:sz w:val="28"/>
          <w:szCs w:val="28"/>
          <w:lang w:val="kk-KZ"/>
        </w:rPr>
      </w:pPr>
      <w:r w:rsidRPr="009455A2">
        <w:rPr>
          <w:sz w:val="28"/>
          <w:szCs w:val="28"/>
        </w:rPr>
        <w:t>18</w:t>
      </w:r>
      <w:r>
        <w:rPr>
          <w:sz w:val="28"/>
          <w:szCs w:val="28"/>
        </w:rPr>
        <w:t>5</w:t>
      </w:r>
      <w:r w:rsidRPr="009455A2">
        <w:rPr>
          <w:sz w:val="28"/>
          <w:szCs w:val="28"/>
        </w:rPr>
        <w:t xml:space="preserve"> </w:t>
      </w:r>
      <w:proofErr w:type="spellStart"/>
      <w:r w:rsidRPr="009455A2">
        <w:rPr>
          <w:sz w:val="28"/>
          <w:szCs w:val="28"/>
        </w:rPr>
        <w:t>Saeedi</w:t>
      </w:r>
      <w:proofErr w:type="spellEnd"/>
      <w:r w:rsidRPr="009455A2">
        <w:rPr>
          <w:sz w:val="28"/>
          <w:szCs w:val="28"/>
        </w:rPr>
        <w:t xml:space="preserve"> P., </w:t>
      </w:r>
      <w:proofErr w:type="spellStart"/>
      <w:r w:rsidRPr="009455A2">
        <w:rPr>
          <w:sz w:val="28"/>
          <w:szCs w:val="28"/>
        </w:rPr>
        <w:t>Petersohn</w:t>
      </w:r>
      <w:proofErr w:type="spellEnd"/>
      <w:r w:rsidRPr="009455A2">
        <w:rPr>
          <w:sz w:val="28"/>
          <w:szCs w:val="28"/>
        </w:rPr>
        <w:t xml:space="preserve"> I., </w:t>
      </w:r>
      <w:proofErr w:type="spellStart"/>
      <w:r w:rsidRPr="009455A2">
        <w:rPr>
          <w:sz w:val="28"/>
          <w:szCs w:val="28"/>
        </w:rPr>
        <w:t>Salpea</w:t>
      </w:r>
      <w:proofErr w:type="spellEnd"/>
      <w:r w:rsidRPr="009455A2">
        <w:rPr>
          <w:sz w:val="28"/>
          <w:szCs w:val="28"/>
        </w:rPr>
        <w:t xml:space="preserve"> P.</w:t>
      </w:r>
      <w:r>
        <w:rPr>
          <w:sz w:val="28"/>
          <w:szCs w:val="28"/>
        </w:rPr>
        <w:t xml:space="preserve"> et al.</w:t>
      </w:r>
      <w:r w:rsidRPr="009455A2">
        <w:rPr>
          <w:sz w:val="28"/>
          <w:szCs w:val="28"/>
        </w:rPr>
        <w:t xml:space="preserve"> Global and regional diabetes prevalence estimates for 2019 and projections for 2030 and 2045: Results from the International Diabetes Federation Diabetes Atlas, 9</w:t>
      </w:r>
      <w:r w:rsidRPr="009455A2">
        <w:rPr>
          <w:sz w:val="28"/>
          <w:szCs w:val="28"/>
          <w:vertAlign w:val="superscript"/>
        </w:rPr>
        <w:t>th</w:t>
      </w:r>
      <w:r w:rsidRPr="009455A2">
        <w:rPr>
          <w:sz w:val="28"/>
          <w:szCs w:val="28"/>
        </w:rPr>
        <w:t xml:space="preserve"> edition</w:t>
      </w:r>
      <w:r w:rsidR="005337C5">
        <w:rPr>
          <w:sz w:val="28"/>
          <w:szCs w:val="28"/>
        </w:rPr>
        <w:t xml:space="preserve"> //</w:t>
      </w:r>
      <w:r w:rsidRPr="009455A2">
        <w:rPr>
          <w:sz w:val="28"/>
          <w:szCs w:val="28"/>
        </w:rPr>
        <w:t xml:space="preserve"> </w:t>
      </w:r>
      <w:r w:rsidRPr="009455A2">
        <w:rPr>
          <w:iCs/>
          <w:sz w:val="28"/>
          <w:szCs w:val="28"/>
        </w:rPr>
        <w:t>Diabetes research and clinical practice</w:t>
      </w:r>
      <w:r w:rsidR="005337C5">
        <w:rPr>
          <w:iCs/>
          <w:sz w:val="28"/>
          <w:szCs w:val="28"/>
        </w:rPr>
        <w:t>. – 2019. – Vol. 157. – P.</w:t>
      </w:r>
      <w:r w:rsidRPr="009455A2">
        <w:rPr>
          <w:sz w:val="28"/>
          <w:szCs w:val="28"/>
        </w:rPr>
        <w:t xml:space="preserve"> 107843. </w:t>
      </w:r>
    </w:p>
    <w:p w14:paraId="00608353" w14:textId="0F927108" w:rsidR="003172A5" w:rsidRPr="009455A2" w:rsidRDefault="003172A5" w:rsidP="003172A5">
      <w:pPr>
        <w:ind w:firstLine="709"/>
        <w:jc w:val="both"/>
        <w:rPr>
          <w:sz w:val="28"/>
          <w:szCs w:val="28"/>
          <w:lang w:val="kk-KZ"/>
        </w:rPr>
      </w:pPr>
      <w:r w:rsidRPr="009455A2">
        <w:rPr>
          <w:color w:val="212121"/>
          <w:sz w:val="28"/>
          <w:szCs w:val="28"/>
          <w:shd w:val="clear" w:color="auto" w:fill="FFFFFF"/>
        </w:rPr>
        <w:t>18</w:t>
      </w:r>
      <w:r>
        <w:rPr>
          <w:color w:val="212121"/>
          <w:sz w:val="28"/>
          <w:szCs w:val="28"/>
          <w:shd w:val="clear" w:color="auto" w:fill="FFFFFF"/>
        </w:rPr>
        <w:t>6</w:t>
      </w:r>
      <w:r w:rsidRPr="009455A2">
        <w:rPr>
          <w:color w:val="212121"/>
          <w:sz w:val="28"/>
          <w:szCs w:val="28"/>
          <w:shd w:val="clear" w:color="auto" w:fill="FFFFFF"/>
        </w:rPr>
        <w:t xml:space="preserve"> </w:t>
      </w:r>
      <w:proofErr w:type="spellStart"/>
      <w:r w:rsidRPr="009455A2">
        <w:rPr>
          <w:color w:val="212121"/>
          <w:sz w:val="28"/>
          <w:szCs w:val="28"/>
          <w:shd w:val="clear" w:color="auto" w:fill="FFFFFF"/>
        </w:rPr>
        <w:t>Ogurtsova</w:t>
      </w:r>
      <w:proofErr w:type="spellEnd"/>
      <w:r w:rsidRPr="009455A2">
        <w:rPr>
          <w:color w:val="212121"/>
          <w:sz w:val="28"/>
          <w:szCs w:val="28"/>
          <w:shd w:val="clear" w:color="auto" w:fill="FFFFFF"/>
        </w:rPr>
        <w:t xml:space="preserve"> K., </w:t>
      </w:r>
      <w:proofErr w:type="spellStart"/>
      <w:r w:rsidRPr="009455A2">
        <w:rPr>
          <w:color w:val="212121"/>
          <w:sz w:val="28"/>
          <w:szCs w:val="28"/>
          <w:shd w:val="clear" w:color="auto" w:fill="FFFFFF"/>
        </w:rPr>
        <w:t>Guariguata</w:t>
      </w:r>
      <w:proofErr w:type="spellEnd"/>
      <w:r w:rsidRPr="009455A2">
        <w:rPr>
          <w:color w:val="212121"/>
          <w:sz w:val="28"/>
          <w:szCs w:val="28"/>
          <w:shd w:val="clear" w:color="auto" w:fill="FFFFFF"/>
        </w:rPr>
        <w:t xml:space="preserve"> L., </w:t>
      </w:r>
      <w:proofErr w:type="spellStart"/>
      <w:r w:rsidRPr="009455A2">
        <w:rPr>
          <w:color w:val="212121"/>
          <w:sz w:val="28"/>
          <w:szCs w:val="28"/>
          <w:shd w:val="clear" w:color="auto" w:fill="FFFFFF"/>
        </w:rPr>
        <w:t>Barengo</w:t>
      </w:r>
      <w:proofErr w:type="spellEnd"/>
      <w:r w:rsidRPr="009455A2">
        <w:rPr>
          <w:color w:val="212121"/>
          <w:sz w:val="28"/>
          <w:szCs w:val="28"/>
          <w:shd w:val="clear" w:color="auto" w:fill="FFFFFF"/>
        </w:rPr>
        <w:t xml:space="preserve"> N.C.</w:t>
      </w:r>
      <w:r>
        <w:rPr>
          <w:color w:val="212121"/>
          <w:sz w:val="28"/>
          <w:szCs w:val="28"/>
          <w:shd w:val="clear" w:color="auto" w:fill="FFFFFF"/>
        </w:rPr>
        <w:t xml:space="preserve"> et al.</w:t>
      </w:r>
      <w:r w:rsidRPr="009455A2">
        <w:rPr>
          <w:color w:val="212121"/>
          <w:sz w:val="28"/>
          <w:szCs w:val="28"/>
          <w:shd w:val="clear" w:color="auto" w:fill="FFFFFF"/>
        </w:rPr>
        <w:t xml:space="preserve"> IDF diabetes Atlas: Global estimates of undiagnosed diabetes in adults for 2021</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Diabetes research and clinical practice</w:t>
      </w:r>
      <w:r w:rsidR="005337C5">
        <w:rPr>
          <w:iCs/>
          <w:color w:val="212121"/>
          <w:sz w:val="28"/>
          <w:szCs w:val="28"/>
          <w:shd w:val="clear" w:color="auto" w:fill="FFFFFF"/>
        </w:rPr>
        <w:t>.</w:t>
      </w:r>
      <w:r w:rsidRPr="009455A2">
        <w:rPr>
          <w:color w:val="212121"/>
          <w:sz w:val="28"/>
          <w:szCs w:val="28"/>
          <w:shd w:val="clear" w:color="auto" w:fill="FFFFFF"/>
        </w:rPr>
        <w:t xml:space="preserve"> </w:t>
      </w:r>
      <w:r w:rsidR="005337C5">
        <w:rPr>
          <w:color w:val="212121"/>
          <w:sz w:val="28"/>
          <w:szCs w:val="28"/>
          <w:shd w:val="clear" w:color="auto" w:fill="FFFFFF"/>
        </w:rPr>
        <w:t xml:space="preserve">– </w:t>
      </w:r>
      <w:r>
        <w:rPr>
          <w:color w:val="212121"/>
          <w:sz w:val="28"/>
          <w:szCs w:val="28"/>
          <w:shd w:val="clear" w:color="auto" w:fill="FFFFFF"/>
        </w:rPr>
        <w:t>2022</w:t>
      </w:r>
      <w:r w:rsidR="005337C5">
        <w:rPr>
          <w:color w:val="212121"/>
          <w:sz w:val="28"/>
          <w:szCs w:val="28"/>
          <w:shd w:val="clear" w:color="auto" w:fill="FFFFFF"/>
        </w:rPr>
        <w:t>. – Vol.</w:t>
      </w:r>
      <w:r>
        <w:rPr>
          <w:color w:val="212121"/>
          <w:sz w:val="28"/>
          <w:szCs w:val="28"/>
          <w:shd w:val="clear" w:color="auto" w:fill="FFFFFF"/>
        </w:rPr>
        <w:t xml:space="preserve"> </w:t>
      </w:r>
      <w:r w:rsidRPr="009455A2">
        <w:rPr>
          <w:iCs/>
          <w:color w:val="212121"/>
          <w:sz w:val="28"/>
          <w:szCs w:val="28"/>
          <w:shd w:val="clear" w:color="auto" w:fill="FFFFFF"/>
        </w:rPr>
        <w:t>183</w:t>
      </w:r>
      <w:r w:rsidR="005337C5">
        <w:rPr>
          <w:iCs/>
          <w:color w:val="212121"/>
          <w:sz w:val="28"/>
          <w:szCs w:val="28"/>
          <w:shd w:val="clear" w:color="auto" w:fill="FFFFFF"/>
        </w:rPr>
        <w:t>. – P.</w:t>
      </w:r>
      <w:r w:rsidRPr="009455A2">
        <w:rPr>
          <w:color w:val="212121"/>
          <w:sz w:val="28"/>
          <w:szCs w:val="28"/>
          <w:shd w:val="clear" w:color="auto" w:fill="FFFFFF"/>
        </w:rPr>
        <w:t xml:space="preserve"> 109118. </w:t>
      </w:r>
    </w:p>
    <w:p w14:paraId="119AC86B" w14:textId="6DCC2972" w:rsidR="003172A5" w:rsidRPr="009455A2" w:rsidRDefault="003172A5" w:rsidP="003172A5">
      <w:pPr>
        <w:ind w:firstLine="709"/>
        <w:jc w:val="both"/>
        <w:rPr>
          <w:sz w:val="28"/>
          <w:szCs w:val="28"/>
          <w:lang w:val="kk-KZ"/>
        </w:rPr>
      </w:pPr>
      <w:r w:rsidRPr="00EB3C66">
        <w:rPr>
          <w:color w:val="212121"/>
          <w:sz w:val="28"/>
          <w:szCs w:val="28"/>
          <w:shd w:val="clear" w:color="auto" w:fill="FFFFFF"/>
          <w:lang w:val="kk-KZ"/>
        </w:rPr>
        <w:t>18</w:t>
      </w:r>
      <w:r w:rsidRPr="004744DE">
        <w:rPr>
          <w:color w:val="212121"/>
          <w:sz w:val="28"/>
          <w:szCs w:val="28"/>
          <w:shd w:val="clear" w:color="auto" w:fill="FFFFFF"/>
          <w:lang w:val="kk-KZ"/>
        </w:rPr>
        <w:t>7</w:t>
      </w:r>
      <w:r w:rsidRPr="00EB3C66">
        <w:rPr>
          <w:color w:val="212121"/>
          <w:sz w:val="28"/>
          <w:szCs w:val="28"/>
          <w:shd w:val="clear" w:color="auto" w:fill="FFFFFF"/>
          <w:lang w:val="kk-KZ"/>
        </w:rPr>
        <w:t xml:space="preserve"> Bjarkø V.V., Haug E.B., Sørgjerd E.P. et al. </w:t>
      </w:r>
      <w:r w:rsidRPr="009455A2">
        <w:rPr>
          <w:color w:val="212121"/>
          <w:sz w:val="28"/>
          <w:szCs w:val="28"/>
          <w:shd w:val="clear" w:color="auto" w:fill="FFFFFF"/>
        </w:rPr>
        <w:t>Undiagnosed diabetes: Prevalence and cardiovascular risk profile in a population-based study of 52,856 individuals. The HUNT Study, Norway</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Diabetic med</w:t>
      </w:r>
      <w:r w:rsidR="005337C5">
        <w:rPr>
          <w:iCs/>
          <w:color w:val="212121"/>
          <w:sz w:val="28"/>
          <w:szCs w:val="28"/>
          <w:shd w:val="clear" w:color="auto" w:fill="FFFFFF"/>
        </w:rPr>
        <w:t>. – 2022. – Vol. 39, Issue 6. – P.</w:t>
      </w:r>
      <w:r w:rsidRPr="009455A2">
        <w:rPr>
          <w:color w:val="212121"/>
          <w:sz w:val="28"/>
          <w:szCs w:val="28"/>
          <w:shd w:val="clear" w:color="auto" w:fill="FFFFFF"/>
        </w:rPr>
        <w:t xml:space="preserve"> e14829</w:t>
      </w:r>
      <w:r w:rsidR="004A44C5">
        <w:rPr>
          <w:color w:val="212121"/>
          <w:sz w:val="28"/>
          <w:szCs w:val="28"/>
          <w:shd w:val="clear" w:color="auto" w:fill="FFFFFF"/>
          <w:lang w:val="kk-KZ"/>
        </w:rPr>
        <w:t>-1е14829-11</w:t>
      </w:r>
      <w:r w:rsidRPr="009455A2">
        <w:rPr>
          <w:color w:val="212121"/>
          <w:sz w:val="28"/>
          <w:szCs w:val="28"/>
          <w:shd w:val="clear" w:color="auto" w:fill="FFFFFF"/>
        </w:rPr>
        <w:t xml:space="preserve">. </w:t>
      </w:r>
    </w:p>
    <w:p w14:paraId="7A076C5D" w14:textId="093D8DB2" w:rsidR="003172A5" w:rsidRPr="009455A2" w:rsidRDefault="003172A5" w:rsidP="003172A5">
      <w:pPr>
        <w:ind w:firstLine="709"/>
        <w:jc w:val="both"/>
        <w:rPr>
          <w:sz w:val="28"/>
          <w:szCs w:val="28"/>
          <w:lang w:val="kk-KZ"/>
        </w:rPr>
      </w:pPr>
      <w:r w:rsidRPr="009455A2">
        <w:rPr>
          <w:color w:val="212121"/>
          <w:sz w:val="28"/>
          <w:szCs w:val="28"/>
          <w:shd w:val="clear" w:color="auto" w:fill="FFFFFF"/>
        </w:rPr>
        <w:t>18</w:t>
      </w:r>
      <w:r>
        <w:rPr>
          <w:color w:val="212121"/>
          <w:sz w:val="28"/>
          <w:szCs w:val="28"/>
          <w:shd w:val="clear" w:color="auto" w:fill="FFFFFF"/>
        </w:rPr>
        <w:t xml:space="preserve">8 </w:t>
      </w:r>
      <w:proofErr w:type="spellStart"/>
      <w:r w:rsidRPr="009455A2">
        <w:rPr>
          <w:color w:val="212121"/>
          <w:sz w:val="28"/>
          <w:szCs w:val="28"/>
          <w:shd w:val="clear" w:color="auto" w:fill="FFFFFF"/>
        </w:rPr>
        <w:t>Armato</w:t>
      </w:r>
      <w:proofErr w:type="spellEnd"/>
      <w:r>
        <w:rPr>
          <w:color w:val="212121"/>
          <w:sz w:val="28"/>
          <w:szCs w:val="28"/>
          <w:shd w:val="clear" w:color="auto" w:fill="FFFFFF"/>
        </w:rPr>
        <w:t xml:space="preserve"> J.</w:t>
      </w:r>
      <w:r w:rsidRPr="009455A2">
        <w:rPr>
          <w:color w:val="212121"/>
          <w:sz w:val="28"/>
          <w:szCs w:val="28"/>
          <w:shd w:val="clear" w:color="auto" w:fill="FFFFFF"/>
        </w:rPr>
        <w:t xml:space="preserve">P., </w:t>
      </w:r>
      <w:proofErr w:type="spellStart"/>
      <w:r w:rsidRPr="009455A2">
        <w:rPr>
          <w:color w:val="212121"/>
          <w:sz w:val="28"/>
          <w:szCs w:val="28"/>
          <w:shd w:val="clear" w:color="auto" w:fill="FFFFFF"/>
        </w:rPr>
        <w:t>DeFronzo</w:t>
      </w:r>
      <w:proofErr w:type="spellEnd"/>
      <w:r>
        <w:rPr>
          <w:color w:val="212121"/>
          <w:sz w:val="28"/>
          <w:szCs w:val="28"/>
          <w:shd w:val="clear" w:color="auto" w:fill="FFFFFF"/>
        </w:rPr>
        <w:t xml:space="preserve"> R.</w:t>
      </w:r>
      <w:r w:rsidRPr="009455A2">
        <w:rPr>
          <w:color w:val="212121"/>
          <w:sz w:val="28"/>
          <w:szCs w:val="28"/>
          <w:shd w:val="clear" w:color="auto" w:fill="FFFFFF"/>
        </w:rPr>
        <w:t>A., Abdul-Ghani M.</w:t>
      </w:r>
      <w:r>
        <w:rPr>
          <w:color w:val="212121"/>
          <w:sz w:val="28"/>
          <w:szCs w:val="28"/>
          <w:shd w:val="clear" w:color="auto" w:fill="FFFFFF"/>
        </w:rPr>
        <w:t xml:space="preserve"> et al.</w:t>
      </w:r>
      <w:r w:rsidRPr="009455A2">
        <w:rPr>
          <w:color w:val="212121"/>
          <w:sz w:val="28"/>
          <w:szCs w:val="28"/>
          <w:shd w:val="clear" w:color="auto" w:fill="FFFFFF"/>
        </w:rPr>
        <w:t xml:space="preserve"> Successful treatment of prediabetes in clinical practice using physiological assessment (STOP DIABETES)</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005337C5" w:rsidRPr="009455A2">
        <w:rPr>
          <w:iCs/>
          <w:color w:val="212121"/>
          <w:sz w:val="28"/>
          <w:szCs w:val="28"/>
          <w:shd w:val="clear" w:color="auto" w:fill="FFFFFF"/>
        </w:rPr>
        <w:t>Lancet</w:t>
      </w:r>
      <w:r w:rsidRPr="009455A2">
        <w:rPr>
          <w:iCs/>
          <w:color w:val="212121"/>
          <w:sz w:val="28"/>
          <w:szCs w:val="28"/>
          <w:shd w:val="clear" w:color="auto" w:fill="FFFFFF"/>
        </w:rPr>
        <w:t xml:space="preserve"> Diabetes</w:t>
      </w:r>
      <w:r w:rsidR="005337C5">
        <w:rPr>
          <w:iCs/>
          <w:color w:val="212121"/>
          <w:sz w:val="28"/>
          <w:szCs w:val="28"/>
          <w:shd w:val="clear" w:color="auto" w:fill="FFFFFF"/>
        </w:rPr>
        <w:t xml:space="preserve"> </w:t>
      </w:r>
      <w:r w:rsidR="005337C5" w:rsidRPr="009455A2">
        <w:rPr>
          <w:iCs/>
          <w:color w:val="212121"/>
          <w:sz w:val="28"/>
          <w:szCs w:val="28"/>
          <w:shd w:val="clear" w:color="auto" w:fill="FFFFFF"/>
        </w:rPr>
        <w:t>Endocrinol</w:t>
      </w:r>
      <w:r w:rsidR="005337C5">
        <w:rPr>
          <w:iCs/>
          <w:color w:val="212121"/>
          <w:sz w:val="28"/>
          <w:szCs w:val="28"/>
          <w:shd w:val="clear" w:color="auto" w:fill="FFFFFF"/>
        </w:rPr>
        <w:t>. – 2018. – Vol.</w:t>
      </w:r>
      <w:r>
        <w:rPr>
          <w:color w:val="212121"/>
          <w:sz w:val="28"/>
          <w:szCs w:val="28"/>
          <w:shd w:val="clear" w:color="auto" w:fill="FFFFFF"/>
        </w:rPr>
        <w:t xml:space="preserve"> </w:t>
      </w:r>
      <w:r w:rsidRPr="009455A2">
        <w:rPr>
          <w:iCs/>
          <w:color w:val="212121"/>
          <w:sz w:val="28"/>
          <w:szCs w:val="28"/>
          <w:shd w:val="clear" w:color="auto" w:fill="FFFFFF"/>
        </w:rPr>
        <w:t>6</w:t>
      </w:r>
      <w:r w:rsidR="005337C5">
        <w:rPr>
          <w:iCs/>
          <w:color w:val="212121"/>
          <w:sz w:val="28"/>
          <w:szCs w:val="28"/>
          <w:shd w:val="clear" w:color="auto" w:fill="FFFFFF"/>
        </w:rPr>
        <w:t xml:space="preserve">, Issue </w:t>
      </w:r>
      <w:r w:rsidRPr="009455A2">
        <w:rPr>
          <w:color w:val="212121"/>
          <w:sz w:val="28"/>
          <w:szCs w:val="28"/>
          <w:shd w:val="clear" w:color="auto" w:fill="FFFFFF"/>
        </w:rPr>
        <w:t>10</w:t>
      </w:r>
      <w:r w:rsidR="005337C5">
        <w:rPr>
          <w:color w:val="212121"/>
          <w:sz w:val="28"/>
          <w:szCs w:val="28"/>
          <w:shd w:val="clear" w:color="auto" w:fill="FFFFFF"/>
        </w:rPr>
        <w:t>. – P.</w:t>
      </w:r>
      <w:r w:rsidRPr="009455A2">
        <w:rPr>
          <w:color w:val="212121"/>
          <w:sz w:val="28"/>
          <w:szCs w:val="28"/>
          <w:shd w:val="clear" w:color="auto" w:fill="FFFFFF"/>
        </w:rPr>
        <w:t xml:space="preserve"> 781</w:t>
      </w:r>
      <w:r w:rsidR="005337C5">
        <w:rPr>
          <w:color w:val="212121"/>
          <w:sz w:val="28"/>
          <w:szCs w:val="28"/>
          <w:shd w:val="clear" w:color="auto" w:fill="FFFFFF"/>
        </w:rPr>
        <w:t>-</w:t>
      </w:r>
      <w:r w:rsidRPr="009455A2">
        <w:rPr>
          <w:color w:val="212121"/>
          <w:sz w:val="28"/>
          <w:szCs w:val="28"/>
          <w:shd w:val="clear" w:color="auto" w:fill="FFFFFF"/>
        </w:rPr>
        <w:t xml:space="preserve">789. </w:t>
      </w:r>
    </w:p>
    <w:p w14:paraId="09D51C8A" w14:textId="2F626C0B" w:rsidR="003172A5" w:rsidRPr="009455A2" w:rsidRDefault="003172A5" w:rsidP="003172A5">
      <w:pPr>
        <w:ind w:firstLine="709"/>
        <w:jc w:val="both"/>
        <w:rPr>
          <w:sz w:val="28"/>
          <w:szCs w:val="28"/>
          <w:lang w:val="kk-KZ"/>
        </w:rPr>
      </w:pPr>
      <w:r w:rsidRPr="009455A2">
        <w:rPr>
          <w:color w:val="212121"/>
          <w:sz w:val="28"/>
          <w:szCs w:val="28"/>
          <w:shd w:val="clear" w:color="auto" w:fill="FFFFFF"/>
        </w:rPr>
        <w:t>18</w:t>
      </w:r>
      <w:r>
        <w:rPr>
          <w:color w:val="212121"/>
          <w:sz w:val="28"/>
          <w:szCs w:val="28"/>
          <w:shd w:val="clear" w:color="auto" w:fill="FFFFFF"/>
        </w:rPr>
        <w:t xml:space="preserve">9 </w:t>
      </w:r>
      <w:r w:rsidRPr="009455A2">
        <w:rPr>
          <w:color w:val="212121"/>
          <w:sz w:val="28"/>
          <w:szCs w:val="28"/>
          <w:shd w:val="clear" w:color="auto" w:fill="FFFFFF"/>
        </w:rPr>
        <w:t>Cerf M.E. Beta cell dysfunction and insulin resistance</w:t>
      </w:r>
      <w:r w:rsidR="005337C5">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Frontiers in endocrinology</w:t>
      </w:r>
      <w:r w:rsidR="005337C5">
        <w:rPr>
          <w:iCs/>
          <w:color w:val="212121"/>
          <w:sz w:val="28"/>
          <w:szCs w:val="28"/>
          <w:shd w:val="clear" w:color="auto" w:fill="FFFFFF"/>
        </w:rPr>
        <w:t xml:space="preserve">. – </w:t>
      </w:r>
      <w:r>
        <w:rPr>
          <w:color w:val="212121"/>
          <w:sz w:val="28"/>
          <w:szCs w:val="28"/>
          <w:shd w:val="clear" w:color="auto" w:fill="FFFFFF"/>
        </w:rPr>
        <w:t>2013</w:t>
      </w:r>
      <w:r w:rsidR="005337C5">
        <w:rPr>
          <w:color w:val="212121"/>
          <w:sz w:val="28"/>
          <w:szCs w:val="28"/>
          <w:shd w:val="clear" w:color="auto" w:fill="FFFFFF"/>
        </w:rPr>
        <w:t>. – Vol.</w:t>
      </w:r>
      <w:r w:rsidRPr="009455A2">
        <w:rPr>
          <w:color w:val="212121"/>
          <w:sz w:val="28"/>
          <w:szCs w:val="28"/>
          <w:shd w:val="clear" w:color="auto" w:fill="FFFFFF"/>
        </w:rPr>
        <w:t xml:space="preserve"> </w:t>
      </w:r>
      <w:r w:rsidRPr="009455A2">
        <w:rPr>
          <w:iCs/>
          <w:color w:val="212121"/>
          <w:sz w:val="28"/>
          <w:szCs w:val="28"/>
          <w:shd w:val="clear" w:color="auto" w:fill="FFFFFF"/>
        </w:rPr>
        <w:t>4</w:t>
      </w:r>
      <w:r w:rsidR="005337C5">
        <w:rPr>
          <w:iCs/>
          <w:color w:val="212121"/>
          <w:sz w:val="28"/>
          <w:szCs w:val="28"/>
          <w:shd w:val="clear" w:color="auto" w:fill="FFFFFF"/>
        </w:rPr>
        <w:t>. – P.</w:t>
      </w:r>
      <w:r w:rsidRPr="009455A2">
        <w:rPr>
          <w:color w:val="212121"/>
          <w:sz w:val="28"/>
          <w:szCs w:val="28"/>
          <w:shd w:val="clear" w:color="auto" w:fill="FFFFFF"/>
        </w:rPr>
        <w:t xml:space="preserve"> 37</w:t>
      </w:r>
      <w:r w:rsidR="000C5AC3">
        <w:rPr>
          <w:color w:val="212121"/>
          <w:sz w:val="28"/>
          <w:szCs w:val="28"/>
          <w:shd w:val="clear" w:color="auto" w:fill="FFFFFF"/>
          <w:lang w:val="kk-KZ"/>
        </w:rPr>
        <w:t>-1-37-12</w:t>
      </w:r>
      <w:r w:rsidRPr="009455A2">
        <w:rPr>
          <w:color w:val="212121"/>
          <w:sz w:val="28"/>
          <w:szCs w:val="28"/>
          <w:shd w:val="clear" w:color="auto" w:fill="FFFFFF"/>
        </w:rPr>
        <w:t xml:space="preserve">. </w:t>
      </w:r>
    </w:p>
    <w:p w14:paraId="4FB47D46" w14:textId="0444EF2E" w:rsidR="003172A5" w:rsidRPr="009455A2" w:rsidRDefault="003172A5" w:rsidP="003172A5">
      <w:pPr>
        <w:ind w:firstLine="709"/>
        <w:jc w:val="both"/>
        <w:rPr>
          <w:sz w:val="28"/>
          <w:szCs w:val="28"/>
          <w:lang w:val="kk-KZ"/>
        </w:rPr>
      </w:pPr>
      <w:r w:rsidRPr="009455A2">
        <w:rPr>
          <w:color w:val="212121"/>
          <w:sz w:val="28"/>
          <w:szCs w:val="28"/>
          <w:shd w:val="clear" w:color="auto" w:fill="FFFFFF"/>
        </w:rPr>
        <w:t>1</w:t>
      </w:r>
      <w:r>
        <w:rPr>
          <w:color w:val="212121"/>
          <w:sz w:val="28"/>
          <w:szCs w:val="28"/>
          <w:shd w:val="clear" w:color="auto" w:fill="FFFFFF"/>
        </w:rPr>
        <w:t xml:space="preserve">90 </w:t>
      </w:r>
      <w:proofErr w:type="spellStart"/>
      <w:r w:rsidRPr="009455A2">
        <w:rPr>
          <w:color w:val="212121"/>
          <w:sz w:val="28"/>
          <w:szCs w:val="28"/>
          <w:shd w:val="clear" w:color="auto" w:fill="FFFFFF"/>
        </w:rPr>
        <w:t>Bellou</w:t>
      </w:r>
      <w:proofErr w:type="spellEnd"/>
      <w:r w:rsidRPr="009455A2">
        <w:rPr>
          <w:color w:val="212121"/>
          <w:sz w:val="28"/>
          <w:szCs w:val="28"/>
          <w:shd w:val="clear" w:color="auto" w:fill="FFFFFF"/>
        </w:rPr>
        <w:t xml:space="preserve"> V., </w:t>
      </w:r>
      <w:proofErr w:type="spellStart"/>
      <w:r w:rsidRPr="009455A2">
        <w:rPr>
          <w:color w:val="212121"/>
          <w:sz w:val="28"/>
          <w:szCs w:val="28"/>
          <w:shd w:val="clear" w:color="auto" w:fill="FFFFFF"/>
        </w:rPr>
        <w:t>Belbasis</w:t>
      </w:r>
      <w:proofErr w:type="spellEnd"/>
      <w:r w:rsidRPr="009455A2">
        <w:rPr>
          <w:color w:val="212121"/>
          <w:sz w:val="28"/>
          <w:szCs w:val="28"/>
          <w:shd w:val="clear" w:color="auto" w:fill="FFFFFF"/>
        </w:rPr>
        <w:t xml:space="preserve"> L., </w:t>
      </w:r>
      <w:proofErr w:type="spellStart"/>
      <w:r w:rsidRPr="009455A2">
        <w:rPr>
          <w:color w:val="212121"/>
          <w:sz w:val="28"/>
          <w:szCs w:val="28"/>
          <w:shd w:val="clear" w:color="auto" w:fill="FFFFFF"/>
        </w:rPr>
        <w:t>Tzoulaki</w:t>
      </w:r>
      <w:proofErr w:type="spellEnd"/>
      <w:r w:rsidRPr="009455A2">
        <w:rPr>
          <w:color w:val="212121"/>
          <w:sz w:val="28"/>
          <w:szCs w:val="28"/>
          <w:shd w:val="clear" w:color="auto" w:fill="FFFFFF"/>
        </w:rPr>
        <w:t xml:space="preserve"> I.</w:t>
      </w:r>
      <w:r>
        <w:rPr>
          <w:color w:val="212121"/>
          <w:sz w:val="28"/>
          <w:szCs w:val="28"/>
          <w:shd w:val="clear" w:color="auto" w:fill="FFFFFF"/>
        </w:rPr>
        <w:t xml:space="preserve"> et al.</w:t>
      </w:r>
      <w:r w:rsidRPr="009455A2">
        <w:rPr>
          <w:color w:val="212121"/>
          <w:sz w:val="28"/>
          <w:szCs w:val="28"/>
          <w:shd w:val="clear" w:color="auto" w:fill="FFFFFF"/>
        </w:rPr>
        <w:t xml:space="preserve"> Risk factors for type 2 diabetes mellitus: An exposure-wide umbrella review of meta-analyses</w:t>
      </w:r>
      <w:r w:rsidR="005337C5">
        <w:rPr>
          <w:color w:val="212121"/>
          <w:sz w:val="28"/>
          <w:szCs w:val="28"/>
          <w:shd w:val="clear" w:color="auto" w:fill="FFFFFF"/>
        </w:rPr>
        <w:t xml:space="preserve"> //</w:t>
      </w:r>
      <w:r w:rsidRPr="009455A2">
        <w:rPr>
          <w:color w:val="212121"/>
          <w:sz w:val="28"/>
          <w:szCs w:val="28"/>
          <w:shd w:val="clear" w:color="auto" w:fill="FFFFFF"/>
        </w:rPr>
        <w:t xml:space="preserve"> </w:t>
      </w:r>
      <w:proofErr w:type="spellStart"/>
      <w:r w:rsidRPr="009455A2">
        <w:rPr>
          <w:iCs/>
          <w:color w:val="212121"/>
          <w:sz w:val="28"/>
          <w:szCs w:val="28"/>
          <w:shd w:val="clear" w:color="auto" w:fill="FFFFFF"/>
        </w:rPr>
        <w:t>PloS</w:t>
      </w:r>
      <w:proofErr w:type="spellEnd"/>
      <w:r w:rsidRPr="009455A2">
        <w:rPr>
          <w:iCs/>
          <w:color w:val="212121"/>
          <w:sz w:val="28"/>
          <w:szCs w:val="28"/>
          <w:shd w:val="clear" w:color="auto" w:fill="FFFFFF"/>
        </w:rPr>
        <w:t xml:space="preserve"> one</w:t>
      </w:r>
      <w:r w:rsidR="005337C5">
        <w:rPr>
          <w:iCs/>
          <w:color w:val="212121"/>
          <w:sz w:val="28"/>
          <w:szCs w:val="28"/>
          <w:shd w:val="clear" w:color="auto" w:fill="FFFFFF"/>
        </w:rPr>
        <w:t>.</w:t>
      </w:r>
      <w:r w:rsidRPr="009455A2">
        <w:rPr>
          <w:color w:val="212121"/>
          <w:sz w:val="28"/>
          <w:szCs w:val="28"/>
          <w:shd w:val="clear" w:color="auto" w:fill="FFFFFF"/>
        </w:rPr>
        <w:t xml:space="preserve"> </w:t>
      </w:r>
      <w:r w:rsidR="005337C5">
        <w:rPr>
          <w:color w:val="212121"/>
          <w:sz w:val="28"/>
          <w:szCs w:val="28"/>
          <w:shd w:val="clear" w:color="auto" w:fill="FFFFFF"/>
        </w:rPr>
        <w:t xml:space="preserve">– </w:t>
      </w:r>
      <w:r>
        <w:rPr>
          <w:color w:val="212121"/>
          <w:sz w:val="28"/>
          <w:szCs w:val="28"/>
          <w:shd w:val="clear" w:color="auto" w:fill="FFFFFF"/>
        </w:rPr>
        <w:t>2018</w:t>
      </w:r>
      <w:r w:rsidR="005337C5">
        <w:rPr>
          <w:color w:val="212121"/>
          <w:sz w:val="28"/>
          <w:szCs w:val="28"/>
          <w:shd w:val="clear" w:color="auto" w:fill="FFFFFF"/>
        </w:rPr>
        <w:t>. – Vol.</w:t>
      </w:r>
      <w:r>
        <w:rPr>
          <w:color w:val="212121"/>
          <w:sz w:val="28"/>
          <w:szCs w:val="28"/>
          <w:shd w:val="clear" w:color="auto" w:fill="FFFFFF"/>
        </w:rPr>
        <w:t xml:space="preserve"> </w:t>
      </w:r>
      <w:r w:rsidRPr="009455A2">
        <w:rPr>
          <w:iCs/>
          <w:color w:val="212121"/>
          <w:sz w:val="28"/>
          <w:szCs w:val="28"/>
          <w:shd w:val="clear" w:color="auto" w:fill="FFFFFF"/>
        </w:rPr>
        <w:t>13</w:t>
      </w:r>
      <w:r w:rsidR="005337C5">
        <w:rPr>
          <w:iCs/>
          <w:color w:val="212121"/>
          <w:sz w:val="28"/>
          <w:szCs w:val="28"/>
          <w:shd w:val="clear" w:color="auto" w:fill="FFFFFF"/>
        </w:rPr>
        <w:t xml:space="preserve">, Issue </w:t>
      </w:r>
      <w:r w:rsidRPr="009455A2">
        <w:rPr>
          <w:color w:val="212121"/>
          <w:sz w:val="28"/>
          <w:szCs w:val="28"/>
          <w:shd w:val="clear" w:color="auto" w:fill="FFFFFF"/>
        </w:rPr>
        <w:t>3</w:t>
      </w:r>
      <w:r w:rsidR="005337C5">
        <w:rPr>
          <w:color w:val="212121"/>
          <w:sz w:val="28"/>
          <w:szCs w:val="28"/>
          <w:shd w:val="clear" w:color="auto" w:fill="FFFFFF"/>
        </w:rPr>
        <w:t>. – P.</w:t>
      </w:r>
      <w:r w:rsidRPr="009455A2">
        <w:rPr>
          <w:color w:val="212121"/>
          <w:sz w:val="28"/>
          <w:szCs w:val="28"/>
          <w:shd w:val="clear" w:color="auto" w:fill="FFFFFF"/>
        </w:rPr>
        <w:t xml:space="preserve"> e0194127</w:t>
      </w:r>
      <w:r w:rsidR="00CB6D34">
        <w:rPr>
          <w:color w:val="212121"/>
          <w:sz w:val="28"/>
          <w:szCs w:val="28"/>
          <w:shd w:val="clear" w:color="auto" w:fill="FFFFFF"/>
        </w:rPr>
        <w:t>-1-e0194127-27</w:t>
      </w:r>
      <w:r w:rsidRPr="009455A2">
        <w:rPr>
          <w:color w:val="212121"/>
          <w:sz w:val="28"/>
          <w:szCs w:val="28"/>
          <w:shd w:val="clear" w:color="auto" w:fill="FFFFFF"/>
        </w:rPr>
        <w:t xml:space="preserve">. </w:t>
      </w:r>
    </w:p>
    <w:p w14:paraId="5A36C789" w14:textId="1A36263B" w:rsidR="003172A5" w:rsidRPr="009455A2" w:rsidRDefault="003172A5" w:rsidP="003172A5">
      <w:pPr>
        <w:ind w:firstLine="709"/>
        <w:jc w:val="both"/>
        <w:rPr>
          <w:sz w:val="28"/>
          <w:szCs w:val="28"/>
          <w:lang w:val="kk-KZ"/>
        </w:rPr>
      </w:pPr>
      <w:r w:rsidRPr="009455A2">
        <w:rPr>
          <w:color w:val="212121"/>
          <w:sz w:val="28"/>
          <w:szCs w:val="28"/>
          <w:shd w:val="clear" w:color="auto" w:fill="FFFFFF"/>
        </w:rPr>
        <w:t>19</w:t>
      </w:r>
      <w:r>
        <w:rPr>
          <w:color w:val="212121"/>
          <w:sz w:val="28"/>
          <w:szCs w:val="28"/>
          <w:shd w:val="clear" w:color="auto" w:fill="FFFFFF"/>
        </w:rPr>
        <w:t xml:space="preserve">1 </w:t>
      </w:r>
      <w:proofErr w:type="spellStart"/>
      <w:r w:rsidRPr="009455A2">
        <w:rPr>
          <w:color w:val="212121"/>
          <w:sz w:val="28"/>
          <w:szCs w:val="28"/>
          <w:shd w:val="clear" w:color="auto" w:fill="FFFFFF"/>
        </w:rPr>
        <w:t>Faerch</w:t>
      </w:r>
      <w:proofErr w:type="spellEnd"/>
      <w:r w:rsidRPr="009455A2">
        <w:rPr>
          <w:color w:val="212121"/>
          <w:sz w:val="28"/>
          <w:szCs w:val="28"/>
          <w:shd w:val="clear" w:color="auto" w:fill="FFFFFF"/>
        </w:rPr>
        <w:t xml:space="preserve"> K., </w:t>
      </w:r>
      <w:proofErr w:type="spellStart"/>
      <w:r w:rsidRPr="009455A2">
        <w:rPr>
          <w:color w:val="212121"/>
          <w:sz w:val="28"/>
          <w:szCs w:val="28"/>
          <w:shd w:val="clear" w:color="auto" w:fill="FFFFFF"/>
        </w:rPr>
        <w:t>Hulmán</w:t>
      </w:r>
      <w:proofErr w:type="spellEnd"/>
      <w:r w:rsidRPr="009455A2">
        <w:rPr>
          <w:color w:val="212121"/>
          <w:sz w:val="28"/>
          <w:szCs w:val="28"/>
          <w:shd w:val="clear" w:color="auto" w:fill="FFFFFF"/>
        </w:rPr>
        <w:t xml:space="preserve"> A., Solomon T.P. Heterogeneity of Pre-</w:t>
      </w:r>
      <w:proofErr w:type="gramStart"/>
      <w:r w:rsidRPr="009455A2">
        <w:rPr>
          <w:color w:val="212121"/>
          <w:sz w:val="28"/>
          <w:szCs w:val="28"/>
          <w:shd w:val="clear" w:color="auto" w:fill="FFFFFF"/>
        </w:rPr>
        <w:t>diabetes</w:t>
      </w:r>
      <w:proofErr w:type="gramEnd"/>
      <w:r w:rsidRPr="009455A2">
        <w:rPr>
          <w:color w:val="212121"/>
          <w:sz w:val="28"/>
          <w:szCs w:val="28"/>
          <w:shd w:val="clear" w:color="auto" w:fill="FFFFFF"/>
        </w:rPr>
        <w:t xml:space="preserve"> and Type 2 Diabetes: Implications for Prediction, Prevention and Treatment Responsiveness</w:t>
      </w:r>
      <w:r w:rsidR="00CB6D34">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Current diabetes reviews</w:t>
      </w:r>
      <w:r w:rsidR="00CB6D34">
        <w:rPr>
          <w:iCs/>
          <w:color w:val="212121"/>
          <w:sz w:val="28"/>
          <w:szCs w:val="28"/>
          <w:shd w:val="clear" w:color="auto" w:fill="FFFFFF"/>
        </w:rPr>
        <w:t>.</w:t>
      </w:r>
      <w:r w:rsidRPr="009455A2">
        <w:rPr>
          <w:color w:val="212121"/>
          <w:sz w:val="28"/>
          <w:szCs w:val="28"/>
          <w:shd w:val="clear" w:color="auto" w:fill="FFFFFF"/>
        </w:rPr>
        <w:t xml:space="preserve"> </w:t>
      </w:r>
      <w:r w:rsidR="00CB6D34">
        <w:rPr>
          <w:color w:val="212121"/>
          <w:sz w:val="28"/>
          <w:szCs w:val="28"/>
          <w:shd w:val="clear" w:color="auto" w:fill="FFFFFF"/>
        </w:rPr>
        <w:t xml:space="preserve">– </w:t>
      </w:r>
      <w:r>
        <w:rPr>
          <w:color w:val="212121"/>
          <w:sz w:val="28"/>
          <w:szCs w:val="28"/>
          <w:shd w:val="clear" w:color="auto" w:fill="FFFFFF"/>
        </w:rPr>
        <w:t>2016</w:t>
      </w:r>
      <w:r w:rsidR="00CB6D34">
        <w:rPr>
          <w:color w:val="212121"/>
          <w:sz w:val="28"/>
          <w:szCs w:val="28"/>
          <w:shd w:val="clear" w:color="auto" w:fill="FFFFFF"/>
        </w:rPr>
        <w:t>. – Vol.</w:t>
      </w:r>
      <w:r>
        <w:rPr>
          <w:color w:val="212121"/>
          <w:sz w:val="28"/>
          <w:szCs w:val="28"/>
          <w:shd w:val="clear" w:color="auto" w:fill="FFFFFF"/>
        </w:rPr>
        <w:t xml:space="preserve"> </w:t>
      </w:r>
      <w:r w:rsidRPr="009455A2">
        <w:rPr>
          <w:iCs/>
          <w:color w:val="212121"/>
          <w:sz w:val="28"/>
          <w:szCs w:val="28"/>
          <w:shd w:val="clear" w:color="auto" w:fill="FFFFFF"/>
        </w:rPr>
        <w:t>12</w:t>
      </w:r>
      <w:r w:rsidR="00CB6D34">
        <w:rPr>
          <w:iCs/>
          <w:color w:val="212121"/>
          <w:sz w:val="28"/>
          <w:szCs w:val="28"/>
          <w:shd w:val="clear" w:color="auto" w:fill="FFFFFF"/>
        </w:rPr>
        <w:t xml:space="preserve">, Issue </w:t>
      </w:r>
      <w:r w:rsidRPr="009455A2">
        <w:rPr>
          <w:color w:val="212121"/>
          <w:sz w:val="28"/>
          <w:szCs w:val="28"/>
          <w:shd w:val="clear" w:color="auto" w:fill="FFFFFF"/>
        </w:rPr>
        <w:t>1</w:t>
      </w:r>
      <w:r w:rsidR="00CB6D34">
        <w:rPr>
          <w:color w:val="212121"/>
          <w:sz w:val="28"/>
          <w:szCs w:val="28"/>
          <w:shd w:val="clear" w:color="auto" w:fill="FFFFFF"/>
        </w:rPr>
        <w:t>. – P.</w:t>
      </w:r>
      <w:r w:rsidRPr="009455A2">
        <w:rPr>
          <w:color w:val="212121"/>
          <w:sz w:val="28"/>
          <w:szCs w:val="28"/>
          <w:shd w:val="clear" w:color="auto" w:fill="FFFFFF"/>
        </w:rPr>
        <w:t xml:space="preserve"> 30</w:t>
      </w:r>
      <w:r w:rsidR="00CB6D34">
        <w:rPr>
          <w:color w:val="212121"/>
          <w:sz w:val="28"/>
          <w:szCs w:val="28"/>
          <w:shd w:val="clear" w:color="auto" w:fill="FFFFFF"/>
        </w:rPr>
        <w:t>-</w:t>
      </w:r>
      <w:r w:rsidRPr="009455A2">
        <w:rPr>
          <w:color w:val="212121"/>
          <w:sz w:val="28"/>
          <w:szCs w:val="28"/>
          <w:shd w:val="clear" w:color="auto" w:fill="FFFFFF"/>
        </w:rPr>
        <w:t xml:space="preserve">41. </w:t>
      </w:r>
    </w:p>
    <w:p w14:paraId="0291BC33" w14:textId="57F5FA30" w:rsidR="003172A5" w:rsidRPr="009455A2" w:rsidRDefault="003172A5" w:rsidP="003172A5">
      <w:pPr>
        <w:ind w:firstLine="709"/>
        <w:jc w:val="both"/>
        <w:rPr>
          <w:sz w:val="28"/>
          <w:szCs w:val="28"/>
          <w:lang w:val="kk-KZ"/>
        </w:rPr>
      </w:pPr>
      <w:r w:rsidRPr="009455A2">
        <w:rPr>
          <w:sz w:val="28"/>
          <w:szCs w:val="28"/>
        </w:rPr>
        <w:t>19</w:t>
      </w:r>
      <w:r>
        <w:rPr>
          <w:sz w:val="28"/>
          <w:szCs w:val="28"/>
        </w:rPr>
        <w:t xml:space="preserve">2 </w:t>
      </w:r>
      <w:r w:rsidRPr="009455A2">
        <w:rPr>
          <w:sz w:val="28"/>
          <w:szCs w:val="28"/>
        </w:rPr>
        <w:t>Batista</w:t>
      </w:r>
      <w:r>
        <w:rPr>
          <w:sz w:val="28"/>
          <w:szCs w:val="28"/>
        </w:rPr>
        <w:t xml:space="preserve"> T.M.</w:t>
      </w:r>
      <w:r w:rsidR="00CB6D34">
        <w:rPr>
          <w:sz w:val="28"/>
          <w:szCs w:val="28"/>
        </w:rPr>
        <w:t xml:space="preserve"> et al.</w:t>
      </w:r>
      <w:r w:rsidRPr="009455A2">
        <w:rPr>
          <w:sz w:val="28"/>
          <w:szCs w:val="28"/>
        </w:rPr>
        <w:t xml:space="preserve"> Defining the underlying defect in insulin action in type 2 diabetes</w:t>
      </w:r>
      <w:r w:rsidR="00CB6D34">
        <w:rPr>
          <w:sz w:val="28"/>
          <w:szCs w:val="28"/>
        </w:rPr>
        <w:t xml:space="preserve"> //</w:t>
      </w:r>
      <w:r w:rsidRPr="009455A2">
        <w:rPr>
          <w:sz w:val="28"/>
          <w:szCs w:val="28"/>
        </w:rPr>
        <w:t xml:space="preserve"> </w:t>
      </w:r>
      <w:proofErr w:type="spellStart"/>
      <w:r w:rsidRPr="009455A2">
        <w:rPr>
          <w:iCs/>
          <w:sz w:val="28"/>
          <w:szCs w:val="28"/>
        </w:rPr>
        <w:t>Diabetologia</w:t>
      </w:r>
      <w:proofErr w:type="spellEnd"/>
      <w:r w:rsidR="00CB6D34">
        <w:rPr>
          <w:iCs/>
          <w:sz w:val="28"/>
          <w:szCs w:val="28"/>
        </w:rPr>
        <w:t>.</w:t>
      </w:r>
      <w:r w:rsidRPr="009455A2">
        <w:rPr>
          <w:sz w:val="28"/>
          <w:szCs w:val="28"/>
        </w:rPr>
        <w:t xml:space="preserve"> </w:t>
      </w:r>
      <w:r w:rsidR="00CB6D34">
        <w:rPr>
          <w:sz w:val="28"/>
          <w:szCs w:val="28"/>
        </w:rPr>
        <w:t xml:space="preserve">– </w:t>
      </w:r>
      <w:r>
        <w:rPr>
          <w:sz w:val="28"/>
          <w:szCs w:val="28"/>
        </w:rPr>
        <w:t>2021</w:t>
      </w:r>
      <w:r w:rsidR="00CB6D34">
        <w:rPr>
          <w:sz w:val="28"/>
          <w:szCs w:val="28"/>
        </w:rPr>
        <w:t>. – Vol.</w:t>
      </w:r>
      <w:r>
        <w:rPr>
          <w:sz w:val="28"/>
          <w:szCs w:val="28"/>
        </w:rPr>
        <w:t xml:space="preserve"> </w:t>
      </w:r>
      <w:r w:rsidRPr="009455A2">
        <w:rPr>
          <w:iCs/>
          <w:sz w:val="28"/>
          <w:szCs w:val="28"/>
        </w:rPr>
        <w:t>64</w:t>
      </w:r>
      <w:r w:rsidR="00CB6D34">
        <w:rPr>
          <w:iCs/>
          <w:sz w:val="28"/>
          <w:szCs w:val="28"/>
        </w:rPr>
        <w:t xml:space="preserve">, Issue </w:t>
      </w:r>
      <w:r w:rsidRPr="009455A2">
        <w:rPr>
          <w:sz w:val="28"/>
          <w:szCs w:val="28"/>
        </w:rPr>
        <w:t>5</w:t>
      </w:r>
      <w:r w:rsidR="00CB6D34">
        <w:rPr>
          <w:sz w:val="28"/>
          <w:szCs w:val="28"/>
        </w:rPr>
        <w:t>. – P.</w:t>
      </w:r>
      <w:r w:rsidRPr="009455A2">
        <w:rPr>
          <w:sz w:val="28"/>
          <w:szCs w:val="28"/>
        </w:rPr>
        <w:t xml:space="preserve"> 994</w:t>
      </w:r>
      <w:r w:rsidR="00CB6D34">
        <w:rPr>
          <w:sz w:val="28"/>
          <w:szCs w:val="28"/>
        </w:rPr>
        <w:t>-</w:t>
      </w:r>
      <w:r w:rsidRPr="009455A2">
        <w:rPr>
          <w:sz w:val="28"/>
          <w:szCs w:val="28"/>
        </w:rPr>
        <w:t xml:space="preserve">1006. </w:t>
      </w:r>
    </w:p>
    <w:p w14:paraId="2BED9372" w14:textId="3D21E64E" w:rsidR="003172A5" w:rsidRPr="009455A2" w:rsidRDefault="003172A5" w:rsidP="003172A5">
      <w:pPr>
        <w:ind w:firstLine="709"/>
        <w:jc w:val="both"/>
        <w:rPr>
          <w:sz w:val="28"/>
          <w:szCs w:val="28"/>
          <w:lang w:val="kk-KZ"/>
        </w:rPr>
      </w:pPr>
      <w:r w:rsidRPr="009455A2">
        <w:rPr>
          <w:color w:val="212121"/>
          <w:sz w:val="28"/>
          <w:szCs w:val="28"/>
          <w:shd w:val="clear" w:color="auto" w:fill="FFFFFF"/>
        </w:rPr>
        <w:t>19</w:t>
      </w:r>
      <w:r>
        <w:rPr>
          <w:color w:val="212121"/>
          <w:sz w:val="28"/>
          <w:szCs w:val="28"/>
          <w:shd w:val="clear" w:color="auto" w:fill="FFFFFF"/>
        </w:rPr>
        <w:t xml:space="preserve">3 </w:t>
      </w:r>
      <w:r w:rsidRPr="009455A2">
        <w:rPr>
          <w:color w:val="212121"/>
          <w:sz w:val="28"/>
          <w:szCs w:val="28"/>
          <w:shd w:val="clear" w:color="auto" w:fill="FFFFFF"/>
        </w:rPr>
        <w:t>Zhang X., Zhu X., Bi X.</w:t>
      </w:r>
      <w:r>
        <w:rPr>
          <w:color w:val="212121"/>
          <w:sz w:val="28"/>
          <w:szCs w:val="28"/>
          <w:shd w:val="clear" w:color="auto" w:fill="FFFFFF"/>
        </w:rPr>
        <w:t xml:space="preserve"> et al.</w:t>
      </w:r>
      <w:r w:rsidRPr="009455A2">
        <w:rPr>
          <w:color w:val="212121"/>
          <w:sz w:val="28"/>
          <w:szCs w:val="28"/>
          <w:shd w:val="clear" w:color="auto" w:fill="FFFFFF"/>
        </w:rPr>
        <w:t xml:space="preserve"> The Insulin Receptor: An Important Target for the Development of Novel Medicines and Pesticides</w:t>
      </w:r>
      <w:r w:rsidR="00CB6D34">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 xml:space="preserve">International </w:t>
      </w:r>
      <w:r w:rsidR="00CB6D34" w:rsidRPr="009455A2">
        <w:rPr>
          <w:iCs/>
          <w:color w:val="212121"/>
          <w:sz w:val="28"/>
          <w:szCs w:val="28"/>
          <w:shd w:val="clear" w:color="auto" w:fill="FFFFFF"/>
        </w:rPr>
        <w:t>J</w:t>
      </w:r>
      <w:r w:rsidRPr="009455A2">
        <w:rPr>
          <w:iCs/>
          <w:color w:val="212121"/>
          <w:sz w:val="28"/>
          <w:szCs w:val="28"/>
          <w:shd w:val="clear" w:color="auto" w:fill="FFFFFF"/>
        </w:rPr>
        <w:t>ournal of molecular sciences</w:t>
      </w:r>
      <w:r w:rsidR="00CB6D34">
        <w:rPr>
          <w:iCs/>
          <w:color w:val="212121"/>
          <w:sz w:val="28"/>
          <w:szCs w:val="28"/>
          <w:shd w:val="clear" w:color="auto" w:fill="FFFFFF"/>
        </w:rPr>
        <w:t>. – 2022. – Vol.</w:t>
      </w:r>
      <w:r>
        <w:rPr>
          <w:color w:val="212121"/>
          <w:sz w:val="28"/>
          <w:szCs w:val="28"/>
          <w:shd w:val="clear" w:color="auto" w:fill="FFFFFF"/>
        </w:rPr>
        <w:t xml:space="preserve"> </w:t>
      </w:r>
      <w:r w:rsidRPr="009455A2">
        <w:rPr>
          <w:iCs/>
          <w:color w:val="212121"/>
          <w:sz w:val="28"/>
          <w:szCs w:val="28"/>
          <w:shd w:val="clear" w:color="auto" w:fill="FFFFFF"/>
        </w:rPr>
        <w:t>23</w:t>
      </w:r>
      <w:r w:rsidR="00CB6D34">
        <w:rPr>
          <w:iCs/>
          <w:color w:val="212121"/>
          <w:sz w:val="28"/>
          <w:szCs w:val="28"/>
          <w:shd w:val="clear" w:color="auto" w:fill="FFFFFF"/>
        </w:rPr>
        <w:t xml:space="preserve">, Issue </w:t>
      </w:r>
      <w:r w:rsidRPr="009455A2">
        <w:rPr>
          <w:color w:val="212121"/>
          <w:sz w:val="28"/>
          <w:szCs w:val="28"/>
          <w:shd w:val="clear" w:color="auto" w:fill="FFFFFF"/>
        </w:rPr>
        <w:t>14</w:t>
      </w:r>
      <w:r w:rsidR="00CB6D34">
        <w:rPr>
          <w:color w:val="212121"/>
          <w:sz w:val="28"/>
          <w:szCs w:val="28"/>
          <w:shd w:val="clear" w:color="auto" w:fill="FFFFFF"/>
        </w:rPr>
        <w:t>. – P.</w:t>
      </w:r>
      <w:r w:rsidRPr="009455A2">
        <w:rPr>
          <w:color w:val="212121"/>
          <w:sz w:val="28"/>
          <w:szCs w:val="28"/>
          <w:shd w:val="clear" w:color="auto" w:fill="FFFFFF"/>
        </w:rPr>
        <w:t xml:space="preserve"> 7793</w:t>
      </w:r>
      <w:r w:rsidR="00CB6D34">
        <w:rPr>
          <w:color w:val="212121"/>
          <w:sz w:val="28"/>
          <w:szCs w:val="28"/>
          <w:shd w:val="clear" w:color="auto" w:fill="FFFFFF"/>
        </w:rPr>
        <w:t>-1-7793-35</w:t>
      </w:r>
      <w:r w:rsidRPr="009455A2">
        <w:rPr>
          <w:color w:val="212121"/>
          <w:sz w:val="28"/>
          <w:szCs w:val="28"/>
          <w:shd w:val="clear" w:color="auto" w:fill="FFFFFF"/>
        </w:rPr>
        <w:t xml:space="preserve">. </w:t>
      </w:r>
    </w:p>
    <w:p w14:paraId="543E489E" w14:textId="49809550" w:rsidR="003172A5" w:rsidRPr="009455A2" w:rsidRDefault="003172A5" w:rsidP="003172A5">
      <w:pPr>
        <w:ind w:firstLine="709"/>
        <w:jc w:val="both"/>
        <w:rPr>
          <w:sz w:val="28"/>
          <w:szCs w:val="28"/>
          <w:lang w:val="kk-KZ"/>
        </w:rPr>
      </w:pPr>
      <w:r w:rsidRPr="009455A2">
        <w:rPr>
          <w:color w:val="212121"/>
          <w:sz w:val="28"/>
          <w:szCs w:val="28"/>
          <w:shd w:val="clear" w:color="auto" w:fill="FFFFFF"/>
        </w:rPr>
        <w:t>19</w:t>
      </w:r>
      <w:r>
        <w:rPr>
          <w:color w:val="212121"/>
          <w:sz w:val="28"/>
          <w:szCs w:val="28"/>
          <w:shd w:val="clear" w:color="auto" w:fill="FFFFFF"/>
        </w:rPr>
        <w:t xml:space="preserve">4 </w:t>
      </w:r>
      <w:proofErr w:type="spellStart"/>
      <w:r w:rsidRPr="009455A2">
        <w:rPr>
          <w:color w:val="212121"/>
          <w:sz w:val="28"/>
          <w:szCs w:val="28"/>
          <w:shd w:val="clear" w:color="auto" w:fill="FFFFFF"/>
        </w:rPr>
        <w:t>ElSayed</w:t>
      </w:r>
      <w:proofErr w:type="spellEnd"/>
      <w:r>
        <w:rPr>
          <w:color w:val="212121"/>
          <w:sz w:val="28"/>
          <w:szCs w:val="28"/>
          <w:shd w:val="clear" w:color="auto" w:fill="FFFFFF"/>
        </w:rPr>
        <w:t xml:space="preserve"> N.</w:t>
      </w:r>
      <w:r w:rsidRPr="009455A2">
        <w:rPr>
          <w:color w:val="212121"/>
          <w:sz w:val="28"/>
          <w:szCs w:val="28"/>
          <w:shd w:val="clear" w:color="auto" w:fill="FFFFFF"/>
        </w:rPr>
        <w:t xml:space="preserve">A., Aleppo G., </w:t>
      </w:r>
      <w:proofErr w:type="spellStart"/>
      <w:r w:rsidRPr="009455A2">
        <w:rPr>
          <w:color w:val="212121"/>
          <w:sz w:val="28"/>
          <w:szCs w:val="28"/>
          <w:shd w:val="clear" w:color="auto" w:fill="FFFFFF"/>
        </w:rPr>
        <w:t>Aroda</w:t>
      </w:r>
      <w:proofErr w:type="spellEnd"/>
      <w:r>
        <w:rPr>
          <w:color w:val="212121"/>
          <w:sz w:val="28"/>
          <w:szCs w:val="28"/>
          <w:shd w:val="clear" w:color="auto" w:fill="FFFFFF"/>
        </w:rPr>
        <w:t xml:space="preserve"> V.</w:t>
      </w:r>
      <w:r w:rsidRPr="009455A2">
        <w:rPr>
          <w:color w:val="212121"/>
          <w:sz w:val="28"/>
          <w:szCs w:val="28"/>
          <w:shd w:val="clear" w:color="auto" w:fill="FFFFFF"/>
        </w:rPr>
        <w:t>R.</w:t>
      </w:r>
      <w:r>
        <w:rPr>
          <w:color w:val="212121"/>
          <w:sz w:val="28"/>
          <w:szCs w:val="28"/>
          <w:shd w:val="clear" w:color="auto" w:fill="FFFFFF"/>
        </w:rPr>
        <w:t xml:space="preserve"> et al.</w:t>
      </w:r>
      <w:r w:rsidRPr="009455A2">
        <w:rPr>
          <w:color w:val="212121"/>
          <w:sz w:val="28"/>
          <w:szCs w:val="28"/>
          <w:shd w:val="clear" w:color="auto" w:fill="FFFFFF"/>
        </w:rPr>
        <w:t xml:space="preserve"> Introduction and Methodology: Standards of Care in Diabetes-2023</w:t>
      </w:r>
      <w:r w:rsidR="00CB6D34">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Diabetes care</w:t>
      </w:r>
      <w:r w:rsidR="00CB6D34">
        <w:rPr>
          <w:iCs/>
          <w:color w:val="212121"/>
          <w:sz w:val="28"/>
          <w:szCs w:val="28"/>
          <w:shd w:val="clear" w:color="auto" w:fill="FFFFFF"/>
        </w:rPr>
        <w:t>.</w:t>
      </w:r>
      <w:r w:rsidRPr="009455A2">
        <w:rPr>
          <w:color w:val="212121"/>
          <w:sz w:val="28"/>
          <w:szCs w:val="28"/>
          <w:shd w:val="clear" w:color="auto" w:fill="FFFFFF"/>
        </w:rPr>
        <w:t xml:space="preserve"> </w:t>
      </w:r>
      <w:r w:rsidR="00CB6D34">
        <w:rPr>
          <w:color w:val="212121"/>
          <w:sz w:val="28"/>
          <w:szCs w:val="28"/>
          <w:shd w:val="clear" w:color="auto" w:fill="FFFFFF"/>
        </w:rPr>
        <w:t xml:space="preserve">– </w:t>
      </w:r>
      <w:r>
        <w:rPr>
          <w:color w:val="212121"/>
          <w:sz w:val="28"/>
          <w:szCs w:val="28"/>
          <w:shd w:val="clear" w:color="auto" w:fill="FFFFFF"/>
        </w:rPr>
        <w:t>2023</w:t>
      </w:r>
      <w:r w:rsidR="00CB6D34">
        <w:rPr>
          <w:color w:val="212121"/>
          <w:sz w:val="28"/>
          <w:szCs w:val="28"/>
          <w:shd w:val="clear" w:color="auto" w:fill="FFFFFF"/>
        </w:rPr>
        <w:t>. – Vol.</w:t>
      </w:r>
      <w:r>
        <w:rPr>
          <w:color w:val="212121"/>
          <w:sz w:val="28"/>
          <w:szCs w:val="28"/>
          <w:shd w:val="clear" w:color="auto" w:fill="FFFFFF"/>
        </w:rPr>
        <w:t xml:space="preserve"> </w:t>
      </w:r>
      <w:r w:rsidRPr="009455A2">
        <w:rPr>
          <w:iCs/>
          <w:color w:val="212121"/>
          <w:sz w:val="28"/>
          <w:szCs w:val="28"/>
          <w:shd w:val="clear" w:color="auto" w:fill="FFFFFF"/>
        </w:rPr>
        <w:t>46</w:t>
      </w:r>
      <w:r w:rsidR="00CB6D34">
        <w:rPr>
          <w:iCs/>
          <w:color w:val="212121"/>
          <w:sz w:val="28"/>
          <w:szCs w:val="28"/>
          <w:shd w:val="clear" w:color="auto" w:fill="FFFFFF"/>
        </w:rPr>
        <w:t xml:space="preserve">, </w:t>
      </w:r>
      <w:r w:rsidRPr="009455A2">
        <w:rPr>
          <w:color w:val="212121"/>
          <w:sz w:val="28"/>
          <w:szCs w:val="28"/>
          <w:shd w:val="clear" w:color="auto" w:fill="FFFFFF"/>
        </w:rPr>
        <w:t>Suppl 1</w:t>
      </w:r>
      <w:r w:rsidR="00CB6D34">
        <w:rPr>
          <w:color w:val="212121"/>
          <w:sz w:val="28"/>
          <w:szCs w:val="28"/>
          <w:shd w:val="clear" w:color="auto" w:fill="FFFFFF"/>
        </w:rPr>
        <w:t>. – P.</w:t>
      </w:r>
      <w:r w:rsidRPr="009455A2">
        <w:rPr>
          <w:color w:val="212121"/>
          <w:sz w:val="28"/>
          <w:szCs w:val="28"/>
          <w:shd w:val="clear" w:color="auto" w:fill="FFFFFF"/>
        </w:rPr>
        <w:t xml:space="preserve"> S1</w:t>
      </w:r>
      <w:r w:rsidR="00CB6D34">
        <w:rPr>
          <w:color w:val="212121"/>
          <w:sz w:val="28"/>
          <w:szCs w:val="28"/>
          <w:shd w:val="clear" w:color="auto" w:fill="FFFFFF"/>
        </w:rPr>
        <w:t>-</w:t>
      </w:r>
      <w:r w:rsidRPr="009455A2">
        <w:rPr>
          <w:color w:val="212121"/>
          <w:sz w:val="28"/>
          <w:szCs w:val="28"/>
          <w:shd w:val="clear" w:color="auto" w:fill="FFFFFF"/>
        </w:rPr>
        <w:t xml:space="preserve">S4. </w:t>
      </w:r>
    </w:p>
    <w:p w14:paraId="7474BBD3" w14:textId="69461806" w:rsidR="003172A5" w:rsidRPr="009455A2" w:rsidRDefault="003172A5" w:rsidP="003172A5">
      <w:pPr>
        <w:widowControl w:val="0"/>
        <w:autoSpaceDE w:val="0"/>
        <w:autoSpaceDN w:val="0"/>
        <w:adjustRightInd w:val="0"/>
        <w:ind w:firstLine="709"/>
        <w:jc w:val="both"/>
        <w:rPr>
          <w:sz w:val="28"/>
          <w:szCs w:val="28"/>
        </w:rPr>
      </w:pPr>
      <w:r w:rsidRPr="009455A2">
        <w:rPr>
          <w:color w:val="212121"/>
          <w:sz w:val="28"/>
          <w:szCs w:val="28"/>
          <w:shd w:val="clear" w:color="auto" w:fill="FFFFFF"/>
        </w:rPr>
        <w:t>19</w:t>
      </w:r>
      <w:r>
        <w:rPr>
          <w:color w:val="212121"/>
          <w:sz w:val="28"/>
          <w:szCs w:val="28"/>
          <w:shd w:val="clear" w:color="auto" w:fill="FFFFFF"/>
        </w:rPr>
        <w:t xml:space="preserve">5 </w:t>
      </w:r>
      <w:proofErr w:type="spellStart"/>
      <w:r w:rsidRPr="009455A2">
        <w:rPr>
          <w:color w:val="212121"/>
          <w:sz w:val="28"/>
          <w:szCs w:val="28"/>
          <w:shd w:val="clear" w:color="auto" w:fill="FFFFFF"/>
        </w:rPr>
        <w:t>Orazumbekova</w:t>
      </w:r>
      <w:proofErr w:type="spellEnd"/>
      <w:r w:rsidRPr="009455A2">
        <w:rPr>
          <w:color w:val="212121"/>
          <w:sz w:val="28"/>
          <w:szCs w:val="28"/>
          <w:shd w:val="clear" w:color="auto" w:fill="FFFFFF"/>
        </w:rPr>
        <w:t xml:space="preserve"> B., </w:t>
      </w:r>
      <w:proofErr w:type="spellStart"/>
      <w:r w:rsidRPr="009455A2">
        <w:rPr>
          <w:color w:val="212121"/>
          <w:sz w:val="28"/>
          <w:szCs w:val="28"/>
          <w:shd w:val="clear" w:color="auto" w:fill="FFFFFF"/>
        </w:rPr>
        <w:t>Issanov</w:t>
      </w:r>
      <w:proofErr w:type="spellEnd"/>
      <w:r w:rsidRPr="009455A2">
        <w:rPr>
          <w:color w:val="212121"/>
          <w:sz w:val="28"/>
          <w:szCs w:val="28"/>
          <w:shd w:val="clear" w:color="auto" w:fill="FFFFFF"/>
        </w:rPr>
        <w:t xml:space="preserve"> A., </w:t>
      </w:r>
      <w:proofErr w:type="spellStart"/>
      <w:r w:rsidRPr="009455A2">
        <w:rPr>
          <w:color w:val="212121"/>
          <w:sz w:val="28"/>
          <w:szCs w:val="28"/>
          <w:shd w:val="clear" w:color="auto" w:fill="FFFFFF"/>
        </w:rPr>
        <w:t>Atageldiyeva</w:t>
      </w:r>
      <w:proofErr w:type="spellEnd"/>
      <w:r w:rsidRPr="009455A2">
        <w:rPr>
          <w:color w:val="212121"/>
          <w:sz w:val="28"/>
          <w:szCs w:val="28"/>
          <w:shd w:val="clear" w:color="auto" w:fill="FFFFFF"/>
        </w:rPr>
        <w:t xml:space="preserve"> K.</w:t>
      </w:r>
      <w:r>
        <w:rPr>
          <w:color w:val="212121"/>
          <w:sz w:val="28"/>
          <w:szCs w:val="28"/>
          <w:shd w:val="clear" w:color="auto" w:fill="FFFFFF"/>
        </w:rPr>
        <w:t xml:space="preserve"> et al. </w:t>
      </w:r>
      <w:r w:rsidRPr="009455A2">
        <w:rPr>
          <w:color w:val="212121"/>
          <w:sz w:val="28"/>
          <w:szCs w:val="28"/>
          <w:shd w:val="clear" w:color="auto" w:fill="FFFFFF"/>
        </w:rPr>
        <w:t xml:space="preserve">Prevalence of Impaired Fasting Glucose and Type 2 Diabetes in Kazakhstan: Findings </w:t>
      </w:r>
      <w:proofErr w:type="gramStart"/>
      <w:r w:rsidRPr="009455A2">
        <w:rPr>
          <w:color w:val="212121"/>
          <w:sz w:val="28"/>
          <w:szCs w:val="28"/>
          <w:shd w:val="clear" w:color="auto" w:fill="FFFFFF"/>
        </w:rPr>
        <w:t>From</w:t>
      </w:r>
      <w:proofErr w:type="gramEnd"/>
      <w:r w:rsidRPr="009455A2">
        <w:rPr>
          <w:color w:val="212121"/>
          <w:sz w:val="28"/>
          <w:szCs w:val="28"/>
          <w:shd w:val="clear" w:color="auto" w:fill="FFFFFF"/>
        </w:rPr>
        <w:t xml:space="preserve"> Large Study</w:t>
      </w:r>
      <w:r w:rsidR="00CB6D34">
        <w:rPr>
          <w:color w:val="212121"/>
          <w:sz w:val="28"/>
          <w:szCs w:val="28"/>
          <w:shd w:val="clear" w:color="auto" w:fill="FFFFFF"/>
        </w:rPr>
        <w:t xml:space="preserve"> //</w:t>
      </w:r>
      <w:r w:rsidRPr="009455A2">
        <w:rPr>
          <w:color w:val="212121"/>
          <w:sz w:val="28"/>
          <w:szCs w:val="28"/>
          <w:shd w:val="clear" w:color="auto" w:fill="FFFFFF"/>
        </w:rPr>
        <w:t xml:space="preserve"> </w:t>
      </w:r>
      <w:r w:rsidRPr="009455A2">
        <w:rPr>
          <w:iCs/>
          <w:color w:val="212121"/>
          <w:sz w:val="28"/>
          <w:szCs w:val="28"/>
          <w:shd w:val="clear" w:color="auto" w:fill="FFFFFF"/>
        </w:rPr>
        <w:t>Frontiers in public health</w:t>
      </w:r>
      <w:r w:rsidR="00CB6D34">
        <w:rPr>
          <w:iCs/>
          <w:color w:val="212121"/>
          <w:sz w:val="28"/>
          <w:szCs w:val="28"/>
          <w:shd w:val="clear" w:color="auto" w:fill="FFFFFF"/>
        </w:rPr>
        <w:t>.</w:t>
      </w:r>
      <w:r w:rsidRPr="009455A2">
        <w:rPr>
          <w:color w:val="212121"/>
          <w:sz w:val="28"/>
          <w:szCs w:val="28"/>
          <w:shd w:val="clear" w:color="auto" w:fill="FFFFFF"/>
        </w:rPr>
        <w:t xml:space="preserve"> </w:t>
      </w:r>
      <w:r w:rsidR="00CB6D34">
        <w:rPr>
          <w:color w:val="212121"/>
          <w:sz w:val="28"/>
          <w:szCs w:val="28"/>
          <w:shd w:val="clear" w:color="auto" w:fill="FFFFFF"/>
        </w:rPr>
        <w:t xml:space="preserve">– </w:t>
      </w:r>
      <w:r>
        <w:rPr>
          <w:color w:val="212121"/>
          <w:sz w:val="28"/>
          <w:szCs w:val="28"/>
          <w:shd w:val="clear" w:color="auto" w:fill="FFFFFF"/>
        </w:rPr>
        <w:t>2022</w:t>
      </w:r>
      <w:r w:rsidR="00CB6D34">
        <w:rPr>
          <w:color w:val="212121"/>
          <w:sz w:val="28"/>
          <w:szCs w:val="28"/>
          <w:shd w:val="clear" w:color="auto" w:fill="FFFFFF"/>
        </w:rPr>
        <w:t xml:space="preserve">. – Vol. </w:t>
      </w:r>
      <w:r w:rsidRPr="009455A2">
        <w:rPr>
          <w:iCs/>
          <w:color w:val="212121"/>
          <w:sz w:val="28"/>
          <w:szCs w:val="28"/>
          <w:shd w:val="clear" w:color="auto" w:fill="FFFFFF"/>
        </w:rPr>
        <w:t>10</w:t>
      </w:r>
      <w:r w:rsidR="00CB6D34">
        <w:rPr>
          <w:iCs/>
          <w:color w:val="212121"/>
          <w:sz w:val="28"/>
          <w:szCs w:val="28"/>
          <w:shd w:val="clear" w:color="auto" w:fill="FFFFFF"/>
        </w:rPr>
        <w:t>. – P.</w:t>
      </w:r>
      <w:r w:rsidRPr="009455A2">
        <w:rPr>
          <w:color w:val="212121"/>
          <w:sz w:val="28"/>
          <w:szCs w:val="28"/>
          <w:shd w:val="clear" w:color="auto" w:fill="FFFFFF"/>
        </w:rPr>
        <w:t xml:space="preserve"> 810153</w:t>
      </w:r>
      <w:r w:rsidR="00CB6D34">
        <w:rPr>
          <w:color w:val="212121"/>
          <w:sz w:val="28"/>
          <w:szCs w:val="28"/>
          <w:shd w:val="clear" w:color="auto" w:fill="FFFFFF"/>
        </w:rPr>
        <w:t>-1-810153-10</w:t>
      </w:r>
      <w:r w:rsidRPr="009455A2">
        <w:rPr>
          <w:color w:val="212121"/>
          <w:sz w:val="28"/>
          <w:szCs w:val="28"/>
          <w:shd w:val="clear" w:color="auto" w:fill="FFFFFF"/>
        </w:rPr>
        <w:t>.</w:t>
      </w:r>
    </w:p>
    <w:p w14:paraId="3D56731B" w14:textId="6865F5E6" w:rsidR="003172A5" w:rsidRPr="009455A2" w:rsidRDefault="003172A5" w:rsidP="003172A5">
      <w:pPr>
        <w:widowControl w:val="0"/>
        <w:autoSpaceDE w:val="0"/>
        <w:autoSpaceDN w:val="0"/>
        <w:adjustRightInd w:val="0"/>
        <w:ind w:firstLine="709"/>
        <w:jc w:val="both"/>
        <w:rPr>
          <w:sz w:val="28"/>
          <w:szCs w:val="28"/>
        </w:rPr>
      </w:pPr>
      <w:r w:rsidRPr="009455A2">
        <w:rPr>
          <w:sz w:val="28"/>
          <w:szCs w:val="28"/>
          <w:lang w:val="kk-KZ"/>
        </w:rPr>
        <w:t>19</w:t>
      </w:r>
      <w:r>
        <w:rPr>
          <w:sz w:val="28"/>
          <w:szCs w:val="28"/>
        </w:rPr>
        <w:t xml:space="preserve">6 </w:t>
      </w:r>
      <w:r w:rsidRPr="009455A2">
        <w:rPr>
          <w:sz w:val="28"/>
          <w:szCs w:val="28"/>
          <w:lang w:val="kk-KZ"/>
        </w:rPr>
        <w:t>Саруаров</w:t>
      </w:r>
      <w:r>
        <w:rPr>
          <w:sz w:val="28"/>
          <w:szCs w:val="28"/>
          <w:lang w:val="kk-KZ"/>
        </w:rPr>
        <w:t xml:space="preserve"> Е.Ғ., Нускабаева</w:t>
      </w:r>
      <w:r>
        <w:rPr>
          <w:sz w:val="28"/>
          <w:szCs w:val="28"/>
        </w:rPr>
        <w:t xml:space="preserve"> </w:t>
      </w:r>
      <w:r>
        <w:rPr>
          <w:sz w:val="28"/>
          <w:szCs w:val="28"/>
          <w:lang w:val="kk-KZ"/>
        </w:rPr>
        <w:t>Г.О., Шалхарова Ж.Н.</w:t>
      </w:r>
      <w:r w:rsidR="00CB6D34">
        <w:rPr>
          <w:sz w:val="28"/>
          <w:szCs w:val="28"/>
          <w:lang w:val="kk-KZ"/>
        </w:rPr>
        <w:t xml:space="preserve"> және т.б.</w:t>
      </w:r>
      <w:r w:rsidRPr="009455A2">
        <w:rPr>
          <w:sz w:val="28"/>
          <w:szCs w:val="28"/>
          <w:lang w:val="kk-KZ"/>
        </w:rPr>
        <w:t xml:space="preserve"> Түркістан қаласы тұрғындарының мінез-құлықтық қауіп факторларына байланысты өмір сүру сапасының бағалану деңгейі</w:t>
      </w:r>
      <w:r w:rsidR="00CB6D34">
        <w:rPr>
          <w:sz w:val="28"/>
          <w:szCs w:val="28"/>
          <w:lang w:val="kk-KZ"/>
        </w:rPr>
        <w:t xml:space="preserve"> //</w:t>
      </w:r>
      <w:r w:rsidRPr="009455A2">
        <w:rPr>
          <w:sz w:val="28"/>
          <w:szCs w:val="28"/>
          <w:lang w:val="kk-KZ"/>
        </w:rPr>
        <w:t xml:space="preserve"> </w:t>
      </w:r>
      <w:r w:rsidRPr="009455A2">
        <w:rPr>
          <w:iCs/>
          <w:sz w:val="28"/>
          <w:szCs w:val="28"/>
          <w:lang w:val="kk-KZ"/>
        </w:rPr>
        <w:t>Ғылым және Денсаулық сақтау</w:t>
      </w:r>
      <w:r w:rsidR="00CB6D34">
        <w:rPr>
          <w:iCs/>
          <w:sz w:val="28"/>
          <w:szCs w:val="28"/>
          <w:lang w:val="kk-KZ"/>
        </w:rPr>
        <w:t xml:space="preserve">. – </w:t>
      </w:r>
      <w:r>
        <w:rPr>
          <w:sz w:val="28"/>
          <w:szCs w:val="28"/>
        </w:rPr>
        <w:t>2022</w:t>
      </w:r>
      <w:r w:rsidR="00CB6D34">
        <w:rPr>
          <w:sz w:val="28"/>
          <w:szCs w:val="28"/>
          <w:lang w:val="kk-KZ"/>
        </w:rPr>
        <w:t>. – №</w:t>
      </w:r>
      <w:r w:rsidRPr="009455A2">
        <w:rPr>
          <w:sz w:val="28"/>
          <w:szCs w:val="28"/>
          <w:lang w:val="kk-KZ"/>
        </w:rPr>
        <w:t>4(24)</w:t>
      </w:r>
      <w:r w:rsidR="00CB6D34">
        <w:rPr>
          <w:sz w:val="28"/>
          <w:szCs w:val="28"/>
          <w:lang w:val="kk-KZ"/>
        </w:rPr>
        <w:t xml:space="preserve">. – Б. </w:t>
      </w:r>
      <w:r w:rsidRPr="009455A2">
        <w:rPr>
          <w:sz w:val="28"/>
          <w:szCs w:val="28"/>
          <w:lang w:val="kk-KZ"/>
        </w:rPr>
        <w:t>94-100.</w:t>
      </w:r>
    </w:p>
    <w:p w14:paraId="72A3D7C1" w14:textId="69C9A9FF" w:rsidR="002816D9" w:rsidRDefault="002816D9" w:rsidP="003172A5">
      <w:pPr>
        <w:ind w:firstLine="709"/>
        <w:jc w:val="both"/>
        <w:rPr>
          <w:color w:val="222222"/>
          <w:sz w:val="28"/>
          <w:szCs w:val="28"/>
          <w:shd w:val="clear" w:color="auto" w:fill="FFFFFF"/>
          <w:lang w:val="kk-KZ"/>
        </w:rPr>
      </w:pPr>
      <w:r>
        <w:rPr>
          <w:color w:val="222222"/>
          <w:sz w:val="28"/>
          <w:szCs w:val="28"/>
          <w:shd w:val="clear" w:color="auto" w:fill="FFFFFF"/>
          <w:lang w:val="kk-KZ"/>
        </w:rPr>
        <w:t xml:space="preserve">197 </w:t>
      </w:r>
      <w:r w:rsidRPr="002816D9">
        <w:rPr>
          <w:color w:val="222222"/>
          <w:sz w:val="28"/>
          <w:szCs w:val="28"/>
          <w:shd w:val="clear" w:color="auto" w:fill="FFFFFF"/>
          <w:lang w:val="kk-KZ"/>
        </w:rPr>
        <w:t xml:space="preserve">Create Professional Science Figures in Minutes </w:t>
      </w:r>
      <w:r>
        <w:rPr>
          <w:color w:val="222222"/>
          <w:sz w:val="28"/>
          <w:szCs w:val="28"/>
          <w:shd w:val="clear" w:color="auto" w:fill="FFFFFF"/>
          <w:lang w:val="kk-KZ"/>
        </w:rPr>
        <w:t xml:space="preserve">/ </w:t>
      </w:r>
      <w:r w:rsidRPr="002816D9">
        <w:rPr>
          <w:color w:val="222222"/>
          <w:sz w:val="28"/>
          <w:szCs w:val="28"/>
          <w:shd w:val="clear" w:color="auto" w:fill="FFFFFF"/>
          <w:lang w:val="kk-KZ"/>
        </w:rPr>
        <w:t>https://www.biorender.com/</w:t>
      </w:r>
    </w:p>
    <w:p w14:paraId="388AAA67" w14:textId="1FDB4AE5" w:rsidR="003172A5" w:rsidRPr="009455A2" w:rsidRDefault="002816D9" w:rsidP="003172A5">
      <w:pPr>
        <w:ind w:firstLine="709"/>
        <w:jc w:val="both"/>
        <w:rPr>
          <w:sz w:val="28"/>
          <w:szCs w:val="28"/>
          <w:lang w:val="kk-KZ"/>
        </w:rPr>
      </w:pPr>
      <w:r>
        <w:rPr>
          <w:color w:val="222222"/>
          <w:sz w:val="28"/>
          <w:szCs w:val="28"/>
          <w:shd w:val="clear" w:color="auto" w:fill="FFFFFF"/>
          <w:lang w:val="kk-KZ"/>
        </w:rPr>
        <w:t xml:space="preserve">198 </w:t>
      </w:r>
      <w:proofErr w:type="spellStart"/>
      <w:r w:rsidR="003172A5" w:rsidRPr="009455A2">
        <w:rPr>
          <w:color w:val="222222"/>
          <w:sz w:val="28"/>
          <w:szCs w:val="28"/>
          <w:shd w:val="clear" w:color="auto" w:fill="FFFFFF"/>
        </w:rPr>
        <w:t>Saha</w:t>
      </w:r>
      <w:proofErr w:type="spellEnd"/>
      <w:r w:rsidR="003172A5" w:rsidRPr="009455A2">
        <w:rPr>
          <w:color w:val="222222"/>
          <w:sz w:val="28"/>
          <w:szCs w:val="28"/>
          <w:shd w:val="clear" w:color="auto" w:fill="FFFFFF"/>
        </w:rPr>
        <w:t xml:space="preserve"> A. Clinical sub typing of newly detected type 2 diabetics </w:t>
      </w:r>
      <w:proofErr w:type="gramStart"/>
      <w:r w:rsidR="003172A5" w:rsidRPr="009455A2">
        <w:rPr>
          <w:color w:val="222222"/>
          <w:sz w:val="28"/>
          <w:szCs w:val="28"/>
          <w:shd w:val="clear" w:color="auto" w:fill="FFFFFF"/>
        </w:rPr>
        <w:t>on the basis of</w:t>
      </w:r>
      <w:proofErr w:type="gramEnd"/>
      <w:r w:rsidR="003172A5" w:rsidRPr="009455A2">
        <w:rPr>
          <w:color w:val="222222"/>
          <w:sz w:val="28"/>
          <w:szCs w:val="28"/>
          <w:shd w:val="clear" w:color="auto" w:fill="FFFFFF"/>
        </w:rPr>
        <w:t xml:space="preserve"> pancreatic beta cell function and degree of insulin resistance and their clinical </w:t>
      </w:r>
      <w:r w:rsidR="003172A5" w:rsidRPr="009455A2">
        <w:rPr>
          <w:color w:val="222222"/>
          <w:sz w:val="28"/>
          <w:szCs w:val="28"/>
          <w:shd w:val="clear" w:color="auto" w:fill="FFFFFF"/>
        </w:rPr>
        <w:lastRenderedPageBreak/>
        <w:t>characterization</w:t>
      </w:r>
      <w:r w:rsidR="00CB6D34">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Asian Journal of Medical Sciences</w:t>
      </w:r>
      <w:r w:rsidR="00CB6D34">
        <w:rPr>
          <w:color w:val="222222"/>
          <w:sz w:val="28"/>
          <w:szCs w:val="28"/>
          <w:shd w:val="clear" w:color="auto" w:fill="FFFFFF"/>
        </w:rPr>
        <w:t>. – 2022. – Vol. 13, Issue 5. – P. 23-28.</w:t>
      </w:r>
    </w:p>
    <w:p w14:paraId="3AB7F1DB" w14:textId="5EE70327" w:rsidR="003172A5" w:rsidRPr="009455A2" w:rsidRDefault="002816D9" w:rsidP="003172A5">
      <w:pPr>
        <w:widowControl w:val="0"/>
        <w:autoSpaceDE w:val="0"/>
        <w:autoSpaceDN w:val="0"/>
        <w:adjustRightInd w:val="0"/>
        <w:ind w:firstLine="709"/>
        <w:jc w:val="both"/>
        <w:rPr>
          <w:sz w:val="28"/>
          <w:szCs w:val="28"/>
        </w:rPr>
      </w:pPr>
      <w:r>
        <w:rPr>
          <w:color w:val="212121"/>
          <w:sz w:val="28"/>
          <w:szCs w:val="28"/>
          <w:shd w:val="clear" w:color="auto" w:fill="FFFFFF"/>
          <w:lang w:val="kk-KZ"/>
        </w:rPr>
        <w:t xml:space="preserve">199 </w:t>
      </w:r>
      <w:r w:rsidR="003172A5" w:rsidRPr="009455A2">
        <w:rPr>
          <w:color w:val="212121"/>
          <w:sz w:val="28"/>
          <w:szCs w:val="28"/>
          <w:shd w:val="clear" w:color="auto" w:fill="FFFFFF"/>
        </w:rPr>
        <w:t>Wilson</w:t>
      </w:r>
      <w:r w:rsidR="003172A5">
        <w:rPr>
          <w:color w:val="212121"/>
          <w:sz w:val="28"/>
          <w:szCs w:val="28"/>
          <w:shd w:val="clear" w:color="auto" w:fill="FFFFFF"/>
        </w:rPr>
        <w:t xml:space="preserve"> P.</w:t>
      </w:r>
      <w:r w:rsidR="003172A5" w:rsidRPr="009455A2">
        <w:rPr>
          <w:color w:val="212121"/>
          <w:sz w:val="28"/>
          <w:szCs w:val="28"/>
          <w:shd w:val="clear" w:color="auto" w:fill="FFFFFF"/>
        </w:rPr>
        <w:t>W., D'Agostino</w:t>
      </w:r>
      <w:r w:rsidR="003172A5">
        <w:rPr>
          <w:color w:val="212121"/>
          <w:sz w:val="28"/>
          <w:szCs w:val="28"/>
          <w:shd w:val="clear" w:color="auto" w:fill="FFFFFF"/>
        </w:rPr>
        <w:t xml:space="preserve"> R.</w:t>
      </w:r>
      <w:r w:rsidR="003172A5" w:rsidRPr="009455A2">
        <w:rPr>
          <w:color w:val="212121"/>
          <w:sz w:val="28"/>
          <w:szCs w:val="28"/>
          <w:shd w:val="clear" w:color="auto" w:fill="FFFFFF"/>
        </w:rPr>
        <w:t>B., Levy D.</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Prediction of coronary heart disease using risk factor categories</w:t>
      </w:r>
      <w:r w:rsidR="00CB6D34">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Circulation</w:t>
      </w:r>
      <w:r w:rsidR="00CB6D34">
        <w:rPr>
          <w:iCs/>
          <w:color w:val="212121"/>
          <w:sz w:val="28"/>
          <w:szCs w:val="28"/>
          <w:shd w:val="clear" w:color="auto" w:fill="FFFFFF"/>
        </w:rPr>
        <w:t>.</w:t>
      </w:r>
      <w:r w:rsidR="003172A5" w:rsidRPr="009455A2">
        <w:rPr>
          <w:color w:val="212121"/>
          <w:sz w:val="28"/>
          <w:szCs w:val="28"/>
          <w:shd w:val="clear" w:color="auto" w:fill="FFFFFF"/>
        </w:rPr>
        <w:t xml:space="preserve"> </w:t>
      </w:r>
      <w:r w:rsidR="00CB6D34">
        <w:rPr>
          <w:color w:val="212121"/>
          <w:sz w:val="28"/>
          <w:szCs w:val="28"/>
          <w:shd w:val="clear" w:color="auto" w:fill="FFFFFF"/>
        </w:rPr>
        <w:t xml:space="preserve">– </w:t>
      </w:r>
      <w:r w:rsidR="003172A5">
        <w:rPr>
          <w:color w:val="212121"/>
          <w:sz w:val="28"/>
          <w:szCs w:val="28"/>
          <w:shd w:val="clear" w:color="auto" w:fill="FFFFFF"/>
        </w:rPr>
        <w:t>1998</w:t>
      </w:r>
      <w:r w:rsidR="00CB6D34">
        <w:rPr>
          <w:color w:val="212121"/>
          <w:sz w:val="28"/>
          <w:szCs w:val="28"/>
          <w:shd w:val="clear" w:color="auto" w:fill="FFFFFF"/>
        </w:rPr>
        <w:t>. – Vol.</w:t>
      </w:r>
      <w:r w:rsidR="003172A5">
        <w:rPr>
          <w:color w:val="212121"/>
          <w:sz w:val="28"/>
          <w:szCs w:val="28"/>
          <w:shd w:val="clear" w:color="auto" w:fill="FFFFFF"/>
        </w:rPr>
        <w:t xml:space="preserve"> </w:t>
      </w:r>
      <w:r w:rsidR="003172A5" w:rsidRPr="009455A2">
        <w:rPr>
          <w:iCs/>
          <w:color w:val="212121"/>
          <w:sz w:val="28"/>
          <w:szCs w:val="28"/>
          <w:shd w:val="clear" w:color="auto" w:fill="FFFFFF"/>
        </w:rPr>
        <w:t>97</w:t>
      </w:r>
      <w:r w:rsidR="00CB6D34">
        <w:rPr>
          <w:iCs/>
          <w:color w:val="212121"/>
          <w:sz w:val="28"/>
          <w:szCs w:val="28"/>
          <w:shd w:val="clear" w:color="auto" w:fill="FFFFFF"/>
        </w:rPr>
        <w:t xml:space="preserve">, Issue </w:t>
      </w:r>
      <w:r w:rsidR="003172A5" w:rsidRPr="009455A2">
        <w:rPr>
          <w:color w:val="212121"/>
          <w:sz w:val="28"/>
          <w:szCs w:val="28"/>
          <w:shd w:val="clear" w:color="auto" w:fill="FFFFFF"/>
        </w:rPr>
        <w:t>18</w:t>
      </w:r>
      <w:r w:rsidR="00CB6D34">
        <w:rPr>
          <w:color w:val="212121"/>
          <w:sz w:val="28"/>
          <w:szCs w:val="28"/>
          <w:shd w:val="clear" w:color="auto" w:fill="FFFFFF"/>
        </w:rPr>
        <w:t>. – P. </w:t>
      </w:r>
      <w:r w:rsidR="003172A5" w:rsidRPr="009455A2">
        <w:rPr>
          <w:color w:val="212121"/>
          <w:sz w:val="28"/>
          <w:szCs w:val="28"/>
          <w:shd w:val="clear" w:color="auto" w:fill="FFFFFF"/>
        </w:rPr>
        <w:t>1837</w:t>
      </w:r>
      <w:r w:rsidR="00CB6D34">
        <w:rPr>
          <w:color w:val="212121"/>
          <w:sz w:val="28"/>
          <w:szCs w:val="28"/>
          <w:shd w:val="clear" w:color="auto" w:fill="FFFFFF"/>
        </w:rPr>
        <w:t>-</w:t>
      </w:r>
      <w:r w:rsidR="003172A5" w:rsidRPr="009455A2">
        <w:rPr>
          <w:color w:val="212121"/>
          <w:sz w:val="28"/>
          <w:szCs w:val="28"/>
          <w:shd w:val="clear" w:color="auto" w:fill="FFFFFF"/>
        </w:rPr>
        <w:t>1847.</w:t>
      </w:r>
    </w:p>
    <w:p w14:paraId="3DC6407E" w14:textId="2514DDD8" w:rsidR="003172A5" w:rsidRPr="000A314A" w:rsidRDefault="002816D9" w:rsidP="003172A5">
      <w:pPr>
        <w:widowControl w:val="0"/>
        <w:autoSpaceDE w:val="0"/>
        <w:autoSpaceDN w:val="0"/>
        <w:adjustRightInd w:val="0"/>
        <w:ind w:firstLine="709"/>
        <w:jc w:val="both"/>
        <w:rPr>
          <w:sz w:val="28"/>
          <w:szCs w:val="28"/>
          <w:lang w:val="ru-RU"/>
        </w:rPr>
      </w:pPr>
      <w:r>
        <w:rPr>
          <w:color w:val="222222"/>
          <w:sz w:val="28"/>
          <w:szCs w:val="28"/>
          <w:shd w:val="clear" w:color="auto" w:fill="FFFFFF"/>
          <w:lang w:val="ru-RU"/>
        </w:rPr>
        <w:t xml:space="preserve">200 </w:t>
      </w:r>
      <w:r w:rsidR="00CB6D34">
        <w:rPr>
          <w:color w:val="222222"/>
          <w:sz w:val="28"/>
          <w:szCs w:val="28"/>
          <w:shd w:val="clear" w:color="auto" w:fill="FFFFFF"/>
          <w:lang w:val="ru-RU"/>
        </w:rPr>
        <w:t>Новик</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И</w:t>
      </w:r>
      <w:r w:rsidR="00CB6D34" w:rsidRPr="000A314A">
        <w:rPr>
          <w:color w:val="222222"/>
          <w:sz w:val="28"/>
          <w:szCs w:val="28"/>
          <w:shd w:val="clear" w:color="auto" w:fill="FFFFFF"/>
          <w:lang w:val="ru-RU"/>
        </w:rPr>
        <w:t xml:space="preserve">. </w:t>
      </w:r>
      <w:proofErr w:type="spellStart"/>
      <w:r w:rsidR="00CB6D34">
        <w:rPr>
          <w:color w:val="222222"/>
          <w:sz w:val="28"/>
          <w:szCs w:val="28"/>
          <w:shd w:val="clear" w:color="auto" w:fill="FFFFFF"/>
          <w:lang w:val="ru-RU"/>
        </w:rPr>
        <w:t>Руководвтсво</w:t>
      </w:r>
      <w:proofErr w:type="spellEnd"/>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по</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исследованию</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качества</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жизни</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в</w:t>
      </w:r>
      <w:r w:rsidR="00CB6D34" w:rsidRPr="000A314A">
        <w:rPr>
          <w:color w:val="222222"/>
          <w:sz w:val="28"/>
          <w:szCs w:val="28"/>
          <w:shd w:val="clear" w:color="auto" w:fill="FFFFFF"/>
          <w:lang w:val="ru-RU"/>
        </w:rPr>
        <w:t xml:space="preserve"> </w:t>
      </w:r>
      <w:r w:rsidR="00CB6D34">
        <w:rPr>
          <w:color w:val="222222"/>
          <w:sz w:val="28"/>
          <w:szCs w:val="28"/>
          <w:shd w:val="clear" w:color="auto" w:fill="FFFFFF"/>
          <w:lang w:val="ru-RU"/>
        </w:rPr>
        <w:t>медицине</w:t>
      </w:r>
      <w:r w:rsidR="00CB6D34" w:rsidRPr="000A314A">
        <w:rPr>
          <w:color w:val="222222"/>
          <w:sz w:val="28"/>
          <w:szCs w:val="28"/>
          <w:shd w:val="clear" w:color="auto" w:fill="FFFFFF"/>
          <w:lang w:val="ru-RU"/>
        </w:rPr>
        <w:t>. –</w:t>
      </w:r>
      <w:r w:rsidR="003172A5" w:rsidRPr="000A314A">
        <w:rPr>
          <w:color w:val="222222"/>
          <w:sz w:val="28"/>
          <w:szCs w:val="28"/>
          <w:shd w:val="clear" w:color="auto" w:fill="FFFFFF"/>
          <w:lang w:val="ru-RU"/>
        </w:rPr>
        <w:t xml:space="preserve"> </w:t>
      </w:r>
      <w:r w:rsidR="00CB6D34">
        <w:rPr>
          <w:color w:val="222222"/>
          <w:sz w:val="28"/>
          <w:szCs w:val="28"/>
          <w:shd w:val="clear" w:color="auto" w:fill="FFFFFF"/>
          <w:lang w:val="ru-RU"/>
        </w:rPr>
        <w:t>СПб</w:t>
      </w:r>
      <w:r w:rsidR="00CB6D34" w:rsidRPr="000A314A">
        <w:rPr>
          <w:color w:val="222222"/>
          <w:sz w:val="28"/>
          <w:szCs w:val="28"/>
          <w:shd w:val="clear" w:color="auto" w:fill="FFFFFF"/>
          <w:lang w:val="ru-RU"/>
        </w:rPr>
        <w:t>.,</w:t>
      </w:r>
      <w:r w:rsidR="003172A5" w:rsidRPr="000A314A">
        <w:rPr>
          <w:color w:val="222222"/>
          <w:sz w:val="28"/>
          <w:szCs w:val="28"/>
          <w:shd w:val="clear" w:color="auto" w:fill="FFFFFF"/>
          <w:lang w:val="ru-RU"/>
        </w:rPr>
        <w:t xml:space="preserve"> 2002</w:t>
      </w:r>
      <w:r w:rsidR="00CB6D34" w:rsidRPr="000A314A">
        <w:rPr>
          <w:color w:val="222222"/>
          <w:sz w:val="28"/>
          <w:szCs w:val="28"/>
          <w:shd w:val="clear" w:color="auto" w:fill="FFFFFF"/>
          <w:lang w:val="ru-RU"/>
        </w:rPr>
        <w:t xml:space="preserve">. – 320 </w:t>
      </w:r>
      <w:r w:rsidR="00CB6D34">
        <w:rPr>
          <w:color w:val="222222"/>
          <w:sz w:val="28"/>
          <w:szCs w:val="28"/>
          <w:shd w:val="clear" w:color="auto" w:fill="FFFFFF"/>
          <w:lang w:val="ru-RU"/>
        </w:rPr>
        <w:t>с</w:t>
      </w:r>
      <w:r w:rsidR="00CB6D34" w:rsidRPr="000A314A">
        <w:rPr>
          <w:color w:val="222222"/>
          <w:sz w:val="28"/>
          <w:szCs w:val="28"/>
          <w:shd w:val="clear" w:color="auto" w:fill="FFFFFF"/>
          <w:lang w:val="ru-RU"/>
        </w:rPr>
        <w:t>.</w:t>
      </w:r>
      <w:r w:rsidR="003172A5" w:rsidRPr="000A314A">
        <w:rPr>
          <w:color w:val="222222"/>
          <w:sz w:val="28"/>
          <w:szCs w:val="28"/>
          <w:shd w:val="clear" w:color="auto" w:fill="FFFFFF"/>
          <w:lang w:val="ru-RU"/>
        </w:rPr>
        <w:t xml:space="preserve"> </w:t>
      </w:r>
    </w:p>
    <w:p w14:paraId="79A4E4C2" w14:textId="10CFBF57" w:rsidR="003172A5" w:rsidRPr="009455A2" w:rsidRDefault="002816D9" w:rsidP="003172A5">
      <w:pPr>
        <w:widowControl w:val="0"/>
        <w:autoSpaceDE w:val="0"/>
        <w:autoSpaceDN w:val="0"/>
        <w:adjustRightInd w:val="0"/>
        <w:ind w:firstLine="709"/>
        <w:jc w:val="both"/>
        <w:rPr>
          <w:sz w:val="28"/>
          <w:szCs w:val="28"/>
        </w:rPr>
      </w:pPr>
      <w:r>
        <w:rPr>
          <w:color w:val="222222"/>
          <w:sz w:val="28"/>
          <w:szCs w:val="28"/>
          <w:shd w:val="clear" w:color="auto" w:fill="FFFFFF"/>
          <w:lang w:val="kk-KZ"/>
        </w:rPr>
        <w:t xml:space="preserve">201 </w:t>
      </w:r>
      <w:proofErr w:type="spellStart"/>
      <w:r w:rsidR="003172A5" w:rsidRPr="009455A2">
        <w:rPr>
          <w:color w:val="222222"/>
          <w:sz w:val="28"/>
          <w:szCs w:val="28"/>
          <w:shd w:val="clear" w:color="auto" w:fill="FFFFFF"/>
        </w:rPr>
        <w:t>Gazibara</w:t>
      </w:r>
      <w:proofErr w:type="spellEnd"/>
      <w:r w:rsidR="003172A5" w:rsidRPr="009455A2">
        <w:rPr>
          <w:color w:val="222222"/>
          <w:sz w:val="28"/>
          <w:szCs w:val="28"/>
          <w:shd w:val="clear" w:color="auto" w:fill="FFFFFF"/>
        </w:rPr>
        <w:t xml:space="preserve"> T., Kovacevic N., </w:t>
      </w:r>
      <w:proofErr w:type="spellStart"/>
      <w:r w:rsidR="003172A5" w:rsidRPr="009455A2">
        <w:rPr>
          <w:color w:val="222222"/>
          <w:sz w:val="28"/>
          <w:szCs w:val="28"/>
          <w:shd w:val="clear" w:color="auto" w:fill="FFFFFF"/>
        </w:rPr>
        <w:t>Nurkovic</w:t>
      </w:r>
      <w:proofErr w:type="spellEnd"/>
      <w:r w:rsidR="003172A5" w:rsidRPr="009455A2">
        <w:rPr>
          <w:color w:val="222222"/>
          <w:sz w:val="28"/>
          <w:szCs w:val="28"/>
          <w:shd w:val="clear" w:color="auto" w:fill="FFFFFF"/>
        </w:rPr>
        <w:t xml:space="preserve"> S.</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Menopause-specific Quality of Life Questionnaire: factor and Rasch analytic approach</w:t>
      </w:r>
      <w:r w:rsidR="00CB6D34" w:rsidRPr="00CB6D34">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Climacteric</w:t>
      </w:r>
      <w:r w:rsidR="00CB6D34">
        <w:rPr>
          <w:iCs/>
          <w:color w:val="222222"/>
          <w:sz w:val="28"/>
          <w:szCs w:val="28"/>
          <w:shd w:val="clear" w:color="auto" w:fill="FFFFFF"/>
        </w:rPr>
        <w:t>.</w:t>
      </w:r>
      <w:r w:rsidR="003172A5" w:rsidRPr="009455A2">
        <w:rPr>
          <w:color w:val="222222"/>
          <w:sz w:val="28"/>
          <w:szCs w:val="28"/>
          <w:shd w:val="clear" w:color="auto" w:fill="FFFFFF"/>
        </w:rPr>
        <w:t xml:space="preserve"> </w:t>
      </w:r>
      <w:r w:rsidR="00CB6D34">
        <w:rPr>
          <w:color w:val="222222"/>
          <w:sz w:val="28"/>
          <w:szCs w:val="28"/>
          <w:shd w:val="clear" w:color="auto" w:fill="FFFFFF"/>
        </w:rPr>
        <w:t xml:space="preserve">– </w:t>
      </w:r>
      <w:r w:rsidR="003172A5">
        <w:rPr>
          <w:color w:val="222222"/>
          <w:sz w:val="28"/>
          <w:szCs w:val="28"/>
          <w:shd w:val="clear" w:color="auto" w:fill="FFFFFF"/>
        </w:rPr>
        <w:t>2019</w:t>
      </w:r>
      <w:r w:rsidR="00C367AB">
        <w:rPr>
          <w:color w:val="222222"/>
          <w:sz w:val="28"/>
          <w:szCs w:val="28"/>
          <w:shd w:val="clear" w:color="auto" w:fill="FFFFFF"/>
        </w:rPr>
        <w:t>. – Vol.</w:t>
      </w:r>
      <w:r w:rsidR="003172A5">
        <w:rPr>
          <w:color w:val="222222"/>
          <w:sz w:val="28"/>
          <w:szCs w:val="28"/>
          <w:shd w:val="clear" w:color="auto" w:fill="FFFFFF"/>
        </w:rPr>
        <w:t xml:space="preserve"> </w:t>
      </w:r>
      <w:r w:rsidR="003172A5" w:rsidRPr="009455A2">
        <w:rPr>
          <w:iCs/>
          <w:color w:val="222222"/>
          <w:sz w:val="28"/>
          <w:szCs w:val="28"/>
          <w:shd w:val="clear" w:color="auto" w:fill="FFFFFF"/>
        </w:rPr>
        <w:t>22</w:t>
      </w:r>
      <w:r w:rsidR="00C367AB">
        <w:rPr>
          <w:iCs/>
          <w:color w:val="222222"/>
          <w:sz w:val="28"/>
          <w:szCs w:val="28"/>
          <w:shd w:val="clear" w:color="auto" w:fill="FFFFFF"/>
        </w:rPr>
        <w:t xml:space="preserve">, Issue </w:t>
      </w:r>
      <w:r w:rsidR="003172A5" w:rsidRPr="009455A2">
        <w:rPr>
          <w:color w:val="222222"/>
          <w:sz w:val="28"/>
          <w:szCs w:val="28"/>
          <w:shd w:val="clear" w:color="auto" w:fill="FFFFFF"/>
        </w:rPr>
        <w:t>1</w:t>
      </w:r>
      <w:r w:rsidR="00C367AB">
        <w:rPr>
          <w:color w:val="222222"/>
          <w:sz w:val="28"/>
          <w:szCs w:val="28"/>
          <w:shd w:val="clear" w:color="auto" w:fill="FFFFFF"/>
        </w:rPr>
        <w:t>. – P.</w:t>
      </w:r>
      <w:r w:rsidR="003172A5" w:rsidRPr="009455A2">
        <w:rPr>
          <w:color w:val="222222"/>
          <w:sz w:val="28"/>
          <w:szCs w:val="28"/>
          <w:shd w:val="clear" w:color="auto" w:fill="FFFFFF"/>
        </w:rPr>
        <w:t xml:space="preserve"> 90-96.</w:t>
      </w:r>
    </w:p>
    <w:p w14:paraId="45E8CF27" w14:textId="549ED857" w:rsidR="003172A5" w:rsidRPr="009455A2" w:rsidRDefault="002816D9" w:rsidP="003172A5">
      <w:pPr>
        <w:ind w:firstLine="709"/>
        <w:jc w:val="both"/>
        <w:rPr>
          <w:color w:val="212121"/>
          <w:sz w:val="28"/>
          <w:szCs w:val="28"/>
          <w:shd w:val="clear" w:color="auto" w:fill="FFFFFF"/>
        </w:rPr>
      </w:pPr>
      <w:r>
        <w:rPr>
          <w:color w:val="212121"/>
          <w:sz w:val="28"/>
          <w:szCs w:val="28"/>
          <w:shd w:val="clear" w:color="auto" w:fill="FFFFFF"/>
          <w:lang w:val="kk-KZ"/>
        </w:rPr>
        <w:t xml:space="preserve">202 </w:t>
      </w:r>
      <w:proofErr w:type="spellStart"/>
      <w:r w:rsidR="003172A5" w:rsidRPr="009455A2">
        <w:rPr>
          <w:color w:val="212121"/>
          <w:sz w:val="28"/>
          <w:szCs w:val="28"/>
          <w:shd w:val="clear" w:color="auto" w:fill="FFFFFF"/>
        </w:rPr>
        <w:t>Mahambetalieva</w:t>
      </w:r>
      <w:proofErr w:type="spellEnd"/>
      <w:r w:rsidR="003172A5" w:rsidRPr="009455A2">
        <w:rPr>
          <w:color w:val="212121"/>
          <w:sz w:val="28"/>
          <w:szCs w:val="28"/>
          <w:shd w:val="clear" w:color="auto" w:fill="FFFFFF"/>
        </w:rPr>
        <w:t xml:space="preserve"> N., </w:t>
      </w:r>
      <w:proofErr w:type="spellStart"/>
      <w:r w:rsidR="003172A5" w:rsidRPr="009455A2">
        <w:rPr>
          <w:color w:val="212121"/>
          <w:sz w:val="28"/>
          <w:szCs w:val="28"/>
          <w:shd w:val="clear" w:color="auto" w:fill="FFFFFF"/>
        </w:rPr>
        <w:t>Mershenova</w:t>
      </w:r>
      <w:proofErr w:type="spellEnd"/>
      <w:r w:rsidR="003172A5" w:rsidRPr="009455A2">
        <w:rPr>
          <w:color w:val="212121"/>
          <w:sz w:val="28"/>
          <w:szCs w:val="28"/>
          <w:shd w:val="clear" w:color="auto" w:fill="FFFFFF"/>
        </w:rPr>
        <w:t xml:space="preserve"> G., </w:t>
      </w:r>
      <w:proofErr w:type="spellStart"/>
      <w:r w:rsidR="003172A5" w:rsidRPr="009455A2">
        <w:rPr>
          <w:color w:val="212121"/>
          <w:sz w:val="28"/>
          <w:szCs w:val="28"/>
          <w:shd w:val="clear" w:color="auto" w:fill="FFFFFF"/>
        </w:rPr>
        <w:t>Seytekova</w:t>
      </w:r>
      <w:proofErr w:type="spellEnd"/>
      <w:r w:rsidR="003172A5" w:rsidRPr="009455A2">
        <w:rPr>
          <w:color w:val="212121"/>
          <w:sz w:val="28"/>
          <w:szCs w:val="28"/>
          <w:shd w:val="clear" w:color="auto" w:fill="FFFFFF"/>
        </w:rPr>
        <w:t xml:space="preserve"> A.</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w:t>
      </w:r>
      <w:r w:rsidR="00C367AB" w:rsidRPr="00C367AB">
        <w:rPr>
          <w:color w:val="212121"/>
          <w:sz w:val="28"/>
          <w:szCs w:val="28"/>
          <w:shd w:val="clear" w:color="auto" w:fill="FFFFFF"/>
        </w:rPr>
        <w:t>Evaluation of quality of life in patients with metabolic syndrome</w:t>
      </w:r>
      <w:r w:rsidR="00C367AB">
        <w:rPr>
          <w:color w:val="212121"/>
          <w:sz w:val="28"/>
          <w:szCs w:val="28"/>
          <w:shd w:val="clear" w:color="auto" w:fill="FFFFFF"/>
        </w:rPr>
        <w:t xml:space="preserve"> // </w:t>
      </w:r>
      <w:r w:rsidR="003172A5" w:rsidRPr="009455A2">
        <w:rPr>
          <w:iCs/>
          <w:color w:val="212121"/>
          <w:sz w:val="28"/>
          <w:szCs w:val="28"/>
        </w:rPr>
        <w:t>Georgian Medical News</w:t>
      </w:r>
      <w:r w:rsidR="003172A5" w:rsidRPr="009455A2">
        <w:rPr>
          <w:color w:val="212121"/>
          <w:sz w:val="28"/>
          <w:szCs w:val="28"/>
          <w:shd w:val="clear" w:color="auto" w:fill="FFFFFF"/>
        </w:rPr>
        <w:t xml:space="preserve">. </w:t>
      </w:r>
      <w:r w:rsidR="00C367AB">
        <w:rPr>
          <w:color w:val="212121"/>
          <w:sz w:val="28"/>
          <w:szCs w:val="28"/>
          <w:shd w:val="clear" w:color="auto" w:fill="FFFFFF"/>
        </w:rPr>
        <w:t xml:space="preserve">– </w:t>
      </w:r>
      <w:r w:rsidR="003172A5" w:rsidRPr="009455A2">
        <w:rPr>
          <w:color w:val="212121"/>
          <w:sz w:val="28"/>
          <w:szCs w:val="28"/>
          <w:shd w:val="clear" w:color="auto" w:fill="FFFFFF"/>
        </w:rPr>
        <w:t>2018</w:t>
      </w:r>
      <w:r w:rsidR="00C367AB">
        <w:rPr>
          <w:color w:val="212121"/>
          <w:sz w:val="28"/>
          <w:szCs w:val="28"/>
          <w:shd w:val="clear" w:color="auto" w:fill="FFFFFF"/>
        </w:rPr>
        <w:t>. – Vol. 2</w:t>
      </w:r>
      <w:r w:rsidR="003172A5" w:rsidRPr="009455A2">
        <w:rPr>
          <w:color w:val="212121"/>
          <w:sz w:val="28"/>
          <w:szCs w:val="28"/>
          <w:shd w:val="clear" w:color="auto" w:fill="FFFFFF"/>
        </w:rPr>
        <w:t>74</w:t>
      </w:r>
      <w:r w:rsidR="00C367AB">
        <w:rPr>
          <w:color w:val="212121"/>
          <w:sz w:val="28"/>
          <w:szCs w:val="28"/>
          <w:shd w:val="clear" w:color="auto" w:fill="FFFFFF"/>
        </w:rPr>
        <w:t xml:space="preserve">. – P. </w:t>
      </w:r>
      <w:r w:rsidR="003172A5" w:rsidRPr="009455A2">
        <w:rPr>
          <w:color w:val="212121"/>
          <w:sz w:val="28"/>
          <w:szCs w:val="28"/>
          <w:shd w:val="clear" w:color="auto" w:fill="FFFFFF"/>
        </w:rPr>
        <w:t>107-112.</w:t>
      </w:r>
    </w:p>
    <w:p w14:paraId="0F5FDB92" w14:textId="7E5ACD15" w:rsidR="003172A5" w:rsidRPr="009455A2" w:rsidRDefault="000A5EE1" w:rsidP="003172A5">
      <w:pPr>
        <w:ind w:firstLine="709"/>
        <w:jc w:val="both"/>
        <w:rPr>
          <w:color w:val="212121"/>
          <w:sz w:val="28"/>
          <w:szCs w:val="28"/>
          <w:shd w:val="clear" w:color="auto" w:fill="FFFFFF"/>
        </w:rPr>
      </w:pPr>
      <w:r>
        <w:rPr>
          <w:color w:val="222222"/>
          <w:sz w:val="28"/>
          <w:szCs w:val="28"/>
          <w:shd w:val="clear" w:color="auto" w:fill="FFFFFF"/>
          <w:lang w:val="kk-KZ"/>
        </w:rPr>
        <w:t xml:space="preserve">203 </w:t>
      </w:r>
      <w:proofErr w:type="spellStart"/>
      <w:r w:rsidR="003172A5" w:rsidRPr="009455A2">
        <w:rPr>
          <w:color w:val="222222"/>
          <w:sz w:val="28"/>
          <w:szCs w:val="28"/>
          <w:shd w:val="clear" w:color="auto" w:fill="FFFFFF"/>
        </w:rPr>
        <w:t>Dyusupov</w:t>
      </w:r>
      <w:proofErr w:type="spellEnd"/>
      <w:r w:rsidR="003172A5" w:rsidRPr="009455A2">
        <w:rPr>
          <w:color w:val="222222"/>
          <w:sz w:val="28"/>
          <w:szCs w:val="28"/>
          <w:shd w:val="clear" w:color="auto" w:fill="FFFFFF"/>
        </w:rPr>
        <w:t xml:space="preserve"> A., </w:t>
      </w:r>
      <w:proofErr w:type="spellStart"/>
      <w:r w:rsidR="003172A5" w:rsidRPr="009455A2">
        <w:rPr>
          <w:color w:val="222222"/>
          <w:sz w:val="28"/>
          <w:szCs w:val="28"/>
          <w:shd w:val="clear" w:color="auto" w:fill="FFFFFF"/>
        </w:rPr>
        <w:t>Manarbekov</w:t>
      </w:r>
      <w:proofErr w:type="spellEnd"/>
      <w:r w:rsidR="003172A5" w:rsidRPr="009455A2">
        <w:rPr>
          <w:color w:val="222222"/>
          <w:sz w:val="28"/>
          <w:szCs w:val="28"/>
          <w:shd w:val="clear" w:color="auto" w:fill="FFFFFF"/>
        </w:rPr>
        <w:t xml:space="preserve"> E., </w:t>
      </w:r>
      <w:proofErr w:type="spellStart"/>
      <w:r w:rsidR="003172A5" w:rsidRPr="009455A2">
        <w:rPr>
          <w:color w:val="222222"/>
          <w:sz w:val="28"/>
          <w:szCs w:val="28"/>
          <w:shd w:val="clear" w:color="auto" w:fill="FFFFFF"/>
        </w:rPr>
        <w:t>Bukatov</w:t>
      </w:r>
      <w:proofErr w:type="spellEnd"/>
      <w:r w:rsidR="003172A5" w:rsidRPr="009455A2">
        <w:rPr>
          <w:color w:val="222222"/>
          <w:sz w:val="28"/>
          <w:szCs w:val="28"/>
          <w:shd w:val="clear" w:color="auto" w:fill="FFFFFF"/>
        </w:rPr>
        <w:t xml:space="preserve"> A.</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w:t>
      </w:r>
      <w:proofErr w:type="spellStart"/>
      <w:r w:rsidR="003172A5" w:rsidRPr="009455A2">
        <w:rPr>
          <w:color w:val="222222"/>
          <w:sz w:val="28"/>
          <w:szCs w:val="28"/>
          <w:shd w:val="clear" w:color="auto" w:fill="FFFFFF"/>
        </w:rPr>
        <w:t>Transosseous</w:t>
      </w:r>
      <w:proofErr w:type="spellEnd"/>
      <w:r w:rsidR="003172A5" w:rsidRPr="009455A2">
        <w:rPr>
          <w:color w:val="222222"/>
          <w:sz w:val="28"/>
          <w:szCs w:val="28"/>
          <w:shd w:val="clear" w:color="auto" w:fill="FFFFFF"/>
        </w:rPr>
        <w:t xml:space="preserve"> osteosynthesis of lower extremities bones fractures and quality of life of patients in the treatment period</w:t>
      </w:r>
      <w:r w:rsidR="00C367AB">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Georgian Medical News</w:t>
      </w:r>
      <w:r w:rsidR="00C367AB">
        <w:rPr>
          <w:iCs/>
          <w:color w:val="222222"/>
          <w:sz w:val="28"/>
          <w:szCs w:val="28"/>
          <w:shd w:val="clear" w:color="auto" w:fill="FFFFFF"/>
        </w:rPr>
        <w:t>. – 2018. – Vol. 2018. – P.</w:t>
      </w:r>
      <w:r w:rsidR="003172A5">
        <w:rPr>
          <w:color w:val="222222"/>
          <w:sz w:val="28"/>
          <w:szCs w:val="28"/>
          <w:shd w:val="clear" w:color="auto" w:fill="FFFFFF"/>
        </w:rPr>
        <w:t xml:space="preserve"> </w:t>
      </w:r>
      <w:r w:rsidR="003172A5" w:rsidRPr="009455A2">
        <w:rPr>
          <w:color w:val="222222"/>
          <w:sz w:val="28"/>
          <w:szCs w:val="28"/>
          <w:shd w:val="clear" w:color="auto" w:fill="FFFFFF"/>
        </w:rPr>
        <w:t>22-28.</w:t>
      </w:r>
    </w:p>
    <w:p w14:paraId="6B771FB1" w14:textId="44F18DF9" w:rsidR="003172A5" w:rsidRPr="009455A2" w:rsidRDefault="000A5EE1" w:rsidP="003172A5">
      <w:pPr>
        <w:ind w:firstLine="709"/>
        <w:jc w:val="both"/>
        <w:rPr>
          <w:color w:val="212121"/>
          <w:sz w:val="28"/>
          <w:szCs w:val="28"/>
          <w:shd w:val="clear" w:color="auto" w:fill="FFFFFF"/>
        </w:rPr>
      </w:pPr>
      <w:r>
        <w:rPr>
          <w:color w:val="222222"/>
          <w:sz w:val="28"/>
          <w:szCs w:val="28"/>
          <w:shd w:val="clear" w:color="auto" w:fill="FFFFFF"/>
          <w:lang w:val="kk-KZ"/>
        </w:rPr>
        <w:t xml:space="preserve">204 </w:t>
      </w:r>
      <w:proofErr w:type="spellStart"/>
      <w:r w:rsidR="003172A5" w:rsidRPr="009455A2">
        <w:rPr>
          <w:color w:val="222222"/>
          <w:sz w:val="28"/>
          <w:szCs w:val="28"/>
          <w:shd w:val="clear" w:color="auto" w:fill="FFFFFF"/>
        </w:rPr>
        <w:t>Manatova</w:t>
      </w:r>
      <w:proofErr w:type="spellEnd"/>
      <w:r w:rsidR="003172A5" w:rsidRPr="009455A2">
        <w:rPr>
          <w:color w:val="222222"/>
          <w:sz w:val="28"/>
          <w:szCs w:val="28"/>
          <w:shd w:val="clear" w:color="auto" w:fill="FFFFFF"/>
        </w:rPr>
        <w:t xml:space="preserve"> A., </w:t>
      </w:r>
      <w:proofErr w:type="spellStart"/>
      <w:r w:rsidR="003172A5" w:rsidRPr="009455A2">
        <w:rPr>
          <w:color w:val="222222"/>
          <w:sz w:val="28"/>
          <w:szCs w:val="28"/>
          <w:shd w:val="clear" w:color="auto" w:fill="FFFFFF"/>
        </w:rPr>
        <w:t>Semenova</w:t>
      </w:r>
      <w:proofErr w:type="spellEnd"/>
      <w:r w:rsidR="003172A5" w:rsidRPr="009455A2">
        <w:rPr>
          <w:color w:val="222222"/>
          <w:sz w:val="28"/>
          <w:szCs w:val="28"/>
          <w:shd w:val="clear" w:color="auto" w:fill="FFFFFF"/>
        </w:rPr>
        <w:t xml:space="preserve"> Y., </w:t>
      </w:r>
      <w:proofErr w:type="spellStart"/>
      <w:r w:rsidR="003172A5" w:rsidRPr="009455A2">
        <w:rPr>
          <w:color w:val="222222"/>
          <w:sz w:val="28"/>
          <w:szCs w:val="28"/>
          <w:shd w:val="clear" w:color="auto" w:fill="FFFFFF"/>
        </w:rPr>
        <w:t>Pivina</w:t>
      </w:r>
      <w:proofErr w:type="spellEnd"/>
      <w:r w:rsidR="003172A5" w:rsidRPr="009455A2">
        <w:rPr>
          <w:color w:val="222222"/>
          <w:sz w:val="28"/>
          <w:szCs w:val="28"/>
          <w:shd w:val="clear" w:color="auto" w:fill="FFFFFF"/>
        </w:rPr>
        <w:t xml:space="preserve"> L.</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Evaluation of quality of life in the </w:t>
      </w:r>
      <w:proofErr w:type="spellStart"/>
      <w:r w:rsidR="003172A5" w:rsidRPr="009455A2">
        <w:rPr>
          <w:color w:val="222222"/>
          <w:sz w:val="28"/>
          <w:szCs w:val="28"/>
          <w:shd w:val="clear" w:color="auto" w:fill="FFFFFF"/>
        </w:rPr>
        <w:t>offsprings</w:t>
      </w:r>
      <w:proofErr w:type="spellEnd"/>
      <w:r w:rsidR="003172A5" w:rsidRPr="009455A2">
        <w:rPr>
          <w:color w:val="222222"/>
          <w:sz w:val="28"/>
          <w:szCs w:val="28"/>
          <w:shd w:val="clear" w:color="auto" w:fill="FFFFFF"/>
        </w:rPr>
        <w:t xml:space="preserve"> of people exposed to radiation due to nuclear weapons tests in Kazakhstan</w:t>
      </w:r>
      <w:r w:rsidR="00EB3559">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Georgian Medical News</w:t>
      </w:r>
      <w:r w:rsidR="00EB3559">
        <w:rPr>
          <w:iCs/>
          <w:color w:val="222222"/>
          <w:sz w:val="28"/>
          <w:szCs w:val="28"/>
          <w:shd w:val="clear" w:color="auto" w:fill="FFFFFF"/>
        </w:rPr>
        <w:t>.</w:t>
      </w:r>
      <w:r w:rsidR="003172A5" w:rsidRPr="009455A2">
        <w:rPr>
          <w:color w:val="222222"/>
          <w:sz w:val="28"/>
          <w:szCs w:val="28"/>
          <w:shd w:val="clear" w:color="auto" w:fill="FFFFFF"/>
        </w:rPr>
        <w:t xml:space="preserve"> </w:t>
      </w:r>
      <w:r w:rsidR="00EB3559">
        <w:rPr>
          <w:color w:val="222222"/>
          <w:sz w:val="28"/>
          <w:szCs w:val="28"/>
          <w:shd w:val="clear" w:color="auto" w:fill="FFFFFF"/>
        </w:rPr>
        <w:t xml:space="preserve">– </w:t>
      </w:r>
      <w:r w:rsidR="003172A5">
        <w:rPr>
          <w:color w:val="222222"/>
          <w:sz w:val="28"/>
          <w:szCs w:val="28"/>
          <w:shd w:val="clear" w:color="auto" w:fill="FFFFFF"/>
        </w:rPr>
        <w:t xml:space="preserve">2018. </w:t>
      </w:r>
      <w:r w:rsidR="00EB3559">
        <w:rPr>
          <w:color w:val="222222"/>
          <w:sz w:val="28"/>
          <w:szCs w:val="28"/>
          <w:shd w:val="clear" w:color="auto" w:fill="FFFFFF"/>
        </w:rPr>
        <w:t xml:space="preserve">– Vol. </w:t>
      </w:r>
      <w:r w:rsidR="003172A5" w:rsidRPr="009455A2">
        <w:rPr>
          <w:color w:val="222222"/>
          <w:sz w:val="28"/>
          <w:szCs w:val="28"/>
          <w:shd w:val="clear" w:color="auto" w:fill="FFFFFF"/>
        </w:rPr>
        <w:t>279</w:t>
      </w:r>
      <w:r w:rsidR="00EB3559">
        <w:rPr>
          <w:color w:val="222222"/>
          <w:sz w:val="28"/>
          <w:szCs w:val="28"/>
          <w:shd w:val="clear" w:color="auto" w:fill="FFFFFF"/>
        </w:rPr>
        <w:t>. – P.</w:t>
      </w:r>
      <w:r w:rsidR="003172A5" w:rsidRPr="009455A2">
        <w:rPr>
          <w:color w:val="222222"/>
          <w:sz w:val="28"/>
          <w:szCs w:val="28"/>
          <w:shd w:val="clear" w:color="auto" w:fill="FFFFFF"/>
        </w:rPr>
        <w:t xml:space="preserve"> 184-190.</w:t>
      </w:r>
    </w:p>
    <w:p w14:paraId="5407B738" w14:textId="4046EDA2" w:rsidR="003172A5" w:rsidRPr="009455A2" w:rsidRDefault="000A5EE1" w:rsidP="003172A5">
      <w:pPr>
        <w:ind w:firstLine="709"/>
        <w:jc w:val="both"/>
        <w:rPr>
          <w:color w:val="212121"/>
          <w:sz w:val="28"/>
          <w:szCs w:val="28"/>
          <w:shd w:val="clear" w:color="auto" w:fill="FFFFFF"/>
        </w:rPr>
      </w:pPr>
      <w:r>
        <w:rPr>
          <w:color w:val="222222"/>
          <w:sz w:val="28"/>
          <w:szCs w:val="28"/>
          <w:shd w:val="clear" w:color="auto" w:fill="FFFFFF"/>
          <w:lang w:val="kk-KZ"/>
        </w:rPr>
        <w:t xml:space="preserve">205 </w:t>
      </w:r>
      <w:r w:rsidR="003172A5" w:rsidRPr="009455A2">
        <w:rPr>
          <w:color w:val="222222"/>
          <w:sz w:val="28"/>
          <w:szCs w:val="28"/>
          <w:shd w:val="clear" w:color="auto" w:fill="FFFFFF"/>
        </w:rPr>
        <w:t xml:space="preserve">Bullinger M., Anderson R., </w:t>
      </w:r>
      <w:proofErr w:type="spellStart"/>
      <w:r w:rsidR="003172A5" w:rsidRPr="009455A2">
        <w:rPr>
          <w:color w:val="222222"/>
          <w:sz w:val="28"/>
          <w:szCs w:val="28"/>
          <w:shd w:val="clear" w:color="auto" w:fill="FFFFFF"/>
        </w:rPr>
        <w:t>Cella</w:t>
      </w:r>
      <w:proofErr w:type="spellEnd"/>
      <w:r w:rsidR="003172A5" w:rsidRPr="009455A2">
        <w:rPr>
          <w:color w:val="222222"/>
          <w:sz w:val="28"/>
          <w:szCs w:val="28"/>
          <w:shd w:val="clear" w:color="auto" w:fill="FFFFFF"/>
        </w:rPr>
        <w:t xml:space="preserve"> D.</w:t>
      </w:r>
      <w:r w:rsidR="00EB3559">
        <w:rPr>
          <w:color w:val="222222"/>
          <w:sz w:val="28"/>
          <w:szCs w:val="28"/>
          <w:shd w:val="clear" w:color="auto" w:fill="FFFFFF"/>
        </w:rPr>
        <w:t xml:space="preserve"> et al.</w:t>
      </w:r>
      <w:r w:rsidR="003172A5" w:rsidRPr="009455A2">
        <w:rPr>
          <w:color w:val="222222"/>
          <w:sz w:val="28"/>
          <w:szCs w:val="28"/>
          <w:shd w:val="clear" w:color="auto" w:fill="FFFFFF"/>
        </w:rPr>
        <w:t xml:space="preserve"> Developing and evaluating cross-cultural instruments from minimum requirements to optimal models</w:t>
      </w:r>
      <w:r w:rsidR="00EB3559">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Quality of life Research</w:t>
      </w:r>
      <w:r w:rsidR="00EB3559">
        <w:rPr>
          <w:iCs/>
          <w:color w:val="222222"/>
          <w:sz w:val="28"/>
          <w:szCs w:val="28"/>
          <w:shd w:val="clear" w:color="auto" w:fill="FFFFFF"/>
        </w:rPr>
        <w:t>.</w:t>
      </w:r>
      <w:r w:rsidR="003172A5" w:rsidRPr="009455A2">
        <w:rPr>
          <w:color w:val="222222"/>
          <w:sz w:val="28"/>
          <w:szCs w:val="28"/>
          <w:shd w:val="clear" w:color="auto" w:fill="FFFFFF"/>
        </w:rPr>
        <w:t xml:space="preserve"> </w:t>
      </w:r>
      <w:r w:rsidR="00EB3559">
        <w:rPr>
          <w:color w:val="222222"/>
          <w:sz w:val="28"/>
          <w:szCs w:val="28"/>
          <w:shd w:val="clear" w:color="auto" w:fill="FFFFFF"/>
        </w:rPr>
        <w:t xml:space="preserve">– </w:t>
      </w:r>
      <w:r w:rsidR="003172A5">
        <w:rPr>
          <w:color w:val="222222"/>
          <w:sz w:val="28"/>
          <w:szCs w:val="28"/>
          <w:shd w:val="clear" w:color="auto" w:fill="FFFFFF"/>
        </w:rPr>
        <w:t>1993</w:t>
      </w:r>
      <w:r w:rsidR="00EB3559">
        <w:rPr>
          <w:color w:val="222222"/>
          <w:sz w:val="28"/>
          <w:szCs w:val="28"/>
          <w:shd w:val="clear" w:color="auto" w:fill="FFFFFF"/>
        </w:rPr>
        <w:t>. – Vol.</w:t>
      </w:r>
      <w:r w:rsidR="003172A5">
        <w:rPr>
          <w:color w:val="222222"/>
          <w:sz w:val="28"/>
          <w:szCs w:val="28"/>
          <w:shd w:val="clear" w:color="auto" w:fill="FFFFFF"/>
        </w:rPr>
        <w:t xml:space="preserve"> </w:t>
      </w:r>
      <w:r w:rsidR="003172A5" w:rsidRPr="009455A2">
        <w:rPr>
          <w:iCs/>
          <w:color w:val="222222"/>
          <w:sz w:val="28"/>
          <w:szCs w:val="28"/>
          <w:shd w:val="clear" w:color="auto" w:fill="FFFFFF"/>
        </w:rPr>
        <w:t>2</w:t>
      </w:r>
      <w:r w:rsidR="00EB3559">
        <w:rPr>
          <w:iCs/>
          <w:color w:val="222222"/>
          <w:sz w:val="28"/>
          <w:szCs w:val="28"/>
          <w:shd w:val="clear" w:color="auto" w:fill="FFFFFF"/>
        </w:rPr>
        <w:t>. – P.</w:t>
      </w:r>
      <w:r w:rsidR="003172A5" w:rsidRPr="009455A2">
        <w:rPr>
          <w:color w:val="222222"/>
          <w:sz w:val="28"/>
          <w:szCs w:val="28"/>
          <w:shd w:val="clear" w:color="auto" w:fill="FFFFFF"/>
        </w:rPr>
        <w:t xml:space="preserve"> 451-459.</w:t>
      </w:r>
    </w:p>
    <w:p w14:paraId="470CCB2A" w14:textId="475A7D20" w:rsidR="003172A5" w:rsidRPr="009455A2" w:rsidRDefault="000A5EE1" w:rsidP="003172A5">
      <w:pPr>
        <w:ind w:firstLine="709"/>
        <w:jc w:val="both"/>
        <w:rPr>
          <w:color w:val="212121"/>
          <w:sz w:val="28"/>
          <w:szCs w:val="28"/>
          <w:shd w:val="clear" w:color="auto" w:fill="FFFFFF"/>
        </w:rPr>
      </w:pPr>
      <w:r>
        <w:rPr>
          <w:color w:val="222222"/>
          <w:sz w:val="28"/>
          <w:szCs w:val="28"/>
          <w:shd w:val="clear" w:color="auto" w:fill="FFFFFF"/>
          <w:lang w:val="kk-KZ"/>
        </w:rPr>
        <w:t xml:space="preserve">206 </w:t>
      </w:r>
      <w:proofErr w:type="spellStart"/>
      <w:r w:rsidR="003172A5" w:rsidRPr="009455A2">
        <w:rPr>
          <w:color w:val="222222"/>
          <w:sz w:val="28"/>
          <w:szCs w:val="28"/>
          <w:shd w:val="clear" w:color="auto" w:fill="FFFFFF"/>
        </w:rPr>
        <w:t>Acquadro</w:t>
      </w:r>
      <w:proofErr w:type="spellEnd"/>
      <w:r w:rsidR="003172A5" w:rsidRPr="009455A2">
        <w:rPr>
          <w:color w:val="222222"/>
          <w:sz w:val="28"/>
          <w:szCs w:val="28"/>
          <w:shd w:val="clear" w:color="auto" w:fill="FFFFFF"/>
        </w:rPr>
        <w:t xml:space="preserve"> C., Conway K.</w:t>
      </w:r>
      <w:r w:rsidR="00EB3559">
        <w:rPr>
          <w:color w:val="222222"/>
          <w:sz w:val="28"/>
          <w:szCs w:val="28"/>
          <w:shd w:val="clear" w:color="auto" w:fill="FFFFFF"/>
        </w:rPr>
        <w:t xml:space="preserve"> et al. </w:t>
      </w:r>
      <w:r w:rsidR="003172A5" w:rsidRPr="009455A2">
        <w:rPr>
          <w:color w:val="222222"/>
          <w:sz w:val="28"/>
          <w:szCs w:val="28"/>
          <w:shd w:val="clear" w:color="auto" w:fill="FFFFFF"/>
        </w:rPr>
        <w:t>Literature review of methods to translate health-related quality of life questionnaires for use in multinational clinical trials</w:t>
      </w:r>
      <w:r w:rsidR="00EB3559">
        <w:rPr>
          <w:color w:val="222222"/>
          <w:sz w:val="28"/>
          <w:szCs w:val="28"/>
          <w:shd w:val="clear" w:color="auto" w:fill="FFFFFF"/>
        </w:rPr>
        <w:t xml:space="preserve"> //</w:t>
      </w:r>
      <w:r w:rsidR="003172A5">
        <w:rPr>
          <w:color w:val="222222"/>
          <w:sz w:val="28"/>
          <w:szCs w:val="28"/>
          <w:shd w:val="clear" w:color="auto" w:fill="FFFFFF"/>
        </w:rPr>
        <w:t xml:space="preserve"> </w:t>
      </w:r>
      <w:r w:rsidR="00047828" w:rsidRPr="00047828">
        <w:rPr>
          <w:color w:val="222222"/>
          <w:sz w:val="28"/>
          <w:szCs w:val="28"/>
          <w:shd w:val="clear" w:color="auto" w:fill="FFFFFF"/>
        </w:rPr>
        <w:t xml:space="preserve">Value Health. </w:t>
      </w:r>
      <w:r w:rsidR="00EB3559">
        <w:rPr>
          <w:color w:val="222222"/>
          <w:sz w:val="28"/>
          <w:szCs w:val="28"/>
          <w:shd w:val="clear" w:color="auto" w:fill="FFFFFF"/>
        </w:rPr>
        <w:t xml:space="preserve">– </w:t>
      </w:r>
      <w:r w:rsidR="00047828" w:rsidRPr="00047828">
        <w:rPr>
          <w:color w:val="222222"/>
          <w:sz w:val="28"/>
          <w:szCs w:val="28"/>
          <w:shd w:val="clear" w:color="auto" w:fill="FFFFFF"/>
        </w:rPr>
        <w:t>2008</w:t>
      </w:r>
      <w:r w:rsidR="00EB3559">
        <w:rPr>
          <w:color w:val="222222"/>
          <w:sz w:val="28"/>
          <w:szCs w:val="28"/>
          <w:shd w:val="clear" w:color="auto" w:fill="FFFFFF"/>
        </w:rPr>
        <w:t xml:space="preserve">. – Vol. 11, Issue 3. – P. </w:t>
      </w:r>
      <w:r w:rsidR="00047828" w:rsidRPr="00047828">
        <w:rPr>
          <w:color w:val="222222"/>
          <w:sz w:val="28"/>
          <w:szCs w:val="28"/>
          <w:shd w:val="clear" w:color="auto" w:fill="FFFFFF"/>
        </w:rPr>
        <w:t>509-</w:t>
      </w:r>
      <w:r w:rsidR="00EB3559">
        <w:rPr>
          <w:color w:val="222222"/>
          <w:sz w:val="28"/>
          <w:szCs w:val="28"/>
          <w:shd w:val="clear" w:color="auto" w:fill="FFFFFF"/>
        </w:rPr>
        <w:t>5</w:t>
      </w:r>
      <w:r w:rsidR="00047828" w:rsidRPr="00047828">
        <w:rPr>
          <w:color w:val="222222"/>
          <w:sz w:val="28"/>
          <w:szCs w:val="28"/>
          <w:shd w:val="clear" w:color="auto" w:fill="FFFFFF"/>
        </w:rPr>
        <w:t>21.</w:t>
      </w:r>
    </w:p>
    <w:p w14:paraId="50DAF2B5" w14:textId="1863D6B1" w:rsidR="003172A5" w:rsidRPr="009455A2" w:rsidRDefault="000A5EE1" w:rsidP="003172A5">
      <w:pPr>
        <w:ind w:firstLine="709"/>
        <w:jc w:val="both"/>
        <w:rPr>
          <w:sz w:val="28"/>
          <w:szCs w:val="28"/>
        </w:rPr>
      </w:pPr>
      <w:r>
        <w:rPr>
          <w:sz w:val="28"/>
          <w:szCs w:val="28"/>
          <w:lang w:val="kk-KZ"/>
        </w:rPr>
        <w:t xml:space="preserve">207 </w:t>
      </w:r>
      <w:r w:rsidR="003172A5" w:rsidRPr="009455A2">
        <w:rPr>
          <w:sz w:val="28"/>
          <w:szCs w:val="28"/>
        </w:rPr>
        <w:t>Aaronson N.K., Muller M., Cohen P.D.</w:t>
      </w:r>
      <w:r w:rsidR="003172A5">
        <w:rPr>
          <w:sz w:val="28"/>
          <w:szCs w:val="28"/>
        </w:rPr>
        <w:t xml:space="preserve"> et al.</w:t>
      </w:r>
      <w:r w:rsidR="003172A5" w:rsidRPr="009455A2">
        <w:rPr>
          <w:sz w:val="28"/>
          <w:szCs w:val="28"/>
        </w:rPr>
        <w:t xml:space="preserve"> Translation, validation, and norming of the Dutch language version of the SF-36 Health Survey in community and chronic disease populations</w:t>
      </w:r>
      <w:r w:rsidR="00EB3559">
        <w:rPr>
          <w:sz w:val="28"/>
          <w:szCs w:val="28"/>
        </w:rPr>
        <w:t xml:space="preserve"> //</w:t>
      </w:r>
      <w:r w:rsidR="003172A5" w:rsidRPr="009455A2">
        <w:rPr>
          <w:sz w:val="28"/>
          <w:szCs w:val="28"/>
        </w:rPr>
        <w:t xml:space="preserve"> </w:t>
      </w:r>
      <w:r w:rsidR="003172A5" w:rsidRPr="009455A2">
        <w:rPr>
          <w:iCs/>
          <w:sz w:val="28"/>
          <w:szCs w:val="28"/>
        </w:rPr>
        <w:t>Journal of clinical epidemiology</w:t>
      </w:r>
      <w:r w:rsidR="00EB3559">
        <w:rPr>
          <w:iCs/>
          <w:sz w:val="28"/>
          <w:szCs w:val="28"/>
        </w:rPr>
        <w:t>.</w:t>
      </w:r>
      <w:r w:rsidR="003172A5" w:rsidRPr="009455A2">
        <w:rPr>
          <w:sz w:val="28"/>
          <w:szCs w:val="28"/>
        </w:rPr>
        <w:t xml:space="preserve"> </w:t>
      </w:r>
      <w:r w:rsidR="00EB3559">
        <w:rPr>
          <w:sz w:val="28"/>
          <w:szCs w:val="28"/>
        </w:rPr>
        <w:t xml:space="preserve">– </w:t>
      </w:r>
      <w:r w:rsidR="003172A5">
        <w:rPr>
          <w:sz w:val="28"/>
          <w:szCs w:val="28"/>
        </w:rPr>
        <w:t>1998</w:t>
      </w:r>
      <w:r w:rsidR="00EB3559">
        <w:rPr>
          <w:sz w:val="28"/>
          <w:szCs w:val="28"/>
        </w:rPr>
        <w:t>. – Vol. </w:t>
      </w:r>
      <w:r w:rsidR="003172A5" w:rsidRPr="009455A2">
        <w:rPr>
          <w:iCs/>
          <w:sz w:val="28"/>
          <w:szCs w:val="28"/>
        </w:rPr>
        <w:t>51</w:t>
      </w:r>
      <w:r w:rsidR="00EB3559">
        <w:rPr>
          <w:iCs/>
          <w:sz w:val="28"/>
          <w:szCs w:val="28"/>
        </w:rPr>
        <w:t xml:space="preserve">, Issue </w:t>
      </w:r>
      <w:r w:rsidR="003172A5" w:rsidRPr="009455A2">
        <w:rPr>
          <w:sz w:val="28"/>
          <w:szCs w:val="28"/>
        </w:rPr>
        <w:t>11</w:t>
      </w:r>
      <w:r w:rsidR="00EB3559">
        <w:rPr>
          <w:sz w:val="28"/>
          <w:szCs w:val="28"/>
        </w:rPr>
        <w:t>. – P.</w:t>
      </w:r>
      <w:r w:rsidR="003172A5" w:rsidRPr="009455A2">
        <w:rPr>
          <w:sz w:val="28"/>
          <w:szCs w:val="28"/>
        </w:rPr>
        <w:t xml:space="preserve"> 1055</w:t>
      </w:r>
      <w:r w:rsidR="00EB3559">
        <w:rPr>
          <w:sz w:val="28"/>
          <w:szCs w:val="28"/>
        </w:rPr>
        <w:t>-</w:t>
      </w:r>
      <w:r w:rsidR="003172A5" w:rsidRPr="009455A2">
        <w:rPr>
          <w:sz w:val="28"/>
          <w:szCs w:val="28"/>
        </w:rPr>
        <w:t xml:space="preserve">1068. </w:t>
      </w:r>
    </w:p>
    <w:p w14:paraId="7A9DEB88" w14:textId="31684005" w:rsidR="003172A5" w:rsidRPr="009455A2" w:rsidRDefault="000A5EE1" w:rsidP="003172A5">
      <w:pPr>
        <w:ind w:firstLine="709"/>
        <w:jc w:val="both"/>
        <w:rPr>
          <w:sz w:val="28"/>
          <w:szCs w:val="28"/>
        </w:rPr>
      </w:pPr>
      <w:r>
        <w:rPr>
          <w:color w:val="222222"/>
          <w:sz w:val="28"/>
          <w:szCs w:val="28"/>
          <w:shd w:val="clear" w:color="auto" w:fill="FFFFFF"/>
          <w:lang w:val="kk-KZ"/>
        </w:rPr>
        <w:t xml:space="preserve">208 </w:t>
      </w:r>
      <w:proofErr w:type="spellStart"/>
      <w:r w:rsidR="003172A5" w:rsidRPr="009455A2">
        <w:rPr>
          <w:color w:val="222222"/>
          <w:sz w:val="28"/>
          <w:szCs w:val="28"/>
          <w:shd w:val="clear" w:color="auto" w:fill="FFFFFF"/>
        </w:rPr>
        <w:t>Hopman</w:t>
      </w:r>
      <w:proofErr w:type="spellEnd"/>
      <w:r w:rsidR="003172A5" w:rsidRPr="009455A2">
        <w:rPr>
          <w:color w:val="222222"/>
          <w:sz w:val="28"/>
          <w:szCs w:val="28"/>
          <w:shd w:val="clear" w:color="auto" w:fill="FFFFFF"/>
        </w:rPr>
        <w:t xml:space="preserve"> W.</w:t>
      </w:r>
      <w:r w:rsidR="003172A5">
        <w:rPr>
          <w:color w:val="222222"/>
          <w:sz w:val="28"/>
          <w:szCs w:val="28"/>
          <w:shd w:val="clear" w:color="auto" w:fill="FFFFFF"/>
        </w:rPr>
        <w:t xml:space="preserve">M., </w:t>
      </w:r>
      <w:proofErr w:type="spellStart"/>
      <w:r w:rsidR="003172A5">
        <w:rPr>
          <w:color w:val="222222"/>
          <w:sz w:val="28"/>
          <w:szCs w:val="28"/>
          <w:shd w:val="clear" w:color="auto" w:fill="FFFFFF"/>
        </w:rPr>
        <w:t>Towheed</w:t>
      </w:r>
      <w:proofErr w:type="spellEnd"/>
      <w:r w:rsidR="003172A5" w:rsidRPr="009455A2">
        <w:rPr>
          <w:color w:val="222222"/>
          <w:sz w:val="28"/>
          <w:szCs w:val="28"/>
          <w:shd w:val="clear" w:color="auto" w:fill="FFFFFF"/>
        </w:rPr>
        <w:t xml:space="preserve"> T., </w:t>
      </w:r>
      <w:proofErr w:type="spellStart"/>
      <w:r w:rsidR="003172A5" w:rsidRPr="009455A2">
        <w:rPr>
          <w:color w:val="222222"/>
          <w:sz w:val="28"/>
          <w:szCs w:val="28"/>
          <w:shd w:val="clear" w:color="auto" w:fill="FFFFFF"/>
        </w:rPr>
        <w:t>Anastassiades</w:t>
      </w:r>
      <w:proofErr w:type="spellEnd"/>
      <w:r w:rsidR="003172A5" w:rsidRPr="009455A2">
        <w:rPr>
          <w:color w:val="222222"/>
          <w:sz w:val="28"/>
          <w:szCs w:val="28"/>
          <w:shd w:val="clear" w:color="auto" w:fill="FFFFFF"/>
        </w:rPr>
        <w:t xml:space="preserve"> T.</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Canadian normative data for the SF-36 health survey</w:t>
      </w:r>
      <w:r w:rsidR="00EB3559">
        <w:rPr>
          <w:color w:val="222222"/>
          <w:sz w:val="28"/>
          <w:szCs w:val="28"/>
          <w:shd w:val="clear" w:color="auto" w:fill="FFFFFF"/>
        </w:rPr>
        <w:t xml:space="preserve"> //</w:t>
      </w:r>
      <w:r w:rsidR="003172A5" w:rsidRPr="009455A2">
        <w:rPr>
          <w:color w:val="222222"/>
          <w:sz w:val="28"/>
          <w:szCs w:val="28"/>
          <w:shd w:val="clear" w:color="auto" w:fill="FFFFFF"/>
        </w:rPr>
        <w:t xml:space="preserve"> </w:t>
      </w:r>
      <w:proofErr w:type="spellStart"/>
      <w:r w:rsidR="003172A5" w:rsidRPr="009455A2">
        <w:rPr>
          <w:iCs/>
          <w:color w:val="222222"/>
          <w:sz w:val="28"/>
          <w:szCs w:val="28"/>
          <w:shd w:val="clear" w:color="auto" w:fill="FFFFFF"/>
        </w:rPr>
        <w:t>Cmaj</w:t>
      </w:r>
      <w:proofErr w:type="spellEnd"/>
      <w:r w:rsidR="00EB3559">
        <w:rPr>
          <w:iCs/>
          <w:color w:val="222222"/>
          <w:sz w:val="28"/>
          <w:szCs w:val="28"/>
          <w:shd w:val="clear" w:color="auto" w:fill="FFFFFF"/>
        </w:rPr>
        <w:t>.</w:t>
      </w:r>
      <w:r w:rsidR="003172A5" w:rsidRPr="009455A2">
        <w:rPr>
          <w:color w:val="222222"/>
          <w:sz w:val="28"/>
          <w:szCs w:val="28"/>
          <w:shd w:val="clear" w:color="auto" w:fill="FFFFFF"/>
        </w:rPr>
        <w:t xml:space="preserve"> </w:t>
      </w:r>
      <w:r w:rsidR="00EB3559">
        <w:rPr>
          <w:color w:val="222222"/>
          <w:sz w:val="28"/>
          <w:szCs w:val="28"/>
          <w:shd w:val="clear" w:color="auto" w:fill="FFFFFF"/>
        </w:rPr>
        <w:t xml:space="preserve">– </w:t>
      </w:r>
      <w:r w:rsidR="003172A5">
        <w:rPr>
          <w:color w:val="222222"/>
          <w:sz w:val="28"/>
          <w:szCs w:val="28"/>
          <w:shd w:val="clear" w:color="auto" w:fill="FFFFFF"/>
        </w:rPr>
        <w:t>2000</w:t>
      </w:r>
      <w:r w:rsidR="00EB3559">
        <w:rPr>
          <w:color w:val="222222"/>
          <w:sz w:val="28"/>
          <w:szCs w:val="28"/>
          <w:shd w:val="clear" w:color="auto" w:fill="FFFFFF"/>
        </w:rPr>
        <w:t>. – Vol.</w:t>
      </w:r>
      <w:r w:rsidR="003172A5">
        <w:rPr>
          <w:color w:val="222222"/>
          <w:sz w:val="28"/>
          <w:szCs w:val="28"/>
          <w:shd w:val="clear" w:color="auto" w:fill="FFFFFF"/>
        </w:rPr>
        <w:t xml:space="preserve"> </w:t>
      </w:r>
      <w:r w:rsidR="003172A5" w:rsidRPr="009455A2">
        <w:rPr>
          <w:iCs/>
          <w:color w:val="222222"/>
          <w:sz w:val="28"/>
          <w:szCs w:val="28"/>
          <w:shd w:val="clear" w:color="auto" w:fill="FFFFFF"/>
        </w:rPr>
        <w:t>163</w:t>
      </w:r>
      <w:r w:rsidR="00EB3559">
        <w:rPr>
          <w:iCs/>
          <w:color w:val="222222"/>
          <w:sz w:val="28"/>
          <w:szCs w:val="28"/>
          <w:shd w:val="clear" w:color="auto" w:fill="FFFFFF"/>
        </w:rPr>
        <w:t xml:space="preserve">, Issue </w:t>
      </w:r>
      <w:r w:rsidR="003172A5" w:rsidRPr="009455A2">
        <w:rPr>
          <w:color w:val="222222"/>
          <w:sz w:val="28"/>
          <w:szCs w:val="28"/>
          <w:shd w:val="clear" w:color="auto" w:fill="FFFFFF"/>
        </w:rPr>
        <w:t>3</w:t>
      </w:r>
      <w:r w:rsidR="00EB3559">
        <w:rPr>
          <w:color w:val="222222"/>
          <w:sz w:val="28"/>
          <w:szCs w:val="28"/>
          <w:shd w:val="clear" w:color="auto" w:fill="FFFFFF"/>
        </w:rPr>
        <w:t>. – P.</w:t>
      </w:r>
      <w:r w:rsidR="003172A5" w:rsidRPr="009455A2">
        <w:rPr>
          <w:color w:val="222222"/>
          <w:sz w:val="28"/>
          <w:szCs w:val="28"/>
          <w:shd w:val="clear" w:color="auto" w:fill="FFFFFF"/>
        </w:rPr>
        <w:t xml:space="preserve"> 265-271.</w:t>
      </w:r>
    </w:p>
    <w:p w14:paraId="1761C22F" w14:textId="53003D81" w:rsidR="003172A5" w:rsidRPr="009455A2" w:rsidRDefault="000A5EE1" w:rsidP="003172A5">
      <w:pPr>
        <w:ind w:firstLine="709"/>
        <w:jc w:val="both"/>
        <w:rPr>
          <w:sz w:val="28"/>
          <w:szCs w:val="28"/>
        </w:rPr>
      </w:pPr>
      <w:r>
        <w:rPr>
          <w:sz w:val="28"/>
          <w:szCs w:val="28"/>
          <w:lang w:val="kk-KZ"/>
        </w:rPr>
        <w:t xml:space="preserve">209 </w:t>
      </w:r>
      <w:proofErr w:type="spellStart"/>
      <w:r w:rsidR="003172A5" w:rsidRPr="009455A2">
        <w:rPr>
          <w:sz w:val="28"/>
          <w:szCs w:val="28"/>
        </w:rPr>
        <w:t>Streiner</w:t>
      </w:r>
      <w:proofErr w:type="spellEnd"/>
      <w:r w:rsidR="003172A5" w:rsidRPr="009455A2">
        <w:rPr>
          <w:sz w:val="28"/>
          <w:szCs w:val="28"/>
        </w:rPr>
        <w:t xml:space="preserve"> D.</w:t>
      </w:r>
      <w:r w:rsidR="003172A5">
        <w:rPr>
          <w:sz w:val="28"/>
          <w:szCs w:val="28"/>
        </w:rPr>
        <w:t>L., Norman</w:t>
      </w:r>
      <w:r w:rsidR="003172A5" w:rsidRPr="009455A2">
        <w:rPr>
          <w:sz w:val="28"/>
          <w:szCs w:val="28"/>
        </w:rPr>
        <w:t xml:space="preserve"> G.R., Cairney J. </w:t>
      </w:r>
      <w:r w:rsidR="003172A5" w:rsidRPr="009455A2">
        <w:rPr>
          <w:iCs/>
          <w:sz w:val="28"/>
          <w:szCs w:val="28"/>
        </w:rPr>
        <w:t>Health measurement scales: a practical guide to their development and use</w:t>
      </w:r>
      <w:r w:rsidR="003172A5" w:rsidRPr="009455A2">
        <w:rPr>
          <w:sz w:val="28"/>
          <w:szCs w:val="28"/>
        </w:rPr>
        <w:t xml:space="preserve">. </w:t>
      </w:r>
      <w:r w:rsidR="00EB3559">
        <w:rPr>
          <w:sz w:val="28"/>
          <w:szCs w:val="28"/>
        </w:rPr>
        <w:t xml:space="preserve">– </w:t>
      </w:r>
      <w:r w:rsidR="003172A5" w:rsidRPr="009455A2">
        <w:rPr>
          <w:sz w:val="28"/>
          <w:szCs w:val="28"/>
        </w:rPr>
        <w:t>Oxford,</w:t>
      </w:r>
      <w:r w:rsidR="003172A5">
        <w:rPr>
          <w:sz w:val="28"/>
          <w:szCs w:val="28"/>
        </w:rPr>
        <w:t xml:space="preserve"> 2015</w:t>
      </w:r>
      <w:r w:rsidR="00EB3559">
        <w:rPr>
          <w:sz w:val="28"/>
          <w:szCs w:val="28"/>
        </w:rPr>
        <w:t>. – 399 p.</w:t>
      </w:r>
    </w:p>
    <w:p w14:paraId="1C634FA1" w14:textId="00CDAB3F" w:rsidR="003172A5" w:rsidRPr="009455A2" w:rsidRDefault="000A5EE1" w:rsidP="003172A5">
      <w:pPr>
        <w:ind w:firstLine="709"/>
        <w:jc w:val="both"/>
        <w:rPr>
          <w:sz w:val="28"/>
          <w:szCs w:val="28"/>
        </w:rPr>
      </w:pPr>
      <w:r>
        <w:rPr>
          <w:sz w:val="28"/>
          <w:szCs w:val="28"/>
          <w:lang w:val="kk-KZ"/>
        </w:rPr>
        <w:t xml:space="preserve">210 </w:t>
      </w:r>
      <w:r w:rsidR="003172A5" w:rsidRPr="009455A2">
        <w:rPr>
          <w:sz w:val="28"/>
          <w:szCs w:val="28"/>
        </w:rPr>
        <w:t>Cruz L.N., Fleck M.P., Oliveira M.R.</w:t>
      </w:r>
      <w:r w:rsidR="003172A5">
        <w:rPr>
          <w:sz w:val="28"/>
          <w:szCs w:val="28"/>
        </w:rPr>
        <w:t xml:space="preserve"> et al.</w:t>
      </w:r>
      <w:r w:rsidR="003172A5" w:rsidRPr="009455A2">
        <w:rPr>
          <w:sz w:val="28"/>
          <w:szCs w:val="28"/>
        </w:rPr>
        <w:t xml:space="preserve"> Health-related quality of life in Brazil: normative data for the SF-36 in a general population sample in the south of the country</w:t>
      </w:r>
      <w:r w:rsidR="00EB3559">
        <w:rPr>
          <w:sz w:val="28"/>
          <w:szCs w:val="28"/>
        </w:rPr>
        <w:t xml:space="preserve"> //</w:t>
      </w:r>
      <w:r w:rsidR="003172A5" w:rsidRPr="009455A2">
        <w:rPr>
          <w:sz w:val="28"/>
          <w:szCs w:val="28"/>
        </w:rPr>
        <w:t xml:space="preserve"> </w:t>
      </w:r>
      <w:proofErr w:type="spellStart"/>
      <w:r w:rsidR="003172A5" w:rsidRPr="009455A2">
        <w:rPr>
          <w:iCs/>
          <w:sz w:val="28"/>
          <w:szCs w:val="28"/>
        </w:rPr>
        <w:t>Ciencia</w:t>
      </w:r>
      <w:proofErr w:type="spellEnd"/>
      <w:r w:rsidR="003172A5" w:rsidRPr="009455A2">
        <w:rPr>
          <w:iCs/>
          <w:sz w:val="28"/>
          <w:szCs w:val="28"/>
        </w:rPr>
        <w:t xml:space="preserve"> &amp; </w:t>
      </w:r>
      <w:proofErr w:type="spellStart"/>
      <w:r w:rsidR="003172A5" w:rsidRPr="009455A2">
        <w:rPr>
          <w:iCs/>
          <w:sz w:val="28"/>
          <w:szCs w:val="28"/>
        </w:rPr>
        <w:t>saude</w:t>
      </w:r>
      <w:proofErr w:type="spellEnd"/>
      <w:r w:rsidR="003172A5" w:rsidRPr="009455A2">
        <w:rPr>
          <w:iCs/>
          <w:sz w:val="28"/>
          <w:szCs w:val="28"/>
        </w:rPr>
        <w:t xml:space="preserve"> </w:t>
      </w:r>
      <w:proofErr w:type="spellStart"/>
      <w:r w:rsidR="003172A5" w:rsidRPr="009455A2">
        <w:rPr>
          <w:iCs/>
          <w:sz w:val="28"/>
          <w:szCs w:val="28"/>
        </w:rPr>
        <w:t>coletiva</w:t>
      </w:r>
      <w:proofErr w:type="spellEnd"/>
      <w:r w:rsidR="00EB3559">
        <w:rPr>
          <w:iCs/>
          <w:sz w:val="28"/>
          <w:szCs w:val="28"/>
        </w:rPr>
        <w:t>.</w:t>
      </w:r>
      <w:r w:rsidR="003172A5" w:rsidRPr="009455A2">
        <w:rPr>
          <w:sz w:val="28"/>
          <w:szCs w:val="28"/>
        </w:rPr>
        <w:t xml:space="preserve"> </w:t>
      </w:r>
      <w:r w:rsidR="00EB3559">
        <w:rPr>
          <w:sz w:val="28"/>
          <w:szCs w:val="28"/>
        </w:rPr>
        <w:t xml:space="preserve">– </w:t>
      </w:r>
      <w:r w:rsidR="003172A5">
        <w:rPr>
          <w:sz w:val="28"/>
          <w:szCs w:val="28"/>
        </w:rPr>
        <w:t>2013</w:t>
      </w:r>
      <w:r w:rsidR="00EB3559">
        <w:rPr>
          <w:sz w:val="28"/>
          <w:szCs w:val="28"/>
        </w:rPr>
        <w:t>. – Vol.</w:t>
      </w:r>
      <w:r w:rsidR="003172A5">
        <w:rPr>
          <w:sz w:val="28"/>
          <w:szCs w:val="28"/>
        </w:rPr>
        <w:t xml:space="preserve"> </w:t>
      </w:r>
      <w:r w:rsidR="003172A5" w:rsidRPr="009455A2">
        <w:rPr>
          <w:iCs/>
          <w:sz w:val="28"/>
          <w:szCs w:val="28"/>
        </w:rPr>
        <w:t>18</w:t>
      </w:r>
      <w:r w:rsidR="00EB3559">
        <w:rPr>
          <w:iCs/>
          <w:sz w:val="28"/>
          <w:szCs w:val="28"/>
        </w:rPr>
        <w:t xml:space="preserve">, Issue </w:t>
      </w:r>
      <w:r w:rsidR="003172A5" w:rsidRPr="009455A2">
        <w:rPr>
          <w:sz w:val="28"/>
          <w:szCs w:val="28"/>
        </w:rPr>
        <w:t>7</w:t>
      </w:r>
      <w:r w:rsidR="00EB3559">
        <w:rPr>
          <w:sz w:val="28"/>
          <w:szCs w:val="28"/>
        </w:rPr>
        <w:t>. – P.</w:t>
      </w:r>
      <w:r w:rsidR="003172A5" w:rsidRPr="009455A2">
        <w:rPr>
          <w:sz w:val="28"/>
          <w:szCs w:val="28"/>
        </w:rPr>
        <w:t xml:space="preserve"> 1911</w:t>
      </w:r>
      <w:r w:rsidR="00EB3559">
        <w:rPr>
          <w:sz w:val="28"/>
          <w:szCs w:val="28"/>
        </w:rPr>
        <w:t>-</w:t>
      </w:r>
      <w:r w:rsidR="003172A5" w:rsidRPr="009455A2">
        <w:rPr>
          <w:sz w:val="28"/>
          <w:szCs w:val="28"/>
        </w:rPr>
        <w:t xml:space="preserve">1921. </w:t>
      </w:r>
    </w:p>
    <w:p w14:paraId="28F2A310" w14:textId="7F151CEC" w:rsidR="003172A5" w:rsidRPr="009455A2" w:rsidRDefault="000A5EE1" w:rsidP="003172A5">
      <w:pPr>
        <w:ind w:firstLine="709"/>
        <w:jc w:val="both"/>
        <w:rPr>
          <w:sz w:val="28"/>
          <w:szCs w:val="28"/>
        </w:rPr>
      </w:pPr>
      <w:r>
        <w:rPr>
          <w:sz w:val="28"/>
          <w:szCs w:val="28"/>
          <w:lang w:val="kk-KZ"/>
        </w:rPr>
        <w:t xml:space="preserve">211 </w:t>
      </w:r>
      <w:r w:rsidR="003172A5" w:rsidRPr="009455A2">
        <w:rPr>
          <w:sz w:val="28"/>
          <w:szCs w:val="28"/>
        </w:rPr>
        <w:t>Roth G.</w:t>
      </w:r>
      <w:r w:rsidR="003172A5">
        <w:rPr>
          <w:sz w:val="28"/>
          <w:szCs w:val="28"/>
        </w:rPr>
        <w:t xml:space="preserve">A., Mensah </w:t>
      </w:r>
      <w:r w:rsidR="003172A5" w:rsidRPr="009455A2">
        <w:rPr>
          <w:sz w:val="28"/>
          <w:szCs w:val="28"/>
        </w:rPr>
        <w:t>G.A., Johnson C.O.</w:t>
      </w:r>
      <w:r w:rsidR="003172A5">
        <w:rPr>
          <w:sz w:val="28"/>
          <w:szCs w:val="28"/>
        </w:rPr>
        <w:t xml:space="preserve"> et al.</w:t>
      </w:r>
      <w:r w:rsidR="003172A5" w:rsidRPr="009455A2">
        <w:rPr>
          <w:sz w:val="28"/>
          <w:szCs w:val="28"/>
        </w:rPr>
        <w:t xml:space="preserve"> Global Burden of Cardiovascular Diseases and Risk Factors, 1990-2019: Update </w:t>
      </w:r>
      <w:proofErr w:type="gramStart"/>
      <w:r w:rsidR="003172A5" w:rsidRPr="009455A2">
        <w:rPr>
          <w:sz w:val="28"/>
          <w:szCs w:val="28"/>
        </w:rPr>
        <w:t>From</w:t>
      </w:r>
      <w:proofErr w:type="gramEnd"/>
      <w:r w:rsidR="003172A5" w:rsidRPr="009455A2">
        <w:rPr>
          <w:sz w:val="28"/>
          <w:szCs w:val="28"/>
        </w:rPr>
        <w:t xml:space="preserve"> the GBD 2019 Study</w:t>
      </w:r>
      <w:r w:rsidR="00EB3559">
        <w:rPr>
          <w:sz w:val="28"/>
          <w:szCs w:val="28"/>
        </w:rPr>
        <w:t xml:space="preserve"> //</w:t>
      </w:r>
      <w:r w:rsidR="003172A5" w:rsidRPr="009455A2">
        <w:rPr>
          <w:sz w:val="28"/>
          <w:szCs w:val="28"/>
        </w:rPr>
        <w:t xml:space="preserve"> </w:t>
      </w:r>
      <w:r w:rsidR="003172A5" w:rsidRPr="009455A2">
        <w:rPr>
          <w:iCs/>
          <w:sz w:val="28"/>
          <w:szCs w:val="28"/>
        </w:rPr>
        <w:t>Journal of the American College of Cardiology</w:t>
      </w:r>
      <w:r w:rsidR="00EB3559">
        <w:rPr>
          <w:iCs/>
          <w:sz w:val="28"/>
          <w:szCs w:val="28"/>
        </w:rPr>
        <w:t>.</w:t>
      </w:r>
      <w:r w:rsidR="003172A5" w:rsidRPr="009455A2">
        <w:rPr>
          <w:sz w:val="28"/>
          <w:szCs w:val="28"/>
        </w:rPr>
        <w:t xml:space="preserve"> </w:t>
      </w:r>
      <w:r w:rsidR="00EB3559">
        <w:rPr>
          <w:sz w:val="28"/>
          <w:szCs w:val="28"/>
        </w:rPr>
        <w:t xml:space="preserve">– </w:t>
      </w:r>
      <w:r w:rsidR="003172A5">
        <w:rPr>
          <w:sz w:val="28"/>
          <w:szCs w:val="28"/>
        </w:rPr>
        <w:t>2020</w:t>
      </w:r>
      <w:r w:rsidR="00EB3559">
        <w:rPr>
          <w:sz w:val="28"/>
          <w:szCs w:val="28"/>
        </w:rPr>
        <w:t>. – Vol.</w:t>
      </w:r>
      <w:r w:rsidR="003172A5">
        <w:rPr>
          <w:sz w:val="28"/>
          <w:szCs w:val="28"/>
        </w:rPr>
        <w:t xml:space="preserve"> </w:t>
      </w:r>
      <w:r w:rsidR="003172A5" w:rsidRPr="009455A2">
        <w:rPr>
          <w:iCs/>
          <w:sz w:val="28"/>
          <w:szCs w:val="28"/>
        </w:rPr>
        <w:t>76</w:t>
      </w:r>
      <w:r w:rsidR="00EB3559">
        <w:rPr>
          <w:iCs/>
          <w:sz w:val="28"/>
          <w:szCs w:val="28"/>
        </w:rPr>
        <w:t xml:space="preserve">, Issue </w:t>
      </w:r>
      <w:r w:rsidR="003172A5" w:rsidRPr="009455A2">
        <w:rPr>
          <w:sz w:val="28"/>
          <w:szCs w:val="28"/>
        </w:rPr>
        <w:t>25</w:t>
      </w:r>
      <w:r w:rsidR="00EB3559">
        <w:rPr>
          <w:sz w:val="28"/>
          <w:szCs w:val="28"/>
        </w:rPr>
        <w:t>.</w:t>
      </w:r>
      <w:r w:rsidR="003172A5" w:rsidRPr="009455A2">
        <w:rPr>
          <w:sz w:val="28"/>
          <w:szCs w:val="28"/>
        </w:rPr>
        <w:t xml:space="preserve"> </w:t>
      </w:r>
      <w:r w:rsidR="00EB3559">
        <w:rPr>
          <w:sz w:val="28"/>
          <w:szCs w:val="28"/>
        </w:rPr>
        <w:t xml:space="preserve">– P. </w:t>
      </w:r>
      <w:r w:rsidR="003172A5" w:rsidRPr="009455A2">
        <w:rPr>
          <w:sz w:val="28"/>
          <w:szCs w:val="28"/>
        </w:rPr>
        <w:t>2982</w:t>
      </w:r>
      <w:r w:rsidR="00EB3559">
        <w:rPr>
          <w:sz w:val="28"/>
          <w:szCs w:val="28"/>
        </w:rPr>
        <w:t>-</w:t>
      </w:r>
      <w:r w:rsidR="003172A5" w:rsidRPr="009455A2">
        <w:rPr>
          <w:sz w:val="28"/>
          <w:szCs w:val="28"/>
        </w:rPr>
        <w:t xml:space="preserve">3021. </w:t>
      </w:r>
    </w:p>
    <w:p w14:paraId="7F6672E7" w14:textId="66E18E38" w:rsidR="003172A5" w:rsidRPr="009455A2" w:rsidRDefault="000A5EE1" w:rsidP="003172A5">
      <w:pPr>
        <w:ind w:firstLine="709"/>
        <w:jc w:val="both"/>
        <w:rPr>
          <w:sz w:val="28"/>
          <w:szCs w:val="28"/>
        </w:rPr>
      </w:pPr>
      <w:r>
        <w:rPr>
          <w:sz w:val="28"/>
          <w:szCs w:val="28"/>
          <w:lang w:val="kk-KZ"/>
        </w:rPr>
        <w:t xml:space="preserve">212 </w:t>
      </w:r>
      <w:r w:rsidR="003172A5" w:rsidRPr="009455A2">
        <w:rPr>
          <w:sz w:val="28"/>
          <w:szCs w:val="28"/>
        </w:rPr>
        <w:t xml:space="preserve">Grover S.A., </w:t>
      </w:r>
      <w:proofErr w:type="spellStart"/>
      <w:r w:rsidR="003172A5" w:rsidRPr="009455A2">
        <w:rPr>
          <w:sz w:val="28"/>
          <w:szCs w:val="28"/>
        </w:rPr>
        <w:t>Lowensteyn</w:t>
      </w:r>
      <w:proofErr w:type="spellEnd"/>
      <w:r w:rsidR="003172A5" w:rsidRPr="009455A2">
        <w:rPr>
          <w:sz w:val="28"/>
          <w:szCs w:val="28"/>
        </w:rPr>
        <w:t xml:space="preserve"> I., </w:t>
      </w:r>
      <w:proofErr w:type="spellStart"/>
      <w:r w:rsidR="003172A5" w:rsidRPr="009455A2">
        <w:rPr>
          <w:sz w:val="28"/>
          <w:szCs w:val="28"/>
        </w:rPr>
        <w:t>Esrey</w:t>
      </w:r>
      <w:proofErr w:type="spellEnd"/>
      <w:r w:rsidR="003172A5" w:rsidRPr="009455A2">
        <w:rPr>
          <w:sz w:val="28"/>
          <w:szCs w:val="28"/>
        </w:rPr>
        <w:t xml:space="preserve"> K.L.</w:t>
      </w:r>
      <w:r w:rsidR="003172A5">
        <w:rPr>
          <w:sz w:val="28"/>
          <w:szCs w:val="28"/>
        </w:rPr>
        <w:t xml:space="preserve"> et al.</w:t>
      </w:r>
      <w:r w:rsidR="003172A5" w:rsidRPr="009455A2">
        <w:rPr>
          <w:sz w:val="28"/>
          <w:szCs w:val="28"/>
        </w:rPr>
        <w:t xml:space="preserve"> Do doctors accurately assess coronary risk in their patients? Preliminary results of the coronary health assessment study</w:t>
      </w:r>
      <w:r w:rsidR="00EB3559">
        <w:rPr>
          <w:sz w:val="28"/>
          <w:szCs w:val="28"/>
        </w:rPr>
        <w:t xml:space="preserve"> //</w:t>
      </w:r>
      <w:r w:rsidR="003172A5" w:rsidRPr="009455A2">
        <w:rPr>
          <w:sz w:val="28"/>
          <w:szCs w:val="28"/>
        </w:rPr>
        <w:t xml:space="preserve"> </w:t>
      </w:r>
      <w:r w:rsidR="003172A5" w:rsidRPr="009455A2">
        <w:rPr>
          <w:iCs/>
          <w:sz w:val="28"/>
          <w:szCs w:val="28"/>
        </w:rPr>
        <w:t>BMJ</w:t>
      </w:r>
      <w:r w:rsidR="00EB3559">
        <w:rPr>
          <w:iCs/>
          <w:sz w:val="28"/>
          <w:szCs w:val="28"/>
        </w:rPr>
        <w:t xml:space="preserve">. – 1995. – Vol. </w:t>
      </w:r>
      <w:r w:rsidR="003172A5" w:rsidRPr="009455A2">
        <w:rPr>
          <w:iCs/>
          <w:sz w:val="28"/>
          <w:szCs w:val="28"/>
        </w:rPr>
        <w:t>310</w:t>
      </w:r>
      <w:r w:rsidR="00EB3559">
        <w:rPr>
          <w:iCs/>
          <w:sz w:val="28"/>
          <w:szCs w:val="28"/>
        </w:rPr>
        <w:t xml:space="preserve">, Issue </w:t>
      </w:r>
      <w:r w:rsidR="003172A5" w:rsidRPr="009455A2">
        <w:rPr>
          <w:sz w:val="28"/>
          <w:szCs w:val="28"/>
        </w:rPr>
        <w:t>6985</w:t>
      </w:r>
      <w:r w:rsidR="00EB3559">
        <w:rPr>
          <w:sz w:val="28"/>
          <w:szCs w:val="28"/>
        </w:rPr>
        <w:t>. – P.</w:t>
      </w:r>
      <w:r w:rsidR="003172A5" w:rsidRPr="009455A2">
        <w:rPr>
          <w:sz w:val="28"/>
          <w:szCs w:val="28"/>
        </w:rPr>
        <w:t xml:space="preserve"> 975</w:t>
      </w:r>
      <w:r w:rsidR="00EB3559">
        <w:rPr>
          <w:sz w:val="28"/>
          <w:szCs w:val="28"/>
        </w:rPr>
        <w:t>-</w:t>
      </w:r>
      <w:r w:rsidR="003172A5" w:rsidRPr="009455A2">
        <w:rPr>
          <w:sz w:val="28"/>
          <w:szCs w:val="28"/>
        </w:rPr>
        <w:t xml:space="preserve">978. </w:t>
      </w:r>
    </w:p>
    <w:p w14:paraId="1852FCCF" w14:textId="2284BBA7" w:rsidR="003172A5" w:rsidRPr="009455A2" w:rsidRDefault="000A5EE1" w:rsidP="003172A5">
      <w:pPr>
        <w:ind w:firstLine="709"/>
        <w:jc w:val="both"/>
        <w:rPr>
          <w:sz w:val="28"/>
          <w:szCs w:val="28"/>
        </w:rPr>
      </w:pPr>
      <w:r>
        <w:rPr>
          <w:sz w:val="28"/>
          <w:szCs w:val="28"/>
          <w:lang w:val="kk-KZ"/>
        </w:rPr>
        <w:lastRenderedPageBreak/>
        <w:t xml:space="preserve">213 </w:t>
      </w:r>
      <w:proofErr w:type="spellStart"/>
      <w:r w:rsidR="003172A5" w:rsidRPr="009455A2">
        <w:rPr>
          <w:sz w:val="28"/>
          <w:szCs w:val="28"/>
        </w:rPr>
        <w:t>Sposito</w:t>
      </w:r>
      <w:proofErr w:type="spellEnd"/>
      <w:r w:rsidR="003172A5">
        <w:rPr>
          <w:sz w:val="28"/>
          <w:szCs w:val="28"/>
        </w:rPr>
        <w:t xml:space="preserve"> A.C., </w:t>
      </w:r>
      <w:proofErr w:type="spellStart"/>
      <w:r w:rsidR="003172A5">
        <w:rPr>
          <w:sz w:val="28"/>
          <w:szCs w:val="28"/>
        </w:rPr>
        <w:t>Ramires</w:t>
      </w:r>
      <w:proofErr w:type="spellEnd"/>
      <w:r w:rsidR="003172A5" w:rsidRPr="009455A2">
        <w:rPr>
          <w:sz w:val="28"/>
          <w:szCs w:val="28"/>
        </w:rPr>
        <w:t xml:space="preserve"> J.</w:t>
      </w:r>
      <w:r w:rsidR="003172A5">
        <w:rPr>
          <w:sz w:val="28"/>
          <w:szCs w:val="28"/>
        </w:rPr>
        <w:t xml:space="preserve">A., </w:t>
      </w:r>
      <w:proofErr w:type="spellStart"/>
      <w:r w:rsidR="003172A5">
        <w:rPr>
          <w:sz w:val="28"/>
          <w:szCs w:val="28"/>
        </w:rPr>
        <w:t>Jukema</w:t>
      </w:r>
      <w:proofErr w:type="spellEnd"/>
      <w:r w:rsidR="003172A5" w:rsidRPr="009455A2">
        <w:rPr>
          <w:sz w:val="28"/>
          <w:szCs w:val="28"/>
        </w:rPr>
        <w:t xml:space="preserve"> J.W.</w:t>
      </w:r>
      <w:r w:rsidR="003172A5">
        <w:rPr>
          <w:sz w:val="28"/>
          <w:szCs w:val="28"/>
        </w:rPr>
        <w:t xml:space="preserve"> et al.</w:t>
      </w:r>
      <w:r w:rsidR="003172A5" w:rsidRPr="009455A2">
        <w:rPr>
          <w:sz w:val="28"/>
          <w:szCs w:val="28"/>
        </w:rPr>
        <w:t xml:space="preserve"> Physicians' attitudes and adherence to use of risk scores for primary prevention of cardiovascular disease: cross-sectional survey in three world regions</w:t>
      </w:r>
      <w:r w:rsidR="00EB3559">
        <w:rPr>
          <w:sz w:val="28"/>
          <w:szCs w:val="28"/>
        </w:rPr>
        <w:t xml:space="preserve"> //</w:t>
      </w:r>
      <w:r w:rsidR="003172A5" w:rsidRPr="009455A2">
        <w:rPr>
          <w:sz w:val="28"/>
          <w:szCs w:val="28"/>
        </w:rPr>
        <w:t xml:space="preserve"> </w:t>
      </w:r>
      <w:r w:rsidR="003172A5" w:rsidRPr="009455A2">
        <w:rPr>
          <w:iCs/>
          <w:sz w:val="28"/>
          <w:szCs w:val="28"/>
        </w:rPr>
        <w:t>Current medical research and opinion</w:t>
      </w:r>
      <w:r w:rsidR="00EB3559">
        <w:rPr>
          <w:iCs/>
          <w:sz w:val="28"/>
          <w:szCs w:val="28"/>
        </w:rPr>
        <w:t>. – 2009. – Vol.</w:t>
      </w:r>
      <w:r w:rsidR="003172A5">
        <w:rPr>
          <w:sz w:val="28"/>
          <w:szCs w:val="28"/>
        </w:rPr>
        <w:t xml:space="preserve"> </w:t>
      </w:r>
      <w:r w:rsidR="003172A5" w:rsidRPr="009455A2">
        <w:rPr>
          <w:iCs/>
          <w:sz w:val="28"/>
          <w:szCs w:val="28"/>
        </w:rPr>
        <w:t>25</w:t>
      </w:r>
      <w:r w:rsidR="00EB3559">
        <w:rPr>
          <w:iCs/>
          <w:sz w:val="28"/>
          <w:szCs w:val="28"/>
        </w:rPr>
        <w:t xml:space="preserve">, Issue </w:t>
      </w:r>
      <w:r w:rsidR="003172A5" w:rsidRPr="009455A2">
        <w:rPr>
          <w:sz w:val="28"/>
          <w:szCs w:val="28"/>
        </w:rPr>
        <w:t>5</w:t>
      </w:r>
      <w:r w:rsidR="00EB3559">
        <w:rPr>
          <w:sz w:val="28"/>
          <w:szCs w:val="28"/>
        </w:rPr>
        <w:t>. – P.</w:t>
      </w:r>
      <w:r w:rsidR="003172A5" w:rsidRPr="009455A2">
        <w:rPr>
          <w:sz w:val="28"/>
          <w:szCs w:val="28"/>
        </w:rPr>
        <w:t xml:space="preserve"> 1171</w:t>
      </w:r>
      <w:r w:rsidR="00EB3559">
        <w:rPr>
          <w:sz w:val="28"/>
          <w:szCs w:val="28"/>
        </w:rPr>
        <w:t>-</w:t>
      </w:r>
      <w:r w:rsidR="003172A5" w:rsidRPr="009455A2">
        <w:rPr>
          <w:sz w:val="28"/>
          <w:szCs w:val="28"/>
        </w:rPr>
        <w:t xml:space="preserve">1178. </w:t>
      </w:r>
    </w:p>
    <w:p w14:paraId="42B95276" w14:textId="444084DD" w:rsidR="003172A5" w:rsidRPr="009455A2" w:rsidRDefault="000A5EE1" w:rsidP="003172A5">
      <w:pPr>
        <w:ind w:firstLine="709"/>
        <w:jc w:val="both"/>
        <w:rPr>
          <w:sz w:val="28"/>
          <w:szCs w:val="28"/>
        </w:rPr>
      </w:pPr>
      <w:r>
        <w:rPr>
          <w:sz w:val="28"/>
          <w:szCs w:val="28"/>
          <w:lang w:val="kk-KZ"/>
        </w:rPr>
        <w:t xml:space="preserve">214 </w:t>
      </w:r>
      <w:r w:rsidR="003172A5" w:rsidRPr="009455A2">
        <w:rPr>
          <w:sz w:val="28"/>
          <w:szCs w:val="28"/>
        </w:rPr>
        <w:t xml:space="preserve">McManus R.J., </w:t>
      </w:r>
      <w:proofErr w:type="spellStart"/>
      <w:r w:rsidR="003172A5" w:rsidRPr="009455A2">
        <w:rPr>
          <w:sz w:val="28"/>
          <w:szCs w:val="28"/>
        </w:rPr>
        <w:t>Mant</w:t>
      </w:r>
      <w:proofErr w:type="spellEnd"/>
      <w:r w:rsidR="003172A5" w:rsidRPr="009455A2">
        <w:rPr>
          <w:sz w:val="28"/>
          <w:szCs w:val="28"/>
        </w:rPr>
        <w:t xml:space="preserve"> J., </w:t>
      </w:r>
      <w:proofErr w:type="spellStart"/>
      <w:r w:rsidR="003172A5" w:rsidRPr="009455A2">
        <w:rPr>
          <w:sz w:val="28"/>
          <w:szCs w:val="28"/>
        </w:rPr>
        <w:t>Meulendijks</w:t>
      </w:r>
      <w:proofErr w:type="spellEnd"/>
      <w:r w:rsidR="003172A5" w:rsidRPr="009455A2">
        <w:rPr>
          <w:sz w:val="28"/>
          <w:szCs w:val="28"/>
        </w:rPr>
        <w:t xml:space="preserve"> C.F.</w:t>
      </w:r>
      <w:r w:rsidR="003172A5">
        <w:rPr>
          <w:sz w:val="28"/>
          <w:szCs w:val="28"/>
        </w:rPr>
        <w:t xml:space="preserve"> et al.</w:t>
      </w:r>
      <w:r w:rsidR="003172A5" w:rsidRPr="009455A2">
        <w:rPr>
          <w:sz w:val="28"/>
          <w:szCs w:val="28"/>
        </w:rPr>
        <w:t xml:space="preserve"> Comparison of estimates and calculations of risk of coronary heart disease by doctors and nurses using different calculation tools in general practice: cross sectional study</w:t>
      </w:r>
      <w:r w:rsidR="00EB3559">
        <w:rPr>
          <w:sz w:val="28"/>
          <w:szCs w:val="28"/>
        </w:rPr>
        <w:t xml:space="preserve"> //</w:t>
      </w:r>
      <w:r w:rsidR="003172A5" w:rsidRPr="009455A2">
        <w:rPr>
          <w:sz w:val="28"/>
          <w:szCs w:val="28"/>
        </w:rPr>
        <w:t xml:space="preserve"> </w:t>
      </w:r>
      <w:r w:rsidR="003172A5" w:rsidRPr="009455A2">
        <w:rPr>
          <w:iCs/>
          <w:sz w:val="28"/>
          <w:szCs w:val="28"/>
        </w:rPr>
        <w:t>BMJ</w:t>
      </w:r>
      <w:r w:rsidR="00EB3559">
        <w:rPr>
          <w:iCs/>
          <w:sz w:val="28"/>
          <w:szCs w:val="28"/>
        </w:rPr>
        <w:t xml:space="preserve">. – 2002. – Vol. </w:t>
      </w:r>
      <w:r w:rsidR="003172A5" w:rsidRPr="009455A2">
        <w:rPr>
          <w:iCs/>
          <w:sz w:val="28"/>
          <w:szCs w:val="28"/>
        </w:rPr>
        <w:t>324</w:t>
      </w:r>
      <w:r w:rsidR="00EB3559">
        <w:rPr>
          <w:iCs/>
          <w:sz w:val="28"/>
          <w:szCs w:val="28"/>
        </w:rPr>
        <w:t xml:space="preserve">, Issue </w:t>
      </w:r>
      <w:r w:rsidR="003172A5" w:rsidRPr="009455A2">
        <w:rPr>
          <w:sz w:val="28"/>
          <w:szCs w:val="28"/>
        </w:rPr>
        <w:t>7335</w:t>
      </w:r>
      <w:r w:rsidR="00EB3559">
        <w:rPr>
          <w:sz w:val="28"/>
          <w:szCs w:val="28"/>
        </w:rPr>
        <w:t>. – P.</w:t>
      </w:r>
      <w:r w:rsidR="003172A5" w:rsidRPr="009455A2">
        <w:rPr>
          <w:sz w:val="28"/>
          <w:szCs w:val="28"/>
        </w:rPr>
        <w:t xml:space="preserve"> 459</w:t>
      </w:r>
      <w:r w:rsidR="00EB3559">
        <w:rPr>
          <w:sz w:val="28"/>
          <w:szCs w:val="28"/>
        </w:rPr>
        <w:t>-</w:t>
      </w:r>
      <w:r w:rsidR="003172A5" w:rsidRPr="009455A2">
        <w:rPr>
          <w:sz w:val="28"/>
          <w:szCs w:val="28"/>
        </w:rPr>
        <w:t xml:space="preserve">464. </w:t>
      </w:r>
    </w:p>
    <w:p w14:paraId="5A9D5AB9" w14:textId="3B75C4C3" w:rsidR="003172A5" w:rsidRPr="009455A2" w:rsidRDefault="000A5EE1" w:rsidP="003172A5">
      <w:pPr>
        <w:ind w:firstLine="709"/>
        <w:jc w:val="both"/>
        <w:rPr>
          <w:sz w:val="28"/>
          <w:szCs w:val="28"/>
        </w:rPr>
      </w:pPr>
      <w:r>
        <w:rPr>
          <w:sz w:val="28"/>
          <w:szCs w:val="28"/>
          <w:lang w:val="kk-KZ"/>
        </w:rPr>
        <w:t xml:space="preserve">215 </w:t>
      </w:r>
      <w:r w:rsidR="003172A5" w:rsidRPr="009455A2">
        <w:rPr>
          <w:sz w:val="28"/>
          <w:szCs w:val="28"/>
        </w:rPr>
        <w:t xml:space="preserve">van der </w:t>
      </w:r>
      <w:proofErr w:type="spellStart"/>
      <w:r w:rsidR="003172A5" w:rsidRPr="009455A2">
        <w:rPr>
          <w:sz w:val="28"/>
          <w:szCs w:val="28"/>
        </w:rPr>
        <w:t>Weijden</w:t>
      </w:r>
      <w:proofErr w:type="spellEnd"/>
      <w:r w:rsidR="003172A5">
        <w:rPr>
          <w:sz w:val="28"/>
          <w:szCs w:val="28"/>
        </w:rPr>
        <w:t xml:space="preserve"> T., van </w:t>
      </w:r>
      <w:proofErr w:type="spellStart"/>
      <w:r w:rsidR="003172A5">
        <w:rPr>
          <w:sz w:val="28"/>
          <w:szCs w:val="28"/>
        </w:rPr>
        <w:t>Steenkiste</w:t>
      </w:r>
      <w:proofErr w:type="spellEnd"/>
      <w:r w:rsidR="003172A5" w:rsidRPr="009455A2">
        <w:rPr>
          <w:sz w:val="28"/>
          <w:szCs w:val="28"/>
        </w:rPr>
        <w:t xml:space="preserve"> B., </w:t>
      </w:r>
      <w:proofErr w:type="spellStart"/>
      <w:r w:rsidR="003172A5" w:rsidRPr="009455A2">
        <w:rPr>
          <w:sz w:val="28"/>
          <w:szCs w:val="28"/>
        </w:rPr>
        <w:t>Stoffers</w:t>
      </w:r>
      <w:proofErr w:type="spellEnd"/>
      <w:r w:rsidR="003172A5" w:rsidRPr="009455A2">
        <w:rPr>
          <w:sz w:val="28"/>
          <w:szCs w:val="28"/>
        </w:rPr>
        <w:t xml:space="preserve"> H.E.</w:t>
      </w:r>
      <w:r w:rsidR="003172A5">
        <w:rPr>
          <w:sz w:val="28"/>
          <w:szCs w:val="28"/>
        </w:rPr>
        <w:t xml:space="preserve"> et al.</w:t>
      </w:r>
      <w:r w:rsidR="003172A5" w:rsidRPr="009455A2">
        <w:rPr>
          <w:sz w:val="28"/>
          <w:szCs w:val="28"/>
        </w:rPr>
        <w:t xml:space="preserve"> Primary prevention of cardiovascular diseases in general practice: mismatch between cardiovascular risk and patients' risk perceptions</w:t>
      </w:r>
      <w:r w:rsidR="00EB3559">
        <w:rPr>
          <w:sz w:val="28"/>
          <w:szCs w:val="28"/>
        </w:rPr>
        <w:t xml:space="preserve"> //</w:t>
      </w:r>
      <w:r w:rsidR="003172A5" w:rsidRPr="009455A2">
        <w:rPr>
          <w:sz w:val="28"/>
          <w:szCs w:val="28"/>
        </w:rPr>
        <w:t xml:space="preserve"> </w:t>
      </w:r>
      <w:r w:rsidR="003172A5" w:rsidRPr="009455A2">
        <w:rPr>
          <w:iCs/>
          <w:sz w:val="28"/>
          <w:szCs w:val="28"/>
        </w:rPr>
        <w:t>Medical decision making</w:t>
      </w:r>
      <w:r w:rsidR="00EB3559">
        <w:rPr>
          <w:iCs/>
          <w:sz w:val="28"/>
          <w:szCs w:val="28"/>
        </w:rPr>
        <w:t xml:space="preserve">. – 25007. – Vol. </w:t>
      </w:r>
      <w:r w:rsidR="003172A5" w:rsidRPr="009455A2">
        <w:rPr>
          <w:iCs/>
          <w:sz w:val="28"/>
          <w:szCs w:val="28"/>
        </w:rPr>
        <w:t>27</w:t>
      </w:r>
      <w:r w:rsidR="00EB3559">
        <w:rPr>
          <w:iCs/>
          <w:sz w:val="28"/>
          <w:szCs w:val="28"/>
        </w:rPr>
        <w:t xml:space="preserve">, Issue </w:t>
      </w:r>
      <w:r w:rsidR="003172A5" w:rsidRPr="009455A2">
        <w:rPr>
          <w:sz w:val="28"/>
          <w:szCs w:val="28"/>
        </w:rPr>
        <w:t>6</w:t>
      </w:r>
      <w:r w:rsidR="00EB3559">
        <w:rPr>
          <w:sz w:val="28"/>
          <w:szCs w:val="28"/>
        </w:rPr>
        <w:t>. – P.</w:t>
      </w:r>
      <w:r w:rsidR="003172A5" w:rsidRPr="009455A2">
        <w:rPr>
          <w:sz w:val="28"/>
          <w:szCs w:val="28"/>
        </w:rPr>
        <w:t xml:space="preserve"> 754</w:t>
      </w:r>
      <w:r w:rsidR="00EB3559">
        <w:rPr>
          <w:sz w:val="28"/>
          <w:szCs w:val="28"/>
        </w:rPr>
        <w:t>-</w:t>
      </w:r>
      <w:r w:rsidR="003172A5" w:rsidRPr="009455A2">
        <w:rPr>
          <w:sz w:val="28"/>
          <w:szCs w:val="28"/>
        </w:rPr>
        <w:t xml:space="preserve">761. </w:t>
      </w:r>
    </w:p>
    <w:p w14:paraId="61AE4D96" w14:textId="7FBEDF7B" w:rsidR="003172A5" w:rsidRPr="009455A2" w:rsidRDefault="000A5EE1" w:rsidP="003172A5">
      <w:pPr>
        <w:ind w:firstLine="709"/>
        <w:jc w:val="both"/>
        <w:rPr>
          <w:sz w:val="28"/>
          <w:szCs w:val="28"/>
        </w:rPr>
      </w:pPr>
      <w:r>
        <w:rPr>
          <w:sz w:val="28"/>
          <w:szCs w:val="28"/>
          <w:lang w:val="kk-KZ"/>
        </w:rPr>
        <w:t xml:space="preserve">216 </w:t>
      </w:r>
      <w:r w:rsidR="003172A5" w:rsidRPr="009455A2">
        <w:rPr>
          <w:sz w:val="28"/>
          <w:szCs w:val="28"/>
        </w:rPr>
        <w:t>Stone N.</w:t>
      </w:r>
      <w:r w:rsidR="003172A5">
        <w:rPr>
          <w:sz w:val="28"/>
          <w:szCs w:val="28"/>
        </w:rPr>
        <w:t>J., Robinson</w:t>
      </w:r>
      <w:r w:rsidR="003172A5" w:rsidRPr="009455A2">
        <w:rPr>
          <w:sz w:val="28"/>
          <w:szCs w:val="28"/>
        </w:rPr>
        <w:t xml:space="preserve"> J.G., Lichtenstein A.H.</w:t>
      </w:r>
      <w:r w:rsidR="003172A5">
        <w:rPr>
          <w:sz w:val="28"/>
          <w:szCs w:val="28"/>
        </w:rPr>
        <w:t xml:space="preserve"> et al.</w:t>
      </w:r>
      <w:r w:rsidR="003172A5" w:rsidRPr="009455A2">
        <w:rPr>
          <w:sz w:val="28"/>
          <w:szCs w:val="28"/>
        </w:rPr>
        <w:t xml:space="preserve"> 2013 ACC/AHA guideline on the treatment of blood cholesterol to reduce atherosclerotic cardiovascular risk in adults: a report of the American College of Cardiology/American Heart Association Task Force on Practice Guidelines</w:t>
      </w:r>
      <w:r w:rsidR="00C13B79">
        <w:rPr>
          <w:sz w:val="28"/>
          <w:szCs w:val="28"/>
        </w:rPr>
        <w:t xml:space="preserve"> //</w:t>
      </w:r>
      <w:r w:rsidR="003172A5" w:rsidRPr="009455A2">
        <w:rPr>
          <w:sz w:val="28"/>
          <w:szCs w:val="28"/>
        </w:rPr>
        <w:t xml:space="preserve"> </w:t>
      </w:r>
      <w:r w:rsidR="003172A5" w:rsidRPr="009455A2">
        <w:rPr>
          <w:iCs/>
          <w:sz w:val="28"/>
          <w:szCs w:val="28"/>
        </w:rPr>
        <w:t>Circulation</w:t>
      </w:r>
      <w:r w:rsidR="00C13B79">
        <w:rPr>
          <w:iCs/>
          <w:sz w:val="28"/>
          <w:szCs w:val="28"/>
        </w:rPr>
        <w:t>. – 2014. – Vol.</w:t>
      </w:r>
      <w:r w:rsidR="003172A5">
        <w:rPr>
          <w:sz w:val="28"/>
          <w:szCs w:val="28"/>
        </w:rPr>
        <w:t xml:space="preserve"> </w:t>
      </w:r>
      <w:r w:rsidR="003172A5" w:rsidRPr="009455A2">
        <w:rPr>
          <w:iCs/>
          <w:sz w:val="28"/>
          <w:szCs w:val="28"/>
        </w:rPr>
        <w:t>129</w:t>
      </w:r>
      <w:r w:rsidR="00C13B79">
        <w:rPr>
          <w:iCs/>
          <w:sz w:val="28"/>
          <w:szCs w:val="28"/>
        </w:rPr>
        <w:t xml:space="preserve">, Issue </w:t>
      </w:r>
      <w:r w:rsidR="003172A5" w:rsidRPr="009455A2">
        <w:rPr>
          <w:sz w:val="28"/>
          <w:szCs w:val="28"/>
        </w:rPr>
        <w:t>25</w:t>
      </w:r>
      <w:r w:rsidR="00C13B79">
        <w:rPr>
          <w:sz w:val="28"/>
          <w:szCs w:val="28"/>
        </w:rPr>
        <w:t>,</w:t>
      </w:r>
      <w:r w:rsidR="003172A5" w:rsidRPr="009455A2">
        <w:rPr>
          <w:sz w:val="28"/>
          <w:szCs w:val="28"/>
        </w:rPr>
        <w:t xml:space="preserve"> Suppl 2</w:t>
      </w:r>
      <w:r w:rsidR="00C13B79">
        <w:rPr>
          <w:sz w:val="28"/>
          <w:szCs w:val="28"/>
        </w:rPr>
        <w:t>.</w:t>
      </w:r>
      <w:r w:rsidR="003172A5" w:rsidRPr="009455A2">
        <w:rPr>
          <w:sz w:val="28"/>
          <w:szCs w:val="28"/>
        </w:rPr>
        <w:t xml:space="preserve"> </w:t>
      </w:r>
      <w:r w:rsidR="00C13B79">
        <w:rPr>
          <w:sz w:val="28"/>
          <w:szCs w:val="28"/>
        </w:rPr>
        <w:t>– P. S1-</w:t>
      </w:r>
      <w:r w:rsidR="003172A5" w:rsidRPr="009455A2">
        <w:rPr>
          <w:sz w:val="28"/>
          <w:szCs w:val="28"/>
        </w:rPr>
        <w:t xml:space="preserve">S45. </w:t>
      </w:r>
    </w:p>
    <w:p w14:paraId="76E36049" w14:textId="53EACF2E" w:rsidR="003172A5" w:rsidRPr="009455A2" w:rsidRDefault="000A5EE1" w:rsidP="003172A5">
      <w:pPr>
        <w:ind w:firstLine="709"/>
        <w:jc w:val="both"/>
        <w:rPr>
          <w:sz w:val="28"/>
          <w:szCs w:val="28"/>
        </w:rPr>
      </w:pPr>
      <w:r>
        <w:rPr>
          <w:sz w:val="28"/>
          <w:szCs w:val="28"/>
          <w:lang w:val="kk-KZ"/>
        </w:rPr>
        <w:t xml:space="preserve">217 </w:t>
      </w:r>
      <w:r w:rsidR="003172A5" w:rsidRPr="009455A2">
        <w:rPr>
          <w:sz w:val="28"/>
          <w:szCs w:val="28"/>
        </w:rPr>
        <w:t>Goff D.C.</w:t>
      </w:r>
      <w:r w:rsidR="003172A5">
        <w:rPr>
          <w:sz w:val="28"/>
          <w:szCs w:val="28"/>
        </w:rPr>
        <w:t xml:space="preserve"> et al.</w:t>
      </w:r>
      <w:r w:rsidR="003172A5" w:rsidRPr="009455A2">
        <w:rPr>
          <w:sz w:val="28"/>
          <w:szCs w:val="28"/>
        </w:rPr>
        <w:t xml:space="preserve"> 2013 ACC/AHA guideline on the assessment of cardiovascular risk: a report of the American College of Cardiology/American Heart Association Task Force on Practice Guidelines</w:t>
      </w:r>
      <w:r w:rsidR="00C13B79">
        <w:rPr>
          <w:sz w:val="28"/>
          <w:szCs w:val="28"/>
        </w:rPr>
        <w:t xml:space="preserve"> //</w:t>
      </w:r>
      <w:r w:rsidR="003172A5" w:rsidRPr="009455A2">
        <w:rPr>
          <w:sz w:val="28"/>
          <w:szCs w:val="28"/>
        </w:rPr>
        <w:t xml:space="preserve"> </w:t>
      </w:r>
      <w:r w:rsidR="003172A5" w:rsidRPr="009455A2">
        <w:rPr>
          <w:iCs/>
          <w:sz w:val="28"/>
          <w:szCs w:val="28"/>
        </w:rPr>
        <w:t>Circulation</w:t>
      </w:r>
      <w:r w:rsidR="00C13B79">
        <w:rPr>
          <w:iCs/>
          <w:sz w:val="28"/>
          <w:szCs w:val="28"/>
        </w:rPr>
        <w:t>.</w:t>
      </w:r>
      <w:r w:rsidR="003172A5" w:rsidRPr="009455A2">
        <w:rPr>
          <w:sz w:val="28"/>
          <w:szCs w:val="28"/>
        </w:rPr>
        <w:t xml:space="preserve"> </w:t>
      </w:r>
      <w:r w:rsidR="00C13B79">
        <w:rPr>
          <w:sz w:val="28"/>
          <w:szCs w:val="28"/>
        </w:rPr>
        <w:t xml:space="preserve">– </w:t>
      </w:r>
      <w:r w:rsidR="003172A5">
        <w:rPr>
          <w:sz w:val="28"/>
          <w:szCs w:val="28"/>
        </w:rPr>
        <w:t>2014</w:t>
      </w:r>
      <w:r w:rsidR="00C13B79">
        <w:rPr>
          <w:sz w:val="28"/>
          <w:szCs w:val="28"/>
        </w:rPr>
        <w:t>. – Vol.</w:t>
      </w:r>
      <w:r w:rsidR="003172A5">
        <w:rPr>
          <w:sz w:val="28"/>
          <w:szCs w:val="28"/>
        </w:rPr>
        <w:t xml:space="preserve"> </w:t>
      </w:r>
      <w:r w:rsidR="003172A5" w:rsidRPr="009455A2">
        <w:rPr>
          <w:iCs/>
          <w:sz w:val="28"/>
          <w:szCs w:val="28"/>
        </w:rPr>
        <w:t>129</w:t>
      </w:r>
      <w:r w:rsidR="00C13B79">
        <w:rPr>
          <w:iCs/>
          <w:sz w:val="28"/>
          <w:szCs w:val="28"/>
        </w:rPr>
        <w:t xml:space="preserve">, Issue </w:t>
      </w:r>
      <w:r w:rsidR="003172A5" w:rsidRPr="009455A2">
        <w:rPr>
          <w:sz w:val="28"/>
          <w:szCs w:val="28"/>
        </w:rPr>
        <w:t>25</w:t>
      </w:r>
      <w:r w:rsidR="00C13B79">
        <w:rPr>
          <w:sz w:val="28"/>
          <w:szCs w:val="28"/>
        </w:rPr>
        <w:t>,</w:t>
      </w:r>
      <w:r w:rsidR="003172A5" w:rsidRPr="009455A2">
        <w:rPr>
          <w:sz w:val="28"/>
          <w:szCs w:val="28"/>
        </w:rPr>
        <w:t xml:space="preserve"> Suppl 2</w:t>
      </w:r>
      <w:r w:rsidR="00C13B79">
        <w:rPr>
          <w:sz w:val="28"/>
          <w:szCs w:val="28"/>
        </w:rPr>
        <w:t>. – P.</w:t>
      </w:r>
      <w:r w:rsidR="003172A5" w:rsidRPr="009455A2">
        <w:rPr>
          <w:sz w:val="28"/>
          <w:szCs w:val="28"/>
        </w:rPr>
        <w:t xml:space="preserve"> S49</w:t>
      </w:r>
      <w:r w:rsidR="00C13B79">
        <w:rPr>
          <w:sz w:val="28"/>
          <w:szCs w:val="28"/>
        </w:rPr>
        <w:t>-</w:t>
      </w:r>
      <w:r w:rsidR="003172A5" w:rsidRPr="009455A2">
        <w:rPr>
          <w:sz w:val="28"/>
          <w:szCs w:val="28"/>
        </w:rPr>
        <w:t xml:space="preserve">S73. </w:t>
      </w:r>
    </w:p>
    <w:p w14:paraId="0BF1C6D6" w14:textId="03CF3D76" w:rsidR="003172A5" w:rsidRPr="009455A2" w:rsidRDefault="000A5EE1" w:rsidP="003172A5">
      <w:pPr>
        <w:ind w:firstLine="709"/>
        <w:jc w:val="both"/>
        <w:rPr>
          <w:sz w:val="28"/>
          <w:szCs w:val="28"/>
        </w:rPr>
      </w:pPr>
      <w:r>
        <w:rPr>
          <w:sz w:val="28"/>
          <w:szCs w:val="28"/>
          <w:lang w:val="kk-KZ"/>
        </w:rPr>
        <w:t xml:space="preserve">218 </w:t>
      </w:r>
      <w:proofErr w:type="spellStart"/>
      <w:r w:rsidR="003172A5" w:rsidRPr="009455A2">
        <w:rPr>
          <w:sz w:val="28"/>
          <w:szCs w:val="28"/>
        </w:rPr>
        <w:t>Bibbins</w:t>
      </w:r>
      <w:proofErr w:type="spellEnd"/>
      <w:r w:rsidR="003172A5" w:rsidRPr="009455A2">
        <w:rPr>
          <w:sz w:val="28"/>
          <w:szCs w:val="28"/>
        </w:rPr>
        <w:t>-Domingo K., Grossman</w:t>
      </w:r>
      <w:r w:rsidR="003172A5">
        <w:rPr>
          <w:sz w:val="28"/>
          <w:szCs w:val="28"/>
        </w:rPr>
        <w:t xml:space="preserve"> D.</w:t>
      </w:r>
      <w:r w:rsidR="003172A5" w:rsidRPr="009455A2">
        <w:rPr>
          <w:sz w:val="28"/>
          <w:szCs w:val="28"/>
        </w:rPr>
        <w:t>C., Curry</w:t>
      </w:r>
      <w:r w:rsidR="003172A5">
        <w:rPr>
          <w:sz w:val="28"/>
          <w:szCs w:val="28"/>
        </w:rPr>
        <w:t xml:space="preserve"> S.</w:t>
      </w:r>
      <w:r w:rsidR="003172A5" w:rsidRPr="009455A2">
        <w:rPr>
          <w:sz w:val="28"/>
          <w:szCs w:val="28"/>
        </w:rPr>
        <w:t>J.</w:t>
      </w:r>
      <w:r w:rsidR="003172A5">
        <w:rPr>
          <w:sz w:val="28"/>
          <w:szCs w:val="28"/>
        </w:rPr>
        <w:t xml:space="preserve"> et al.</w:t>
      </w:r>
      <w:r w:rsidR="003172A5" w:rsidRPr="009455A2">
        <w:rPr>
          <w:sz w:val="28"/>
          <w:szCs w:val="28"/>
        </w:rPr>
        <w:t xml:space="preserve"> Statin Use for the Primary Prevention of Cardiovascular Disease in Adults: US Preventive Services Task Force Recommendation Statement</w:t>
      </w:r>
      <w:r w:rsidR="00C13B79">
        <w:rPr>
          <w:sz w:val="28"/>
          <w:szCs w:val="28"/>
        </w:rPr>
        <w:t xml:space="preserve"> //</w:t>
      </w:r>
      <w:r w:rsidR="003172A5" w:rsidRPr="009455A2">
        <w:rPr>
          <w:sz w:val="28"/>
          <w:szCs w:val="28"/>
        </w:rPr>
        <w:t xml:space="preserve"> </w:t>
      </w:r>
      <w:r w:rsidR="003172A5" w:rsidRPr="009455A2">
        <w:rPr>
          <w:iCs/>
          <w:sz w:val="28"/>
          <w:szCs w:val="28"/>
        </w:rPr>
        <w:t>JAMA</w:t>
      </w:r>
      <w:r w:rsidR="00C13B79">
        <w:rPr>
          <w:iCs/>
          <w:sz w:val="28"/>
          <w:szCs w:val="28"/>
        </w:rPr>
        <w:t>. – 2016. – Vol.</w:t>
      </w:r>
      <w:r w:rsidR="003172A5">
        <w:rPr>
          <w:sz w:val="28"/>
          <w:szCs w:val="28"/>
        </w:rPr>
        <w:t xml:space="preserve"> </w:t>
      </w:r>
      <w:r w:rsidR="003172A5" w:rsidRPr="009455A2">
        <w:rPr>
          <w:iCs/>
          <w:sz w:val="28"/>
          <w:szCs w:val="28"/>
        </w:rPr>
        <w:t>316</w:t>
      </w:r>
      <w:r w:rsidR="00C13B79">
        <w:rPr>
          <w:iCs/>
          <w:sz w:val="28"/>
          <w:szCs w:val="28"/>
        </w:rPr>
        <w:t xml:space="preserve">, Issue </w:t>
      </w:r>
      <w:r w:rsidR="003172A5" w:rsidRPr="009455A2">
        <w:rPr>
          <w:sz w:val="28"/>
          <w:szCs w:val="28"/>
        </w:rPr>
        <w:t>19</w:t>
      </w:r>
      <w:r w:rsidR="00C13B79">
        <w:rPr>
          <w:sz w:val="28"/>
          <w:szCs w:val="28"/>
        </w:rPr>
        <w:t>. – P. </w:t>
      </w:r>
      <w:r w:rsidR="003172A5" w:rsidRPr="009455A2">
        <w:rPr>
          <w:sz w:val="28"/>
          <w:szCs w:val="28"/>
        </w:rPr>
        <w:t>1997</w:t>
      </w:r>
      <w:r w:rsidR="00C13B79">
        <w:rPr>
          <w:sz w:val="28"/>
          <w:szCs w:val="28"/>
        </w:rPr>
        <w:t>-</w:t>
      </w:r>
      <w:r w:rsidR="003172A5" w:rsidRPr="009455A2">
        <w:rPr>
          <w:sz w:val="28"/>
          <w:szCs w:val="28"/>
        </w:rPr>
        <w:t xml:space="preserve">2007. </w:t>
      </w:r>
    </w:p>
    <w:p w14:paraId="5565AC06" w14:textId="7826B5FA" w:rsidR="003172A5" w:rsidRPr="009455A2" w:rsidRDefault="000A5EE1" w:rsidP="003172A5">
      <w:pPr>
        <w:ind w:firstLine="709"/>
        <w:jc w:val="both"/>
        <w:rPr>
          <w:sz w:val="28"/>
          <w:szCs w:val="28"/>
        </w:rPr>
      </w:pPr>
      <w:r>
        <w:rPr>
          <w:sz w:val="28"/>
          <w:szCs w:val="28"/>
          <w:lang w:val="kk-KZ"/>
        </w:rPr>
        <w:t xml:space="preserve">219 </w:t>
      </w:r>
      <w:r w:rsidR="003172A5" w:rsidRPr="009455A2">
        <w:rPr>
          <w:sz w:val="28"/>
          <w:szCs w:val="28"/>
        </w:rPr>
        <w:t xml:space="preserve">Singh S.S., </w:t>
      </w:r>
      <w:proofErr w:type="spellStart"/>
      <w:r w:rsidR="003172A5" w:rsidRPr="009455A2">
        <w:rPr>
          <w:sz w:val="28"/>
          <w:szCs w:val="28"/>
        </w:rPr>
        <w:t>Pilkerton</w:t>
      </w:r>
      <w:proofErr w:type="spellEnd"/>
      <w:r w:rsidR="003172A5" w:rsidRPr="009455A2">
        <w:rPr>
          <w:sz w:val="28"/>
          <w:szCs w:val="28"/>
        </w:rPr>
        <w:t xml:space="preserve"> C.S., Shrader C.D.</w:t>
      </w:r>
      <w:r w:rsidR="003172A5">
        <w:rPr>
          <w:sz w:val="28"/>
          <w:szCs w:val="28"/>
        </w:rPr>
        <w:t xml:space="preserve"> et al.</w:t>
      </w:r>
      <w:r w:rsidR="003172A5" w:rsidRPr="009455A2">
        <w:rPr>
          <w:sz w:val="28"/>
          <w:szCs w:val="28"/>
        </w:rPr>
        <w:t xml:space="preserve"> Subclinical atherosclerosis, cardiovascular health, and disease risk: is there a case for the Cardiovascular Health Index in the primary prevention population? </w:t>
      </w:r>
      <w:r w:rsidR="00C13B79">
        <w:rPr>
          <w:sz w:val="28"/>
          <w:szCs w:val="28"/>
        </w:rPr>
        <w:t xml:space="preserve">// </w:t>
      </w:r>
      <w:r w:rsidR="003172A5" w:rsidRPr="009455A2">
        <w:rPr>
          <w:iCs/>
          <w:sz w:val="28"/>
          <w:szCs w:val="28"/>
        </w:rPr>
        <w:t>BMC</w:t>
      </w:r>
      <w:r w:rsidR="00C13B79">
        <w:rPr>
          <w:iCs/>
          <w:sz w:val="28"/>
          <w:szCs w:val="28"/>
        </w:rPr>
        <w:t>. – 2018. – Vol.</w:t>
      </w:r>
      <w:r w:rsidR="003172A5" w:rsidRPr="009455A2">
        <w:rPr>
          <w:sz w:val="28"/>
          <w:szCs w:val="28"/>
        </w:rPr>
        <w:t xml:space="preserve"> </w:t>
      </w:r>
      <w:r w:rsidR="003172A5" w:rsidRPr="009455A2">
        <w:rPr>
          <w:iCs/>
          <w:sz w:val="28"/>
          <w:szCs w:val="28"/>
        </w:rPr>
        <w:t>18</w:t>
      </w:r>
      <w:r w:rsidR="00C13B79">
        <w:rPr>
          <w:iCs/>
          <w:sz w:val="28"/>
          <w:szCs w:val="28"/>
        </w:rPr>
        <w:t xml:space="preserve">, Issue </w:t>
      </w:r>
      <w:r w:rsidR="003172A5" w:rsidRPr="009455A2">
        <w:rPr>
          <w:sz w:val="28"/>
          <w:szCs w:val="28"/>
        </w:rPr>
        <w:t>1</w:t>
      </w:r>
      <w:r w:rsidR="00C13B79">
        <w:rPr>
          <w:sz w:val="28"/>
          <w:szCs w:val="28"/>
        </w:rPr>
        <w:t>. – P. </w:t>
      </w:r>
      <w:r w:rsidR="003172A5" w:rsidRPr="009455A2">
        <w:rPr>
          <w:sz w:val="28"/>
          <w:szCs w:val="28"/>
        </w:rPr>
        <w:t>429</w:t>
      </w:r>
      <w:r w:rsidR="00D50DFD">
        <w:rPr>
          <w:sz w:val="28"/>
          <w:szCs w:val="28"/>
          <w:lang w:val="kk-KZ"/>
        </w:rPr>
        <w:t>-1-429-11</w:t>
      </w:r>
      <w:r w:rsidR="003172A5" w:rsidRPr="009455A2">
        <w:rPr>
          <w:sz w:val="28"/>
          <w:szCs w:val="28"/>
        </w:rPr>
        <w:t xml:space="preserve">. </w:t>
      </w:r>
    </w:p>
    <w:p w14:paraId="3885496F" w14:textId="390656EA" w:rsidR="003172A5" w:rsidRPr="009455A2" w:rsidRDefault="000A5EE1" w:rsidP="003172A5">
      <w:pPr>
        <w:ind w:firstLine="709"/>
        <w:jc w:val="both"/>
        <w:rPr>
          <w:sz w:val="28"/>
          <w:szCs w:val="28"/>
        </w:rPr>
      </w:pPr>
      <w:r>
        <w:rPr>
          <w:sz w:val="28"/>
          <w:szCs w:val="28"/>
          <w:lang w:val="kk-KZ"/>
        </w:rPr>
        <w:t xml:space="preserve">220 </w:t>
      </w:r>
      <w:r w:rsidR="003172A5" w:rsidRPr="009455A2">
        <w:rPr>
          <w:sz w:val="28"/>
          <w:szCs w:val="28"/>
        </w:rPr>
        <w:t xml:space="preserve">Li F., </w:t>
      </w:r>
      <w:r w:rsidR="003172A5">
        <w:rPr>
          <w:sz w:val="28"/>
          <w:szCs w:val="28"/>
        </w:rPr>
        <w:t>Wang</w:t>
      </w:r>
      <w:r w:rsidR="003172A5" w:rsidRPr="009455A2">
        <w:rPr>
          <w:sz w:val="28"/>
          <w:szCs w:val="28"/>
        </w:rPr>
        <w:t xml:space="preserve"> X. Relationship between Framingham risk score and subclinical atherosclerosis in carotid plaques: an in vivo study using multi-contrast MRI</w:t>
      </w:r>
      <w:r w:rsidR="00C13B79">
        <w:rPr>
          <w:sz w:val="28"/>
          <w:szCs w:val="28"/>
        </w:rPr>
        <w:t xml:space="preserve"> //</w:t>
      </w:r>
      <w:r w:rsidR="003172A5" w:rsidRPr="009455A2">
        <w:rPr>
          <w:sz w:val="28"/>
          <w:szCs w:val="28"/>
        </w:rPr>
        <w:t xml:space="preserve"> </w:t>
      </w:r>
      <w:r w:rsidR="003172A5" w:rsidRPr="009455A2">
        <w:rPr>
          <w:iCs/>
          <w:sz w:val="28"/>
          <w:szCs w:val="28"/>
        </w:rPr>
        <w:t>Science China. Life sciences</w:t>
      </w:r>
      <w:r w:rsidR="00C13B79">
        <w:rPr>
          <w:iCs/>
          <w:sz w:val="28"/>
          <w:szCs w:val="28"/>
        </w:rPr>
        <w:t>. – 2017. – Vol.</w:t>
      </w:r>
      <w:r w:rsidR="003172A5">
        <w:rPr>
          <w:sz w:val="28"/>
          <w:szCs w:val="28"/>
        </w:rPr>
        <w:t xml:space="preserve"> </w:t>
      </w:r>
      <w:r w:rsidR="003172A5" w:rsidRPr="009455A2">
        <w:rPr>
          <w:iCs/>
          <w:sz w:val="28"/>
          <w:szCs w:val="28"/>
        </w:rPr>
        <w:t>60</w:t>
      </w:r>
      <w:r w:rsidR="00C13B79">
        <w:rPr>
          <w:iCs/>
          <w:sz w:val="28"/>
          <w:szCs w:val="28"/>
        </w:rPr>
        <w:t xml:space="preserve">, Issue </w:t>
      </w:r>
      <w:r w:rsidR="003172A5" w:rsidRPr="009455A2">
        <w:rPr>
          <w:sz w:val="28"/>
          <w:szCs w:val="28"/>
        </w:rPr>
        <w:t>1</w:t>
      </w:r>
      <w:r w:rsidR="00C13B79">
        <w:rPr>
          <w:sz w:val="28"/>
          <w:szCs w:val="28"/>
        </w:rPr>
        <w:t>. – P.</w:t>
      </w:r>
      <w:r w:rsidR="003172A5" w:rsidRPr="009455A2">
        <w:rPr>
          <w:sz w:val="28"/>
          <w:szCs w:val="28"/>
        </w:rPr>
        <w:t xml:space="preserve"> 23</w:t>
      </w:r>
      <w:r w:rsidR="00C13B79">
        <w:rPr>
          <w:sz w:val="28"/>
          <w:szCs w:val="28"/>
        </w:rPr>
        <w:t>-</w:t>
      </w:r>
      <w:r w:rsidR="003172A5" w:rsidRPr="009455A2">
        <w:rPr>
          <w:sz w:val="28"/>
          <w:szCs w:val="28"/>
        </w:rPr>
        <w:t xml:space="preserve">27. </w:t>
      </w:r>
    </w:p>
    <w:p w14:paraId="6C5EE656" w14:textId="4B754620" w:rsidR="003172A5" w:rsidRPr="009455A2" w:rsidRDefault="000A5EE1" w:rsidP="003172A5">
      <w:pPr>
        <w:ind w:firstLine="709"/>
        <w:jc w:val="both"/>
        <w:rPr>
          <w:sz w:val="28"/>
          <w:szCs w:val="28"/>
        </w:rPr>
      </w:pPr>
      <w:r>
        <w:rPr>
          <w:sz w:val="28"/>
          <w:szCs w:val="28"/>
          <w:lang w:val="kk-KZ"/>
        </w:rPr>
        <w:t xml:space="preserve">221 </w:t>
      </w:r>
      <w:r w:rsidR="003172A5" w:rsidRPr="009455A2">
        <w:rPr>
          <w:sz w:val="28"/>
          <w:szCs w:val="28"/>
        </w:rPr>
        <w:t xml:space="preserve">Simon A., Levenson J. May subclinical arterial disease help to better detect and treat high-risk asymptomatic individuals? </w:t>
      </w:r>
      <w:r w:rsidR="00C13B79">
        <w:rPr>
          <w:sz w:val="28"/>
          <w:szCs w:val="28"/>
        </w:rPr>
        <w:t xml:space="preserve">// </w:t>
      </w:r>
      <w:r w:rsidR="003172A5" w:rsidRPr="009455A2">
        <w:rPr>
          <w:iCs/>
          <w:sz w:val="28"/>
          <w:szCs w:val="28"/>
        </w:rPr>
        <w:t>Journal of hypertension</w:t>
      </w:r>
      <w:r w:rsidR="00C13B79">
        <w:rPr>
          <w:iCs/>
          <w:sz w:val="28"/>
          <w:szCs w:val="28"/>
        </w:rPr>
        <w:t>.</w:t>
      </w:r>
      <w:r w:rsidR="003172A5" w:rsidRPr="009455A2">
        <w:rPr>
          <w:sz w:val="28"/>
          <w:szCs w:val="28"/>
        </w:rPr>
        <w:t xml:space="preserve"> </w:t>
      </w:r>
      <w:r w:rsidR="00C13B79">
        <w:rPr>
          <w:sz w:val="28"/>
          <w:szCs w:val="28"/>
        </w:rPr>
        <w:t xml:space="preserve">– </w:t>
      </w:r>
      <w:r w:rsidR="003172A5">
        <w:rPr>
          <w:sz w:val="28"/>
          <w:szCs w:val="28"/>
        </w:rPr>
        <w:t>2005</w:t>
      </w:r>
      <w:r w:rsidR="00C13B79">
        <w:rPr>
          <w:sz w:val="28"/>
          <w:szCs w:val="28"/>
        </w:rPr>
        <w:t>. – Vol.</w:t>
      </w:r>
      <w:r w:rsidR="003172A5">
        <w:rPr>
          <w:sz w:val="28"/>
          <w:szCs w:val="28"/>
        </w:rPr>
        <w:t xml:space="preserve"> </w:t>
      </w:r>
      <w:r w:rsidR="003172A5" w:rsidRPr="009455A2">
        <w:rPr>
          <w:iCs/>
          <w:sz w:val="28"/>
          <w:szCs w:val="28"/>
        </w:rPr>
        <w:t>23</w:t>
      </w:r>
      <w:r w:rsidR="00C13B79">
        <w:rPr>
          <w:iCs/>
          <w:sz w:val="28"/>
          <w:szCs w:val="28"/>
        </w:rPr>
        <w:t xml:space="preserve">, Issue </w:t>
      </w:r>
      <w:r w:rsidR="003172A5" w:rsidRPr="009455A2">
        <w:rPr>
          <w:sz w:val="28"/>
          <w:szCs w:val="28"/>
        </w:rPr>
        <w:t>11</w:t>
      </w:r>
      <w:r w:rsidR="00C13B79">
        <w:rPr>
          <w:sz w:val="28"/>
          <w:szCs w:val="28"/>
        </w:rPr>
        <w:t>. – P.</w:t>
      </w:r>
      <w:r w:rsidR="003172A5" w:rsidRPr="009455A2">
        <w:rPr>
          <w:sz w:val="28"/>
          <w:szCs w:val="28"/>
        </w:rPr>
        <w:t xml:space="preserve"> 1939</w:t>
      </w:r>
      <w:r w:rsidR="00C13B79">
        <w:rPr>
          <w:sz w:val="28"/>
          <w:szCs w:val="28"/>
        </w:rPr>
        <w:t>-</w:t>
      </w:r>
      <w:r w:rsidR="003172A5" w:rsidRPr="009455A2">
        <w:rPr>
          <w:sz w:val="28"/>
          <w:szCs w:val="28"/>
        </w:rPr>
        <w:t xml:space="preserve">1945. </w:t>
      </w:r>
    </w:p>
    <w:p w14:paraId="0FB7683B" w14:textId="3E4C4EB2" w:rsidR="003172A5" w:rsidRPr="009455A2" w:rsidRDefault="000A5EE1" w:rsidP="003172A5">
      <w:pPr>
        <w:ind w:firstLine="709"/>
        <w:jc w:val="both"/>
        <w:rPr>
          <w:sz w:val="28"/>
          <w:szCs w:val="28"/>
        </w:rPr>
      </w:pPr>
      <w:r>
        <w:rPr>
          <w:sz w:val="28"/>
          <w:szCs w:val="28"/>
          <w:lang w:val="kk-KZ"/>
        </w:rPr>
        <w:t xml:space="preserve">222 </w:t>
      </w:r>
      <w:r w:rsidR="003172A5" w:rsidRPr="009455A2">
        <w:rPr>
          <w:sz w:val="28"/>
          <w:szCs w:val="28"/>
        </w:rPr>
        <w:t xml:space="preserve">Cooney M.T., </w:t>
      </w:r>
      <w:proofErr w:type="spellStart"/>
      <w:r w:rsidR="003172A5" w:rsidRPr="009455A2">
        <w:rPr>
          <w:sz w:val="28"/>
          <w:szCs w:val="28"/>
        </w:rPr>
        <w:t>Dudina</w:t>
      </w:r>
      <w:proofErr w:type="spellEnd"/>
      <w:r w:rsidR="003172A5" w:rsidRPr="009455A2">
        <w:rPr>
          <w:sz w:val="28"/>
          <w:szCs w:val="28"/>
        </w:rPr>
        <w:t xml:space="preserve"> A.L., Graham I.M. Value and limitations of existing scores for the assessment of cardiovascular risk: a review for clinicians</w:t>
      </w:r>
      <w:r w:rsidR="00C13B79">
        <w:rPr>
          <w:sz w:val="28"/>
          <w:szCs w:val="28"/>
        </w:rPr>
        <w:t xml:space="preserve"> //</w:t>
      </w:r>
      <w:r w:rsidR="003172A5" w:rsidRPr="009455A2">
        <w:rPr>
          <w:sz w:val="28"/>
          <w:szCs w:val="28"/>
        </w:rPr>
        <w:t xml:space="preserve"> </w:t>
      </w:r>
      <w:r w:rsidR="003172A5" w:rsidRPr="009455A2">
        <w:rPr>
          <w:iCs/>
          <w:sz w:val="28"/>
          <w:szCs w:val="28"/>
        </w:rPr>
        <w:t>Journal of the American College of Cardiology</w:t>
      </w:r>
      <w:r w:rsidR="00C13B79">
        <w:rPr>
          <w:iCs/>
          <w:sz w:val="28"/>
          <w:szCs w:val="28"/>
        </w:rPr>
        <w:t>.</w:t>
      </w:r>
      <w:r w:rsidR="003172A5" w:rsidRPr="009455A2">
        <w:rPr>
          <w:sz w:val="28"/>
          <w:szCs w:val="28"/>
        </w:rPr>
        <w:t xml:space="preserve"> </w:t>
      </w:r>
      <w:r w:rsidR="00C13B79">
        <w:rPr>
          <w:sz w:val="28"/>
          <w:szCs w:val="28"/>
        </w:rPr>
        <w:t xml:space="preserve">– </w:t>
      </w:r>
      <w:r w:rsidR="003172A5">
        <w:rPr>
          <w:sz w:val="28"/>
          <w:szCs w:val="28"/>
        </w:rPr>
        <w:t>2009</w:t>
      </w:r>
      <w:r w:rsidR="00C13B79">
        <w:rPr>
          <w:sz w:val="28"/>
          <w:szCs w:val="28"/>
        </w:rPr>
        <w:t xml:space="preserve">. – Vol. </w:t>
      </w:r>
      <w:r w:rsidR="003172A5" w:rsidRPr="009455A2">
        <w:rPr>
          <w:iCs/>
          <w:sz w:val="28"/>
          <w:szCs w:val="28"/>
        </w:rPr>
        <w:t>54</w:t>
      </w:r>
      <w:r w:rsidR="00C13B79">
        <w:rPr>
          <w:iCs/>
          <w:sz w:val="28"/>
          <w:szCs w:val="28"/>
        </w:rPr>
        <w:t xml:space="preserve">, Issue </w:t>
      </w:r>
      <w:r w:rsidR="003172A5" w:rsidRPr="009455A2">
        <w:rPr>
          <w:sz w:val="28"/>
          <w:szCs w:val="28"/>
        </w:rPr>
        <w:t>14</w:t>
      </w:r>
      <w:r w:rsidR="00C13B79">
        <w:rPr>
          <w:sz w:val="28"/>
          <w:szCs w:val="28"/>
        </w:rPr>
        <w:t>. – P.</w:t>
      </w:r>
      <w:r w:rsidR="003172A5" w:rsidRPr="009455A2">
        <w:rPr>
          <w:sz w:val="28"/>
          <w:szCs w:val="28"/>
        </w:rPr>
        <w:t xml:space="preserve"> 1209</w:t>
      </w:r>
      <w:r w:rsidR="00C13B79">
        <w:rPr>
          <w:sz w:val="28"/>
          <w:szCs w:val="28"/>
        </w:rPr>
        <w:t>-</w:t>
      </w:r>
      <w:r w:rsidR="003172A5" w:rsidRPr="009455A2">
        <w:rPr>
          <w:sz w:val="28"/>
          <w:szCs w:val="28"/>
        </w:rPr>
        <w:t xml:space="preserve">1227. </w:t>
      </w:r>
    </w:p>
    <w:p w14:paraId="0A2663FF" w14:textId="5F7D2174" w:rsidR="003172A5" w:rsidRPr="009455A2" w:rsidRDefault="000A5EE1" w:rsidP="003172A5">
      <w:pPr>
        <w:ind w:firstLine="709"/>
        <w:jc w:val="both"/>
        <w:rPr>
          <w:sz w:val="28"/>
          <w:szCs w:val="28"/>
        </w:rPr>
      </w:pPr>
      <w:r>
        <w:rPr>
          <w:sz w:val="28"/>
          <w:szCs w:val="28"/>
          <w:lang w:val="kk-KZ"/>
        </w:rPr>
        <w:t xml:space="preserve">223 </w:t>
      </w:r>
      <w:r w:rsidR="003172A5" w:rsidRPr="009455A2">
        <w:rPr>
          <w:sz w:val="28"/>
          <w:szCs w:val="28"/>
        </w:rPr>
        <w:t xml:space="preserve">van </w:t>
      </w:r>
      <w:proofErr w:type="spellStart"/>
      <w:r w:rsidR="003172A5" w:rsidRPr="009455A2">
        <w:rPr>
          <w:sz w:val="28"/>
          <w:szCs w:val="28"/>
        </w:rPr>
        <w:t>Dieren</w:t>
      </w:r>
      <w:proofErr w:type="spellEnd"/>
      <w:r w:rsidR="003172A5" w:rsidRPr="009455A2">
        <w:rPr>
          <w:sz w:val="28"/>
          <w:szCs w:val="28"/>
        </w:rPr>
        <w:t xml:space="preserve"> S., </w:t>
      </w:r>
      <w:proofErr w:type="spellStart"/>
      <w:r w:rsidR="003172A5" w:rsidRPr="009455A2">
        <w:rPr>
          <w:sz w:val="28"/>
          <w:szCs w:val="28"/>
        </w:rPr>
        <w:t>Beulens</w:t>
      </w:r>
      <w:proofErr w:type="spellEnd"/>
      <w:r w:rsidR="003172A5">
        <w:rPr>
          <w:sz w:val="28"/>
          <w:szCs w:val="28"/>
        </w:rPr>
        <w:t xml:space="preserve"> J.</w:t>
      </w:r>
      <w:r w:rsidR="003172A5" w:rsidRPr="009455A2">
        <w:rPr>
          <w:sz w:val="28"/>
          <w:szCs w:val="28"/>
        </w:rPr>
        <w:t xml:space="preserve">W., </w:t>
      </w:r>
      <w:proofErr w:type="spellStart"/>
      <w:r w:rsidR="003172A5" w:rsidRPr="009455A2">
        <w:rPr>
          <w:sz w:val="28"/>
          <w:szCs w:val="28"/>
        </w:rPr>
        <w:t>Kengne</w:t>
      </w:r>
      <w:proofErr w:type="spellEnd"/>
      <w:r w:rsidR="003172A5">
        <w:rPr>
          <w:sz w:val="28"/>
          <w:szCs w:val="28"/>
        </w:rPr>
        <w:t xml:space="preserve"> A.</w:t>
      </w:r>
      <w:r w:rsidR="003172A5" w:rsidRPr="009455A2">
        <w:rPr>
          <w:sz w:val="28"/>
          <w:szCs w:val="28"/>
        </w:rPr>
        <w:t>P.</w:t>
      </w:r>
      <w:r w:rsidR="003172A5">
        <w:rPr>
          <w:sz w:val="28"/>
          <w:szCs w:val="28"/>
        </w:rPr>
        <w:t xml:space="preserve"> et al.</w:t>
      </w:r>
      <w:r w:rsidR="003172A5" w:rsidRPr="009455A2">
        <w:rPr>
          <w:sz w:val="28"/>
          <w:szCs w:val="28"/>
        </w:rPr>
        <w:t xml:space="preserve"> Prediction models for the risk of cardiovascular disease in patients with type 2 diabetes: a systematic review</w:t>
      </w:r>
      <w:r w:rsidR="00C13B79">
        <w:rPr>
          <w:sz w:val="28"/>
          <w:szCs w:val="28"/>
        </w:rPr>
        <w:t xml:space="preserve"> //</w:t>
      </w:r>
      <w:r w:rsidR="003172A5" w:rsidRPr="009455A2">
        <w:rPr>
          <w:sz w:val="28"/>
          <w:szCs w:val="28"/>
        </w:rPr>
        <w:t xml:space="preserve"> </w:t>
      </w:r>
      <w:r w:rsidR="003172A5" w:rsidRPr="009455A2">
        <w:rPr>
          <w:iCs/>
          <w:sz w:val="28"/>
          <w:szCs w:val="28"/>
        </w:rPr>
        <w:t>Heart</w:t>
      </w:r>
      <w:r w:rsidR="00C13B79">
        <w:rPr>
          <w:iCs/>
          <w:sz w:val="28"/>
          <w:szCs w:val="28"/>
        </w:rPr>
        <w:t>. – 2012. – Vol.</w:t>
      </w:r>
      <w:r w:rsidR="003172A5">
        <w:rPr>
          <w:sz w:val="28"/>
          <w:szCs w:val="28"/>
        </w:rPr>
        <w:t xml:space="preserve"> </w:t>
      </w:r>
      <w:r w:rsidR="003172A5" w:rsidRPr="009455A2">
        <w:rPr>
          <w:iCs/>
          <w:sz w:val="28"/>
          <w:szCs w:val="28"/>
        </w:rPr>
        <w:t>98</w:t>
      </w:r>
      <w:r w:rsidR="00C13B79">
        <w:rPr>
          <w:iCs/>
          <w:sz w:val="28"/>
          <w:szCs w:val="28"/>
        </w:rPr>
        <w:t xml:space="preserve">, Issue </w:t>
      </w:r>
      <w:r w:rsidR="003172A5" w:rsidRPr="009455A2">
        <w:rPr>
          <w:sz w:val="28"/>
          <w:szCs w:val="28"/>
        </w:rPr>
        <w:t>5</w:t>
      </w:r>
      <w:r w:rsidR="00C13B79">
        <w:rPr>
          <w:sz w:val="28"/>
          <w:szCs w:val="28"/>
        </w:rPr>
        <w:t>. – P.</w:t>
      </w:r>
      <w:r w:rsidR="003172A5" w:rsidRPr="009455A2">
        <w:rPr>
          <w:sz w:val="28"/>
          <w:szCs w:val="28"/>
        </w:rPr>
        <w:t xml:space="preserve"> 360</w:t>
      </w:r>
      <w:r w:rsidR="00C13B79">
        <w:rPr>
          <w:sz w:val="28"/>
          <w:szCs w:val="28"/>
        </w:rPr>
        <w:t>-</w:t>
      </w:r>
      <w:r w:rsidR="003172A5" w:rsidRPr="009455A2">
        <w:rPr>
          <w:sz w:val="28"/>
          <w:szCs w:val="28"/>
        </w:rPr>
        <w:t xml:space="preserve">369. </w:t>
      </w:r>
    </w:p>
    <w:p w14:paraId="7DD6E8D4" w14:textId="7F4AF584" w:rsidR="003172A5" w:rsidRPr="009455A2" w:rsidRDefault="00BA07FF" w:rsidP="003172A5">
      <w:pPr>
        <w:ind w:firstLine="709"/>
        <w:jc w:val="both"/>
        <w:rPr>
          <w:sz w:val="28"/>
          <w:szCs w:val="28"/>
        </w:rPr>
      </w:pPr>
      <w:r>
        <w:rPr>
          <w:sz w:val="28"/>
          <w:szCs w:val="28"/>
          <w:lang w:val="kk-KZ"/>
        </w:rPr>
        <w:t xml:space="preserve">224 </w:t>
      </w:r>
      <w:r w:rsidR="003172A5" w:rsidRPr="009455A2">
        <w:rPr>
          <w:sz w:val="28"/>
          <w:szCs w:val="28"/>
        </w:rPr>
        <w:t>Cooper</w:t>
      </w:r>
      <w:r w:rsidR="003172A5">
        <w:rPr>
          <w:sz w:val="28"/>
          <w:szCs w:val="28"/>
        </w:rPr>
        <w:t xml:space="preserve"> J.A., Miller G.</w:t>
      </w:r>
      <w:r w:rsidR="003172A5" w:rsidRPr="009455A2">
        <w:rPr>
          <w:sz w:val="28"/>
          <w:szCs w:val="28"/>
        </w:rPr>
        <w:t>J., Humphries</w:t>
      </w:r>
      <w:r w:rsidR="003172A5">
        <w:rPr>
          <w:sz w:val="28"/>
          <w:szCs w:val="28"/>
        </w:rPr>
        <w:t xml:space="preserve"> S.</w:t>
      </w:r>
      <w:r w:rsidR="003172A5" w:rsidRPr="009455A2">
        <w:rPr>
          <w:sz w:val="28"/>
          <w:szCs w:val="28"/>
        </w:rPr>
        <w:t xml:space="preserve">E. A comparison of the PROCAM and Framingham point-scoring systems for estimation of individual risk of coronary </w:t>
      </w:r>
      <w:r w:rsidR="003172A5" w:rsidRPr="009455A2">
        <w:rPr>
          <w:sz w:val="28"/>
          <w:szCs w:val="28"/>
        </w:rPr>
        <w:lastRenderedPageBreak/>
        <w:t>heart disease in the Second Northwick Park Heart Study</w:t>
      </w:r>
      <w:r w:rsidR="004B1FD7">
        <w:rPr>
          <w:sz w:val="28"/>
          <w:szCs w:val="28"/>
        </w:rPr>
        <w:t xml:space="preserve"> //</w:t>
      </w:r>
      <w:r w:rsidR="003172A5" w:rsidRPr="009455A2">
        <w:rPr>
          <w:sz w:val="28"/>
          <w:szCs w:val="28"/>
        </w:rPr>
        <w:t xml:space="preserve"> </w:t>
      </w:r>
      <w:r w:rsidR="003172A5" w:rsidRPr="009455A2">
        <w:rPr>
          <w:iCs/>
          <w:sz w:val="28"/>
          <w:szCs w:val="28"/>
        </w:rPr>
        <w:t>Atherosclerosis</w:t>
      </w:r>
      <w:r w:rsidR="004B1FD7">
        <w:rPr>
          <w:iCs/>
          <w:sz w:val="28"/>
          <w:szCs w:val="28"/>
        </w:rPr>
        <w:t xml:space="preserve">. – </w:t>
      </w:r>
      <w:r w:rsidR="003172A5">
        <w:rPr>
          <w:sz w:val="28"/>
          <w:szCs w:val="28"/>
        </w:rPr>
        <w:t>2005</w:t>
      </w:r>
      <w:r w:rsidR="004B1FD7">
        <w:rPr>
          <w:sz w:val="28"/>
          <w:szCs w:val="28"/>
        </w:rPr>
        <w:t>. – Vol.</w:t>
      </w:r>
      <w:r w:rsidR="003172A5">
        <w:rPr>
          <w:sz w:val="28"/>
          <w:szCs w:val="28"/>
        </w:rPr>
        <w:t xml:space="preserve"> </w:t>
      </w:r>
      <w:r w:rsidR="003172A5" w:rsidRPr="009455A2">
        <w:rPr>
          <w:iCs/>
          <w:sz w:val="28"/>
          <w:szCs w:val="28"/>
        </w:rPr>
        <w:t>181</w:t>
      </w:r>
      <w:r w:rsidR="004B1FD7">
        <w:rPr>
          <w:iCs/>
          <w:sz w:val="28"/>
          <w:szCs w:val="28"/>
        </w:rPr>
        <w:t xml:space="preserve">, Issue </w:t>
      </w:r>
      <w:r w:rsidR="003172A5" w:rsidRPr="009455A2">
        <w:rPr>
          <w:sz w:val="28"/>
          <w:szCs w:val="28"/>
        </w:rPr>
        <w:t>1</w:t>
      </w:r>
      <w:r w:rsidR="004B1FD7">
        <w:rPr>
          <w:sz w:val="28"/>
          <w:szCs w:val="28"/>
        </w:rPr>
        <w:t>. – P.</w:t>
      </w:r>
      <w:r w:rsidR="003172A5" w:rsidRPr="009455A2">
        <w:rPr>
          <w:sz w:val="28"/>
          <w:szCs w:val="28"/>
        </w:rPr>
        <w:t xml:space="preserve"> 93</w:t>
      </w:r>
      <w:r w:rsidR="004B1FD7">
        <w:rPr>
          <w:sz w:val="28"/>
          <w:szCs w:val="28"/>
        </w:rPr>
        <w:t>-</w:t>
      </w:r>
      <w:r w:rsidR="003172A5" w:rsidRPr="009455A2">
        <w:rPr>
          <w:sz w:val="28"/>
          <w:szCs w:val="28"/>
        </w:rPr>
        <w:t xml:space="preserve">100. </w:t>
      </w:r>
    </w:p>
    <w:p w14:paraId="38AEF9E3" w14:textId="6A6CB017" w:rsidR="003172A5" w:rsidRPr="009455A2" w:rsidRDefault="00BA07FF" w:rsidP="003172A5">
      <w:pPr>
        <w:ind w:firstLine="709"/>
        <w:jc w:val="both"/>
        <w:rPr>
          <w:sz w:val="28"/>
          <w:szCs w:val="28"/>
        </w:rPr>
      </w:pPr>
      <w:r>
        <w:rPr>
          <w:sz w:val="28"/>
          <w:szCs w:val="28"/>
          <w:lang w:val="kk-KZ"/>
        </w:rPr>
        <w:t xml:space="preserve">225 </w:t>
      </w:r>
      <w:r w:rsidR="003172A5">
        <w:rPr>
          <w:sz w:val="28"/>
          <w:szCs w:val="28"/>
        </w:rPr>
        <w:t>Piano M.</w:t>
      </w:r>
      <w:r w:rsidR="003172A5" w:rsidRPr="009455A2">
        <w:rPr>
          <w:sz w:val="28"/>
          <w:szCs w:val="28"/>
        </w:rPr>
        <w:t>R. Alcohol's Effec</w:t>
      </w:r>
      <w:r w:rsidR="004B1FD7">
        <w:rPr>
          <w:sz w:val="28"/>
          <w:szCs w:val="28"/>
        </w:rPr>
        <w:t>ts on the Cardiovascular System //</w:t>
      </w:r>
      <w:r w:rsidR="003172A5" w:rsidRPr="009455A2">
        <w:rPr>
          <w:sz w:val="28"/>
          <w:szCs w:val="28"/>
        </w:rPr>
        <w:t xml:space="preserve"> </w:t>
      </w:r>
      <w:r w:rsidR="003172A5" w:rsidRPr="009455A2">
        <w:rPr>
          <w:iCs/>
          <w:sz w:val="28"/>
          <w:szCs w:val="28"/>
        </w:rPr>
        <w:t>Alcohol research: current reviews</w:t>
      </w:r>
      <w:r w:rsidR="004B1FD7">
        <w:rPr>
          <w:iCs/>
          <w:sz w:val="28"/>
          <w:szCs w:val="28"/>
        </w:rPr>
        <w:t xml:space="preserve">. – </w:t>
      </w:r>
      <w:r w:rsidR="003172A5">
        <w:rPr>
          <w:sz w:val="28"/>
          <w:szCs w:val="28"/>
        </w:rPr>
        <w:t>2017</w:t>
      </w:r>
      <w:r w:rsidR="004B1FD7">
        <w:rPr>
          <w:sz w:val="28"/>
          <w:szCs w:val="28"/>
        </w:rPr>
        <w:t xml:space="preserve">. – Vol. </w:t>
      </w:r>
      <w:r w:rsidR="003172A5" w:rsidRPr="009455A2">
        <w:rPr>
          <w:iCs/>
          <w:sz w:val="28"/>
          <w:szCs w:val="28"/>
        </w:rPr>
        <w:t>38</w:t>
      </w:r>
      <w:r w:rsidR="004B1FD7">
        <w:rPr>
          <w:iCs/>
          <w:sz w:val="28"/>
          <w:szCs w:val="28"/>
        </w:rPr>
        <w:t xml:space="preserve">, Issue </w:t>
      </w:r>
      <w:r w:rsidR="003172A5" w:rsidRPr="009455A2">
        <w:rPr>
          <w:sz w:val="28"/>
          <w:szCs w:val="28"/>
        </w:rPr>
        <w:t>2</w:t>
      </w:r>
      <w:r w:rsidR="004B1FD7">
        <w:rPr>
          <w:sz w:val="28"/>
          <w:szCs w:val="28"/>
        </w:rPr>
        <w:t>. – P.</w:t>
      </w:r>
      <w:r w:rsidR="003172A5" w:rsidRPr="009455A2">
        <w:rPr>
          <w:sz w:val="28"/>
          <w:szCs w:val="28"/>
        </w:rPr>
        <w:t xml:space="preserve"> 219</w:t>
      </w:r>
      <w:r w:rsidR="004B1FD7">
        <w:rPr>
          <w:sz w:val="28"/>
          <w:szCs w:val="28"/>
        </w:rPr>
        <w:t>-</w:t>
      </w:r>
      <w:r w:rsidR="003172A5" w:rsidRPr="009455A2">
        <w:rPr>
          <w:sz w:val="28"/>
          <w:szCs w:val="28"/>
        </w:rPr>
        <w:t>241.</w:t>
      </w:r>
    </w:p>
    <w:p w14:paraId="2BB55075" w14:textId="6A392947" w:rsidR="003172A5" w:rsidRPr="009455A2" w:rsidRDefault="00BA07FF" w:rsidP="003172A5">
      <w:pPr>
        <w:ind w:firstLine="709"/>
        <w:jc w:val="both"/>
        <w:rPr>
          <w:sz w:val="28"/>
          <w:szCs w:val="28"/>
        </w:rPr>
      </w:pPr>
      <w:r>
        <w:rPr>
          <w:sz w:val="28"/>
          <w:szCs w:val="28"/>
          <w:lang w:val="kk-KZ"/>
        </w:rPr>
        <w:t xml:space="preserve">226 </w:t>
      </w:r>
      <w:r w:rsidR="003172A5" w:rsidRPr="009455A2">
        <w:rPr>
          <w:sz w:val="28"/>
          <w:szCs w:val="28"/>
        </w:rPr>
        <w:t xml:space="preserve">Banks E., </w:t>
      </w:r>
      <w:proofErr w:type="spellStart"/>
      <w:r w:rsidR="003172A5" w:rsidRPr="009455A2">
        <w:rPr>
          <w:sz w:val="28"/>
          <w:szCs w:val="28"/>
        </w:rPr>
        <w:t>Joshy</w:t>
      </w:r>
      <w:proofErr w:type="spellEnd"/>
      <w:r w:rsidR="004B1FD7">
        <w:rPr>
          <w:sz w:val="28"/>
          <w:szCs w:val="28"/>
        </w:rPr>
        <w:t xml:space="preserve"> G., </w:t>
      </w:r>
      <w:proofErr w:type="spellStart"/>
      <w:r w:rsidR="004B1FD7">
        <w:rPr>
          <w:sz w:val="28"/>
          <w:szCs w:val="28"/>
        </w:rPr>
        <w:t>Korda</w:t>
      </w:r>
      <w:proofErr w:type="spellEnd"/>
      <w:r w:rsidR="003172A5" w:rsidRPr="009455A2">
        <w:rPr>
          <w:sz w:val="28"/>
          <w:szCs w:val="28"/>
        </w:rPr>
        <w:t xml:space="preserve"> R.J.</w:t>
      </w:r>
      <w:r w:rsidR="004B1FD7">
        <w:rPr>
          <w:sz w:val="28"/>
          <w:szCs w:val="28"/>
        </w:rPr>
        <w:t xml:space="preserve"> et al. </w:t>
      </w:r>
      <w:r w:rsidR="003172A5" w:rsidRPr="009455A2">
        <w:rPr>
          <w:sz w:val="28"/>
          <w:szCs w:val="28"/>
        </w:rPr>
        <w:t>Tobacco smoking and risk of 36 cardiovascular disease subtypes: fatal and non-fatal outcomes in a large prospective Australian study</w:t>
      </w:r>
      <w:r w:rsidR="004B1FD7">
        <w:rPr>
          <w:sz w:val="28"/>
          <w:szCs w:val="28"/>
        </w:rPr>
        <w:t xml:space="preserve"> //</w:t>
      </w:r>
      <w:r w:rsidR="003172A5" w:rsidRPr="009455A2">
        <w:rPr>
          <w:sz w:val="28"/>
          <w:szCs w:val="28"/>
        </w:rPr>
        <w:t xml:space="preserve"> </w:t>
      </w:r>
      <w:r w:rsidR="003172A5" w:rsidRPr="009455A2">
        <w:rPr>
          <w:iCs/>
          <w:sz w:val="28"/>
          <w:szCs w:val="28"/>
        </w:rPr>
        <w:t>BMC medicine</w:t>
      </w:r>
      <w:r w:rsidR="004B1FD7">
        <w:rPr>
          <w:iCs/>
          <w:sz w:val="28"/>
          <w:szCs w:val="28"/>
        </w:rPr>
        <w:t xml:space="preserve">. – </w:t>
      </w:r>
      <w:r w:rsidR="003172A5">
        <w:rPr>
          <w:sz w:val="28"/>
          <w:szCs w:val="28"/>
        </w:rPr>
        <w:t>2019</w:t>
      </w:r>
      <w:r w:rsidR="004B1FD7">
        <w:rPr>
          <w:sz w:val="28"/>
          <w:szCs w:val="28"/>
        </w:rPr>
        <w:t xml:space="preserve">. – Vol. </w:t>
      </w:r>
      <w:r w:rsidR="003172A5" w:rsidRPr="009455A2">
        <w:rPr>
          <w:iCs/>
          <w:sz w:val="28"/>
          <w:szCs w:val="28"/>
        </w:rPr>
        <w:t>17</w:t>
      </w:r>
      <w:r w:rsidR="004B1FD7">
        <w:rPr>
          <w:iCs/>
          <w:sz w:val="28"/>
          <w:szCs w:val="28"/>
        </w:rPr>
        <w:t xml:space="preserve">, Issue </w:t>
      </w:r>
      <w:r w:rsidR="003172A5" w:rsidRPr="009455A2">
        <w:rPr>
          <w:sz w:val="28"/>
          <w:szCs w:val="28"/>
        </w:rPr>
        <w:t>1</w:t>
      </w:r>
      <w:r w:rsidR="004B1FD7">
        <w:rPr>
          <w:sz w:val="28"/>
          <w:szCs w:val="28"/>
        </w:rPr>
        <w:t>. – P.</w:t>
      </w:r>
      <w:r w:rsidR="003172A5" w:rsidRPr="009455A2">
        <w:rPr>
          <w:sz w:val="28"/>
          <w:szCs w:val="28"/>
        </w:rPr>
        <w:t xml:space="preserve"> 128</w:t>
      </w:r>
      <w:r w:rsidR="004B1FD7">
        <w:rPr>
          <w:sz w:val="28"/>
          <w:szCs w:val="28"/>
        </w:rPr>
        <w:t>-1-128-18</w:t>
      </w:r>
      <w:r w:rsidR="003172A5" w:rsidRPr="009455A2">
        <w:rPr>
          <w:sz w:val="28"/>
          <w:szCs w:val="28"/>
        </w:rPr>
        <w:t xml:space="preserve">. </w:t>
      </w:r>
    </w:p>
    <w:p w14:paraId="65DC6DEC" w14:textId="194AC693" w:rsidR="003172A5" w:rsidRPr="009455A2" w:rsidRDefault="00BA07FF" w:rsidP="003172A5">
      <w:pPr>
        <w:ind w:firstLine="709"/>
        <w:jc w:val="both"/>
        <w:rPr>
          <w:sz w:val="28"/>
          <w:szCs w:val="28"/>
        </w:rPr>
      </w:pPr>
      <w:r>
        <w:rPr>
          <w:sz w:val="28"/>
          <w:szCs w:val="28"/>
          <w:lang w:val="kk-KZ"/>
        </w:rPr>
        <w:t xml:space="preserve">227 </w:t>
      </w:r>
      <w:r w:rsidR="003172A5" w:rsidRPr="009455A2">
        <w:rPr>
          <w:sz w:val="28"/>
          <w:szCs w:val="28"/>
        </w:rPr>
        <w:t>Larsson</w:t>
      </w:r>
      <w:r w:rsidR="003172A5">
        <w:rPr>
          <w:sz w:val="28"/>
          <w:szCs w:val="28"/>
        </w:rPr>
        <w:t xml:space="preserve"> S.</w:t>
      </w:r>
      <w:r w:rsidR="003172A5" w:rsidRPr="009455A2">
        <w:rPr>
          <w:sz w:val="28"/>
          <w:szCs w:val="28"/>
        </w:rPr>
        <w:t>C.</w:t>
      </w:r>
      <w:r w:rsidR="003172A5">
        <w:rPr>
          <w:sz w:val="28"/>
          <w:szCs w:val="28"/>
        </w:rPr>
        <w:t xml:space="preserve"> et al.</w:t>
      </w:r>
      <w:r w:rsidR="003172A5" w:rsidRPr="009455A2">
        <w:rPr>
          <w:sz w:val="28"/>
          <w:szCs w:val="28"/>
        </w:rPr>
        <w:t xml:space="preserve"> Body mass index and body composition in relation to 14 cardiovascular conditions in UK Biobank: </w:t>
      </w:r>
      <w:proofErr w:type="gramStart"/>
      <w:r w:rsidR="003172A5" w:rsidRPr="009455A2">
        <w:rPr>
          <w:sz w:val="28"/>
          <w:szCs w:val="28"/>
        </w:rPr>
        <w:t>a</w:t>
      </w:r>
      <w:proofErr w:type="gramEnd"/>
      <w:r w:rsidR="003172A5" w:rsidRPr="009455A2">
        <w:rPr>
          <w:sz w:val="28"/>
          <w:szCs w:val="28"/>
        </w:rPr>
        <w:t xml:space="preserve"> Mendelian randomization study</w:t>
      </w:r>
      <w:r w:rsidR="004B1FD7">
        <w:rPr>
          <w:sz w:val="28"/>
          <w:szCs w:val="28"/>
        </w:rPr>
        <w:t xml:space="preserve"> //</w:t>
      </w:r>
      <w:r w:rsidR="003172A5" w:rsidRPr="009455A2">
        <w:rPr>
          <w:sz w:val="28"/>
          <w:szCs w:val="28"/>
        </w:rPr>
        <w:t xml:space="preserve"> </w:t>
      </w:r>
      <w:r w:rsidR="003172A5" w:rsidRPr="009455A2">
        <w:rPr>
          <w:iCs/>
          <w:sz w:val="28"/>
          <w:szCs w:val="28"/>
        </w:rPr>
        <w:t xml:space="preserve">European heart </w:t>
      </w:r>
      <w:r w:rsidR="004B1FD7" w:rsidRPr="009455A2">
        <w:rPr>
          <w:iCs/>
          <w:sz w:val="28"/>
          <w:szCs w:val="28"/>
        </w:rPr>
        <w:t>J</w:t>
      </w:r>
      <w:r w:rsidR="003172A5" w:rsidRPr="009455A2">
        <w:rPr>
          <w:iCs/>
          <w:sz w:val="28"/>
          <w:szCs w:val="28"/>
        </w:rPr>
        <w:t>ournal</w:t>
      </w:r>
      <w:r w:rsidR="004B1FD7">
        <w:rPr>
          <w:iCs/>
          <w:sz w:val="28"/>
          <w:szCs w:val="28"/>
        </w:rPr>
        <w:t>.</w:t>
      </w:r>
      <w:r w:rsidR="003172A5" w:rsidRPr="009455A2">
        <w:rPr>
          <w:sz w:val="28"/>
          <w:szCs w:val="28"/>
        </w:rPr>
        <w:t xml:space="preserve"> </w:t>
      </w:r>
      <w:r w:rsidR="004B1FD7">
        <w:rPr>
          <w:sz w:val="28"/>
          <w:szCs w:val="28"/>
        </w:rPr>
        <w:t xml:space="preserve">– </w:t>
      </w:r>
      <w:r w:rsidR="003172A5">
        <w:rPr>
          <w:sz w:val="28"/>
          <w:szCs w:val="28"/>
        </w:rPr>
        <w:t xml:space="preserve">2020. </w:t>
      </w:r>
      <w:r w:rsidR="004B1FD7">
        <w:rPr>
          <w:sz w:val="28"/>
          <w:szCs w:val="28"/>
        </w:rPr>
        <w:t xml:space="preserve">– Vol. </w:t>
      </w:r>
      <w:r w:rsidR="003172A5" w:rsidRPr="009455A2">
        <w:rPr>
          <w:iCs/>
          <w:sz w:val="28"/>
          <w:szCs w:val="28"/>
        </w:rPr>
        <w:t>41</w:t>
      </w:r>
      <w:r w:rsidR="004B1FD7">
        <w:rPr>
          <w:iCs/>
          <w:sz w:val="28"/>
          <w:szCs w:val="28"/>
        </w:rPr>
        <w:t xml:space="preserve">, Issue </w:t>
      </w:r>
      <w:r w:rsidR="003172A5" w:rsidRPr="009455A2">
        <w:rPr>
          <w:sz w:val="28"/>
          <w:szCs w:val="28"/>
        </w:rPr>
        <w:t>2</w:t>
      </w:r>
      <w:r w:rsidR="004B1FD7">
        <w:rPr>
          <w:sz w:val="28"/>
          <w:szCs w:val="28"/>
        </w:rPr>
        <w:t>. – P.</w:t>
      </w:r>
      <w:r w:rsidR="003172A5" w:rsidRPr="009455A2">
        <w:rPr>
          <w:sz w:val="28"/>
          <w:szCs w:val="28"/>
        </w:rPr>
        <w:t xml:space="preserve"> 221</w:t>
      </w:r>
      <w:r w:rsidR="004B1FD7">
        <w:rPr>
          <w:sz w:val="28"/>
          <w:szCs w:val="28"/>
        </w:rPr>
        <w:t>-</w:t>
      </w:r>
      <w:r w:rsidR="003172A5" w:rsidRPr="009455A2">
        <w:rPr>
          <w:sz w:val="28"/>
          <w:szCs w:val="28"/>
        </w:rPr>
        <w:t xml:space="preserve">226. </w:t>
      </w:r>
    </w:p>
    <w:p w14:paraId="5471D345" w14:textId="792D8E63" w:rsidR="003172A5" w:rsidRPr="009455A2" w:rsidRDefault="00BA07FF" w:rsidP="003172A5">
      <w:pPr>
        <w:ind w:firstLine="709"/>
        <w:jc w:val="both"/>
        <w:rPr>
          <w:sz w:val="28"/>
          <w:szCs w:val="28"/>
        </w:rPr>
      </w:pPr>
      <w:r>
        <w:rPr>
          <w:sz w:val="28"/>
          <w:szCs w:val="28"/>
          <w:lang w:val="kk-KZ"/>
        </w:rPr>
        <w:t xml:space="preserve">228 </w:t>
      </w:r>
      <w:proofErr w:type="spellStart"/>
      <w:r w:rsidR="003172A5" w:rsidRPr="009455A2">
        <w:rPr>
          <w:sz w:val="28"/>
          <w:szCs w:val="28"/>
        </w:rPr>
        <w:t>Hense</w:t>
      </w:r>
      <w:proofErr w:type="spellEnd"/>
      <w:r w:rsidR="003172A5" w:rsidRPr="009455A2">
        <w:rPr>
          <w:sz w:val="28"/>
          <w:szCs w:val="28"/>
        </w:rPr>
        <w:t xml:space="preserve"> H.W., Schulte H., </w:t>
      </w:r>
      <w:proofErr w:type="spellStart"/>
      <w:r w:rsidR="003172A5" w:rsidRPr="009455A2">
        <w:rPr>
          <w:sz w:val="28"/>
          <w:szCs w:val="28"/>
        </w:rPr>
        <w:t>Löwel</w:t>
      </w:r>
      <w:proofErr w:type="spellEnd"/>
      <w:r w:rsidR="003172A5" w:rsidRPr="009455A2">
        <w:rPr>
          <w:sz w:val="28"/>
          <w:szCs w:val="28"/>
        </w:rPr>
        <w:t xml:space="preserve"> H.</w:t>
      </w:r>
      <w:r w:rsidR="003172A5">
        <w:rPr>
          <w:sz w:val="28"/>
          <w:szCs w:val="28"/>
        </w:rPr>
        <w:t xml:space="preserve"> et al.</w:t>
      </w:r>
      <w:r w:rsidR="003172A5" w:rsidRPr="009455A2">
        <w:rPr>
          <w:sz w:val="28"/>
          <w:szCs w:val="28"/>
        </w:rPr>
        <w:t xml:space="preserve"> Framingham risk function overestimates risk of coronary heart disease in men and women from Germany-results from the MONICA Augsburg and the PROCAM cohorts</w:t>
      </w:r>
      <w:r w:rsidR="004B1FD7">
        <w:rPr>
          <w:sz w:val="28"/>
          <w:szCs w:val="28"/>
        </w:rPr>
        <w:t xml:space="preserve"> //</w:t>
      </w:r>
      <w:r w:rsidR="003172A5" w:rsidRPr="009455A2">
        <w:rPr>
          <w:sz w:val="28"/>
          <w:szCs w:val="28"/>
        </w:rPr>
        <w:t xml:space="preserve"> </w:t>
      </w:r>
      <w:r w:rsidR="003172A5" w:rsidRPr="009455A2">
        <w:rPr>
          <w:iCs/>
          <w:sz w:val="28"/>
          <w:szCs w:val="28"/>
        </w:rPr>
        <w:t xml:space="preserve">European heart </w:t>
      </w:r>
      <w:r w:rsidR="004B1FD7" w:rsidRPr="009455A2">
        <w:rPr>
          <w:iCs/>
          <w:sz w:val="28"/>
          <w:szCs w:val="28"/>
        </w:rPr>
        <w:t>J</w:t>
      </w:r>
      <w:r w:rsidR="003172A5" w:rsidRPr="009455A2">
        <w:rPr>
          <w:iCs/>
          <w:sz w:val="28"/>
          <w:szCs w:val="28"/>
        </w:rPr>
        <w:t>ournal</w:t>
      </w:r>
      <w:r w:rsidR="004B1FD7">
        <w:rPr>
          <w:iCs/>
          <w:sz w:val="28"/>
          <w:szCs w:val="28"/>
        </w:rPr>
        <w:t>.</w:t>
      </w:r>
      <w:r w:rsidR="003172A5" w:rsidRPr="009455A2">
        <w:rPr>
          <w:sz w:val="28"/>
          <w:szCs w:val="28"/>
        </w:rPr>
        <w:t xml:space="preserve"> </w:t>
      </w:r>
      <w:r w:rsidR="004B1FD7">
        <w:rPr>
          <w:sz w:val="28"/>
          <w:szCs w:val="28"/>
        </w:rPr>
        <w:t xml:space="preserve">– </w:t>
      </w:r>
      <w:r w:rsidR="003172A5">
        <w:rPr>
          <w:sz w:val="28"/>
          <w:szCs w:val="28"/>
        </w:rPr>
        <w:t xml:space="preserve">2003. </w:t>
      </w:r>
      <w:r w:rsidR="004B1FD7">
        <w:rPr>
          <w:sz w:val="28"/>
          <w:szCs w:val="28"/>
        </w:rPr>
        <w:t xml:space="preserve">– Vol. </w:t>
      </w:r>
      <w:r w:rsidR="003172A5" w:rsidRPr="009455A2">
        <w:rPr>
          <w:iCs/>
          <w:sz w:val="28"/>
          <w:szCs w:val="28"/>
        </w:rPr>
        <w:t>24</w:t>
      </w:r>
      <w:r w:rsidR="004B1FD7">
        <w:rPr>
          <w:iCs/>
          <w:sz w:val="28"/>
          <w:szCs w:val="28"/>
        </w:rPr>
        <w:t xml:space="preserve">, Issue </w:t>
      </w:r>
      <w:r w:rsidR="003172A5" w:rsidRPr="009455A2">
        <w:rPr>
          <w:sz w:val="28"/>
          <w:szCs w:val="28"/>
        </w:rPr>
        <w:t>10</w:t>
      </w:r>
      <w:r w:rsidR="004B1FD7">
        <w:rPr>
          <w:sz w:val="28"/>
          <w:szCs w:val="28"/>
        </w:rPr>
        <w:t>. – P.</w:t>
      </w:r>
      <w:r w:rsidR="003172A5" w:rsidRPr="009455A2">
        <w:rPr>
          <w:sz w:val="28"/>
          <w:szCs w:val="28"/>
        </w:rPr>
        <w:t xml:space="preserve"> 937</w:t>
      </w:r>
      <w:r w:rsidR="004B1FD7">
        <w:rPr>
          <w:sz w:val="28"/>
          <w:szCs w:val="28"/>
        </w:rPr>
        <w:t>-</w:t>
      </w:r>
      <w:r w:rsidR="003172A5" w:rsidRPr="009455A2">
        <w:rPr>
          <w:sz w:val="28"/>
          <w:szCs w:val="28"/>
        </w:rPr>
        <w:t xml:space="preserve">945. </w:t>
      </w:r>
    </w:p>
    <w:p w14:paraId="2DC2E46B" w14:textId="6B646C67" w:rsidR="003172A5" w:rsidRPr="009455A2" w:rsidRDefault="00BA07FF" w:rsidP="003172A5">
      <w:pPr>
        <w:ind w:firstLine="709"/>
        <w:jc w:val="both"/>
        <w:rPr>
          <w:sz w:val="28"/>
          <w:szCs w:val="28"/>
        </w:rPr>
      </w:pPr>
      <w:r>
        <w:rPr>
          <w:sz w:val="28"/>
          <w:szCs w:val="28"/>
          <w:lang w:val="kk-KZ"/>
        </w:rPr>
        <w:t xml:space="preserve">229 </w:t>
      </w:r>
      <w:r w:rsidR="003172A5" w:rsidRPr="009455A2">
        <w:rPr>
          <w:sz w:val="28"/>
          <w:szCs w:val="28"/>
        </w:rPr>
        <w:t xml:space="preserve">Baskaran L., </w:t>
      </w:r>
      <w:proofErr w:type="spellStart"/>
      <w:r w:rsidR="003172A5" w:rsidRPr="009455A2">
        <w:rPr>
          <w:sz w:val="28"/>
          <w:szCs w:val="28"/>
        </w:rPr>
        <w:t>Danad</w:t>
      </w:r>
      <w:proofErr w:type="spellEnd"/>
      <w:r w:rsidR="003172A5" w:rsidRPr="009455A2">
        <w:rPr>
          <w:sz w:val="28"/>
          <w:szCs w:val="28"/>
        </w:rPr>
        <w:t xml:space="preserve"> I., </w:t>
      </w:r>
      <w:proofErr w:type="spellStart"/>
      <w:r w:rsidR="003172A5" w:rsidRPr="009455A2">
        <w:rPr>
          <w:sz w:val="28"/>
          <w:szCs w:val="28"/>
        </w:rPr>
        <w:t>Gransar</w:t>
      </w:r>
      <w:proofErr w:type="spellEnd"/>
      <w:r w:rsidR="003172A5" w:rsidRPr="009455A2">
        <w:rPr>
          <w:sz w:val="28"/>
          <w:szCs w:val="28"/>
        </w:rPr>
        <w:t xml:space="preserve"> H.</w:t>
      </w:r>
      <w:r w:rsidR="003172A5">
        <w:rPr>
          <w:sz w:val="28"/>
          <w:szCs w:val="28"/>
        </w:rPr>
        <w:t xml:space="preserve"> et al.</w:t>
      </w:r>
      <w:r w:rsidR="003172A5" w:rsidRPr="009455A2">
        <w:rPr>
          <w:sz w:val="28"/>
          <w:szCs w:val="28"/>
        </w:rPr>
        <w:t xml:space="preserve"> A Comparison of the Updated Diamond-Forrester, CAD Consortium, and CONFIRM History-Based Risk Scores for Predicting Obstructive Coronary Artery Disease in Patients </w:t>
      </w:r>
      <w:proofErr w:type="gramStart"/>
      <w:r w:rsidR="003172A5" w:rsidRPr="009455A2">
        <w:rPr>
          <w:sz w:val="28"/>
          <w:szCs w:val="28"/>
        </w:rPr>
        <w:t>With</w:t>
      </w:r>
      <w:proofErr w:type="gramEnd"/>
      <w:r w:rsidR="003172A5" w:rsidRPr="009455A2">
        <w:rPr>
          <w:sz w:val="28"/>
          <w:szCs w:val="28"/>
        </w:rPr>
        <w:t xml:space="preserve"> Stable Chest Pain: The SCOT-HEART Coronary CTA Cohort</w:t>
      </w:r>
      <w:r w:rsidR="004B1FD7">
        <w:rPr>
          <w:sz w:val="28"/>
          <w:szCs w:val="28"/>
        </w:rPr>
        <w:t xml:space="preserve"> // </w:t>
      </w:r>
      <w:r w:rsidR="003172A5" w:rsidRPr="009455A2">
        <w:rPr>
          <w:iCs/>
          <w:sz w:val="28"/>
          <w:szCs w:val="28"/>
        </w:rPr>
        <w:t xml:space="preserve">JACC. </w:t>
      </w:r>
      <w:r w:rsidR="004B1FD7">
        <w:rPr>
          <w:iCs/>
          <w:sz w:val="28"/>
          <w:szCs w:val="28"/>
        </w:rPr>
        <w:t xml:space="preserve">– </w:t>
      </w:r>
      <w:r w:rsidR="003172A5">
        <w:rPr>
          <w:sz w:val="28"/>
          <w:szCs w:val="28"/>
        </w:rPr>
        <w:t>2019</w:t>
      </w:r>
      <w:r w:rsidR="004B1FD7">
        <w:rPr>
          <w:sz w:val="28"/>
          <w:szCs w:val="28"/>
        </w:rPr>
        <w:t>. – Vol.</w:t>
      </w:r>
      <w:r w:rsidR="003172A5">
        <w:rPr>
          <w:sz w:val="28"/>
          <w:szCs w:val="28"/>
        </w:rPr>
        <w:t xml:space="preserve"> </w:t>
      </w:r>
      <w:r w:rsidR="003172A5" w:rsidRPr="009455A2">
        <w:rPr>
          <w:iCs/>
          <w:sz w:val="28"/>
          <w:szCs w:val="28"/>
        </w:rPr>
        <w:t>12</w:t>
      </w:r>
      <w:r w:rsidR="004B1FD7">
        <w:rPr>
          <w:iCs/>
          <w:sz w:val="28"/>
          <w:szCs w:val="28"/>
        </w:rPr>
        <w:t xml:space="preserve">, Issue </w:t>
      </w:r>
      <w:r w:rsidR="003172A5" w:rsidRPr="009455A2">
        <w:rPr>
          <w:sz w:val="28"/>
          <w:szCs w:val="28"/>
        </w:rPr>
        <w:t>7</w:t>
      </w:r>
      <w:r w:rsidR="004B1FD7">
        <w:rPr>
          <w:sz w:val="28"/>
          <w:szCs w:val="28"/>
        </w:rPr>
        <w:t>,</w:t>
      </w:r>
      <w:r w:rsidR="003172A5" w:rsidRPr="009455A2">
        <w:rPr>
          <w:sz w:val="28"/>
          <w:szCs w:val="28"/>
        </w:rPr>
        <w:t xml:space="preserve"> Pt 2</w:t>
      </w:r>
      <w:r w:rsidR="004B1FD7">
        <w:rPr>
          <w:sz w:val="28"/>
          <w:szCs w:val="28"/>
        </w:rPr>
        <w:t>. – P.</w:t>
      </w:r>
      <w:r w:rsidR="003172A5" w:rsidRPr="009455A2">
        <w:rPr>
          <w:sz w:val="28"/>
          <w:szCs w:val="28"/>
        </w:rPr>
        <w:t xml:space="preserve"> 1392</w:t>
      </w:r>
      <w:r w:rsidR="004B1FD7">
        <w:rPr>
          <w:sz w:val="28"/>
          <w:szCs w:val="28"/>
        </w:rPr>
        <w:t>-</w:t>
      </w:r>
      <w:r w:rsidR="003172A5" w:rsidRPr="009455A2">
        <w:rPr>
          <w:sz w:val="28"/>
          <w:szCs w:val="28"/>
        </w:rPr>
        <w:t xml:space="preserve">1400. </w:t>
      </w:r>
    </w:p>
    <w:p w14:paraId="28C1BB5B" w14:textId="72E32C65" w:rsidR="003172A5" w:rsidRPr="004B1FD7" w:rsidRDefault="00BA07FF" w:rsidP="003172A5">
      <w:pPr>
        <w:ind w:firstLine="709"/>
        <w:jc w:val="both"/>
        <w:rPr>
          <w:sz w:val="28"/>
          <w:szCs w:val="28"/>
          <w:lang w:val="ru-RU"/>
        </w:rPr>
      </w:pPr>
      <w:r>
        <w:rPr>
          <w:sz w:val="28"/>
          <w:szCs w:val="28"/>
          <w:lang w:val="ru-RU"/>
        </w:rPr>
        <w:t xml:space="preserve">230 </w:t>
      </w:r>
      <w:r w:rsidR="003172A5" w:rsidRPr="004B1FD7">
        <w:rPr>
          <w:sz w:val="28"/>
          <w:szCs w:val="28"/>
          <w:lang w:val="ru-RU"/>
        </w:rPr>
        <w:t xml:space="preserve">Новик А.А., Ионова </w:t>
      </w:r>
      <w:proofErr w:type="gramStart"/>
      <w:r w:rsidR="003172A5" w:rsidRPr="004B1FD7">
        <w:rPr>
          <w:sz w:val="28"/>
          <w:szCs w:val="28"/>
          <w:lang w:val="ru-RU"/>
        </w:rPr>
        <w:t>Т.И.</w:t>
      </w:r>
      <w:proofErr w:type="gramEnd"/>
      <w:r w:rsidR="003172A5" w:rsidRPr="004B1FD7">
        <w:rPr>
          <w:sz w:val="28"/>
          <w:szCs w:val="28"/>
          <w:lang w:val="ru-RU"/>
        </w:rPr>
        <w:t xml:space="preserve"> Качество жизни</w:t>
      </w:r>
      <w:r w:rsidR="004B1FD7" w:rsidRPr="004B1FD7">
        <w:rPr>
          <w:sz w:val="28"/>
          <w:szCs w:val="28"/>
          <w:lang w:val="ru-RU"/>
        </w:rPr>
        <w:t xml:space="preserve"> //</w:t>
      </w:r>
      <w:r w:rsidR="003172A5" w:rsidRPr="004B1FD7">
        <w:rPr>
          <w:sz w:val="28"/>
          <w:szCs w:val="28"/>
          <w:lang w:val="ru-RU"/>
        </w:rPr>
        <w:t xml:space="preserve"> </w:t>
      </w:r>
      <w:r w:rsidR="003172A5" w:rsidRPr="00EB3C66">
        <w:rPr>
          <w:iCs/>
          <w:sz w:val="28"/>
          <w:szCs w:val="28"/>
          <w:lang w:val="ru-RU"/>
        </w:rPr>
        <w:t>Вестник</w:t>
      </w:r>
      <w:r w:rsidR="003172A5" w:rsidRPr="004B1FD7">
        <w:rPr>
          <w:iCs/>
          <w:sz w:val="28"/>
          <w:szCs w:val="28"/>
          <w:lang w:val="ru-RU"/>
        </w:rPr>
        <w:t xml:space="preserve"> </w:t>
      </w:r>
      <w:r w:rsidR="003172A5" w:rsidRPr="00EB3C66">
        <w:rPr>
          <w:iCs/>
          <w:sz w:val="28"/>
          <w:szCs w:val="28"/>
          <w:lang w:val="ru-RU"/>
        </w:rPr>
        <w:t>межнационального</w:t>
      </w:r>
      <w:r w:rsidR="003172A5" w:rsidRPr="004B1FD7">
        <w:rPr>
          <w:iCs/>
          <w:sz w:val="28"/>
          <w:szCs w:val="28"/>
          <w:lang w:val="ru-RU"/>
        </w:rPr>
        <w:t xml:space="preserve"> </w:t>
      </w:r>
      <w:r w:rsidR="003172A5" w:rsidRPr="00EB3C66">
        <w:rPr>
          <w:iCs/>
          <w:sz w:val="28"/>
          <w:szCs w:val="28"/>
          <w:lang w:val="ru-RU"/>
        </w:rPr>
        <w:t>центра</w:t>
      </w:r>
      <w:r w:rsidR="003172A5" w:rsidRPr="004B1FD7">
        <w:rPr>
          <w:iCs/>
          <w:sz w:val="28"/>
          <w:szCs w:val="28"/>
          <w:lang w:val="ru-RU"/>
        </w:rPr>
        <w:t xml:space="preserve"> </w:t>
      </w:r>
      <w:r w:rsidR="003172A5" w:rsidRPr="00EB3C66">
        <w:rPr>
          <w:iCs/>
          <w:sz w:val="28"/>
          <w:szCs w:val="28"/>
          <w:lang w:val="ru-RU"/>
        </w:rPr>
        <w:t>исследования</w:t>
      </w:r>
      <w:r w:rsidR="003172A5" w:rsidRPr="004B1FD7">
        <w:rPr>
          <w:iCs/>
          <w:sz w:val="28"/>
          <w:szCs w:val="28"/>
          <w:lang w:val="ru-RU"/>
        </w:rPr>
        <w:t xml:space="preserve"> </w:t>
      </w:r>
      <w:r w:rsidR="003172A5" w:rsidRPr="00EB3C66">
        <w:rPr>
          <w:iCs/>
          <w:sz w:val="28"/>
          <w:szCs w:val="28"/>
          <w:lang w:val="ru-RU"/>
        </w:rPr>
        <w:t>качества</w:t>
      </w:r>
      <w:r w:rsidR="003172A5" w:rsidRPr="004B1FD7">
        <w:rPr>
          <w:iCs/>
          <w:sz w:val="28"/>
          <w:szCs w:val="28"/>
          <w:lang w:val="ru-RU"/>
        </w:rPr>
        <w:t xml:space="preserve"> </w:t>
      </w:r>
      <w:r w:rsidR="003172A5" w:rsidRPr="00EB3C66">
        <w:rPr>
          <w:iCs/>
          <w:sz w:val="28"/>
          <w:szCs w:val="28"/>
          <w:lang w:val="ru-RU"/>
        </w:rPr>
        <w:t>жизни</w:t>
      </w:r>
      <w:r w:rsidR="004B1FD7" w:rsidRPr="004B1FD7">
        <w:rPr>
          <w:iCs/>
          <w:sz w:val="28"/>
          <w:szCs w:val="28"/>
          <w:lang w:val="ru-RU"/>
        </w:rPr>
        <w:t>.</w:t>
      </w:r>
      <w:r w:rsidR="003172A5" w:rsidRPr="004B1FD7">
        <w:rPr>
          <w:sz w:val="28"/>
          <w:szCs w:val="28"/>
          <w:lang w:val="ru-RU"/>
        </w:rPr>
        <w:t xml:space="preserve"> </w:t>
      </w:r>
      <w:r w:rsidR="004B1FD7">
        <w:rPr>
          <w:sz w:val="28"/>
          <w:szCs w:val="28"/>
          <w:lang w:val="ru-RU"/>
        </w:rPr>
        <w:t>–</w:t>
      </w:r>
      <w:r w:rsidR="004B1FD7" w:rsidRPr="004B1FD7">
        <w:rPr>
          <w:sz w:val="28"/>
          <w:szCs w:val="28"/>
          <w:lang w:val="ru-RU"/>
        </w:rPr>
        <w:t xml:space="preserve"> </w:t>
      </w:r>
      <w:r w:rsidR="003172A5" w:rsidRPr="004B1FD7">
        <w:rPr>
          <w:sz w:val="28"/>
          <w:szCs w:val="28"/>
          <w:lang w:val="ru-RU"/>
        </w:rPr>
        <w:t>2007</w:t>
      </w:r>
      <w:r w:rsidR="004B1FD7" w:rsidRPr="004B1FD7">
        <w:rPr>
          <w:sz w:val="28"/>
          <w:szCs w:val="28"/>
          <w:lang w:val="ru-RU"/>
        </w:rPr>
        <w:t xml:space="preserve">. </w:t>
      </w:r>
      <w:r w:rsidR="004B1FD7">
        <w:rPr>
          <w:sz w:val="28"/>
          <w:szCs w:val="28"/>
          <w:lang w:val="ru-RU"/>
        </w:rPr>
        <w:t>–</w:t>
      </w:r>
      <w:r w:rsidR="003172A5" w:rsidRPr="004B1FD7">
        <w:rPr>
          <w:sz w:val="28"/>
          <w:szCs w:val="28"/>
          <w:lang w:val="ru-RU"/>
        </w:rPr>
        <w:t xml:space="preserve"> </w:t>
      </w:r>
      <w:proofErr w:type="gramStart"/>
      <w:r w:rsidR="004B1FD7">
        <w:rPr>
          <w:sz w:val="28"/>
          <w:szCs w:val="28"/>
          <w:lang w:val="ru-RU"/>
        </w:rPr>
        <w:t>№</w:t>
      </w:r>
      <w:r w:rsidR="003172A5" w:rsidRPr="004B1FD7">
        <w:rPr>
          <w:sz w:val="28"/>
          <w:szCs w:val="28"/>
          <w:lang w:val="ru-RU"/>
        </w:rPr>
        <w:t>9-10</w:t>
      </w:r>
      <w:proofErr w:type="gramEnd"/>
      <w:r w:rsidR="004B1FD7">
        <w:rPr>
          <w:sz w:val="28"/>
          <w:szCs w:val="28"/>
          <w:lang w:val="ru-RU"/>
        </w:rPr>
        <w:t>.</w:t>
      </w:r>
      <w:r w:rsidR="003172A5" w:rsidRPr="004B1FD7">
        <w:rPr>
          <w:sz w:val="28"/>
          <w:szCs w:val="28"/>
          <w:lang w:val="ru-RU"/>
        </w:rPr>
        <w:t xml:space="preserve"> </w:t>
      </w:r>
      <w:r w:rsidR="004B1FD7">
        <w:rPr>
          <w:sz w:val="28"/>
          <w:szCs w:val="28"/>
          <w:lang w:val="ru-RU"/>
        </w:rPr>
        <w:t>– С. </w:t>
      </w:r>
      <w:r w:rsidR="003172A5" w:rsidRPr="004B1FD7">
        <w:rPr>
          <w:sz w:val="28"/>
          <w:szCs w:val="28"/>
          <w:lang w:val="ru-RU"/>
        </w:rPr>
        <w:t>25-31.</w:t>
      </w:r>
    </w:p>
    <w:p w14:paraId="2B3D6DC6" w14:textId="5DF17448" w:rsidR="003172A5" w:rsidRPr="00EB3C66" w:rsidRDefault="00BA07FF" w:rsidP="003172A5">
      <w:pPr>
        <w:ind w:firstLine="709"/>
        <w:jc w:val="both"/>
        <w:rPr>
          <w:sz w:val="28"/>
          <w:szCs w:val="28"/>
          <w:lang w:val="ru-RU"/>
        </w:rPr>
      </w:pPr>
      <w:r>
        <w:rPr>
          <w:sz w:val="28"/>
          <w:szCs w:val="28"/>
          <w:lang w:val="ru-RU"/>
        </w:rPr>
        <w:t xml:space="preserve">231 </w:t>
      </w:r>
      <w:r w:rsidR="003172A5" w:rsidRPr="00EB3C66">
        <w:rPr>
          <w:sz w:val="28"/>
          <w:szCs w:val="28"/>
          <w:lang w:val="ru-RU"/>
        </w:rPr>
        <w:t xml:space="preserve">Ионова Т., Новик А. </w:t>
      </w:r>
      <w:r w:rsidR="003172A5" w:rsidRPr="00EB3C66">
        <w:rPr>
          <w:iCs/>
          <w:sz w:val="28"/>
          <w:szCs w:val="28"/>
          <w:lang w:val="ru-RU"/>
        </w:rPr>
        <w:t>Руководство по исследованию качества жизни в медицине</w:t>
      </w:r>
      <w:r w:rsidR="003172A5" w:rsidRPr="00EB3C66">
        <w:rPr>
          <w:sz w:val="28"/>
          <w:szCs w:val="28"/>
          <w:lang w:val="ru-RU"/>
        </w:rPr>
        <w:t xml:space="preserve">. </w:t>
      </w:r>
      <w:r w:rsidR="000A314A">
        <w:rPr>
          <w:sz w:val="28"/>
          <w:szCs w:val="28"/>
          <w:lang w:val="ru-RU"/>
        </w:rPr>
        <w:t xml:space="preserve">– М., </w:t>
      </w:r>
      <w:r w:rsidR="003172A5" w:rsidRPr="00EB3C66">
        <w:rPr>
          <w:sz w:val="28"/>
          <w:szCs w:val="28"/>
          <w:lang w:val="ru-RU"/>
        </w:rPr>
        <w:t>2007</w:t>
      </w:r>
      <w:r w:rsidR="000A314A">
        <w:rPr>
          <w:sz w:val="28"/>
          <w:szCs w:val="28"/>
          <w:lang w:val="ru-RU"/>
        </w:rPr>
        <w:t>. – 320 с.</w:t>
      </w:r>
    </w:p>
    <w:p w14:paraId="6EA904FE" w14:textId="0B0EDE1C" w:rsidR="003172A5" w:rsidRPr="00EB3C66" w:rsidRDefault="00BA07FF" w:rsidP="003172A5">
      <w:pPr>
        <w:ind w:firstLine="709"/>
        <w:jc w:val="both"/>
        <w:rPr>
          <w:sz w:val="28"/>
          <w:szCs w:val="28"/>
          <w:lang w:val="ru-RU"/>
        </w:rPr>
      </w:pPr>
      <w:r>
        <w:rPr>
          <w:sz w:val="28"/>
          <w:szCs w:val="28"/>
          <w:lang w:val="ru-RU"/>
        </w:rPr>
        <w:t xml:space="preserve">232 </w:t>
      </w:r>
      <w:proofErr w:type="spellStart"/>
      <w:r w:rsidR="003172A5" w:rsidRPr="00EB3C66">
        <w:rPr>
          <w:sz w:val="28"/>
          <w:szCs w:val="28"/>
          <w:lang w:val="ru-RU"/>
        </w:rPr>
        <w:t>Самородская</w:t>
      </w:r>
      <w:proofErr w:type="spellEnd"/>
      <w:r w:rsidR="003172A5" w:rsidRPr="00EB3C66">
        <w:rPr>
          <w:sz w:val="28"/>
          <w:szCs w:val="28"/>
          <w:lang w:val="ru-RU"/>
        </w:rPr>
        <w:t xml:space="preserve"> И.В. Качественные клинические исследования и доказательная медицина в выборе тактики ведения больного ИБС</w:t>
      </w:r>
      <w:r w:rsidR="000A314A">
        <w:rPr>
          <w:sz w:val="28"/>
          <w:szCs w:val="28"/>
          <w:lang w:val="ru-RU"/>
        </w:rPr>
        <w:t xml:space="preserve"> //</w:t>
      </w:r>
      <w:r w:rsidR="003172A5" w:rsidRPr="00EB3C66">
        <w:rPr>
          <w:sz w:val="28"/>
          <w:szCs w:val="28"/>
          <w:lang w:val="ru-RU"/>
        </w:rPr>
        <w:t xml:space="preserve"> </w:t>
      </w:r>
      <w:r w:rsidR="003172A5" w:rsidRPr="00EB3C66">
        <w:rPr>
          <w:iCs/>
          <w:sz w:val="28"/>
          <w:szCs w:val="28"/>
          <w:lang w:val="ru-RU"/>
        </w:rPr>
        <w:t>Качественная клиническая практика</w:t>
      </w:r>
      <w:r w:rsidR="000A314A">
        <w:rPr>
          <w:iCs/>
          <w:sz w:val="28"/>
          <w:szCs w:val="28"/>
          <w:lang w:val="ru-RU"/>
        </w:rPr>
        <w:t>.</w:t>
      </w:r>
      <w:r w:rsidR="003172A5" w:rsidRPr="00EB3C66">
        <w:rPr>
          <w:sz w:val="28"/>
          <w:szCs w:val="28"/>
          <w:lang w:val="ru-RU"/>
        </w:rPr>
        <w:t xml:space="preserve"> </w:t>
      </w:r>
      <w:r w:rsidR="000A314A">
        <w:rPr>
          <w:sz w:val="28"/>
          <w:szCs w:val="28"/>
          <w:lang w:val="ru-RU"/>
        </w:rPr>
        <w:t xml:space="preserve">– </w:t>
      </w:r>
      <w:r w:rsidR="003172A5" w:rsidRPr="00EB3C66">
        <w:rPr>
          <w:sz w:val="28"/>
          <w:szCs w:val="28"/>
          <w:lang w:val="ru-RU"/>
        </w:rPr>
        <w:t>2008</w:t>
      </w:r>
      <w:r w:rsidR="000A314A">
        <w:rPr>
          <w:sz w:val="28"/>
          <w:szCs w:val="28"/>
          <w:lang w:val="ru-RU"/>
        </w:rPr>
        <w:t>. – №</w:t>
      </w:r>
      <w:r w:rsidR="003172A5" w:rsidRPr="00EB3C66">
        <w:rPr>
          <w:sz w:val="28"/>
          <w:szCs w:val="28"/>
          <w:lang w:val="ru-RU"/>
        </w:rPr>
        <w:t>2</w:t>
      </w:r>
      <w:r w:rsidR="000A314A">
        <w:rPr>
          <w:sz w:val="28"/>
          <w:szCs w:val="28"/>
          <w:lang w:val="ru-RU"/>
        </w:rPr>
        <w:t xml:space="preserve">. – С. </w:t>
      </w:r>
      <w:proofErr w:type="gramStart"/>
      <w:r w:rsidR="003172A5" w:rsidRPr="00EB3C66">
        <w:rPr>
          <w:sz w:val="28"/>
          <w:szCs w:val="28"/>
          <w:lang w:val="ru-RU"/>
        </w:rPr>
        <w:t>17-23</w:t>
      </w:r>
      <w:proofErr w:type="gramEnd"/>
      <w:r w:rsidR="003172A5" w:rsidRPr="00EB3C66">
        <w:rPr>
          <w:sz w:val="28"/>
          <w:szCs w:val="28"/>
          <w:lang w:val="ru-RU"/>
        </w:rPr>
        <w:t>.</w:t>
      </w:r>
    </w:p>
    <w:p w14:paraId="653169B9" w14:textId="2DA23207" w:rsidR="003172A5" w:rsidRPr="009455A2" w:rsidRDefault="00BA07FF" w:rsidP="003172A5">
      <w:pPr>
        <w:ind w:firstLine="709"/>
        <w:jc w:val="both"/>
        <w:rPr>
          <w:sz w:val="28"/>
          <w:szCs w:val="28"/>
          <w:lang w:val="ru-RU"/>
        </w:rPr>
      </w:pPr>
      <w:r>
        <w:rPr>
          <w:sz w:val="28"/>
          <w:szCs w:val="28"/>
          <w:lang w:val="ru-RU"/>
        </w:rPr>
        <w:t xml:space="preserve">233 </w:t>
      </w:r>
      <w:r w:rsidR="003172A5" w:rsidRPr="00EB3C66">
        <w:rPr>
          <w:sz w:val="28"/>
          <w:szCs w:val="28"/>
          <w:lang w:val="ru-RU"/>
        </w:rPr>
        <w:t xml:space="preserve">Спиридонов </w:t>
      </w:r>
      <w:proofErr w:type="gramStart"/>
      <w:r w:rsidR="003172A5" w:rsidRPr="00EB3C66">
        <w:rPr>
          <w:sz w:val="28"/>
          <w:szCs w:val="28"/>
          <w:lang w:val="ru-RU"/>
        </w:rPr>
        <w:t>С.П.</w:t>
      </w:r>
      <w:proofErr w:type="gramEnd"/>
      <w:r w:rsidR="003172A5" w:rsidRPr="00EB3C66">
        <w:rPr>
          <w:sz w:val="28"/>
          <w:szCs w:val="28"/>
          <w:lang w:val="ru-RU"/>
        </w:rPr>
        <w:t xml:space="preserve"> Индикаторы качества жизни и методологии их формирования</w:t>
      </w:r>
      <w:r w:rsidR="000A314A">
        <w:rPr>
          <w:sz w:val="28"/>
          <w:szCs w:val="28"/>
          <w:lang w:val="ru-RU"/>
        </w:rPr>
        <w:t xml:space="preserve"> //</w:t>
      </w:r>
      <w:r w:rsidR="003172A5" w:rsidRPr="00EB3C66">
        <w:rPr>
          <w:sz w:val="28"/>
          <w:szCs w:val="28"/>
          <w:lang w:val="ru-RU"/>
        </w:rPr>
        <w:t xml:space="preserve"> </w:t>
      </w:r>
      <w:r w:rsidR="003172A5" w:rsidRPr="009455A2">
        <w:rPr>
          <w:iCs/>
          <w:sz w:val="28"/>
          <w:szCs w:val="28"/>
          <w:lang w:val="ru-RU"/>
        </w:rPr>
        <w:t xml:space="preserve">Вопросы современной науки и практики. </w:t>
      </w:r>
      <w:r w:rsidR="000A314A">
        <w:rPr>
          <w:iCs/>
          <w:sz w:val="28"/>
          <w:szCs w:val="28"/>
          <w:lang w:val="ru-RU"/>
        </w:rPr>
        <w:t xml:space="preserve">– 2010. – </w:t>
      </w:r>
      <w:proofErr w:type="gramStart"/>
      <w:r w:rsidR="000A314A">
        <w:rPr>
          <w:iCs/>
          <w:sz w:val="28"/>
          <w:szCs w:val="28"/>
          <w:lang w:val="ru-RU"/>
        </w:rPr>
        <w:t>№</w:t>
      </w:r>
      <w:r w:rsidR="000A314A">
        <w:rPr>
          <w:sz w:val="28"/>
          <w:szCs w:val="28"/>
          <w:lang w:val="ru-RU"/>
        </w:rPr>
        <w:t>10-12(31)</w:t>
      </w:r>
      <w:proofErr w:type="gramEnd"/>
      <w:r w:rsidR="000A314A">
        <w:rPr>
          <w:sz w:val="28"/>
          <w:szCs w:val="28"/>
          <w:lang w:val="ru-RU"/>
        </w:rPr>
        <w:t xml:space="preserve">. – С. </w:t>
      </w:r>
      <w:proofErr w:type="gramStart"/>
      <w:r w:rsidR="003172A5" w:rsidRPr="009455A2">
        <w:rPr>
          <w:sz w:val="28"/>
          <w:szCs w:val="28"/>
          <w:lang w:val="ru-RU"/>
        </w:rPr>
        <w:t>208-223</w:t>
      </w:r>
      <w:proofErr w:type="gramEnd"/>
      <w:r w:rsidR="003172A5" w:rsidRPr="009455A2">
        <w:rPr>
          <w:sz w:val="28"/>
          <w:szCs w:val="28"/>
          <w:lang w:val="ru-RU"/>
        </w:rPr>
        <w:t>.</w:t>
      </w:r>
    </w:p>
    <w:p w14:paraId="33B1DC2A" w14:textId="215DC056" w:rsidR="003172A5" w:rsidRPr="00EB3C66" w:rsidRDefault="00BA07FF" w:rsidP="003172A5">
      <w:pPr>
        <w:ind w:firstLine="709"/>
        <w:jc w:val="both"/>
        <w:rPr>
          <w:sz w:val="28"/>
          <w:szCs w:val="28"/>
          <w:lang w:val="ru-RU"/>
        </w:rPr>
      </w:pPr>
      <w:r>
        <w:rPr>
          <w:sz w:val="28"/>
          <w:szCs w:val="28"/>
          <w:lang w:val="ru-RU"/>
        </w:rPr>
        <w:t xml:space="preserve">234 </w:t>
      </w:r>
      <w:proofErr w:type="spellStart"/>
      <w:r w:rsidR="003172A5" w:rsidRPr="009455A2">
        <w:rPr>
          <w:sz w:val="28"/>
          <w:szCs w:val="28"/>
          <w:lang w:val="ru-RU"/>
        </w:rPr>
        <w:t>Сурмач</w:t>
      </w:r>
      <w:proofErr w:type="spellEnd"/>
      <w:r w:rsidR="003172A5">
        <w:rPr>
          <w:sz w:val="28"/>
          <w:szCs w:val="28"/>
          <w:lang w:val="ru-RU"/>
        </w:rPr>
        <w:t xml:space="preserve"> М.</w:t>
      </w:r>
      <w:r w:rsidR="003172A5" w:rsidRPr="009455A2">
        <w:rPr>
          <w:sz w:val="28"/>
          <w:szCs w:val="28"/>
          <w:lang w:val="ru-RU"/>
        </w:rPr>
        <w:t xml:space="preserve">Ю. </w:t>
      </w:r>
      <w:r w:rsidR="003172A5" w:rsidRPr="00EB3C66">
        <w:rPr>
          <w:sz w:val="28"/>
          <w:szCs w:val="28"/>
          <w:lang w:val="ru-RU"/>
        </w:rPr>
        <w:t xml:space="preserve">Качество жизни, связанное со здоровьем, как предмет изучения социологии медицины </w:t>
      </w:r>
      <w:r w:rsidR="00A816E1">
        <w:rPr>
          <w:sz w:val="28"/>
          <w:szCs w:val="28"/>
          <w:lang w:val="ru-RU"/>
        </w:rPr>
        <w:t xml:space="preserve">// Социология. – 2011. – №2. – С. </w:t>
      </w:r>
      <w:proofErr w:type="gramStart"/>
      <w:r w:rsidR="00A816E1">
        <w:rPr>
          <w:sz w:val="28"/>
          <w:szCs w:val="28"/>
          <w:lang w:val="ru-RU"/>
        </w:rPr>
        <w:t>100-104</w:t>
      </w:r>
      <w:proofErr w:type="gramEnd"/>
      <w:r w:rsidR="00A816E1">
        <w:rPr>
          <w:sz w:val="28"/>
          <w:szCs w:val="28"/>
          <w:lang w:val="ru-RU"/>
        </w:rPr>
        <w:t>.</w:t>
      </w:r>
    </w:p>
    <w:p w14:paraId="4957F7B2" w14:textId="22AF2BB9" w:rsidR="003172A5" w:rsidRPr="009455A2" w:rsidRDefault="00BA07FF" w:rsidP="003172A5">
      <w:pPr>
        <w:ind w:firstLine="709"/>
        <w:jc w:val="both"/>
        <w:rPr>
          <w:sz w:val="28"/>
          <w:szCs w:val="28"/>
          <w:lang w:val="ru-RU"/>
        </w:rPr>
      </w:pPr>
      <w:r>
        <w:rPr>
          <w:sz w:val="28"/>
          <w:szCs w:val="28"/>
          <w:lang w:val="ru-RU"/>
        </w:rPr>
        <w:t xml:space="preserve">235 </w:t>
      </w:r>
      <w:r w:rsidR="003172A5" w:rsidRPr="009455A2">
        <w:rPr>
          <w:sz w:val="28"/>
          <w:szCs w:val="28"/>
          <w:lang w:val="ru-RU"/>
        </w:rPr>
        <w:t>Сыркин</w:t>
      </w:r>
      <w:r w:rsidR="003172A5">
        <w:rPr>
          <w:sz w:val="28"/>
          <w:szCs w:val="28"/>
          <w:lang w:val="ru-RU"/>
        </w:rPr>
        <w:t xml:space="preserve"> </w:t>
      </w:r>
      <w:proofErr w:type="gramStart"/>
      <w:r w:rsidR="003172A5">
        <w:rPr>
          <w:sz w:val="28"/>
          <w:szCs w:val="28"/>
          <w:lang w:val="ru-RU"/>
        </w:rPr>
        <w:t>А.</w:t>
      </w:r>
      <w:r w:rsidR="003172A5" w:rsidRPr="009455A2">
        <w:rPr>
          <w:sz w:val="28"/>
          <w:szCs w:val="28"/>
          <w:lang w:val="ru-RU"/>
        </w:rPr>
        <w:t>Л.</w:t>
      </w:r>
      <w:proofErr w:type="gramEnd"/>
      <w:r w:rsidR="003172A5" w:rsidRPr="009455A2">
        <w:rPr>
          <w:sz w:val="28"/>
          <w:szCs w:val="28"/>
          <w:lang w:val="ru-RU"/>
        </w:rPr>
        <w:t>, Печорина</w:t>
      </w:r>
      <w:r w:rsidR="003172A5">
        <w:rPr>
          <w:sz w:val="28"/>
          <w:szCs w:val="28"/>
          <w:lang w:val="ru-RU"/>
        </w:rPr>
        <w:t xml:space="preserve"> Е.</w:t>
      </w:r>
      <w:r w:rsidR="003172A5" w:rsidRPr="009455A2">
        <w:rPr>
          <w:sz w:val="28"/>
          <w:szCs w:val="28"/>
          <w:lang w:val="ru-RU"/>
        </w:rPr>
        <w:t xml:space="preserve">А., </w:t>
      </w:r>
      <w:proofErr w:type="spellStart"/>
      <w:r w:rsidR="003172A5" w:rsidRPr="009455A2">
        <w:rPr>
          <w:sz w:val="28"/>
          <w:szCs w:val="28"/>
          <w:lang w:val="ru-RU"/>
        </w:rPr>
        <w:t>Дриницина</w:t>
      </w:r>
      <w:proofErr w:type="spellEnd"/>
      <w:r w:rsidR="003172A5">
        <w:rPr>
          <w:sz w:val="28"/>
          <w:szCs w:val="28"/>
          <w:lang w:val="ru-RU"/>
        </w:rPr>
        <w:t xml:space="preserve"> С.</w:t>
      </w:r>
      <w:r w:rsidR="003172A5" w:rsidRPr="009455A2">
        <w:rPr>
          <w:sz w:val="28"/>
          <w:szCs w:val="28"/>
          <w:lang w:val="ru-RU"/>
        </w:rPr>
        <w:t xml:space="preserve">В. </w:t>
      </w:r>
      <w:r w:rsidR="003172A5" w:rsidRPr="00EB3C66">
        <w:rPr>
          <w:sz w:val="28"/>
          <w:szCs w:val="28"/>
          <w:lang w:val="ru-RU"/>
        </w:rPr>
        <w:t>Определение качества жизни у больных ишемической болезнью сердца-ста</w:t>
      </w:r>
      <w:r w:rsidR="00A816E1">
        <w:rPr>
          <w:sz w:val="28"/>
          <w:szCs w:val="28"/>
          <w:lang w:val="ru-RU"/>
        </w:rPr>
        <w:t>бильной стенокардией напряжения //</w:t>
      </w:r>
      <w:r w:rsidR="003172A5" w:rsidRPr="00EB3C66">
        <w:rPr>
          <w:sz w:val="28"/>
          <w:szCs w:val="28"/>
          <w:lang w:val="ru-RU"/>
        </w:rPr>
        <w:t xml:space="preserve"> </w:t>
      </w:r>
      <w:r w:rsidR="003172A5" w:rsidRPr="009455A2">
        <w:rPr>
          <w:iCs/>
          <w:sz w:val="28"/>
          <w:szCs w:val="28"/>
          <w:lang w:val="ru-RU"/>
        </w:rPr>
        <w:t>Клиническая медицина</w:t>
      </w:r>
      <w:r w:rsidR="00A816E1">
        <w:rPr>
          <w:iCs/>
          <w:sz w:val="28"/>
          <w:szCs w:val="28"/>
          <w:lang w:val="ru-RU"/>
        </w:rPr>
        <w:t>.</w:t>
      </w:r>
      <w:r w:rsidR="003172A5" w:rsidRPr="009455A2">
        <w:rPr>
          <w:sz w:val="28"/>
          <w:szCs w:val="28"/>
          <w:lang w:val="ru-RU"/>
        </w:rPr>
        <w:t xml:space="preserve"> </w:t>
      </w:r>
      <w:r w:rsidR="00A816E1">
        <w:rPr>
          <w:sz w:val="28"/>
          <w:szCs w:val="28"/>
          <w:lang w:val="ru-RU"/>
        </w:rPr>
        <w:t xml:space="preserve">– </w:t>
      </w:r>
      <w:r w:rsidR="003172A5" w:rsidRPr="00EB3C66">
        <w:rPr>
          <w:sz w:val="28"/>
          <w:szCs w:val="28"/>
          <w:lang w:val="ru-RU"/>
        </w:rPr>
        <w:t>1998</w:t>
      </w:r>
      <w:r w:rsidR="00A816E1">
        <w:rPr>
          <w:sz w:val="28"/>
          <w:szCs w:val="28"/>
          <w:lang w:val="ru-RU"/>
        </w:rPr>
        <w:t>. – №</w:t>
      </w:r>
      <w:r w:rsidR="003172A5" w:rsidRPr="009455A2">
        <w:rPr>
          <w:iCs/>
          <w:sz w:val="28"/>
          <w:szCs w:val="28"/>
          <w:lang w:val="ru-RU"/>
        </w:rPr>
        <w:t>6</w:t>
      </w:r>
      <w:r w:rsidR="00A816E1">
        <w:rPr>
          <w:iCs/>
          <w:sz w:val="28"/>
          <w:szCs w:val="28"/>
          <w:lang w:val="ru-RU"/>
        </w:rPr>
        <w:t xml:space="preserve">. – С. </w:t>
      </w:r>
      <w:proofErr w:type="gramStart"/>
      <w:r w:rsidR="003172A5" w:rsidRPr="009455A2">
        <w:rPr>
          <w:sz w:val="28"/>
          <w:szCs w:val="28"/>
          <w:lang w:val="ru-RU"/>
        </w:rPr>
        <w:t>53-58</w:t>
      </w:r>
      <w:proofErr w:type="gramEnd"/>
      <w:r w:rsidR="003172A5" w:rsidRPr="009455A2">
        <w:rPr>
          <w:sz w:val="28"/>
          <w:szCs w:val="28"/>
          <w:lang w:val="ru-RU"/>
        </w:rPr>
        <w:t>.</w:t>
      </w:r>
    </w:p>
    <w:p w14:paraId="4EC64998" w14:textId="77FEF62E" w:rsidR="003172A5" w:rsidRPr="00EB3C66" w:rsidRDefault="00BA07FF" w:rsidP="003172A5">
      <w:pPr>
        <w:ind w:firstLine="709"/>
        <w:jc w:val="both"/>
        <w:rPr>
          <w:sz w:val="28"/>
          <w:szCs w:val="28"/>
          <w:lang w:val="ru-RU"/>
        </w:rPr>
      </w:pPr>
      <w:r>
        <w:rPr>
          <w:sz w:val="28"/>
          <w:szCs w:val="28"/>
          <w:lang w:val="ru-RU"/>
        </w:rPr>
        <w:t xml:space="preserve">236 </w:t>
      </w:r>
      <w:r w:rsidR="003172A5" w:rsidRPr="009455A2">
        <w:rPr>
          <w:sz w:val="28"/>
          <w:szCs w:val="28"/>
          <w:lang w:val="ru-RU"/>
        </w:rPr>
        <w:t xml:space="preserve">Шевченко </w:t>
      </w:r>
      <w:proofErr w:type="gramStart"/>
      <w:r w:rsidR="003172A5" w:rsidRPr="009455A2">
        <w:rPr>
          <w:sz w:val="28"/>
          <w:szCs w:val="28"/>
          <w:lang w:val="ru-RU"/>
        </w:rPr>
        <w:t>Ю.Л.</w:t>
      </w:r>
      <w:proofErr w:type="gramEnd"/>
      <w:r w:rsidR="003172A5" w:rsidRPr="009455A2">
        <w:rPr>
          <w:sz w:val="28"/>
          <w:szCs w:val="28"/>
          <w:lang w:val="ru-RU"/>
        </w:rPr>
        <w:t>, Новик А.А., Тюрин В.П.</w:t>
      </w:r>
      <w:r>
        <w:rPr>
          <w:sz w:val="28"/>
          <w:szCs w:val="28"/>
          <w:lang w:val="ru-RU"/>
        </w:rPr>
        <w:t xml:space="preserve"> и др.</w:t>
      </w:r>
      <w:r w:rsidR="003172A5" w:rsidRPr="009455A2">
        <w:rPr>
          <w:sz w:val="28"/>
          <w:szCs w:val="28"/>
          <w:lang w:val="ru-RU"/>
        </w:rPr>
        <w:t xml:space="preserve"> </w:t>
      </w:r>
      <w:r w:rsidR="003172A5" w:rsidRPr="00EB3C66">
        <w:rPr>
          <w:sz w:val="28"/>
          <w:szCs w:val="28"/>
          <w:lang w:val="ru-RU"/>
        </w:rPr>
        <w:t>Исследование качества жизни в кардиологии</w:t>
      </w:r>
      <w:r w:rsidR="00A816E1">
        <w:rPr>
          <w:sz w:val="28"/>
          <w:szCs w:val="28"/>
          <w:lang w:val="ru-RU"/>
        </w:rPr>
        <w:t xml:space="preserve"> //</w:t>
      </w:r>
      <w:r w:rsidR="003172A5" w:rsidRPr="00EB3C66">
        <w:rPr>
          <w:sz w:val="28"/>
          <w:szCs w:val="28"/>
          <w:lang w:val="ru-RU"/>
        </w:rPr>
        <w:t xml:space="preserve"> </w:t>
      </w:r>
      <w:r w:rsidR="003172A5" w:rsidRPr="00EB3C66">
        <w:rPr>
          <w:iCs/>
          <w:sz w:val="28"/>
          <w:szCs w:val="28"/>
          <w:lang w:val="ru-RU"/>
        </w:rPr>
        <w:t>Вестник межнационального центра исследования качества жизни</w:t>
      </w:r>
      <w:r w:rsidR="00A816E1">
        <w:rPr>
          <w:iCs/>
          <w:sz w:val="28"/>
          <w:szCs w:val="28"/>
          <w:lang w:val="ru-RU"/>
        </w:rPr>
        <w:t xml:space="preserve">. – </w:t>
      </w:r>
      <w:r w:rsidR="003172A5" w:rsidRPr="00EB3C66">
        <w:rPr>
          <w:sz w:val="28"/>
          <w:szCs w:val="28"/>
          <w:lang w:val="ru-RU"/>
        </w:rPr>
        <w:t>2007</w:t>
      </w:r>
      <w:r w:rsidR="00A816E1">
        <w:rPr>
          <w:sz w:val="28"/>
          <w:szCs w:val="28"/>
          <w:lang w:val="ru-RU"/>
        </w:rPr>
        <w:t xml:space="preserve">. – </w:t>
      </w:r>
      <w:proofErr w:type="gramStart"/>
      <w:r w:rsidR="00A816E1">
        <w:rPr>
          <w:sz w:val="28"/>
          <w:szCs w:val="28"/>
          <w:lang w:val="ru-RU"/>
        </w:rPr>
        <w:t>№</w:t>
      </w:r>
      <w:r w:rsidR="003172A5" w:rsidRPr="00EB3C66">
        <w:rPr>
          <w:sz w:val="28"/>
          <w:szCs w:val="28"/>
          <w:lang w:val="ru-RU"/>
        </w:rPr>
        <w:t>9-10</w:t>
      </w:r>
      <w:proofErr w:type="gramEnd"/>
      <w:r w:rsidR="00A816E1">
        <w:rPr>
          <w:sz w:val="28"/>
          <w:szCs w:val="28"/>
          <w:lang w:val="ru-RU"/>
        </w:rPr>
        <w:t xml:space="preserve">. – С. </w:t>
      </w:r>
      <w:r w:rsidR="003172A5" w:rsidRPr="00EB3C66">
        <w:rPr>
          <w:sz w:val="28"/>
          <w:szCs w:val="28"/>
          <w:lang w:val="ru-RU"/>
        </w:rPr>
        <w:t>4-14.</w:t>
      </w:r>
    </w:p>
    <w:p w14:paraId="28023592" w14:textId="33B33F76" w:rsidR="003172A5" w:rsidRPr="00A816E1" w:rsidRDefault="00BA07FF" w:rsidP="003172A5">
      <w:pPr>
        <w:ind w:firstLine="709"/>
        <w:jc w:val="both"/>
        <w:rPr>
          <w:rStyle w:val="Hyperlink"/>
          <w:color w:val="auto"/>
          <w:sz w:val="28"/>
          <w:szCs w:val="28"/>
          <w:u w:val="none"/>
          <w:lang w:val="ru-RU"/>
        </w:rPr>
      </w:pPr>
      <w:r>
        <w:rPr>
          <w:sz w:val="28"/>
          <w:szCs w:val="28"/>
          <w:lang w:val="ru-RU"/>
        </w:rPr>
        <w:t>237</w:t>
      </w:r>
      <w:r w:rsidR="003172A5" w:rsidRPr="00A816E1">
        <w:rPr>
          <w:sz w:val="28"/>
          <w:szCs w:val="28"/>
          <w:lang w:val="ru-RU"/>
        </w:rPr>
        <w:t xml:space="preserve"> </w:t>
      </w:r>
      <w:r w:rsidR="00A816E1" w:rsidRPr="00A816E1">
        <w:rPr>
          <w:rStyle w:val="rynqvb"/>
          <w:sz w:val="28"/>
          <w:szCs w:val="28"/>
          <w:lang w:val="ru-RU"/>
        </w:rPr>
        <w:t>Хронические заболевания являются одной из основных причин, приведших к росту смертности населения мира, в том числе и в Казахстане, за последние десять лет</w:t>
      </w:r>
      <w:r w:rsidR="00A816E1" w:rsidRPr="00A816E1">
        <w:rPr>
          <w:sz w:val="28"/>
          <w:szCs w:val="28"/>
          <w:lang w:val="ru-RU"/>
        </w:rPr>
        <w:t xml:space="preserve"> </w:t>
      </w:r>
      <w:r w:rsidR="00A816E1">
        <w:rPr>
          <w:sz w:val="28"/>
          <w:szCs w:val="28"/>
          <w:lang w:val="kk-KZ"/>
        </w:rPr>
        <w:t xml:space="preserve">// </w:t>
      </w:r>
      <w:r w:rsidR="00000000">
        <w:fldChar w:fldCharType="begin"/>
      </w:r>
      <w:r w:rsidR="00000000">
        <w:instrText>HYPERLINK</w:instrText>
      </w:r>
      <w:r w:rsidR="00000000" w:rsidRPr="00660244">
        <w:rPr>
          <w:lang w:val="ru-RU"/>
        </w:rPr>
        <w:instrText xml:space="preserve"> "</w:instrText>
      </w:r>
      <w:r w:rsidR="00000000">
        <w:instrText>http</w:instrText>
      </w:r>
      <w:r w:rsidR="00000000" w:rsidRPr="00660244">
        <w:rPr>
          <w:lang w:val="ru-RU"/>
        </w:rPr>
        <w:instrText>://</w:instrText>
      </w:r>
      <w:r w:rsidR="00000000">
        <w:instrText>www</w:instrText>
      </w:r>
      <w:r w:rsidR="00000000" w:rsidRPr="00660244">
        <w:rPr>
          <w:lang w:val="ru-RU"/>
        </w:rPr>
        <w:instrText>.</w:instrText>
      </w:r>
      <w:r w:rsidR="00000000">
        <w:instrText>who</w:instrText>
      </w:r>
      <w:r w:rsidR="00000000" w:rsidRPr="00660244">
        <w:rPr>
          <w:lang w:val="ru-RU"/>
        </w:rPr>
        <w:instrText>.</w:instrText>
      </w:r>
      <w:r w:rsidR="00000000">
        <w:instrText>int</w:instrText>
      </w:r>
      <w:r w:rsidR="00000000" w:rsidRPr="00660244">
        <w:rPr>
          <w:lang w:val="ru-RU"/>
        </w:rPr>
        <w:instrText>/</w:instrText>
      </w:r>
      <w:r w:rsidR="00000000">
        <w:instrText>countries</w:instrText>
      </w:r>
      <w:r w:rsidR="00000000" w:rsidRPr="00660244">
        <w:rPr>
          <w:lang w:val="ru-RU"/>
        </w:rPr>
        <w:instrText>/</w:instrText>
      </w:r>
      <w:r w:rsidR="00000000">
        <w:instrText>kaz</w:instrText>
      </w:r>
      <w:r w:rsidR="00000000" w:rsidRPr="00660244">
        <w:rPr>
          <w:lang w:val="ru-RU"/>
        </w:rPr>
        <w:instrText>/</w:instrText>
      </w:r>
      <w:r w:rsidR="00000000">
        <w:instrText>ru</w:instrText>
      </w:r>
      <w:r w:rsidR="00000000" w:rsidRPr="00660244">
        <w:rPr>
          <w:lang w:val="ru-RU"/>
        </w:rPr>
        <w:instrText>/"</w:instrText>
      </w:r>
      <w:r w:rsidR="00000000">
        <w:fldChar w:fldCharType="separate"/>
      </w:r>
      <w:r w:rsidR="003172A5" w:rsidRPr="00A816E1">
        <w:rPr>
          <w:rStyle w:val="Hyperlink"/>
          <w:color w:val="auto"/>
          <w:sz w:val="28"/>
          <w:szCs w:val="28"/>
          <w:u w:val="none"/>
        </w:rPr>
        <w:t>http</w:t>
      </w:r>
      <w:r w:rsidR="003172A5" w:rsidRPr="00A816E1">
        <w:rPr>
          <w:rStyle w:val="Hyperlink"/>
          <w:color w:val="auto"/>
          <w:sz w:val="28"/>
          <w:szCs w:val="28"/>
          <w:u w:val="none"/>
          <w:lang w:val="ru-RU"/>
        </w:rPr>
        <w:t>://</w:t>
      </w:r>
      <w:r w:rsidR="003172A5" w:rsidRPr="00A816E1">
        <w:rPr>
          <w:rStyle w:val="Hyperlink"/>
          <w:color w:val="auto"/>
          <w:sz w:val="28"/>
          <w:szCs w:val="28"/>
          <w:u w:val="none"/>
        </w:rPr>
        <w:t>www</w:t>
      </w:r>
      <w:r w:rsidR="003172A5" w:rsidRPr="00A816E1">
        <w:rPr>
          <w:rStyle w:val="Hyperlink"/>
          <w:color w:val="auto"/>
          <w:sz w:val="28"/>
          <w:szCs w:val="28"/>
          <w:u w:val="none"/>
          <w:lang w:val="ru-RU"/>
        </w:rPr>
        <w:t>.</w:t>
      </w:r>
      <w:r w:rsidR="003172A5" w:rsidRPr="00A816E1">
        <w:rPr>
          <w:rStyle w:val="Hyperlink"/>
          <w:color w:val="auto"/>
          <w:sz w:val="28"/>
          <w:szCs w:val="28"/>
          <w:u w:val="none"/>
        </w:rPr>
        <w:t>who</w:t>
      </w:r>
      <w:r w:rsidR="003172A5" w:rsidRPr="00A816E1">
        <w:rPr>
          <w:rStyle w:val="Hyperlink"/>
          <w:color w:val="auto"/>
          <w:sz w:val="28"/>
          <w:szCs w:val="28"/>
          <w:u w:val="none"/>
          <w:lang w:val="ru-RU"/>
        </w:rPr>
        <w:t>.</w:t>
      </w:r>
      <w:r w:rsidR="003172A5" w:rsidRPr="00A816E1">
        <w:rPr>
          <w:rStyle w:val="Hyperlink"/>
          <w:color w:val="auto"/>
          <w:sz w:val="28"/>
          <w:szCs w:val="28"/>
          <w:u w:val="none"/>
        </w:rPr>
        <w:t>int</w:t>
      </w:r>
      <w:r w:rsidR="003172A5" w:rsidRPr="00A816E1">
        <w:rPr>
          <w:rStyle w:val="Hyperlink"/>
          <w:color w:val="auto"/>
          <w:sz w:val="28"/>
          <w:szCs w:val="28"/>
          <w:u w:val="none"/>
          <w:lang w:val="ru-RU"/>
        </w:rPr>
        <w:t>/</w:t>
      </w:r>
      <w:r w:rsidR="003172A5" w:rsidRPr="00A816E1">
        <w:rPr>
          <w:rStyle w:val="Hyperlink"/>
          <w:color w:val="auto"/>
          <w:sz w:val="28"/>
          <w:szCs w:val="28"/>
          <w:u w:val="none"/>
        </w:rPr>
        <w:t>countries</w:t>
      </w:r>
      <w:r w:rsidR="003172A5" w:rsidRPr="00A816E1">
        <w:rPr>
          <w:rStyle w:val="Hyperlink"/>
          <w:color w:val="auto"/>
          <w:sz w:val="28"/>
          <w:szCs w:val="28"/>
          <w:u w:val="none"/>
          <w:lang w:val="ru-RU"/>
        </w:rPr>
        <w:t>/</w:t>
      </w:r>
      <w:proofErr w:type="spellStart"/>
      <w:r w:rsidR="003172A5" w:rsidRPr="00A816E1">
        <w:rPr>
          <w:rStyle w:val="Hyperlink"/>
          <w:color w:val="auto"/>
          <w:sz w:val="28"/>
          <w:szCs w:val="28"/>
          <w:u w:val="none"/>
        </w:rPr>
        <w:t>kaz</w:t>
      </w:r>
      <w:proofErr w:type="spellEnd"/>
      <w:r w:rsidR="003172A5" w:rsidRPr="00A816E1">
        <w:rPr>
          <w:rStyle w:val="Hyperlink"/>
          <w:color w:val="auto"/>
          <w:sz w:val="28"/>
          <w:szCs w:val="28"/>
          <w:u w:val="none"/>
          <w:lang w:val="ru-RU"/>
        </w:rPr>
        <w:t>/</w:t>
      </w:r>
      <w:proofErr w:type="spellStart"/>
      <w:r w:rsidR="003172A5" w:rsidRPr="00A816E1">
        <w:rPr>
          <w:rStyle w:val="Hyperlink"/>
          <w:color w:val="auto"/>
          <w:sz w:val="28"/>
          <w:szCs w:val="28"/>
          <w:u w:val="none"/>
        </w:rPr>
        <w:t>ru</w:t>
      </w:r>
      <w:proofErr w:type="spellEnd"/>
      <w:r w:rsidR="003172A5" w:rsidRPr="00A816E1">
        <w:rPr>
          <w:rStyle w:val="Hyperlink"/>
          <w:color w:val="auto"/>
          <w:sz w:val="28"/>
          <w:szCs w:val="28"/>
          <w:u w:val="none"/>
          <w:lang w:val="ru-RU"/>
        </w:rPr>
        <w:t>/</w:t>
      </w:r>
      <w:r w:rsidR="00000000">
        <w:rPr>
          <w:rStyle w:val="Hyperlink"/>
          <w:color w:val="auto"/>
          <w:sz w:val="28"/>
          <w:szCs w:val="28"/>
          <w:u w:val="none"/>
          <w:lang w:val="ru-RU"/>
        </w:rPr>
        <w:fldChar w:fldCharType="end"/>
      </w:r>
      <w:r w:rsidR="00A816E1">
        <w:rPr>
          <w:rStyle w:val="Hyperlink"/>
          <w:color w:val="auto"/>
          <w:sz w:val="28"/>
          <w:szCs w:val="28"/>
          <w:u w:val="none"/>
          <w:lang w:val="ru-RU"/>
        </w:rPr>
        <w:t>. 10.11.2022.</w:t>
      </w:r>
    </w:p>
    <w:p w14:paraId="77CDE459" w14:textId="0B8FAD7A" w:rsidR="003172A5" w:rsidRPr="009455A2" w:rsidRDefault="00BA07FF" w:rsidP="003172A5">
      <w:pPr>
        <w:ind w:firstLine="709"/>
        <w:jc w:val="both"/>
        <w:rPr>
          <w:sz w:val="28"/>
          <w:szCs w:val="28"/>
        </w:rPr>
      </w:pPr>
      <w:r>
        <w:rPr>
          <w:sz w:val="28"/>
          <w:szCs w:val="28"/>
          <w:lang w:val="kk-KZ"/>
        </w:rPr>
        <w:t xml:space="preserve">238 </w:t>
      </w:r>
      <w:r w:rsidR="003172A5" w:rsidRPr="009455A2">
        <w:rPr>
          <w:sz w:val="28"/>
          <w:szCs w:val="28"/>
        </w:rPr>
        <w:t>Heller</w:t>
      </w:r>
      <w:r w:rsidR="003172A5" w:rsidRPr="00886AAC">
        <w:rPr>
          <w:sz w:val="28"/>
          <w:szCs w:val="28"/>
        </w:rPr>
        <w:t xml:space="preserve"> </w:t>
      </w:r>
      <w:r w:rsidR="003172A5" w:rsidRPr="009455A2">
        <w:rPr>
          <w:sz w:val="28"/>
          <w:szCs w:val="28"/>
        </w:rPr>
        <w:t>R</w:t>
      </w:r>
      <w:r w:rsidR="003172A5" w:rsidRPr="00886AAC">
        <w:rPr>
          <w:sz w:val="28"/>
          <w:szCs w:val="28"/>
        </w:rPr>
        <w:t>.</w:t>
      </w:r>
      <w:r w:rsidR="003172A5" w:rsidRPr="009455A2">
        <w:rPr>
          <w:sz w:val="28"/>
          <w:szCs w:val="28"/>
        </w:rPr>
        <w:t>F</w:t>
      </w:r>
      <w:r w:rsidR="003172A5" w:rsidRPr="00886AAC">
        <w:rPr>
          <w:sz w:val="28"/>
          <w:szCs w:val="28"/>
        </w:rPr>
        <w:t xml:space="preserve">., </w:t>
      </w:r>
      <w:r w:rsidR="003172A5" w:rsidRPr="009455A2">
        <w:rPr>
          <w:sz w:val="28"/>
          <w:szCs w:val="28"/>
        </w:rPr>
        <w:t>Lim</w:t>
      </w:r>
      <w:r w:rsidR="003172A5" w:rsidRPr="00886AAC">
        <w:rPr>
          <w:sz w:val="28"/>
          <w:szCs w:val="28"/>
        </w:rPr>
        <w:t xml:space="preserve"> </w:t>
      </w:r>
      <w:r w:rsidR="003172A5" w:rsidRPr="009455A2">
        <w:rPr>
          <w:sz w:val="28"/>
          <w:szCs w:val="28"/>
        </w:rPr>
        <w:t>L</w:t>
      </w:r>
      <w:r w:rsidR="003172A5" w:rsidRPr="00886AAC">
        <w:rPr>
          <w:sz w:val="28"/>
          <w:szCs w:val="28"/>
        </w:rPr>
        <w:t xml:space="preserve">., </w:t>
      </w:r>
      <w:proofErr w:type="spellStart"/>
      <w:r w:rsidR="003172A5" w:rsidRPr="009455A2">
        <w:rPr>
          <w:sz w:val="28"/>
          <w:szCs w:val="28"/>
        </w:rPr>
        <w:t>Valenti</w:t>
      </w:r>
      <w:proofErr w:type="spellEnd"/>
      <w:r w:rsidR="003172A5" w:rsidRPr="00886AAC">
        <w:rPr>
          <w:sz w:val="28"/>
          <w:szCs w:val="28"/>
        </w:rPr>
        <w:t xml:space="preserve"> </w:t>
      </w:r>
      <w:r w:rsidR="003172A5" w:rsidRPr="009455A2">
        <w:rPr>
          <w:sz w:val="28"/>
          <w:szCs w:val="28"/>
        </w:rPr>
        <w:t>L.</w:t>
      </w:r>
      <w:r w:rsidR="003172A5">
        <w:rPr>
          <w:sz w:val="28"/>
          <w:szCs w:val="28"/>
        </w:rPr>
        <w:t xml:space="preserve"> et al.</w:t>
      </w:r>
      <w:r w:rsidR="003172A5" w:rsidRPr="009455A2">
        <w:rPr>
          <w:sz w:val="28"/>
          <w:szCs w:val="28"/>
        </w:rPr>
        <w:t xml:space="preserve"> Predictors of quality of life after hospital admission for heart attack or angina</w:t>
      </w:r>
      <w:r w:rsidR="00A816E1">
        <w:rPr>
          <w:sz w:val="28"/>
          <w:szCs w:val="28"/>
          <w:lang w:val="kk-KZ"/>
        </w:rPr>
        <w:t xml:space="preserve"> //</w:t>
      </w:r>
      <w:r w:rsidR="003172A5" w:rsidRPr="009455A2">
        <w:rPr>
          <w:sz w:val="28"/>
          <w:szCs w:val="28"/>
        </w:rPr>
        <w:t xml:space="preserve"> </w:t>
      </w:r>
      <w:r w:rsidR="003172A5" w:rsidRPr="009455A2">
        <w:rPr>
          <w:iCs/>
          <w:sz w:val="28"/>
          <w:szCs w:val="28"/>
        </w:rPr>
        <w:t xml:space="preserve">International </w:t>
      </w:r>
      <w:r w:rsidR="00A816E1" w:rsidRPr="009455A2">
        <w:rPr>
          <w:iCs/>
          <w:sz w:val="28"/>
          <w:szCs w:val="28"/>
        </w:rPr>
        <w:t>J</w:t>
      </w:r>
      <w:r w:rsidR="003172A5" w:rsidRPr="009455A2">
        <w:rPr>
          <w:iCs/>
          <w:sz w:val="28"/>
          <w:szCs w:val="28"/>
        </w:rPr>
        <w:t>ournal of cardiology</w:t>
      </w:r>
      <w:r w:rsidR="00A816E1">
        <w:rPr>
          <w:iCs/>
          <w:sz w:val="28"/>
          <w:szCs w:val="28"/>
          <w:lang w:val="kk-KZ"/>
        </w:rPr>
        <w:t xml:space="preserve">. – 1997. – </w:t>
      </w:r>
      <w:r w:rsidR="00A816E1">
        <w:rPr>
          <w:iCs/>
          <w:sz w:val="28"/>
          <w:szCs w:val="28"/>
        </w:rPr>
        <w:t>Vol.</w:t>
      </w:r>
      <w:r w:rsidR="003172A5" w:rsidRPr="009455A2">
        <w:rPr>
          <w:sz w:val="28"/>
          <w:szCs w:val="28"/>
        </w:rPr>
        <w:t xml:space="preserve"> </w:t>
      </w:r>
      <w:r w:rsidR="003172A5" w:rsidRPr="009455A2">
        <w:rPr>
          <w:iCs/>
          <w:sz w:val="28"/>
          <w:szCs w:val="28"/>
        </w:rPr>
        <w:t>59</w:t>
      </w:r>
      <w:r w:rsidR="00A816E1">
        <w:rPr>
          <w:iCs/>
          <w:sz w:val="28"/>
          <w:szCs w:val="28"/>
        </w:rPr>
        <w:t xml:space="preserve">, Issue </w:t>
      </w:r>
      <w:r w:rsidR="003172A5" w:rsidRPr="009455A2">
        <w:rPr>
          <w:sz w:val="28"/>
          <w:szCs w:val="28"/>
        </w:rPr>
        <w:t>2</w:t>
      </w:r>
      <w:r w:rsidR="00A816E1">
        <w:rPr>
          <w:sz w:val="28"/>
          <w:szCs w:val="28"/>
        </w:rPr>
        <w:t>. – P.</w:t>
      </w:r>
      <w:r w:rsidR="003172A5" w:rsidRPr="009455A2">
        <w:rPr>
          <w:sz w:val="28"/>
          <w:szCs w:val="28"/>
        </w:rPr>
        <w:t xml:space="preserve"> 161</w:t>
      </w:r>
      <w:r w:rsidR="00A816E1">
        <w:rPr>
          <w:sz w:val="28"/>
          <w:szCs w:val="28"/>
        </w:rPr>
        <w:t>-</w:t>
      </w:r>
      <w:r w:rsidR="003172A5" w:rsidRPr="009455A2">
        <w:rPr>
          <w:sz w:val="28"/>
          <w:szCs w:val="28"/>
        </w:rPr>
        <w:t xml:space="preserve">166. </w:t>
      </w:r>
    </w:p>
    <w:p w14:paraId="30BE2105" w14:textId="6CDBF1C2" w:rsidR="003172A5" w:rsidRPr="009455A2" w:rsidRDefault="00BA07FF" w:rsidP="003172A5">
      <w:pPr>
        <w:ind w:firstLine="709"/>
        <w:jc w:val="both"/>
        <w:rPr>
          <w:sz w:val="28"/>
          <w:szCs w:val="28"/>
        </w:rPr>
      </w:pPr>
      <w:r>
        <w:rPr>
          <w:sz w:val="28"/>
          <w:szCs w:val="28"/>
          <w:lang w:val="kk-KZ"/>
        </w:rPr>
        <w:lastRenderedPageBreak/>
        <w:t xml:space="preserve">239 </w:t>
      </w:r>
      <w:r w:rsidR="003172A5" w:rsidRPr="009455A2">
        <w:rPr>
          <w:sz w:val="28"/>
          <w:szCs w:val="28"/>
        </w:rPr>
        <w:t>Eagle K.A., Guyton R.A., Davidoff R.</w:t>
      </w:r>
      <w:r w:rsidR="003172A5">
        <w:rPr>
          <w:sz w:val="28"/>
          <w:szCs w:val="28"/>
        </w:rPr>
        <w:t xml:space="preserve"> et al.</w:t>
      </w:r>
      <w:r w:rsidR="003172A5" w:rsidRPr="009455A2">
        <w:rPr>
          <w:sz w:val="28"/>
          <w:szCs w:val="28"/>
        </w:rPr>
        <w:t xml:space="preserve"> ACC/AHA 2004 guideline update for coronary artery bypass graft surgery: summary article: a report of the American College of Cardiology/American Heart Association Task Force on Practice Guidelines (Committee to Update the 1999 Guidelines for Coronary Artery Bypass Graft Surgery)</w:t>
      </w:r>
      <w:r w:rsidR="00A816E1">
        <w:rPr>
          <w:sz w:val="28"/>
          <w:szCs w:val="28"/>
        </w:rPr>
        <w:t xml:space="preserve"> //</w:t>
      </w:r>
      <w:r w:rsidR="003172A5" w:rsidRPr="009455A2">
        <w:rPr>
          <w:sz w:val="28"/>
          <w:szCs w:val="28"/>
        </w:rPr>
        <w:t xml:space="preserve"> </w:t>
      </w:r>
      <w:r w:rsidR="003172A5" w:rsidRPr="009455A2">
        <w:rPr>
          <w:iCs/>
          <w:sz w:val="28"/>
          <w:szCs w:val="28"/>
        </w:rPr>
        <w:t>Circulation</w:t>
      </w:r>
      <w:r w:rsidR="00A816E1">
        <w:rPr>
          <w:iCs/>
          <w:sz w:val="28"/>
          <w:szCs w:val="28"/>
        </w:rPr>
        <w:t>.</w:t>
      </w:r>
      <w:r w:rsidR="003172A5" w:rsidRPr="009455A2">
        <w:rPr>
          <w:sz w:val="28"/>
          <w:szCs w:val="28"/>
        </w:rPr>
        <w:t xml:space="preserve"> </w:t>
      </w:r>
      <w:r w:rsidR="00A816E1">
        <w:rPr>
          <w:sz w:val="28"/>
          <w:szCs w:val="28"/>
        </w:rPr>
        <w:t xml:space="preserve">– </w:t>
      </w:r>
      <w:r w:rsidR="003172A5">
        <w:rPr>
          <w:sz w:val="28"/>
          <w:szCs w:val="28"/>
        </w:rPr>
        <w:t xml:space="preserve">2004. </w:t>
      </w:r>
      <w:r w:rsidR="00A816E1">
        <w:rPr>
          <w:sz w:val="28"/>
          <w:szCs w:val="28"/>
        </w:rPr>
        <w:t xml:space="preserve">– Vol. </w:t>
      </w:r>
      <w:r w:rsidR="003172A5" w:rsidRPr="009455A2">
        <w:rPr>
          <w:iCs/>
          <w:sz w:val="28"/>
          <w:szCs w:val="28"/>
        </w:rPr>
        <w:t>10</w:t>
      </w:r>
      <w:r w:rsidR="00A816E1">
        <w:rPr>
          <w:iCs/>
          <w:sz w:val="28"/>
          <w:szCs w:val="28"/>
        </w:rPr>
        <w:t xml:space="preserve">, Issue </w:t>
      </w:r>
      <w:r w:rsidR="003172A5" w:rsidRPr="009455A2">
        <w:rPr>
          <w:sz w:val="28"/>
          <w:szCs w:val="28"/>
        </w:rPr>
        <w:t>9</w:t>
      </w:r>
      <w:r w:rsidR="00A816E1">
        <w:rPr>
          <w:sz w:val="28"/>
          <w:szCs w:val="28"/>
        </w:rPr>
        <w:t>. – P.</w:t>
      </w:r>
      <w:r w:rsidR="003172A5" w:rsidRPr="009455A2">
        <w:rPr>
          <w:sz w:val="28"/>
          <w:szCs w:val="28"/>
        </w:rPr>
        <w:t xml:space="preserve"> 1168</w:t>
      </w:r>
      <w:r w:rsidR="00A816E1">
        <w:rPr>
          <w:sz w:val="28"/>
          <w:szCs w:val="28"/>
        </w:rPr>
        <w:t>-</w:t>
      </w:r>
      <w:r w:rsidR="003172A5" w:rsidRPr="009455A2">
        <w:rPr>
          <w:sz w:val="28"/>
          <w:szCs w:val="28"/>
        </w:rPr>
        <w:t xml:space="preserve">1176. </w:t>
      </w:r>
    </w:p>
    <w:p w14:paraId="09058BDF" w14:textId="35F581D5" w:rsidR="003172A5" w:rsidRPr="009455A2" w:rsidRDefault="00BA07FF" w:rsidP="003172A5">
      <w:pPr>
        <w:ind w:firstLine="709"/>
        <w:jc w:val="both"/>
        <w:rPr>
          <w:sz w:val="28"/>
          <w:szCs w:val="28"/>
        </w:rPr>
      </w:pPr>
      <w:r>
        <w:rPr>
          <w:sz w:val="28"/>
          <w:szCs w:val="28"/>
          <w:lang w:val="kk-KZ"/>
        </w:rPr>
        <w:t xml:space="preserve">240 </w:t>
      </w:r>
      <w:r w:rsidR="003172A5" w:rsidRPr="009455A2">
        <w:rPr>
          <w:sz w:val="28"/>
          <w:szCs w:val="28"/>
        </w:rPr>
        <w:t xml:space="preserve">Coons S.J., Rao S., </w:t>
      </w:r>
      <w:proofErr w:type="spellStart"/>
      <w:r w:rsidR="003172A5" w:rsidRPr="009455A2">
        <w:rPr>
          <w:sz w:val="28"/>
          <w:szCs w:val="28"/>
        </w:rPr>
        <w:t>Keininger</w:t>
      </w:r>
      <w:proofErr w:type="spellEnd"/>
      <w:r w:rsidR="003172A5" w:rsidRPr="009455A2">
        <w:rPr>
          <w:sz w:val="28"/>
          <w:szCs w:val="28"/>
        </w:rPr>
        <w:t xml:space="preserve"> D.L.</w:t>
      </w:r>
      <w:r w:rsidR="003172A5">
        <w:rPr>
          <w:sz w:val="28"/>
          <w:szCs w:val="28"/>
        </w:rPr>
        <w:t xml:space="preserve"> et al.</w:t>
      </w:r>
      <w:r w:rsidR="003172A5" w:rsidRPr="009455A2">
        <w:rPr>
          <w:sz w:val="28"/>
          <w:szCs w:val="28"/>
        </w:rPr>
        <w:t xml:space="preserve"> A comparative review of generic quality-of-life instruments</w:t>
      </w:r>
      <w:r w:rsidR="00A816E1">
        <w:rPr>
          <w:sz w:val="28"/>
          <w:szCs w:val="28"/>
        </w:rPr>
        <w:t xml:space="preserve"> //</w:t>
      </w:r>
      <w:r w:rsidR="003172A5" w:rsidRPr="009455A2">
        <w:rPr>
          <w:sz w:val="28"/>
          <w:szCs w:val="28"/>
        </w:rPr>
        <w:t xml:space="preserve"> </w:t>
      </w:r>
      <w:proofErr w:type="spellStart"/>
      <w:r w:rsidR="003172A5" w:rsidRPr="009455A2">
        <w:rPr>
          <w:iCs/>
          <w:sz w:val="28"/>
          <w:szCs w:val="28"/>
        </w:rPr>
        <w:t>PharmacoEconomics</w:t>
      </w:r>
      <w:proofErr w:type="spellEnd"/>
      <w:r w:rsidR="00A816E1">
        <w:rPr>
          <w:iCs/>
          <w:sz w:val="28"/>
          <w:szCs w:val="28"/>
        </w:rPr>
        <w:t>.</w:t>
      </w:r>
      <w:r w:rsidR="003172A5" w:rsidRPr="009455A2">
        <w:rPr>
          <w:sz w:val="28"/>
          <w:szCs w:val="28"/>
        </w:rPr>
        <w:t xml:space="preserve"> </w:t>
      </w:r>
      <w:r w:rsidR="00A816E1">
        <w:rPr>
          <w:sz w:val="28"/>
          <w:szCs w:val="28"/>
        </w:rPr>
        <w:t xml:space="preserve">– </w:t>
      </w:r>
      <w:r w:rsidR="003172A5">
        <w:rPr>
          <w:sz w:val="28"/>
          <w:szCs w:val="28"/>
        </w:rPr>
        <w:t xml:space="preserve">2000. </w:t>
      </w:r>
      <w:r w:rsidR="00A816E1">
        <w:rPr>
          <w:sz w:val="28"/>
          <w:szCs w:val="28"/>
        </w:rPr>
        <w:t xml:space="preserve">– Vol. </w:t>
      </w:r>
      <w:r w:rsidR="003172A5" w:rsidRPr="009455A2">
        <w:rPr>
          <w:iCs/>
          <w:sz w:val="28"/>
          <w:szCs w:val="28"/>
        </w:rPr>
        <w:t>17</w:t>
      </w:r>
      <w:r w:rsidR="00A816E1">
        <w:rPr>
          <w:iCs/>
          <w:sz w:val="28"/>
          <w:szCs w:val="28"/>
        </w:rPr>
        <w:t xml:space="preserve">, Issue </w:t>
      </w:r>
      <w:r w:rsidR="003172A5" w:rsidRPr="009455A2">
        <w:rPr>
          <w:sz w:val="28"/>
          <w:szCs w:val="28"/>
        </w:rPr>
        <w:t>1</w:t>
      </w:r>
      <w:r w:rsidR="00A816E1">
        <w:rPr>
          <w:sz w:val="28"/>
          <w:szCs w:val="28"/>
        </w:rPr>
        <w:t>. – P. </w:t>
      </w:r>
      <w:r w:rsidR="003172A5" w:rsidRPr="009455A2">
        <w:rPr>
          <w:sz w:val="28"/>
          <w:szCs w:val="28"/>
        </w:rPr>
        <w:t>13</w:t>
      </w:r>
      <w:r w:rsidR="00A816E1">
        <w:rPr>
          <w:sz w:val="28"/>
          <w:szCs w:val="28"/>
        </w:rPr>
        <w:t>-</w:t>
      </w:r>
      <w:r w:rsidR="003172A5" w:rsidRPr="009455A2">
        <w:rPr>
          <w:sz w:val="28"/>
          <w:szCs w:val="28"/>
        </w:rPr>
        <w:t xml:space="preserve">35. </w:t>
      </w:r>
    </w:p>
    <w:p w14:paraId="34D38F54" w14:textId="5FDBDCFA" w:rsidR="003172A5" w:rsidRPr="009455A2" w:rsidRDefault="00BA07FF" w:rsidP="003172A5">
      <w:pPr>
        <w:ind w:firstLine="709"/>
        <w:jc w:val="both"/>
        <w:rPr>
          <w:sz w:val="28"/>
          <w:szCs w:val="28"/>
        </w:rPr>
      </w:pPr>
      <w:r>
        <w:rPr>
          <w:sz w:val="28"/>
          <w:szCs w:val="28"/>
          <w:lang w:val="kk-KZ"/>
        </w:rPr>
        <w:t xml:space="preserve">241 </w:t>
      </w:r>
      <w:r w:rsidR="003172A5" w:rsidRPr="009455A2">
        <w:rPr>
          <w:sz w:val="28"/>
          <w:szCs w:val="28"/>
        </w:rPr>
        <w:t xml:space="preserve">Laaksonen M., </w:t>
      </w:r>
      <w:proofErr w:type="spellStart"/>
      <w:r w:rsidR="003172A5" w:rsidRPr="009455A2">
        <w:rPr>
          <w:sz w:val="28"/>
          <w:szCs w:val="28"/>
        </w:rPr>
        <w:t>Rahkonen</w:t>
      </w:r>
      <w:proofErr w:type="spellEnd"/>
      <w:r w:rsidR="003172A5" w:rsidRPr="009455A2">
        <w:rPr>
          <w:sz w:val="28"/>
          <w:szCs w:val="28"/>
        </w:rPr>
        <w:t xml:space="preserve"> O., </w:t>
      </w:r>
      <w:proofErr w:type="spellStart"/>
      <w:r w:rsidR="003172A5" w:rsidRPr="009455A2">
        <w:rPr>
          <w:sz w:val="28"/>
          <w:szCs w:val="28"/>
        </w:rPr>
        <w:t>Martikainen</w:t>
      </w:r>
      <w:proofErr w:type="spellEnd"/>
      <w:r w:rsidR="003172A5" w:rsidRPr="009455A2">
        <w:rPr>
          <w:sz w:val="28"/>
          <w:szCs w:val="28"/>
        </w:rPr>
        <w:t xml:space="preserve"> P.</w:t>
      </w:r>
      <w:r w:rsidR="003172A5">
        <w:rPr>
          <w:sz w:val="28"/>
          <w:szCs w:val="28"/>
        </w:rPr>
        <w:t xml:space="preserve"> et al.</w:t>
      </w:r>
      <w:r w:rsidR="003172A5" w:rsidRPr="009455A2">
        <w:rPr>
          <w:sz w:val="28"/>
          <w:szCs w:val="28"/>
        </w:rPr>
        <w:t xml:space="preserve"> Smoking and SF-36 health functioning</w:t>
      </w:r>
      <w:r w:rsidR="00A816E1">
        <w:rPr>
          <w:sz w:val="28"/>
          <w:szCs w:val="28"/>
        </w:rPr>
        <w:t xml:space="preserve"> //</w:t>
      </w:r>
      <w:r w:rsidR="003172A5" w:rsidRPr="009455A2">
        <w:rPr>
          <w:sz w:val="28"/>
          <w:szCs w:val="28"/>
        </w:rPr>
        <w:t xml:space="preserve"> </w:t>
      </w:r>
      <w:r w:rsidR="003172A5" w:rsidRPr="009455A2">
        <w:rPr>
          <w:iCs/>
          <w:sz w:val="28"/>
          <w:szCs w:val="28"/>
        </w:rPr>
        <w:t>Preventive medicine</w:t>
      </w:r>
      <w:r w:rsidR="00A816E1">
        <w:rPr>
          <w:iCs/>
          <w:sz w:val="28"/>
          <w:szCs w:val="28"/>
        </w:rPr>
        <w:t>. – 2006. – Vol.</w:t>
      </w:r>
      <w:r w:rsidR="003172A5">
        <w:rPr>
          <w:sz w:val="28"/>
          <w:szCs w:val="28"/>
        </w:rPr>
        <w:t xml:space="preserve"> </w:t>
      </w:r>
      <w:r w:rsidR="003172A5" w:rsidRPr="009455A2">
        <w:rPr>
          <w:iCs/>
          <w:sz w:val="28"/>
          <w:szCs w:val="28"/>
        </w:rPr>
        <w:t>42</w:t>
      </w:r>
      <w:r w:rsidR="00A816E1">
        <w:rPr>
          <w:iCs/>
          <w:sz w:val="28"/>
          <w:szCs w:val="28"/>
        </w:rPr>
        <w:t xml:space="preserve">, Issue </w:t>
      </w:r>
      <w:r w:rsidR="003172A5" w:rsidRPr="009455A2">
        <w:rPr>
          <w:sz w:val="28"/>
          <w:szCs w:val="28"/>
        </w:rPr>
        <w:t>3</w:t>
      </w:r>
      <w:r w:rsidR="00A816E1">
        <w:rPr>
          <w:sz w:val="28"/>
          <w:szCs w:val="28"/>
        </w:rPr>
        <w:t>. – P.</w:t>
      </w:r>
      <w:r w:rsidR="003172A5" w:rsidRPr="009455A2">
        <w:rPr>
          <w:sz w:val="28"/>
          <w:szCs w:val="28"/>
        </w:rPr>
        <w:t xml:space="preserve"> 206</w:t>
      </w:r>
      <w:r w:rsidR="00A816E1">
        <w:rPr>
          <w:sz w:val="28"/>
          <w:szCs w:val="28"/>
        </w:rPr>
        <w:t>-</w:t>
      </w:r>
      <w:r w:rsidR="003172A5" w:rsidRPr="009455A2">
        <w:rPr>
          <w:sz w:val="28"/>
          <w:szCs w:val="28"/>
        </w:rPr>
        <w:t xml:space="preserve">209. </w:t>
      </w:r>
    </w:p>
    <w:p w14:paraId="332E4E87" w14:textId="00E904D3" w:rsidR="003172A5" w:rsidRPr="009455A2" w:rsidRDefault="00BA07FF" w:rsidP="003172A5">
      <w:pPr>
        <w:ind w:firstLine="709"/>
        <w:jc w:val="both"/>
        <w:rPr>
          <w:sz w:val="28"/>
          <w:szCs w:val="28"/>
        </w:rPr>
      </w:pPr>
      <w:r>
        <w:rPr>
          <w:sz w:val="28"/>
          <w:szCs w:val="28"/>
          <w:lang w:val="kk-KZ"/>
        </w:rPr>
        <w:t xml:space="preserve">242 </w:t>
      </w:r>
      <w:proofErr w:type="spellStart"/>
      <w:r w:rsidR="003172A5" w:rsidRPr="009455A2">
        <w:rPr>
          <w:sz w:val="28"/>
          <w:szCs w:val="28"/>
        </w:rPr>
        <w:t>Rajabi</w:t>
      </w:r>
      <w:proofErr w:type="spellEnd"/>
      <w:r w:rsidR="003172A5" w:rsidRPr="009455A2">
        <w:rPr>
          <w:sz w:val="28"/>
          <w:szCs w:val="28"/>
        </w:rPr>
        <w:t xml:space="preserve"> A., </w:t>
      </w:r>
      <w:proofErr w:type="spellStart"/>
      <w:r w:rsidR="003172A5" w:rsidRPr="009455A2">
        <w:rPr>
          <w:sz w:val="28"/>
          <w:szCs w:val="28"/>
        </w:rPr>
        <w:t>Arefnezhad</w:t>
      </w:r>
      <w:proofErr w:type="spellEnd"/>
      <w:r w:rsidR="003172A5" w:rsidRPr="009455A2">
        <w:rPr>
          <w:sz w:val="28"/>
          <w:szCs w:val="28"/>
        </w:rPr>
        <w:t xml:space="preserve"> M., </w:t>
      </w:r>
      <w:proofErr w:type="spellStart"/>
      <w:r w:rsidR="003172A5" w:rsidRPr="009455A2">
        <w:rPr>
          <w:sz w:val="28"/>
          <w:szCs w:val="28"/>
        </w:rPr>
        <w:t>Erfanpoor</w:t>
      </w:r>
      <w:proofErr w:type="spellEnd"/>
      <w:r w:rsidR="003172A5" w:rsidRPr="009455A2">
        <w:rPr>
          <w:sz w:val="28"/>
          <w:szCs w:val="28"/>
        </w:rPr>
        <w:t xml:space="preserve"> S.</w:t>
      </w:r>
      <w:r w:rsidR="003172A5">
        <w:rPr>
          <w:sz w:val="28"/>
          <w:szCs w:val="28"/>
        </w:rPr>
        <w:t xml:space="preserve"> et al.</w:t>
      </w:r>
      <w:r w:rsidR="003172A5" w:rsidRPr="009455A2">
        <w:rPr>
          <w:sz w:val="28"/>
          <w:szCs w:val="28"/>
        </w:rPr>
        <w:t xml:space="preserve"> Cigarette Smoking and Health-related Quality of Life in the General Population of Iran: Independent Associations According to Gender</w:t>
      </w:r>
      <w:r w:rsidR="00A816E1">
        <w:rPr>
          <w:sz w:val="28"/>
          <w:szCs w:val="28"/>
        </w:rPr>
        <w:t xml:space="preserve"> //</w:t>
      </w:r>
      <w:r w:rsidR="003172A5" w:rsidRPr="009455A2">
        <w:rPr>
          <w:sz w:val="28"/>
          <w:szCs w:val="28"/>
        </w:rPr>
        <w:t xml:space="preserve"> </w:t>
      </w:r>
      <w:r w:rsidR="003172A5" w:rsidRPr="009455A2">
        <w:rPr>
          <w:iCs/>
          <w:sz w:val="28"/>
          <w:szCs w:val="28"/>
        </w:rPr>
        <w:t>International journal of preventive medicine</w:t>
      </w:r>
      <w:r w:rsidR="00A816E1">
        <w:rPr>
          <w:iCs/>
          <w:sz w:val="28"/>
          <w:szCs w:val="28"/>
        </w:rPr>
        <w:t>. – 2019. – Vol.</w:t>
      </w:r>
      <w:r w:rsidR="003172A5">
        <w:rPr>
          <w:sz w:val="28"/>
          <w:szCs w:val="28"/>
        </w:rPr>
        <w:t xml:space="preserve"> </w:t>
      </w:r>
      <w:r w:rsidR="003172A5" w:rsidRPr="009455A2">
        <w:rPr>
          <w:iCs/>
          <w:sz w:val="28"/>
          <w:szCs w:val="28"/>
        </w:rPr>
        <w:t>10</w:t>
      </w:r>
      <w:r w:rsidR="00A816E1">
        <w:rPr>
          <w:iCs/>
          <w:sz w:val="28"/>
          <w:szCs w:val="28"/>
        </w:rPr>
        <w:t xml:space="preserve">. – P. </w:t>
      </w:r>
      <w:r w:rsidR="003172A5" w:rsidRPr="009455A2">
        <w:rPr>
          <w:sz w:val="28"/>
          <w:szCs w:val="28"/>
        </w:rPr>
        <w:t>188</w:t>
      </w:r>
      <w:r w:rsidR="00A816E1">
        <w:rPr>
          <w:sz w:val="28"/>
          <w:szCs w:val="28"/>
        </w:rPr>
        <w:t>-1-188-6</w:t>
      </w:r>
      <w:r w:rsidR="003172A5" w:rsidRPr="009455A2">
        <w:rPr>
          <w:sz w:val="28"/>
          <w:szCs w:val="28"/>
        </w:rPr>
        <w:t xml:space="preserve">. </w:t>
      </w:r>
    </w:p>
    <w:p w14:paraId="12874FB0" w14:textId="3ED06F64" w:rsidR="003172A5" w:rsidRPr="009455A2" w:rsidRDefault="00BA07FF" w:rsidP="003172A5">
      <w:pPr>
        <w:ind w:firstLine="709"/>
        <w:jc w:val="both"/>
        <w:rPr>
          <w:sz w:val="28"/>
          <w:szCs w:val="28"/>
        </w:rPr>
      </w:pPr>
      <w:r>
        <w:rPr>
          <w:sz w:val="28"/>
          <w:szCs w:val="28"/>
          <w:lang w:val="kk-KZ"/>
        </w:rPr>
        <w:t xml:space="preserve">243 </w:t>
      </w:r>
      <w:r w:rsidR="003172A5" w:rsidRPr="009455A2">
        <w:rPr>
          <w:sz w:val="28"/>
          <w:szCs w:val="28"/>
        </w:rPr>
        <w:t>Saito I., Okamura</w:t>
      </w:r>
      <w:r w:rsidR="003172A5">
        <w:rPr>
          <w:sz w:val="28"/>
          <w:szCs w:val="28"/>
        </w:rPr>
        <w:t xml:space="preserve"> T., Fukuhara</w:t>
      </w:r>
      <w:r w:rsidR="003172A5" w:rsidRPr="009455A2">
        <w:rPr>
          <w:sz w:val="28"/>
          <w:szCs w:val="28"/>
        </w:rPr>
        <w:t xml:space="preserve"> S.</w:t>
      </w:r>
      <w:r w:rsidR="003172A5">
        <w:rPr>
          <w:sz w:val="28"/>
          <w:szCs w:val="28"/>
        </w:rPr>
        <w:t xml:space="preserve"> et al.</w:t>
      </w:r>
      <w:r w:rsidR="003172A5" w:rsidRPr="009455A2">
        <w:rPr>
          <w:sz w:val="28"/>
          <w:szCs w:val="28"/>
        </w:rPr>
        <w:t xml:space="preserve"> A cross-sectional study of alcohol drinking and health-related quality of life among male workers in Japan</w:t>
      </w:r>
      <w:r w:rsidR="00A816E1">
        <w:rPr>
          <w:sz w:val="28"/>
          <w:szCs w:val="28"/>
        </w:rPr>
        <w:t xml:space="preserve"> //</w:t>
      </w:r>
      <w:r w:rsidR="003172A5" w:rsidRPr="009455A2">
        <w:rPr>
          <w:sz w:val="28"/>
          <w:szCs w:val="28"/>
        </w:rPr>
        <w:t xml:space="preserve"> </w:t>
      </w:r>
      <w:r w:rsidR="003172A5" w:rsidRPr="009455A2">
        <w:rPr>
          <w:iCs/>
          <w:sz w:val="28"/>
          <w:szCs w:val="28"/>
        </w:rPr>
        <w:t>Journal of occupational health</w:t>
      </w:r>
      <w:r w:rsidR="008863B2">
        <w:rPr>
          <w:iCs/>
          <w:sz w:val="28"/>
          <w:szCs w:val="28"/>
        </w:rPr>
        <w:t>.</w:t>
      </w:r>
      <w:r w:rsidR="003172A5" w:rsidRPr="009455A2">
        <w:rPr>
          <w:sz w:val="28"/>
          <w:szCs w:val="28"/>
        </w:rPr>
        <w:t xml:space="preserve"> </w:t>
      </w:r>
      <w:r w:rsidR="008863B2">
        <w:rPr>
          <w:sz w:val="28"/>
          <w:szCs w:val="28"/>
        </w:rPr>
        <w:t xml:space="preserve">– </w:t>
      </w:r>
      <w:r w:rsidR="003172A5">
        <w:rPr>
          <w:sz w:val="28"/>
          <w:szCs w:val="28"/>
        </w:rPr>
        <w:t xml:space="preserve">2005. </w:t>
      </w:r>
      <w:r w:rsidR="008863B2">
        <w:rPr>
          <w:sz w:val="28"/>
          <w:szCs w:val="28"/>
        </w:rPr>
        <w:t xml:space="preserve">– Vol. </w:t>
      </w:r>
      <w:r w:rsidR="003172A5" w:rsidRPr="009455A2">
        <w:rPr>
          <w:iCs/>
          <w:sz w:val="28"/>
          <w:szCs w:val="28"/>
        </w:rPr>
        <w:t>47</w:t>
      </w:r>
      <w:r w:rsidR="008863B2">
        <w:rPr>
          <w:iCs/>
          <w:sz w:val="28"/>
          <w:szCs w:val="28"/>
        </w:rPr>
        <w:t xml:space="preserve">, Issue </w:t>
      </w:r>
      <w:r w:rsidR="003172A5" w:rsidRPr="009455A2">
        <w:rPr>
          <w:sz w:val="28"/>
          <w:szCs w:val="28"/>
        </w:rPr>
        <w:t>6</w:t>
      </w:r>
      <w:r w:rsidR="008863B2">
        <w:rPr>
          <w:sz w:val="28"/>
          <w:szCs w:val="28"/>
        </w:rPr>
        <w:t>. – P.</w:t>
      </w:r>
      <w:r w:rsidR="003172A5" w:rsidRPr="009455A2">
        <w:rPr>
          <w:sz w:val="28"/>
          <w:szCs w:val="28"/>
        </w:rPr>
        <w:t xml:space="preserve"> 496</w:t>
      </w:r>
      <w:r w:rsidR="008863B2">
        <w:rPr>
          <w:sz w:val="28"/>
          <w:szCs w:val="28"/>
        </w:rPr>
        <w:t>-</w:t>
      </w:r>
      <w:r w:rsidR="003172A5" w:rsidRPr="009455A2">
        <w:rPr>
          <w:sz w:val="28"/>
          <w:szCs w:val="28"/>
        </w:rPr>
        <w:t xml:space="preserve">503. </w:t>
      </w:r>
    </w:p>
    <w:p w14:paraId="6C08C0B7" w14:textId="13C370C7" w:rsidR="003172A5" w:rsidRPr="009455A2" w:rsidRDefault="00BA07FF" w:rsidP="003172A5">
      <w:pPr>
        <w:ind w:firstLine="709"/>
        <w:jc w:val="both"/>
        <w:rPr>
          <w:sz w:val="28"/>
          <w:szCs w:val="28"/>
        </w:rPr>
      </w:pPr>
      <w:r>
        <w:rPr>
          <w:sz w:val="28"/>
          <w:szCs w:val="28"/>
          <w:lang w:val="kk-KZ"/>
        </w:rPr>
        <w:t xml:space="preserve">244 </w:t>
      </w:r>
      <w:proofErr w:type="spellStart"/>
      <w:r w:rsidR="003172A5" w:rsidRPr="009455A2">
        <w:rPr>
          <w:sz w:val="28"/>
          <w:szCs w:val="28"/>
        </w:rPr>
        <w:t>Lavernia</w:t>
      </w:r>
      <w:proofErr w:type="spellEnd"/>
      <w:r w:rsidR="003172A5" w:rsidRPr="009455A2">
        <w:rPr>
          <w:sz w:val="28"/>
          <w:szCs w:val="28"/>
        </w:rPr>
        <w:t xml:space="preserve"> C.J., Villa J.M., Contreras J.S. Arthroplasty knee surgery and alcohol use: risk factor or benefit? </w:t>
      </w:r>
      <w:r w:rsidR="008863B2">
        <w:rPr>
          <w:sz w:val="28"/>
          <w:szCs w:val="28"/>
        </w:rPr>
        <w:t xml:space="preserve">// </w:t>
      </w:r>
      <w:r w:rsidR="003172A5" w:rsidRPr="009455A2">
        <w:rPr>
          <w:iCs/>
          <w:sz w:val="28"/>
          <w:szCs w:val="28"/>
        </w:rPr>
        <w:t xml:space="preserve">Clinical </w:t>
      </w:r>
      <w:proofErr w:type="spellStart"/>
      <w:r w:rsidR="003172A5" w:rsidRPr="009455A2">
        <w:rPr>
          <w:iCs/>
          <w:sz w:val="28"/>
          <w:szCs w:val="28"/>
        </w:rPr>
        <w:t>orthopaedics</w:t>
      </w:r>
      <w:proofErr w:type="spellEnd"/>
      <w:r w:rsidR="003172A5" w:rsidRPr="009455A2">
        <w:rPr>
          <w:iCs/>
          <w:sz w:val="28"/>
          <w:szCs w:val="28"/>
        </w:rPr>
        <w:t xml:space="preserve"> and related research</w:t>
      </w:r>
      <w:r w:rsidR="008863B2">
        <w:rPr>
          <w:iCs/>
          <w:sz w:val="28"/>
          <w:szCs w:val="28"/>
        </w:rPr>
        <w:t>.</w:t>
      </w:r>
      <w:r w:rsidR="003172A5" w:rsidRPr="009455A2">
        <w:rPr>
          <w:sz w:val="28"/>
          <w:szCs w:val="28"/>
        </w:rPr>
        <w:t xml:space="preserve"> </w:t>
      </w:r>
      <w:r w:rsidR="008863B2">
        <w:rPr>
          <w:sz w:val="28"/>
          <w:szCs w:val="28"/>
        </w:rPr>
        <w:t xml:space="preserve">– </w:t>
      </w:r>
      <w:r w:rsidR="003172A5">
        <w:rPr>
          <w:sz w:val="28"/>
          <w:szCs w:val="28"/>
        </w:rPr>
        <w:t xml:space="preserve">2013. </w:t>
      </w:r>
      <w:r w:rsidR="008863B2">
        <w:rPr>
          <w:sz w:val="28"/>
          <w:szCs w:val="28"/>
        </w:rPr>
        <w:t xml:space="preserve">– Vol. </w:t>
      </w:r>
      <w:r w:rsidR="003172A5" w:rsidRPr="009455A2">
        <w:rPr>
          <w:iCs/>
          <w:sz w:val="28"/>
          <w:szCs w:val="28"/>
        </w:rPr>
        <w:t>471</w:t>
      </w:r>
      <w:r w:rsidR="008863B2">
        <w:rPr>
          <w:iCs/>
          <w:sz w:val="28"/>
          <w:szCs w:val="28"/>
        </w:rPr>
        <w:t xml:space="preserve">, Issue </w:t>
      </w:r>
      <w:r w:rsidR="003172A5" w:rsidRPr="009455A2">
        <w:rPr>
          <w:sz w:val="28"/>
          <w:szCs w:val="28"/>
        </w:rPr>
        <w:t>1</w:t>
      </w:r>
      <w:r w:rsidR="008863B2">
        <w:rPr>
          <w:sz w:val="28"/>
          <w:szCs w:val="28"/>
        </w:rPr>
        <w:t>. – P.</w:t>
      </w:r>
      <w:r w:rsidR="003172A5" w:rsidRPr="009455A2">
        <w:rPr>
          <w:sz w:val="28"/>
          <w:szCs w:val="28"/>
        </w:rPr>
        <w:t xml:space="preserve"> 189</w:t>
      </w:r>
      <w:r w:rsidR="008863B2">
        <w:rPr>
          <w:sz w:val="28"/>
          <w:szCs w:val="28"/>
        </w:rPr>
        <w:t>-</w:t>
      </w:r>
      <w:r w:rsidR="003172A5" w:rsidRPr="009455A2">
        <w:rPr>
          <w:sz w:val="28"/>
          <w:szCs w:val="28"/>
        </w:rPr>
        <w:t xml:space="preserve">194. </w:t>
      </w:r>
    </w:p>
    <w:p w14:paraId="26D62C03" w14:textId="39DBB564" w:rsidR="003172A5" w:rsidRPr="009455A2" w:rsidRDefault="00BA07FF" w:rsidP="003172A5">
      <w:pPr>
        <w:ind w:firstLine="709"/>
        <w:jc w:val="both"/>
        <w:rPr>
          <w:sz w:val="28"/>
          <w:szCs w:val="28"/>
        </w:rPr>
      </w:pPr>
      <w:r>
        <w:rPr>
          <w:sz w:val="28"/>
          <w:szCs w:val="28"/>
          <w:lang w:val="kk-KZ"/>
        </w:rPr>
        <w:t xml:space="preserve">245 </w:t>
      </w:r>
      <w:r w:rsidR="003172A5" w:rsidRPr="009455A2">
        <w:rPr>
          <w:sz w:val="28"/>
          <w:szCs w:val="28"/>
        </w:rPr>
        <w:t xml:space="preserve">Williams E.C., </w:t>
      </w:r>
      <w:proofErr w:type="spellStart"/>
      <w:r w:rsidR="003172A5" w:rsidRPr="009455A2">
        <w:rPr>
          <w:sz w:val="28"/>
          <w:szCs w:val="28"/>
        </w:rPr>
        <w:t>Peytremann-Bridevaux</w:t>
      </w:r>
      <w:proofErr w:type="spellEnd"/>
      <w:r w:rsidR="003172A5" w:rsidRPr="009455A2">
        <w:rPr>
          <w:sz w:val="28"/>
          <w:szCs w:val="28"/>
        </w:rPr>
        <w:t xml:space="preserve"> I., Fan V.S.</w:t>
      </w:r>
      <w:r w:rsidR="003172A5">
        <w:rPr>
          <w:sz w:val="28"/>
          <w:szCs w:val="28"/>
        </w:rPr>
        <w:t xml:space="preserve"> et al.</w:t>
      </w:r>
      <w:r w:rsidR="003172A5" w:rsidRPr="009455A2">
        <w:rPr>
          <w:sz w:val="28"/>
          <w:szCs w:val="28"/>
        </w:rPr>
        <w:t xml:space="preserve"> The association between alcohol screening scores and</w:t>
      </w:r>
      <w:r w:rsidR="008863B2">
        <w:rPr>
          <w:sz w:val="28"/>
          <w:szCs w:val="28"/>
        </w:rPr>
        <w:t xml:space="preserve"> health status in male veterans // </w:t>
      </w:r>
      <w:r w:rsidR="003172A5" w:rsidRPr="009455A2">
        <w:rPr>
          <w:iCs/>
          <w:sz w:val="28"/>
          <w:szCs w:val="28"/>
        </w:rPr>
        <w:t>Journal of addiction medicine</w:t>
      </w:r>
      <w:r w:rsidR="008863B2">
        <w:rPr>
          <w:iCs/>
          <w:sz w:val="28"/>
          <w:szCs w:val="28"/>
        </w:rPr>
        <w:t>. – 2010. – Vol.</w:t>
      </w:r>
      <w:r w:rsidR="003172A5">
        <w:rPr>
          <w:sz w:val="28"/>
          <w:szCs w:val="28"/>
        </w:rPr>
        <w:t xml:space="preserve"> </w:t>
      </w:r>
      <w:r w:rsidR="003172A5" w:rsidRPr="009455A2">
        <w:rPr>
          <w:iCs/>
          <w:sz w:val="28"/>
          <w:szCs w:val="28"/>
        </w:rPr>
        <w:t>4</w:t>
      </w:r>
      <w:r w:rsidR="008863B2">
        <w:rPr>
          <w:iCs/>
          <w:sz w:val="28"/>
          <w:szCs w:val="28"/>
        </w:rPr>
        <w:t xml:space="preserve">, Issue </w:t>
      </w:r>
      <w:r w:rsidR="003172A5" w:rsidRPr="009455A2">
        <w:rPr>
          <w:sz w:val="28"/>
          <w:szCs w:val="28"/>
        </w:rPr>
        <w:t>1</w:t>
      </w:r>
      <w:r w:rsidR="008863B2">
        <w:rPr>
          <w:sz w:val="28"/>
          <w:szCs w:val="28"/>
        </w:rPr>
        <w:t>. – P.</w:t>
      </w:r>
      <w:r w:rsidR="003172A5" w:rsidRPr="009455A2">
        <w:rPr>
          <w:sz w:val="28"/>
          <w:szCs w:val="28"/>
        </w:rPr>
        <w:t xml:space="preserve"> 27</w:t>
      </w:r>
      <w:r w:rsidR="008863B2">
        <w:rPr>
          <w:sz w:val="28"/>
          <w:szCs w:val="28"/>
        </w:rPr>
        <w:t>-</w:t>
      </w:r>
      <w:r w:rsidR="003172A5" w:rsidRPr="009455A2">
        <w:rPr>
          <w:sz w:val="28"/>
          <w:szCs w:val="28"/>
        </w:rPr>
        <w:t xml:space="preserve">37. </w:t>
      </w:r>
    </w:p>
    <w:p w14:paraId="0163286A" w14:textId="18700B6D" w:rsidR="003172A5" w:rsidRPr="009455A2" w:rsidRDefault="00BA07FF" w:rsidP="003172A5">
      <w:pPr>
        <w:ind w:firstLine="709"/>
        <w:jc w:val="both"/>
        <w:rPr>
          <w:sz w:val="28"/>
          <w:szCs w:val="28"/>
        </w:rPr>
      </w:pPr>
      <w:r>
        <w:rPr>
          <w:sz w:val="28"/>
          <w:szCs w:val="28"/>
          <w:lang w:val="kk-KZ"/>
        </w:rPr>
        <w:t xml:space="preserve">246 </w:t>
      </w:r>
      <w:r w:rsidR="003172A5" w:rsidRPr="009455A2">
        <w:rPr>
          <w:sz w:val="28"/>
          <w:szCs w:val="28"/>
        </w:rPr>
        <w:t>Pucci G.</w:t>
      </w:r>
      <w:r w:rsidR="003172A5">
        <w:rPr>
          <w:sz w:val="28"/>
          <w:szCs w:val="28"/>
        </w:rPr>
        <w:t xml:space="preserve">C., </w:t>
      </w:r>
      <w:proofErr w:type="spellStart"/>
      <w:r w:rsidR="003172A5">
        <w:rPr>
          <w:sz w:val="28"/>
          <w:szCs w:val="28"/>
        </w:rPr>
        <w:t>Rech</w:t>
      </w:r>
      <w:proofErr w:type="spellEnd"/>
      <w:r w:rsidR="003172A5" w:rsidRPr="009455A2">
        <w:rPr>
          <w:sz w:val="28"/>
          <w:szCs w:val="28"/>
        </w:rPr>
        <w:t xml:space="preserve"> C.R., </w:t>
      </w:r>
      <w:proofErr w:type="spellStart"/>
      <w:r w:rsidR="003172A5" w:rsidRPr="009455A2">
        <w:rPr>
          <w:sz w:val="28"/>
          <w:szCs w:val="28"/>
        </w:rPr>
        <w:t>Fermino</w:t>
      </w:r>
      <w:proofErr w:type="spellEnd"/>
      <w:r w:rsidR="003172A5" w:rsidRPr="009455A2">
        <w:rPr>
          <w:sz w:val="28"/>
          <w:szCs w:val="28"/>
        </w:rPr>
        <w:t xml:space="preserve"> R.C.</w:t>
      </w:r>
      <w:r w:rsidR="003172A5">
        <w:rPr>
          <w:sz w:val="28"/>
          <w:szCs w:val="28"/>
        </w:rPr>
        <w:t xml:space="preserve"> et al.</w:t>
      </w:r>
      <w:r w:rsidR="003172A5" w:rsidRPr="009455A2">
        <w:rPr>
          <w:sz w:val="28"/>
          <w:szCs w:val="28"/>
        </w:rPr>
        <w:t xml:space="preserve"> Association between physical activity and quality of life in adults</w:t>
      </w:r>
      <w:r w:rsidR="008863B2">
        <w:rPr>
          <w:sz w:val="28"/>
          <w:szCs w:val="28"/>
        </w:rPr>
        <w:t xml:space="preserve"> //</w:t>
      </w:r>
      <w:r w:rsidR="003172A5" w:rsidRPr="009455A2">
        <w:rPr>
          <w:sz w:val="28"/>
          <w:szCs w:val="28"/>
        </w:rPr>
        <w:t xml:space="preserve"> </w:t>
      </w:r>
      <w:proofErr w:type="spellStart"/>
      <w:r w:rsidR="003172A5" w:rsidRPr="009455A2">
        <w:rPr>
          <w:iCs/>
          <w:sz w:val="28"/>
          <w:szCs w:val="28"/>
        </w:rPr>
        <w:t>Revista</w:t>
      </w:r>
      <w:proofErr w:type="spellEnd"/>
      <w:r w:rsidR="003172A5" w:rsidRPr="009455A2">
        <w:rPr>
          <w:iCs/>
          <w:sz w:val="28"/>
          <w:szCs w:val="28"/>
        </w:rPr>
        <w:t xml:space="preserve"> de </w:t>
      </w:r>
      <w:proofErr w:type="spellStart"/>
      <w:r w:rsidR="003172A5" w:rsidRPr="009455A2">
        <w:rPr>
          <w:iCs/>
          <w:sz w:val="28"/>
          <w:szCs w:val="28"/>
        </w:rPr>
        <w:t>saude</w:t>
      </w:r>
      <w:proofErr w:type="spellEnd"/>
      <w:r w:rsidR="003172A5" w:rsidRPr="009455A2">
        <w:rPr>
          <w:iCs/>
          <w:sz w:val="28"/>
          <w:szCs w:val="28"/>
        </w:rPr>
        <w:t xml:space="preserve"> publica</w:t>
      </w:r>
      <w:r w:rsidR="008863B2">
        <w:rPr>
          <w:iCs/>
          <w:sz w:val="28"/>
          <w:szCs w:val="28"/>
        </w:rPr>
        <w:t>.</w:t>
      </w:r>
      <w:r w:rsidR="003172A5" w:rsidRPr="009455A2">
        <w:rPr>
          <w:sz w:val="28"/>
          <w:szCs w:val="28"/>
        </w:rPr>
        <w:t xml:space="preserve"> </w:t>
      </w:r>
      <w:r w:rsidR="008863B2">
        <w:rPr>
          <w:sz w:val="28"/>
          <w:szCs w:val="28"/>
        </w:rPr>
        <w:t xml:space="preserve">– </w:t>
      </w:r>
      <w:r w:rsidR="003172A5">
        <w:rPr>
          <w:sz w:val="28"/>
          <w:szCs w:val="28"/>
        </w:rPr>
        <w:t xml:space="preserve">2012. </w:t>
      </w:r>
      <w:r w:rsidR="008863B2">
        <w:rPr>
          <w:sz w:val="28"/>
          <w:szCs w:val="28"/>
        </w:rPr>
        <w:t xml:space="preserve">Vol. </w:t>
      </w:r>
      <w:r w:rsidR="003172A5" w:rsidRPr="009455A2">
        <w:rPr>
          <w:iCs/>
          <w:sz w:val="28"/>
          <w:szCs w:val="28"/>
        </w:rPr>
        <w:t>46</w:t>
      </w:r>
      <w:r w:rsidR="008863B2">
        <w:rPr>
          <w:iCs/>
          <w:sz w:val="28"/>
          <w:szCs w:val="28"/>
        </w:rPr>
        <w:t>, Issue </w:t>
      </w:r>
      <w:r w:rsidR="003172A5" w:rsidRPr="009455A2">
        <w:rPr>
          <w:sz w:val="28"/>
          <w:szCs w:val="28"/>
        </w:rPr>
        <w:t>1</w:t>
      </w:r>
      <w:r w:rsidR="008863B2">
        <w:rPr>
          <w:sz w:val="28"/>
          <w:szCs w:val="28"/>
        </w:rPr>
        <w:t>. – P.</w:t>
      </w:r>
      <w:r w:rsidR="003172A5" w:rsidRPr="009455A2">
        <w:rPr>
          <w:sz w:val="28"/>
          <w:szCs w:val="28"/>
        </w:rPr>
        <w:t xml:space="preserve"> 166</w:t>
      </w:r>
      <w:r w:rsidR="008863B2">
        <w:rPr>
          <w:sz w:val="28"/>
          <w:szCs w:val="28"/>
        </w:rPr>
        <w:t>-</w:t>
      </w:r>
      <w:r w:rsidR="003172A5" w:rsidRPr="009455A2">
        <w:rPr>
          <w:sz w:val="28"/>
          <w:szCs w:val="28"/>
        </w:rPr>
        <w:t xml:space="preserve">179. </w:t>
      </w:r>
    </w:p>
    <w:p w14:paraId="54121C42" w14:textId="0994E7B3" w:rsidR="003172A5" w:rsidRPr="009455A2" w:rsidRDefault="00BA07FF" w:rsidP="003172A5">
      <w:pPr>
        <w:ind w:firstLine="709"/>
        <w:jc w:val="both"/>
        <w:rPr>
          <w:sz w:val="28"/>
          <w:szCs w:val="28"/>
        </w:rPr>
      </w:pPr>
      <w:r>
        <w:rPr>
          <w:sz w:val="28"/>
          <w:szCs w:val="28"/>
          <w:lang w:val="kk-KZ"/>
        </w:rPr>
        <w:t xml:space="preserve">247 </w:t>
      </w:r>
      <w:proofErr w:type="spellStart"/>
      <w:r w:rsidR="003172A5" w:rsidRPr="009455A2">
        <w:rPr>
          <w:sz w:val="28"/>
          <w:szCs w:val="28"/>
        </w:rPr>
        <w:t>Barcones-Molero</w:t>
      </w:r>
      <w:proofErr w:type="spellEnd"/>
      <w:r w:rsidR="003172A5" w:rsidRPr="009455A2">
        <w:rPr>
          <w:sz w:val="28"/>
          <w:szCs w:val="28"/>
        </w:rPr>
        <w:t xml:space="preserve"> M.F., Sánchez-Villegas A.</w:t>
      </w:r>
      <w:r w:rsidR="003172A5">
        <w:rPr>
          <w:sz w:val="28"/>
          <w:szCs w:val="28"/>
        </w:rPr>
        <w:t xml:space="preserve"> et al. </w:t>
      </w:r>
      <w:r w:rsidR="003172A5" w:rsidRPr="009455A2">
        <w:rPr>
          <w:sz w:val="28"/>
          <w:szCs w:val="28"/>
        </w:rPr>
        <w:t xml:space="preserve">The influence of obesity and weight gain on quality of life according to the SF-36 for individuals of the dynamic follow-up cohort of the University of Navarra. </w:t>
      </w:r>
      <w:proofErr w:type="spellStart"/>
      <w:r w:rsidR="003172A5" w:rsidRPr="009455A2">
        <w:rPr>
          <w:sz w:val="28"/>
          <w:szCs w:val="28"/>
        </w:rPr>
        <w:t>Influencia</w:t>
      </w:r>
      <w:proofErr w:type="spellEnd"/>
      <w:r w:rsidR="003172A5" w:rsidRPr="009455A2">
        <w:rPr>
          <w:sz w:val="28"/>
          <w:szCs w:val="28"/>
        </w:rPr>
        <w:t xml:space="preserve"> de la </w:t>
      </w:r>
      <w:proofErr w:type="spellStart"/>
      <w:r w:rsidR="003172A5" w:rsidRPr="009455A2">
        <w:rPr>
          <w:sz w:val="28"/>
          <w:szCs w:val="28"/>
        </w:rPr>
        <w:t>obesidad</w:t>
      </w:r>
      <w:proofErr w:type="spellEnd"/>
      <w:r w:rsidR="003172A5" w:rsidRPr="009455A2">
        <w:rPr>
          <w:sz w:val="28"/>
          <w:szCs w:val="28"/>
        </w:rPr>
        <w:t xml:space="preserve"> y la </w:t>
      </w:r>
      <w:proofErr w:type="spellStart"/>
      <w:r w:rsidR="003172A5" w:rsidRPr="009455A2">
        <w:rPr>
          <w:sz w:val="28"/>
          <w:szCs w:val="28"/>
        </w:rPr>
        <w:t>ganancia</w:t>
      </w:r>
      <w:proofErr w:type="spellEnd"/>
      <w:r w:rsidR="003172A5" w:rsidRPr="009455A2">
        <w:rPr>
          <w:sz w:val="28"/>
          <w:szCs w:val="28"/>
        </w:rPr>
        <w:t xml:space="preserve"> de peso </w:t>
      </w:r>
      <w:proofErr w:type="spellStart"/>
      <w:r w:rsidR="003172A5" w:rsidRPr="009455A2">
        <w:rPr>
          <w:sz w:val="28"/>
          <w:szCs w:val="28"/>
        </w:rPr>
        <w:t>sobre</w:t>
      </w:r>
      <w:proofErr w:type="spellEnd"/>
      <w:r w:rsidR="003172A5" w:rsidRPr="009455A2">
        <w:rPr>
          <w:sz w:val="28"/>
          <w:szCs w:val="28"/>
        </w:rPr>
        <w:t xml:space="preserve"> la </w:t>
      </w:r>
      <w:proofErr w:type="spellStart"/>
      <w:r w:rsidR="003172A5" w:rsidRPr="009455A2">
        <w:rPr>
          <w:sz w:val="28"/>
          <w:szCs w:val="28"/>
        </w:rPr>
        <w:t>calidad</w:t>
      </w:r>
      <w:proofErr w:type="spellEnd"/>
      <w:r w:rsidR="003172A5" w:rsidRPr="009455A2">
        <w:rPr>
          <w:sz w:val="28"/>
          <w:szCs w:val="28"/>
        </w:rPr>
        <w:t xml:space="preserve"> de </w:t>
      </w:r>
      <w:proofErr w:type="spellStart"/>
      <w:r w:rsidR="003172A5" w:rsidRPr="009455A2">
        <w:rPr>
          <w:sz w:val="28"/>
          <w:szCs w:val="28"/>
        </w:rPr>
        <w:t>vida</w:t>
      </w:r>
      <w:proofErr w:type="spellEnd"/>
      <w:r w:rsidR="003172A5" w:rsidRPr="009455A2">
        <w:rPr>
          <w:sz w:val="28"/>
          <w:szCs w:val="28"/>
        </w:rPr>
        <w:t xml:space="preserve"> </w:t>
      </w:r>
      <w:proofErr w:type="spellStart"/>
      <w:r w:rsidR="003172A5" w:rsidRPr="009455A2">
        <w:rPr>
          <w:sz w:val="28"/>
          <w:szCs w:val="28"/>
        </w:rPr>
        <w:t>según</w:t>
      </w:r>
      <w:proofErr w:type="spellEnd"/>
      <w:r w:rsidR="003172A5" w:rsidRPr="009455A2">
        <w:rPr>
          <w:sz w:val="28"/>
          <w:szCs w:val="28"/>
        </w:rPr>
        <w:t xml:space="preserve"> </w:t>
      </w:r>
      <w:proofErr w:type="spellStart"/>
      <w:r w:rsidR="003172A5" w:rsidRPr="009455A2">
        <w:rPr>
          <w:sz w:val="28"/>
          <w:szCs w:val="28"/>
        </w:rPr>
        <w:t>el</w:t>
      </w:r>
      <w:proofErr w:type="spellEnd"/>
      <w:r w:rsidR="003172A5" w:rsidRPr="009455A2">
        <w:rPr>
          <w:sz w:val="28"/>
          <w:szCs w:val="28"/>
        </w:rPr>
        <w:t xml:space="preserve"> SF-36 </w:t>
      </w:r>
      <w:proofErr w:type="spellStart"/>
      <w:r w:rsidR="003172A5" w:rsidRPr="009455A2">
        <w:rPr>
          <w:sz w:val="28"/>
          <w:szCs w:val="28"/>
        </w:rPr>
        <w:t>en</w:t>
      </w:r>
      <w:proofErr w:type="spellEnd"/>
      <w:r w:rsidR="003172A5" w:rsidRPr="009455A2">
        <w:rPr>
          <w:sz w:val="28"/>
          <w:szCs w:val="28"/>
        </w:rPr>
        <w:t xml:space="preserve"> </w:t>
      </w:r>
      <w:proofErr w:type="spellStart"/>
      <w:r w:rsidR="003172A5" w:rsidRPr="009455A2">
        <w:rPr>
          <w:sz w:val="28"/>
          <w:szCs w:val="28"/>
        </w:rPr>
        <w:t>individuos</w:t>
      </w:r>
      <w:proofErr w:type="spellEnd"/>
      <w:r w:rsidR="003172A5" w:rsidRPr="009455A2">
        <w:rPr>
          <w:sz w:val="28"/>
          <w:szCs w:val="28"/>
        </w:rPr>
        <w:t xml:space="preserve"> de la </w:t>
      </w:r>
      <w:proofErr w:type="spellStart"/>
      <w:r w:rsidR="003172A5" w:rsidRPr="009455A2">
        <w:rPr>
          <w:sz w:val="28"/>
          <w:szCs w:val="28"/>
        </w:rPr>
        <w:t>cohorte</w:t>
      </w:r>
      <w:proofErr w:type="spellEnd"/>
      <w:r w:rsidR="003172A5" w:rsidRPr="009455A2">
        <w:rPr>
          <w:sz w:val="28"/>
          <w:szCs w:val="28"/>
        </w:rPr>
        <w:t xml:space="preserve"> </w:t>
      </w:r>
      <w:proofErr w:type="spellStart"/>
      <w:r w:rsidR="003172A5" w:rsidRPr="009455A2">
        <w:rPr>
          <w:sz w:val="28"/>
          <w:szCs w:val="28"/>
        </w:rPr>
        <w:t>dinámica</w:t>
      </w:r>
      <w:proofErr w:type="spellEnd"/>
      <w:r w:rsidR="003172A5" w:rsidRPr="009455A2">
        <w:rPr>
          <w:sz w:val="28"/>
          <w:szCs w:val="28"/>
        </w:rPr>
        <w:t xml:space="preserve"> </w:t>
      </w:r>
      <w:proofErr w:type="spellStart"/>
      <w:r w:rsidR="003172A5" w:rsidRPr="009455A2">
        <w:rPr>
          <w:sz w:val="28"/>
          <w:szCs w:val="28"/>
        </w:rPr>
        <w:t>Seguimiento</w:t>
      </w:r>
      <w:proofErr w:type="spellEnd"/>
      <w:r w:rsidR="003172A5" w:rsidRPr="009455A2">
        <w:rPr>
          <w:sz w:val="28"/>
          <w:szCs w:val="28"/>
        </w:rPr>
        <w:t xml:space="preserve"> Universidad de Navarra</w:t>
      </w:r>
      <w:r w:rsidR="008863B2">
        <w:rPr>
          <w:sz w:val="28"/>
          <w:szCs w:val="28"/>
        </w:rPr>
        <w:t xml:space="preserve"> //</w:t>
      </w:r>
      <w:r w:rsidR="003172A5" w:rsidRPr="009455A2">
        <w:rPr>
          <w:sz w:val="28"/>
          <w:szCs w:val="28"/>
        </w:rPr>
        <w:t xml:space="preserve"> </w:t>
      </w:r>
      <w:proofErr w:type="spellStart"/>
      <w:r w:rsidR="003172A5" w:rsidRPr="009455A2">
        <w:rPr>
          <w:iCs/>
          <w:sz w:val="28"/>
          <w:szCs w:val="28"/>
        </w:rPr>
        <w:t>Revista</w:t>
      </w:r>
      <w:proofErr w:type="spellEnd"/>
      <w:r w:rsidR="003172A5" w:rsidRPr="009455A2">
        <w:rPr>
          <w:iCs/>
          <w:sz w:val="28"/>
          <w:szCs w:val="28"/>
        </w:rPr>
        <w:t xml:space="preserve"> </w:t>
      </w:r>
      <w:proofErr w:type="spellStart"/>
      <w:r w:rsidR="003172A5" w:rsidRPr="009455A2">
        <w:rPr>
          <w:iCs/>
          <w:sz w:val="28"/>
          <w:szCs w:val="28"/>
        </w:rPr>
        <w:t>clinica</w:t>
      </w:r>
      <w:proofErr w:type="spellEnd"/>
      <w:r w:rsidR="003172A5" w:rsidRPr="009455A2">
        <w:rPr>
          <w:iCs/>
          <w:sz w:val="28"/>
          <w:szCs w:val="28"/>
        </w:rPr>
        <w:t xml:space="preserve"> </w:t>
      </w:r>
      <w:proofErr w:type="spellStart"/>
      <w:r w:rsidR="003172A5" w:rsidRPr="009455A2">
        <w:rPr>
          <w:iCs/>
          <w:sz w:val="28"/>
          <w:szCs w:val="28"/>
        </w:rPr>
        <w:t>espanola</w:t>
      </w:r>
      <w:proofErr w:type="spellEnd"/>
      <w:r w:rsidR="008863B2">
        <w:rPr>
          <w:iCs/>
          <w:sz w:val="28"/>
          <w:szCs w:val="28"/>
        </w:rPr>
        <w:t>.</w:t>
      </w:r>
      <w:r w:rsidR="003172A5" w:rsidRPr="009455A2">
        <w:rPr>
          <w:sz w:val="28"/>
          <w:szCs w:val="28"/>
        </w:rPr>
        <w:t xml:space="preserve"> </w:t>
      </w:r>
      <w:r w:rsidR="008863B2">
        <w:rPr>
          <w:sz w:val="28"/>
          <w:szCs w:val="28"/>
        </w:rPr>
        <w:t xml:space="preserve">– </w:t>
      </w:r>
      <w:r w:rsidR="003172A5">
        <w:rPr>
          <w:sz w:val="28"/>
          <w:szCs w:val="28"/>
        </w:rPr>
        <w:t xml:space="preserve">2018. </w:t>
      </w:r>
      <w:r w:rsidR="008863B2">
        <w:rPr>
          <w:sz w:val="28"/>
          <w:szCs w:val="28"/>
        </w:rPr>
        <w:t xml:space="preserve">– Vol. </w:t>
      </w:r>
      <w:r w:rsidR="003172A5" w:rsidRPr="009455A2">
        <w:rPr>
          <w:iCs/>
          <w:sz w:val="28"/>
          <w:szCs w:val="28"/>
        </w:rPr>
        <w:t>218</w:t>
      </w:r>
      <w:r w:rsidR="008863B2">
        <w:rPr>
          <w:iCs/>
          <w:sz w:val="28"/>
          <w:szCs w:val="28"/>
        </w:rPr>
        <w:t xml:space="preserve">, Issue </w:t>
      </w:r>
      <w:r w:rsidR="003172A5" w:rsidRPr="009455A2">
        <w:rPr>
          <w:sz w:val="28"/>
          <w:szCs w:val="28"/>
        </w:rPr>
        <w:t>8</w:t>
      </w:r>
      <w:r w:rsidR="008863B2">
        <w:rPr>
          <w:sz w:val="28"/>
          <w:szCs w:val="28"/>
        </w:rPr>
        <w:t>. – P.</w:t>
      </w:r>
      <w:r w:rsidR="003172A5" w:rsidRPr="009455A2">
        <w:rPr>
          <w:sz w:val="28"/>
          <w:szCs w:val="28"/>
        </w:rPr>
        <w:t xml:space="preserve"> 408</w:t>
      </w:r>
      <w:r w:rsidR="008863B2">
        <w:rPr>
          <w:sz w:val="28"/>
          <w:szCs w:val="28"/>
        </w:rPr>
        <w:t>-</w:t>
      </w:r>
      <w:r w:rsidR="003172A5" w:rsidRPr="009455A2">
        <w:rPr>
          <w:sz w:val="28"/>
          <w:szCs w:val="28"/>
        </w:rPr>
        <w:t xml:space="preserve">416. </w:t>
      </w:r>
    </w:p>
    <w:p w14:paraId="55D30132" w14:textId="063E27A8" w:rsidR="003172A5" w:rsidRPr="009455A2" w:rsidRDefault="00BA07FF" w:rsidP="003172A5">
      <w:pPr>
        <w:ind w:firstLine="709"/>
        <w:jc w:val="both"/>
        <w:rPr>
          <w:sz w:val="28"/>
          <w:szCs w:val="28"/>
        </w:rPr>
      </w:pPr>
      <w:r>
        <w:rPr>
          <w:sz w:val="28"/>
          <w:szCs w:val="28"/>
          <w:lang w:val="kk-KZ"/>
        </w:rPr>
        <w:t xml:space="preserve">248 </w:t>
      </w:r>
      <w:proofErr w:type="spellStart"/>
      <w:r w:rsidR="003172A5" w:rsidRPr="009455A2">
        <w:rPr>
          <w:sz w:val="28"/>
          <w:szCs w:val="28"/>
        </w:rPr>
        <w:t>Kolotkin</w:t>
      </w:r>
      <w:proofErr w:type="spellEnd"/>
      <w:r w:rsidR="003172A5" w:rsidRPr="009455A2">
        <w:rPr>
          <w:sz w:val="28"/>
          <w:szCs w:val="28"/>
        </w:rPr>
        <w:t xml:space="preserve"> R.L., Meter K., Williams G.R. Quality of life and obesity</w:t>
      </w:r>
      <w:r w:rsidR="008863B2">
        <w:rPr>
          <w:sz w:val="28"/>
          <w:szCs w:val="28"/>
        </w:rPr>
        <w:t xml:space="preserve"> //</w:t>
      </w:r>
      <w:r w:rsidR="003172A5" w:rsidRPr="009455A2">
        <w:rPr>
          <w:sz w:val="28"/>
          <w:szCs w:val="28"/>
        </w:rPr>
        <w:t xml:space="preserve"> </w:t>
      </w:r>
      <w:r w:rsidR="003172A5" w:rsidRPr="009455A2">
        <w:rPr>
          <w:iCs/>
          <w:sz w:val="28"/>
          <w:szCs w:val="28"/>
        </w:rPr>
        <w:t>Obesity reviews</w:t>
      </w:r>
      <w:r w:rsidR="008863B2">
        <w:rPr>
          <w:iCs/>
          <w:sz w:val="28"/>
          <w:szCs w:val="28"/>
        </w:rPr>
        <w:t>. – 2001. – Vol.</w:t>
      </w:r>
      <w:r w:rsidR="003172A5">
        <w:rPr>
          <w:sz w:val="28"/>
          <w:szCs w:val="28"/>
        </w:rPr>
        <w:t xml:space="preserve"> </w:t>
      </w:r>
      <w:r w:rsidR="003172A5" w:rsidRPr="009455A2">
        <w:rPr>
          <w:iCs/>
          <w:sz w:val="28"/>
          <w:szCs w:val="28"/>
        </w:rPr>
        <w:t>2</w:t>
      </w:r>
      <w:r w:rsidR="008863B2">
        <w:rPr>
          <w:iCs/>
          <w:sz w:val="28"/>
          <w:szCs w:val="28"/>
        </w:rPr>
        <w:t xml:space="preserve">, Issue </w:t>
      </w:r>
      <w:r w:rsidR="003172A5" w:rsidRPr="009455A2">
        <w:rPr>
          <w:sz w:val="28"/>
          <w:szCs w:val="28"/>
        </w:rPr>
        <w:t>4</w:t>
      </w:r>
      <w:r w:rsidR="008863B2">
        <w:rPr>
          <w:sz w:val="28"/>
          <w:szCs w:val="28"/>
        </w:rPr>
        <w:t>. – P.</w:t>
      </w:r>
      <w:r w:rsidR="003172A5" w:rsidRPr="009455A2">
        <w:rPr>
          <w:sz w:val="28"/>
          <w:szCs w:val="28"/>
        </w:rPr>
        <w:t xml:space="preserve"> 219</w:t>
      </w:r>
      <w:r w:rsidR="008863B2">
        <w:rPr>
          <w:sz w:val="28"/>
          <w:szCs w:val="28"/>
        </w:rPr>
        <w:t>-</w:t>
      </w:r>
      <w:r w:rsidR="003172A5" w:rsidRPr="009455A2">
        <w:rPr>
          <w:sz w:val="28"/>
          <w:szCs w:val="28"/>
        </w:rPr>
        <w:t xml:space="preserve">229. </w:t>
      </w:r>
    </w:p>
    <w:p w14:paraId="1AE1ABB7" w14:textId="02DC7373" w:rsidR="003172A5" w:rsidRPr="009455A2" w:rsidRDefault="00BA07FF" w:rsidP="003172A5">
      <w:pPr>
        <w:ind w:firstLine="709"/>
        <w:jc w:val="both"/>
        <w:rPr>
          <w:sz w:val="28"/>
          <w:szCs w:val="28"/>
        </w:rPr>
      </w:pPr>
      <w:r>
        <w:rPr>
          <w:sz w:val="28"/>
          <w:szCs w:val="28"/>
          <w:lang w:val="kk-KZ"/>
        </w:rPr>
        <w:t xml:space="preserve">249 </w:t>
      </w:r>
      <w:r w:rsidR="003172A5" w:rsidRPr="009455A2">
        <w:rPr>
          <w:sz w:val="28"/>
          <w:szCs w:val="28"/>
        </w:rPr>
        <w:t xml:space="preserve">Gomez A., Hani </w:t>
      </w:r>
      <w:proofErr w:type="spellStart"/>
      <w:r w:rsidR="003172A5" w:rsidRPr="009455A2">
        <w:rPr>
          <w:sz w:val="28"/>
          <w:szCs w:val="28"/>
        </w:rPr>
        <w:t>Butrus</w:t>
      </w:r>
      <w:proofErr w:type="spellEnd"/>
      <w:r w:rsidR="003172A5" w:rsidRPr="009455A2">
        <w:rPr>
          <w:sz w:val="28"/>
          <w:szCs w:val="28"/>
        </w:rPr>
        <w:t xml:space="preserve"> F., Johansson P.</w:t>
      </w:r>
      <w:r w:rsidR="003172A5">
        <w:rPr>
          <w:sz w:val="28"/>
          <w:szCs w:val="28"/>
        </w:rPr>
        <w:t xml:space="preserve"> et al.</w:t>
      </w:r>
      <w:r w:rsidR="003172A5" w:rsidRPr="009455A2">
        <w:rPr>
          <w:sz w:val="28"/>
          <w:szCs w:val="28"/>
        </w:rPr>
        <w:t xml:space="preserve"> Impact of overweight and obesity on patient-reported health-related quality of life in systemic lupus erythematosus</w:t>
      </w:r>
      <w:r w:rsidR="008863B2">
        <w:rPr>
          <w:sz w:val="28"/>
          <w:szCs w:val="28"/>
        </w:rPr>
        <w:t xml:space="preserve"> //</w:t>
      </w:r>
      <w:r w:rsidR="003172A5" w:rsidRPr="009455A2">
        <w:rPr>
          <w:sz w:val="28"/>
          <w:szCs w:val="28"/>
        </w:rPr>
        <w:t xml:space="preserve"> </w:t>
      </w:r>
      <w:r w:rsidR="003172A5" w:rsidRPr="009455A2">
        <w:rPr>
          <w:iCs/>
          <w:sz w:val="28"/>
          <w:szCs w:val="28"/>
        </w:rPr>
        <w:t>Rheumatology</w:t>
      </w:r>
      <w:r w:rsidR="008863B2">
        <w:rPr>
          <w:iCs/>
          <w:sz w:val="28"/>
          <w:szCs w:val="28"/>
        </w:rPr>
        <w:t>. – 2021. – Vol.</w:t>
      </w:r>
      <w:r w:rsidR="003172A5">
        <w:rPr>
          <w:sz w:val="28"/>
          <w:szCs w:val="28"/>
        </w:rPr>
        <w:t xml:space="preserve"> </w:t>
      </w:r>
      <w:r w:rsidR="003172A5" w:rsidRPr="009455A2">
        <w:rPr>
          <w:iCs/>
          <w:sz w:val="28"/>
          <w:szCs w:val="28"/>
        </w:rPr>
        <w:t>60</w:t>
      </w:r>
      <w:r w:rsidR="008863B2">
        <w:rPr>
          <w:iCs/>
          <w:sz w:val="28"/>
          <w:szCs w:val="28"/>
        </w:rPr>
        <w:t xml:space="preserve">, Issue </w:t>
      </w:r>
      <w:r w:rsidR="003172A5" w:rsidRPr="009455A2">
        <w:rPr>
          <w:sz w:val="28"/>
          <w:szCs w:val="28"/>
        </w:rPr>
        <w:t>3</w:t>
      </w:r>
      <w:r w:rsidR="008863B2">
        <w:rPr>
          <w:sz w:val="28"/>
          <w:szCs w:val="28"/>
        </w:rPr>
        <w:t>. – P.</w:t>
      </w:r>
      <w:r w:rsidR="003172A5" w:rsidRPr="009455A2">
        <w:rPr>
          <w:sz w:val="28"/>
          <w:szCs w:val="28"/>
        </w:rPr>
        <w:t xml:space="preserve"> 1260</w:t>
      </w:r>
      <w:r w:rsidR="008863B2">
        <w:rPr>
          <w:sz w:val="28"/>
          <w:szCs w:val="28"/>
        </w:rPr>
        <w:t>-</w:t>
      </w:r>
      <w:r w:rsidR="003172A5" w:rsidRPr="009455A2">
        <w:rPr>
          <w:sz w:val="28"/>
          <w:szCs w:val="28"/>
        </w:rPr>
        <w:t xml:space="preserve">1272. </w:t>
      </w:r>
    </w:p>
    <w:p w14:paraId="5E854912" w14:textId="285B8F35" w:rsidR="003172A5" w:rsidRPr="009455A2" w:rsidRDefault="00BA07FF" w:rsidP="003172A5">
      <w:pPr>
        <w:ind w:firstLine="709"/>
        <w:jc w:val="both"/>
        <w:rPr>
          <w:sz w:val="28"/>
          <w:szCs w:val="28"/>
        </w:rPr>
      </w:pPr>
      <w:r>
        <w:rPr>
          <w:sz w:val="28"/>
          <w:szCs w:val="28"/>
          <w:lang w:val="kk-KZ"/>
        </w:rPr>
        <w:t xml:space="preserve">250 </w:t>
      </w:r>
      <w:proofErr w:type="spellStart"/>
      <w:r w:rsidR="003172A5">
        <w:rPr>
          <w:sz w:val="28"/>
          <w:szCs w:val="28"/>
        </w:rPr>
        <w:t>Ul-Haq</w:t>
      </w:r>
      <w:proofErr w:type="spellEnd"/>
      <w:r w:rsidR="003172A5" w:rsidRPr="009455A2">
        <w:rPr>
          <w:sz w:val="28"/>
          <w:szCs w:val="28"/>
        </w:rPr>
        <w:t xml:space="preserve"> Z., Mackay D.F., Fenwick E.</w:t>
      </w:r>
      <w:r w:rsidR="003172A5">
        <w:rPr>
          <w:sz w:val="28"/>
          <w:szCs w:val="28"/>
        </w:rPr>
        <w:t xml:space="preserve"> et al.</w:t>
      </w:r>
      <w:r w:rsidR="003172A5" w:rsidRPr="009455A2">
        <w:rPr>
          <w:sz w:val="28"/>
          <w:szCs w:val="28"/>
        </w:rPr>
        <w:t xml:space="preserve"> Meta-analysis of the association between body mass index and health-related quality of life among adults, assessed by the SF-36</w:t>
      </w:r>
      <w:r w:rsidR="008863B2">
        <w:rPr>
          <w:sz w:val="28"/>
          <w:szCs w:val="28"/>
        </w:rPr>
        <w:t xml:space="preserve"> //</w:t>
      </w:r>
      <w:r w:rsidR="003172A5" w:rsidRPr="009455A2">
        <w:rPr>
          <w:sz w:val="28"/>
          <w:szCs w:val="28"/>
        </w:rPr>
        <w:t xml:space="preserve"> </w:t>
      </w:r>
      <w:r w:rsidR="003172A5" w:rsidRPr="009455A2">
        <w:rPr>
          <w:iCs/>
          <w:sz w:val="28"/>
          <w:szCs w:val="28"/>
        </w:rPr>
        <w:t>Obesity</w:t>
      </w:r>
      <w:r w:rsidR="008863B2">
        <w:rPr>
          <w:iCs/>
          <w:sz w:val="28"/>
          <w:szCs w:val="28"/>
        </w:rPr>
        <w:t>. – 2013. – Vol.</w:t>
      </w:r>
      <w:r w:rsidR="003172A5">
        <w:rPr>
          <w:sz w:val="28"/>
          <w:szCs w:val="28"/>
        </w:rPr>
        <w:t xml:space="preserve"> </w:t>
      </w:r>
      <w:r w:rsidR="003172A5" w:rsidRPr="009455A2">
        <w:rPr>
          <w:iCs/>
          <w:sz w:val="28"/>
          <w:szCs w:val="28"/>
        </w:rPr>
        <w:t>21</w:t>
      </w:r>
      <w:r w:rsidR="008863B2">
        <w:rPr>
          <w:iCs/>
          <w:sz w:val="28"/>
          <w:szCs w:val="28"/>
        </w:rPr>
        <w:t xml:space="preserve">, Issue </w:t>
      </w:r>
      <w:r w:rsidR="003172A5" w:rsidRPr="009455A2">
        <w:rPr>
          <w:sz w:val="28"/>
          <w:szCs w:val="28"/>
        </w:rPr>
        <w:t>3</w:t>
      </w:r>
      <w:r w:rsidR="008863B2">
        <w:rPr>
          <w:sz w:val="28"/>
          <w:szCs w:val="28"/>
        </w:rPr>
        <w:t>. – P.</w:t>
      </w:r>
      <w:r w:rsidR="003172A5" w:rsidRPr="009455A2">
        <w:rPr>
          <w:sz w:val="28"/>
          <w:szCs w:val="28"/>
        </w:rPr>
        <w:t xml:space="preserve"> E322</w:t>
      </w:r>
      <w:r w:rsidR="008863B2">
        <w:rPr>
          <w:sz w:val="28"/>
          <w:szCs w:val="28"/>
        </w:rPr>
        <w:t>-</w:t>
      </w:r>
      <w:r w:rsidR="003172A5" w:rsidRPr="009455A2">
        <w:rPr>
          <w:sz w:val="28"/>
          <w:szCs w:val="28"/>
        </w:rPr>
        <w:t xml:space="preserve">E327. </w:t>
      </w:r>
    </w:p>
    <w:p w14:paraId="3A511D38" w14:textId="286B91A1" w:rsidR="003172A5" w:rsidRPr="009455A2" w:rsidRDefault="00BA07FF" w:rsidP="003172A5">
      <w:pPr>
        <w:ind w:firstLine="709"/>
        <w:jc w:val="both"/>
        <w:rPr>
          <w:sz w:val="28"/>
          <w:szCs w:val="28"/>
        </w:rPr>
      </w:pPr>
      <w:r>
        <w:rPr>
          <w:sz w:val="28"/>
          <w:szCs w:val="28"/>
          <w:lang w:val="kk-KZ"/>
        </w:rPr>
        <w:t xml:space="preserve">251 </w:t>
      </w:r>
      <w:r w:rsidR="003172A5" w:rsidRPr="009455A2">
        <w:rPr>
          <w:sz w:val="28"/>
          <w:szCs w:val="28"/>
        </w:rPr>
        <w:t xml:space="preserve">Karlsen T.I., </w:t>
      </w:r>
      <w:proofErr w:type="spellStart"/>
      <w:r w:rsidR="003172A5" w:rsidRPr="009455A2">
        <w:rPr>
          <w:sz w:val="28"/>
          <w:szCs w:val="28"/>
        </w:rPr>
        <w:t>Tveitå</w:t>
      </w:r>
      <w:proofErr w:type="spellEnd"/>
      <w:r w:rsidR="003172A5" w:rsidRPr="009455A2">
        <w:rPr>
          <w:sz w:val="28"/>
          <w:szCs w:val="28"/>
        </w:rPr>
        <w:t xml:space="preserve"> E.K., </w:t>
      </w:r>
      <w:proofErr w:type="spellStart"/>
      <w:r w:rsidR="003172A5" w:rsidRPr="009455A2">
        <w:rPr>
          <w:sz w:val="28"/>
          <w:szCs w:val="28"/>
        </w:rPr>
        <w:t>Natvig</w:t>
      </w:r>
      <w:proofErr w:type="spellEnd"/>
      <w:r w:rsidR="003172A5" w:rsidRPr="009455A2">
        <w:rPr>
          <w:sz w:val="28"/>
          <w:szCs w:val="28"/>
        </w:rPr>
        <w:t xml:space="preserve"> G.K.</w:t>
      </w:r>
      <w:r w:rsidR="003172A5">
        <w:rPr>
          <w:sz w:val="28"/>
          <w:szCs w:val="28"/>
        </w:rPr>
        <w:t xml:space="preserve"> et al.</w:t>
      </w:r>
      <w:r w:rsidR="003172A5" w:rsidRPr="009455A2">
        <w:rPr>
          <w:sz w:val="28"/>
          <w:szCs w:val="28"/>
        </w:rPr>
        <w:t xml:space="preserve"> Validity of the SF-36 in patients with morbid obesity</w:t>
      </w:r>
      <w:r w:rsidR="008863B2">
        <w:rPr>
          <w:sz w:val="28"/>
          <w:szCs w:val="28"/>
        </w:rPr>
        <w:t xml:space="preserve"> //</w:t>
      </w:r>
      <w:r w:rsidR="003172A5" w:rsidRPr="009455A2">
        <w:rPr>
          <w:sz w:val="28"/>
          <w:szCs w:val="28"/>
        </w:rPr>
        <w:t xml:space="preserve"> </w:t>
      </w:r>
      <w:r w:rsidR="003172A5" w:rsidRPr="009455A2">
        <w:rPr>
          <w:iCs/>
          <w:sz w:val="28"/>
          <w:szCs w:val="28"/>
        </w:rPr>
        <w:t>Obesity facts</w:t>
      </w:r>
      <w:r w:rsidR="008863B2">
        <w:rPr>
          <w:iCs/>
          <w:sz w:val="28"/>
          <w:szCs w:val="28"/>
        </w:rPr>
        <w:t xml:space="preserve">. – </w:t>
      </w:r>
      <w:r w:rsidR="003172A5">
        <w:rPr>
          <w:sz w:val="28"/>
          <w:szCs w:val="28"/>
        </w:rPr>
        <w:t xml:space="preserve">2011. </w:t>
      </w:r>
      <w:r w:rsidR="008863B2">
        <w:rPr>
          <w:sz w:val="28"/>
          <w:szCs w:val="28"/>
        </w:rPr>
        <w:t>– Vol.</w:t>
      </w:r>
      <w:r w:rsidR="003172A5" w:rsidRPr="009455A2">
        <w:rPr>
          <w:sz w:val="28"/>
          <w:szCs w:val="28"/>
        </w:rPr>
        <w:t xml:space="preserve"> </w:t>
      </w:r>
      <w:r w:rsidR="003172A5" w:rsidRPr="009455A2">
        <w:rPr>
          <w:iCs/>
          <w:sz w:val="28"/>
          <w:szCs w:val="28"/>
        </w:rPr>
        <w:t>4</w:t>
      </w:r>
      <w:r w:rsidR="008863B2">
        <w:rPr>
          <w:iCs/>
          <w:sz w:val="28"/>
          <w:szCs w:val="28"/>
        </w:rPr>
        <w:t xml:space="preserve">, Issue </w:t>
      </w:r>
      <w:r w:rsidR="003172A5" w:rsidRPr="009455A2">
        <w:rPr>
          <w:sz w:val="28"/>
          <w:szCs w:val="28"/>
        </w:rPr>
        <w:t>5</w:t>
      </w:r>
      <w:r w:rsidR="008863B2">
        <w:rPr>
          <w:sz w:val="28"/>
          <w:szCs w:val="28"/>
        </w:rPr>
        <w:t>. – P.</w:t>
      </w:r>
      <w:r w:rsidR="003172A5" w:rsidRPr="009455A2">
        <w:rPr>
          <w:sz w:val="28"/>
          <w:szCs w:val="28"/>
        </w:rPr>
        <w:t xml:space="preserve"> 346</w:t>
      </w:r>
      <w:r w:rsidR="008863B2">
        <w:rPr>
          <w:sz w:val="28"/>
          <w:szCs w:val="28"/>
        </w:rPr>
        <w:t>-</w:t>
      </w:r>
      <w:r w:rsidR="003172A5" w:rsidRPr="009455A2">
        <w:rPr>
          <w:sz w:val="28"/>
          <w:szCs w:val="28"/>
        </w:rPr>
        <w:t xml:space="preserve">351. </w:t>
      </w:r>
    </w:p>
    <w:p w14:paraId="54DAB37A" w14:textId="30097D59" w:rsidR="003172A5" w:rsidRPr="008863B2" w:rsidRDefault="00BA07FF" w:rsidP="003172A5">
      <w:pPr>
        <w:ind w:firstLine="709"/>
        <w:jc w:val="both"/>
        <w:rPr>
          <w:sz w:val="28"/>
          <w:szCs w:val="28"/>
        </w:rPr>
      </w:pPr>
      <w:r>
        <w:rPr>
          <w:sz w:val="28"/>
          <w:szCs w:val="28"/>
          <w:lang w:val="kk-KZ"/>
        </w:rPr>
        <w:t xml:space="preserve">252 </w:t>
      </w:r>
      <w:r w:rsidR="008863B2" w:rsidRPr="008863B2">
        <w:rPr>
          <w:sz w:val="28"/>
          <w:szCs w:val="28"/>
        </w:rPr>
        <w:t xml:space="preserve">Facts &amp; figures // </w:t>
      </w:r>
      <w:hyperlink r:id="rId23" w:history="1">
        <w:r w:rsidR="008863B2" w:rsidRPr="008863B2">
          <w:rPr>
            <w:rStyle w:val="Hyperlink"/>
            <w:color w:val="auto"/>
            <w:sz w:val="28"/>
            <w:szCs w:val="28"/>
            <w:u w:val="none"/>
            <w:lang w:val="kk-KZ"/>
          </w:rPr>
          <w:t>https://idf.org/about-diabetes/diabetes-facts</w:t>
        </w:r>
      </w:hyperlink>
      <w:r w:rsidR="008863B2" w:rsidRPr="008863B2">
        <w:rPr>
          <w:rStyle w:val="Hyperlink"/>
          <w:color w:val="auto"/>
          <w:sz w:val="28"/>
          <w:szCs w:val="28"/>
          <w:u w:val="none"/>
        </w:rPr>
        <w:t>. 10.10.2024.</w:t>
      </w:r>
    </w:p>
    <w:p w14:paraId="652429C2" w14:textId="19DB2779" w:rsidR="003172A5" w:rsidRPr="009455A2" w:rsidRDefault="00BA07FF" w:rsidP="003172A5">
      <w:pPr>
        <w:ind w:firstLine="709"/>
        <w:jc w:val="both"/>
        <w:rPr>
          <w:sz w:val="28"/>
          <w:szCs w:val="28"/>
          <w:lang w:val="kk-KZ"/>
        </w:rPr>
      </w:pPr>
      <w:r>
        <w:rPr>
          <w:color w:val="212121"/>
          <w:sz w:val="28"/>
          <w:szCs w:val="28"/>
          <w:shd w:val="clear" w:color="auto" w:fill="FFFFFF"/>
          <w:lang w:val="kk-KZ"/>
        </w:rPr>
        <w:lastRenderedPageBreak/>
        <w:t xml:space="preserve">253 </w:t>
      </w:r>
      <w:r w:rsidR="003172A5" w:rsidRPr="009455A2">
        <w:rPr>
          <w:color w:val="212121"/>
          <w:sz w:val="28"/>
          <w:szCs w:val="28"/>
          <w:shd w:val="clear" w:color="auto" w:fill="FFFFFF"/>
        </w:rPr>
        <w:t xml:space="preserve">Kodama K., </w:t>
      </w:r>
      <w:proofErr w:type="spellStart"/>
      <w:r w:rsidR="003172A5" w:rsidRPr="009455A2">
        <w:rPr>
          <w:color w:val="212121"/>
          <w:sz w:val="28"/>
          <w:szCs w:val="28"/>
          <w:shd w:val="clear" w:color="auto" w:fill="FFFFFF"/>
        </w:rPr>
        <w:t>Tojjar</w:t>
      </w:r>
      <w:proofErr w:type="spellEnd"/>
      <w:r w:rsidR="003172A5" w:rsidRPr="009455A2">
        <w:rPr>
          <w:color w:val="212121"/>
          <w:sz w:val="28"/>
          <w:szCs w:val="28"/>
          <w:shd w:val="clear" w:color="auto" w:fill="FFFFFF"/>
        </w:rPr>
        <w:t xml:space="preserve"> D., Yamada S.</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Ethnic differences in the relationship between insulin sensitivity and insulin response: a systematic review and meta-analysis</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care</w:t>
      </w:r>
      <w:r w:rsidR="008863B2">
        <w:rPr>
          <w:color w:val="212121"/>
          <w:sz w:val="28"/>
          <w:szCs w:val="28"/>
          <w:shd w:val="clear" w:color="auto" w:fill="FFFFFF"/>
        </w:rPr>
        <w:t xml:space="preserve">. – </w:t>
      </w:r>
      <w:r w:rsidR="003172A5">
        <w:rPr>
          <w:color w:val="212121"/>
          <w:sz w:val="28"/>
          <w:szCs w:val="28"/>
          <w:shd w:val="clear" w:color="auto" w:fill="FFFFFF"/>
        </w:rPr>
        <w:t xml:space="preserve">2013. </w:t>
      </w:r>
      <w:r w:rsidR="008863B2">
        <w:rPr>
          <w:color w:val="212121"/>
          <w:sz w:val="28"/>
          <w:szCs w:val="28"/>
          <w:shd w:val="clear" w:color="auto" w:fill="FFFFFF"/>
        </w:rPr>
        <w:t xml:space="preserve">– Vol. </w:t>
      </w:r>
      <w:r w:rsidR="003172A5" w:rsidRPr="009455A2">
        <w:rPr>
          <w:iCs/>
          <w:color w:val="212121"/>
          <w:sz w:val="28"/>
          <w:szCs w:val="28"/>
          <w:shd w:val="clear" w:color="auto" w:fill="FFFFFF"/>
        </w:rPr>
        <w:t>36</w:t>
      </w:r>
      <w:r w:rsidR="008863B2">
        <w:rPr>
          <w:iCs/>
          <w:color w:val="212121"/>
          <w:sz w:val="28"/>
          <w:szCs w:val="28"/>
          <w:shd w:val="clear" w:color="auto" w:fill="FFFFFF"/>
        </w:rPr>
        <w:t xml:space="preserve">, Issue </w:t>
      </w:r>
      <w:r w:rsidR="003172A5" w:rsidRPr="009455A2">
        <w:rPr>
          <w:color w:val="212121"/>
          <w:sz w:val="28"/>
          <w:szCs w:val="28"/>
          <w:shd w:val="clear" w:color="auto" w:fill="FFFFFF"/>
        </w:rPr>
        <w:t>6</w:t>
      </w:r>
      <w:r w:rsidR="008863B2">
        <w:rPr>
          <w:color w:val="212121"/>
          <w:sz w:val="28"/>
          <w:szCs w:val="28"/>
          <w:shd w:val="clear" w:color="auto" w:fill="FFFFFF"/>
        </w:rPr>
        <w:t>. – P.</w:t>
      </w:r>
      <w:r w:rsidR="003172A5" w:rsidRPr="009455A2">
        <w:rPr>
          <w:color w:val="212121"/>
          <w:sz w:val="28"/>
          <w:szCs w:val="28"/>
          <w:shd w:val="clear" w:color="auto" w:fill="FFFFFF"/>
        </w:rPr>
        <w:t xml:space="preserve"> 1789</w:t>
      </w:r>
      <w:r w:rsidR="008863B2">
        <w:rPr>
          <w:color w:val="212121"/>
          <w:sz w:val="28"/>
          <w:szCs w:val="28"/>
          <w:shd w:val="clear" w:color="auto" w:fill="FFFFFF"/>
        </w:rPr>
        <w:t>-</w:t>
      </w:r>
      <w:r w:rsidR="003172A5" w:rsidRPr="009455A2">
        <w:rPr>
          <w:color w:val="212121"/>
          <w:sz w:val="28"/>
          <w:szCs w:val="28"/>
          <w:shd w:val="clear" w:color="auto" w:fill="FFFFFF"/>
        </w:rPr>
        <w:t xml:space="preserve">1796. </w:t>
      </w:r>
    </w:p>
    <w:p w14:paraId="3762DA88" w14:textId="478FC6C3"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254 </w:t>
      </w:r>
      <w:r w:rsidR="003172A5" w:rsidRPr="009455A2">
        <w:rPr>
          <w:color w:val="212121"/>
          <w:sz w:val="28"/>
          <w:szCs w:val="28"/>
          <w:shd w:val="clear" w:color="auto" w:fill="FFFFFF"/>
        </w:rPr>
        <w:t>Yabe D., Seino</w:t>
      </w:r>
      <w:r w:rsidR="003172A5">
        <w:rPr>
          <w:color w:val="212121"/>
          <w:sz w:val="28"/>
          <w:szCs w:val="28"/>
          <w:shd w:val="clear" w:color="auto" w:fill="FFFFFF"/>
        </w:rPr>
        <w:t xml:space="preserve"> Y., Fukushima</w:t>
      </w:r>
      <w:r w:rsidR="003172A5" w:rsidRPr="009455A2">
        <w:rPr>
          <w:color w:val="212121"/>
          <w:sz w:val="28"/>
          <w:szCs w:val="28"/>
          <w:shd w:val="clear" w:color="auto" w:fill="FFFFFF"/>
        </w:rPr>
        <w:t xml:space="preserve"> M., </w:t>
      </w:r>
      <w:r w:rsidR="003172A5">
        <w:rPr>
          <w:color w:val="212121"/>
          <w:sz w:val="28"/>
          <w:szCs w:val="28"/>
          <w:shd w:val="clear" w:color="auto" w:fill="FFFFFF"/>
        </w:rPr>
        <w:t>et al.</w:t>
      </w:r>
      <w:r w:rsidR="003172A5" w:rsidRPr="009455A2">
        <w:rPr>
          <w:color w:val="212121"/>
          <w:sz w:val="28"/>
          <w:szCs w:val="28"/>
          <w:shd w:val="clear" w:color="auto" w:fill="FFFFFF"/>
        </w:rPr>
        <w:t xml:space="preserve"> β cell dysfunction versus insulin resistance in the pathogenesis of type 2 diabetes in East Asians</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Current diabetes reports</w:t>
      </w:r>
      <w:r w:rsidR="008863B2">
        <w:rPr>
          <w:iCs/>
          <w:color w:val="212121"/>
          <w:sz w:val="28"/>
          <w:szCs w:val="28"/>
          <w:shd w:val="clear" w:color="auto" w:fill="FFFFFF"/>
        </w:rPr>
        <w:t>. – 2015. – Vol.</w:t>
      </w:r>
      <w:r w:rsidR="003172A5">
        <w:rPr>
          <w:color w:val="212121"/>
          <w:sz w:val="28"/>
          <w:szCs w:val="28"/>
          <w:shd w:val="clear" w:color="auto" w:fill="FFFFFF"/>
        </w:rPr>
        <w:t xml:space="preserve"> </w:t>
      </w:r>
      <w:r w:rsidR="003172A5" w:rsidRPr="009455A2">
        <w:rPr>
          <w:iCs/>
          <w:color w:val="212121"/>
          <w:sz w:val="28"/>
          <w:szCs w:val="28"/>
          <w:shd w:val="clear" w:color="auto" w:fill="FFFFFF"/>
        </w:rPr>
        <w:t>15</w:t>
      </w:r>
      <w:r w:rsidR="008863B2">
        <w:rPr>
          <w:iCs/>
          <w:color w:val="212121"/>
          <w:sz w:val="28"/>
          <w:szCs w:val="28"/>
          <w:shd w:val="clear" w:color="auto" w:fill="FFFFFF"/>
        </w:rPr>
        <w:t xml:space="preserve">, Issue </w:t>
      </w:r>
      <w:r w:rsidR="003172A5" w:rsidRPr="009455A2">
        <w:rPr>
          <w:color w:val="212121"/>
          <w:sz w:val="28"/>
          <w:szCs w:val="28"/>
          <w:shd w:val="clear" w:color="auto" w:fill="FFFFFF"/>
        </w:rPr>
        <w:t>6</w:t>
      </w:r>
      <w:r w:rsidR="008863B2">
        <w:rPr>
          <w:color w:val="212121"/>
          <w:sz w:val="28"/>
          <w:szCs w:val="28"/>
          <w:shd w:val="clear" w:color="auto" w:fill="FFFFFF"/>
        </w:rPr>
        <w:t>. – P.</w:t>
      </w:r>
      <w:r w:rsidR="003172A5" w:rsidRPr="009455A2">
        <w:rPr>
          <w:color w:val="212121"/>
          <w:sz w:val="28"/>
          <w:szCs w:val="28"/>
          <w:shd w:val="clear" w:color="auto" w:fill="FFFFFF"/>
        </w:rPr>
        <w:t xml:space="preserve"> 602</w:t>
      </w:r>
      <w:r w:rsidR="008863B2">
        <w:rPr>
          <w:color w:val="212121"/>
          <w:sz w:val="28"/>
          <w:szCs w:val="28"/>
          <w:shd w:val="clear" w:color="auto" w:fill="FFFFFF"/>
        </w:rPr>
        <w:t>-1-602-9</w:t>
      </w:r>
      <w:r w:rsidR="003172A5" w:rsidRPr="009455A2">
        <w:rPr>
          <w:color w:val="212121"/>
          <w:sz w:val="28"/>
          <w:szCs w:val="28"/>
          <w:shd w:val="clear" w:color="auto" w:fill="FFFFFF"/>
        </w:rPr>
        <w:t xml:space="preserve">. </w:t>
      </w:r>
    </w:p>
    <w:p w14:paraId="66667230" w14:textId="1E087B34"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255 </w:t>
      </w:r>
      <w:r w:rsidR="003172A5" w:rsidRPr="009455A2">
        <w:rPr>
          <w:color w:val="212121"/>
          <w:sz w:val="28"/>
          <w:szCs w:val="28"/>
          <w:shd w:val="clear" w:color="auto" w:fill="FFFFFF"/>
        </w:rPr>
        <w:t>Fukushima M., Suzuki H., Seino Y. Insulin secretion capacity in the development from normal glucose tolerance to type 2 diabetes</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research and clinical practice</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w:t>
      </w:r>
      <w:r w:rsidR="003172A5">
        <w:rPr>
          <w:color w:val="212121"/>
          <w:sz w:val="28"/>
          <w:szCs w:val="28"/>
          <w:shd w:val="clear" w:color="auto" w:fill="FFFFFF"/>
        </w:rPr>
        <w:t xml:space="preserve">2004. </w:t>
      </w:r>
      <w:r w:rsidR="008863B2">
        <w:rPr>
          <w:color w:val="212121"/>
          <w:sz w:val="28"/>
          <w:szCs w:val="28"/>
          <w:shd w:val="clear" w:color="auto" w:fill="FFFFFF"/>
        </w:rPr>
        <w:t xml:space="preserve">– Vol. </w:t>
      </w:r>
      <w:r w:rsidR="003172A5" w:rsidRPr="009455A2">
        <w:rPr>
          <w:iCs/>
          <w:color w:val="212121"/>
          <w:sz w:val="28"/>
          <w:szCs w:val="28"/>
          <w:shd w:val="clear" w:color="auto" w:fill="FFFFFF"/>
        </w:rPr>
        <w:t>66</w:t>
      </w:r>
      <w:r w:rsidR="008863B2">
        <w:rPr>
          <w:iCs/>
          <w:color w:val="212121"/>
          <w:sz w:val="28"/>
          <w:szCs w:val="28"/>
          <w:shd w:val="clear" w:color="auto" w:fill="FFFFFF"/>
        </w:rPr>
        <w:t>,</w:t>
      </w:r>
      <w:r w:rsidR="003172A5" w:rsidRPr="009455A2">
        <w:rPr>
          <w:iCs/>
          <w:color w:val="212121"/>
          <w:sz w:val="28"/>
          <w:szCs w:val="28"/>
          <w:shd w:val="clear" w:color="auto" w:fill="FFFFFF"/>
        </w:rPr>
        <w:t xml:space="preserve"> Suppl 1</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P. </w:t>
      </w:r>
      <w:r w:rsidR="003172A5" w:rsidRPr="009455A2">
        <w:rPr>
          <w:color w:val="212121"/>
          <w:sz w:val="28"/>
          <w:szCs w:val="28"/>
          <w:shd w:val="clear" w:color="auto" w:fill="FFFFFF"/>
        </w:rPr>
        <w:t>S37</w:t>
      </w:r>
      <w:r w:rsidR="008863B2">
        <w:rPr>
          <w:color w:val="212121"/>
          <w:sz w:val="28"/>
          <w:szCs w:val="28"/>
          <w:shd w:val="clear" w:color="auto" w:fill="FFFFFF"/>
        </w:rPr>
        <w:t>-</w:t>
      </w:r>
      <w:r w:rsidR="003172A5" w:rsidRPr="009455A2">
        <w:rPr>
          <w:color w:val="212121"/>
          <w:sz w:val="28"/>
          <w:szCs w:val="28"/>
          <w:shd w:val="clear" w:color="auto" w:fill="FFFFFF"/>
        </w:rPr>
        <w:t xml:space="preserve">S43. </w:t>
      </w:r>
    </w:p>
    <w:p w14:paraId="03379307" w14:textId="56FC2EEA"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256 </w:t>
      </w:r>
      <w:r w:rsidR="003172A5" w:rsidRPr="009455A2">
        <w:rPr>
          <w:color w:val="212121"/>
          <w:sz w:val="28"/>
          <w:szCs w:val="28"/>
          <w:shd w:val="clear" w:color="auto" w:fill="FFFFFF"/>
          <w:lang w:val="kk-KZ"/>
        </w:rPr>
        <w:t>Sikhayeva N., Talzhanov Y., Iskakova A.</w:t>
      </w:r>
      <w:r w:rsidR="003172A5" w:rsidRPr="00EB3C66">
        <w:rPr>
          <w:color w:val="212121"/>
          <w:sz w:val="28"/>
          <w:szCs w:val="28"/>
          <w:shd w:val="clear" w:color="auto" w:fill="FFFFFF"/>
          <w:lang w:val="kk-KZ"/>
        </w:rPr>
        <w:t xml:space="preserve"> et al.</w:t>
      </w:r>
      <w:r w:rsidR="003172A5" w:rsidRPr="009455A2">
        <w:rPr>
          <w:color w:val="212121"/>
          <w:sz w:val="28"/>
          <w:szCs w:val="28"/>
          <w:shd w:val="clear" w:color="auto" w:fill="FFFFFF"/>
          <w:lang w:val="kk-KZ"/>
        </w:rPr>
        <w:t xml:space="preserve"> </w:t>
      </w:r>
      <w:r w:rsidR="003172A5" w:rsidRPr="009455A2">
        <w:rPr>
          <w:color w:val="212121"/>
          <w:sz w:val="28"/>
          <w:szCs w:val="28"/>
          <w:shd w:val="clear" w:color="auto" w:fill="FFFFFF"/>
        </w:rPr>
        <w:t>Type 2 diabetes mellitus: distribution of genetic markers in Kazakh population</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Clinical interventions in aging</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w:t>
      </w:r>
      <w:r w:rsidR="003172A5">
        <w:rPr>
          <w:color w:val="212121"/>
          <w:sz w:val="28"/>
          <w:szCs w:val="28"/>
          <w:shd w:val="clear" w:color="auto" w:fill="FFFFFF"/>
        </w:rPr>
        <w:t>2018</w:t>
      </w:r>
      <w:r w:rsidR="008863B2">
        <w:rPr>
          <w:color w:val="212121"/>
          <w:sz w:val="28"/>
          <w:szCs w:val="28"/>
          <w:shd w:val="clear" w:color="auto" w:fill="FFFFFF"/>
        </w:rPr>
        <w:t>. – Vol.</w:t>
      </w:r>
      <w:r w:rsidR="003172A5">
        <w:rPr>
          <w:color w:val="212121"/>
          <w:sz w:val="28"/>
          <w:szCs w:val="28"/>
          <w:shd w:val="clear" w:color="auto" w:fill="FFFFFF"/>
        </w:rPr>
        <w:t xml:space="preserve"> </w:t>
      </w:r>
      <w:r w:rsidR="003172A5" w:rsidRPr="009455A2">
        <w:rPr>
          <w:iCs/>
          <w:color w:val="212121"/>
          <w:sz w:val="28"/>
          <w:szCs w:val="28"/>
          <w:shd w:val="clear" w:color="auto" w:fill="FFFFFF"/>
        </w:rPr>
        <w:t>13</w:t>
      </w:r>
      <w:r w:rsidR="008863B2">
        <w:rPr>
          <w:iCs/>
          <w:color w:val="212121"/>
          <w:sz w:val="28"/>
          <w:szCs w:val="28"/>
          <w:shd w:val="clear" w:color="auto" w:fill="FFFFFF"/>
        </w:rPr>
        <w:t>. – P.</w:t>
      </w:r>
      <w:r w:rsidR="003172A5" w:rsidRPr="009455A2">
        <w:rPr>
          <w:color w:val="212121"/>
          <w:sz w:val="28"/>
          <w:szCs w:val="28"/>
          <w:shd w:val="clear" w:color="auto" w:fill="FFFFFF"/>
        </w:rPr>
        <w:t xml:space="preserve"> 377</w:t>
      </w:r>
      <w:r w:rsidR="008863B2">
        <w:rPr>
          <w:color w:val="212121"/>
          <w:sz w:val="28"/>
          <w:szCs w:val="28"/>
          <w:shd w:val="clear" w:color="auto" w:fill="FFFFFF"/>
        </w:rPr>
        <w:t>-</w:t>
      </w:r>
      <w:r w:rsidR="003172A5" w:rsidRPr="009455A2">
        <w:rPr>
          <w:color w:val="212121"/>
          <w:sz w:val="28"/>
          <w:szCs w:val="28"/>
          <w:shd w:val="clear" w:color="auto" w:fill="FFFFFF"/>
        </w:rPr>
        <w:t xml:space="preserve">388. </w:t>
      </w:r>
    </w:p>
    <w:p w14:paraId="06102320" w14:textId="2E33B5AA" w:rsidR="003172A5" w:rsidRPr="008863B2" w:rsidRDefault="00BA07FF" w:rsidP="003172A5">
      <w:pPr>
        <w:ind w:firstLine="709"/>
        <w:jc w:val="both"/>
        <w:rPr>
          <w:sz w:val="28"/>
          <w:szCs w:val="28"/>
        </w:rPr>
      </w:pPr>
      <w:r>
        <w:rPr>
          <w:sz w:val="28"/>
          <w:szCs w:val="28"/>
          <w:lang w:val="kk-KZ"/>
        </w:rPr>
        <w:t xml:space="preserve">257 </w:t>
      </w:r>
      <w:r w:rsidR="008863B2" w:rsidRPr="008863B2">
        <w:rPr>
          <w:sz w:val="28"/>
          <w:szCs w:val="28"/>
        </w:rPr>
        <w:t xml:space="preserve">Turkistan (city) // </w:t>
      </w:r>
      <w:hyperlink r:id="rId24" w:history="1">
        <w:r w:rsidR="008863B2" w:rsidRPr="008863B2">
          <w:rPr>
            <w:rStyle w:val="Hyperlink"/>
            <w:color w:val="auto"/>
            <w:sz w:val="28"/>
            <w:szCs w:val="28"/>
            <w:u w:val="none"/>
            <w:lang w:val="kk-KZ"/>
          </w:rPr>
          <w:t>https://en.wikipedia.org/wiki/Turkistan_</w:t>
        </w:r>
      </w:hyperlink>
      <w:r w:rsidR="008863B2" w:rsidRPr="008863B2">
        <w:rPr>
          <w:rStyle w:val="Hyperlink"/>
          <w:color w:val="auto"/>
          <w:sz w:val="28"/>
          <w:szCs w:val="28"/>
          <w:u w:val="none"/>
        </w:rPr>
        <w:t>. 10.11.2024.</w:t>
      </w:r>
    </w:p>
    <w:p w14:paraId="34204337" w14:textId="4916FED4"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258 </w:t>
      </w:r>
      <w:r w:rsidR="003172A5" w:rsidRPr="009455A2">
        <w:rPr>
          <w:color w:val="212121"/>
          <w:sz w:val="28"/>
          <w:szCs w:val="28"/>
          <w:shd w:val="clear" w:color="auto" w:fill="FFFFFF"/>
        </w:rPr>
        <w:t>Akhtar S., Nasir J.A., Sarwar A.</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Prevalence of diabetes and pre-diabetes in Bangladesh: a systematic review and meta-analysis</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BMJ open</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w:t>
      </w:r>
      <w:r w:rsidR="003172A5">
        <w:rPr>
          <w:color w:val="212121"/>
          <w:sz w:val="28"/>
          <w:szCs w:val="28"/>
          <w:shd w:val="clear" w:color="auto" w:fill="FFFFFF"/>
        </w:rPr>
        <w:t xml:space="preserve">2020. </w:t>
      </w:r>
      <w:r w:rsidR="008863B2">
        <w:rPr>
          <w:color w:val="212121"/>
          <w:sz w:val="28"/>
          <w:szCs w:val="28"/>
          <w:shd w:val="clear" w:color="auto" w:fill="FFFFFF"/>
        </w:rPr>
        <w:t xml:space="preserve">– Vol. </w:t>
      </w:r>
      <w:r w:rsidR="003172A5" w:rsidRPr="009455A2">
        <w:rPr>
          <w:iCs/>
          <w:color w:val="212121"/>
          <w:sz w:val="28"/>
          <w:szCs w:val="28"/>
          <w:shd w:val="clear" w:color="auto" w:fill="FFFFFF"/>
        </w:rPr>
        <w:t>10</w:t>
      </w:r>
      <w:r w:rsidR="008863B2">
        <w:rPr>
          <w:iCs/>
          <w:color w:val="212121"/>
          <w:sz w:val="28"/>
          <w:szCs w:val="28"/>
          <w:shd w:val="clear" w:color="auto" w:fill="FFFFFF"/>
        </w:rPr>
        <w:t xml:space="preserve">, Issue </w:t>
      </w:r>
      <w:r w:rsidR="003172A5" w:rsidRPr="009455A2">
        <w:rPr>
          <w:color w:val="212121"/>
          <w:sz w:val="28"/>
          <w:szCs w:val="28"/>
          <w:shd w:val="clear" w:color="auto" w:fill="FFFFFF"/>
        </w:rPr>
        <w:t>9</w:t>
      </w:r>
      <w:r w:rsidR="008863B2">
        <w:rPr>
          <w:color w:val="212121"/>
          <w:sz w:val="28"/>
          <w:szCs w:val="28"/>
          <w:shd w:val="clear" w:color="auto" w:fill="FFFFFF"/>
        </w:rPr>
        <w:t>. – P.</w:t>
      </w:r>
      <w:r w:rsidR="003172A5" w:rsidRPr="009455A2">
        <w:rPr>
          <w:color w:val="212121"/>
          <w:sz w:val="28"/>
          <w:szCs w:val="28"/>
          <w:shd w:val="clear" w:color="auto" w:fill="FFFFFF"/>
        </w:rPr>
        <w:t xml:space="preserve"> e036086</w:t>
      </w:r>
      <w:r w:rsidR="00256BF9">
        <w:rPr>
          <w:color w:val="212121"/>
          <w:sz w:val="28"/>
          <w:szCs w:val="28"/>
          <w:shd w:val="clear" w:color="auto" w:fill="FFFFFF"/>
          <w:lang w:val="kk-KZ"/>
        </w:rPr>
        <w:t>-1е036086-10</w:t>
      </w:r>
      <w:r w:rsidR="003172A5" w:rsidRPr="009455A2">
        <w:rPr>
          <w:color w:val="212121"/>
          <w:sz w:val="28"/>
          <w:szCs w:val="28"/>
          <w:shd w:val="clear" w:color="auto" w:fill="FFFFFF"/>
        </w:rPr>
        <w:t>.</w:t>
      </w:r>
    </w:p>
    <w:p w14:paraId="54BF757C" w14:textId="5010E77E"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259 </w:t>
      </w:r>
      <w:r w:rsidR="003172A5" w:rsidRPr="009455A2">
        <w:rPr>
          <w:color w:val="212121"/>
          <w:sz w:val="28"/>
          <w:szCs w:val="28"/>
          <w:shd w:val="clear" w:color="auto" w:fill="FFFFFF"/>
        </w:rPr>
        <w:t>Matthews D.R.</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Homeostasis model assessment: insulin resistance and beta-cell function from fasting plasma glucose and insulin concentrations in man</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proofErr w:type="spellStart"/>
      <w:r w:rsidR="003172A5" w:rsidRPr="009455A2">
        <w:rPr>
          <w:iCs/>
          <w:color w:val="212121"/>
          <w:sz w:val="28"/>
          <w:szCs w:val="28"/>
          <w:shd w:val="clear" w:color="auto" w:fill="FFFFFF"/>
        </w:rPr>
        <w:t>Diabetologia</w:t>
      </w:r>
      <w:proofErr w:type="spellEnd"/>
      <w:r w:rsidR="008863B2">
        <w:rPr>
          <w:iCs/>
          <w:color w:val="212121"/>
          <w:sz w:val="28"/>
          <w:szCs w:val="28"/>
          <w:shd w:val="clear" w:color="auto" w:fill="FFFFFF"/>
        </w:rPr>
        <w:t>. – 1985. – Vol.</w:t>
      </w:r>
      <w:r w:rsidR="003172A5">
        <w:rPr>
          <w:color w:val="212121"/>
          <w:sz w:val="28"/>
          <w:szCs w:val="28"/>
          <w:shd w:val="clear" w:color="auto" w:fill="FFFFFF"/>
        </w:rPr>
        <w:t xml:space="preserve"> </w:t>
      </w:r>
      <w:r w:rsidR="003172A5" w:rsidRPr="009455A2">
        <w:rPr>
          <w:iCs/>
          <w:color w:val="212121"/>
          <w:sz w:val="28"/>
          <w:szCs w:val="28"/>
          <w:shd w:val="clear" w:color="auto" w:fill="FFFFFF"/>
        </w:rPr>
        <w:t>28</w:t>
      </w:r>
      <w:r w:rsidR="008863B2">
        <w:rPr>
          <w:iCs/>
          <w:color w:val="212121"/>
          <w:sz w:val="28"/>
          <w:szCs w:val="28"/>
          <w:shd w:val="clear" w:color="auto" w:fill="FFFFFF"/>
        </w:rPr>
        <w:t xml:space="preserve">, Issue </w:t>
      </w:r>
      <w:r w:rsidR="003172A5" w:rsidRPr="009455A2">
        <w:rPr>
          <w:color w:val="212121"/>
          <w:sz w:val="28"/>
          <w:szCs w:val="28"/>
          <w:shd w:val="clear" w:color="auto" w:fill="FFFFFF"/>
        </w:rPr>
        <w:t>7</w:t>
      </w:r>
      <w:r w:rsidR="008863B2">
        <w:rPr>
          <w:color w:val="212121"/>
          <w:sz w:val="28"/>
          <w:szCs w:val="28"/>
          <w:shd w:val="clear" w:color="auto" w:fill="FFFFFF"/>
        </w:rPr>
        <w:t>. – P.</w:t>
      </w:r>
      <w:r w:rsidR="003172A5" w:rsidRPr="009455A2">
        <w:rPr>
          <w:color w:val="212121"/>
          <w:sz w:val="28"/>
          <w:szCs w:val="28"/>
          <w:shd w:val="clear" w:color="auto" w:fill="FFFFFF"/>
        </w:rPr>
        <w:t xml:space="preserve"> 412</w:t>
      </w:r>
      <w:r w:rsidR="008863B2">
        <w:rPr>
          <w:color w:val="212121"/>
          <w:sz w:val="28"/>
          <w:szCs w:val="28"/>
          <w:shd w:val="clear" w:color="auto" w:fill="FFFFFF"/>
        </w:rPr>
        <w:t>-</w:t>
      </w:r>
      <w:r w:rsidR="003172A5" w:rsidRPr="009455A2">
        <w:rPr>
          <w:color w:val="212121"/>
          <w:sz w:val="28"/>
          <w:szCs w:val="28"/>
          <w:shd w:val="clear" w:color="auto" w:fill="FFFFFF"/>
        </w:rPr>
        <w:t xml:space="preserve">419. </w:t>
      </w:r>
    </w:p>
    <w:p w14:paraId="500AE672" w14:textId="192C836F"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260 </w:t>
      </w:r>
      <w:proofErr w:type="spellStart"/>
      <w:r w:rsidR="003172A5" w:rsidRPr="009455A2">
        <w:rPr>
          <w:color w:val="212121"/>
          <w:sz w:val="28"/>
          <w:szCs w:val="28"/>
          <w:shd w:val="clear" w:color="auto" w:fill="FFFFFF"/>
        </w:rPr>
        <w:t>Bonora</w:t>
      </w:r>
      <w:proofErr w:type="spellEnd"/>
      <w:r w:rsidR="003172A5" w:rsidRPr="009455A2">
        <w:rPr>
          <w:color w:val="212121"/>
          <w:sz w:val="28"/>
          <w:szCs w:val="28"/>
          <w:shd w:val="clear" w:color="auto" w:fill="FFFFFF"/>
        </w:rPr>
        <w:t xml:space="preserve"> E., </w:t>
      </w:r>
      <w:proofErr w:type="spellStart"/>
      <w:r w:rsidR="003172A5" w:rsidRPr="009455A2">
        <w:rPr>
          <w:color w:val="212121"/>
          <w:sz w:val="28"/>
          <w:szCs w:val="28"/>
          <w:shd w:val="clear" w:color="auto" w:fill="FFFFFF"/>
        </w:rPr>
        <w:t>Kiechl</w:t>
      </w:r>
      <w:proofErr w:type="spellEnd"/>
      <w:r w:rsidR="003172A5" w:rsidRPr="009455A2">
        <w:rPr>
          <w:color w:val="212121"/>
          <w:sz w:val="28"/>
          <w:szCs w:val="28"/>
          <w:shd w:val="clear" w:color="auto" w:fill="FFFFFF"/>
        </w:rPr>
        <w:t xml:space="preserve"> S., </w:t>
      </w:r>
      <w:proofErr w:type="spellStart"/>
      <w:r w:rsidR="003172A5" w:rsidRPr="009455A2">
        <w:rPr>
          <w:color w:val="212121"/>
          <w:sz w:val="28"/>
          <w:szCs w:val="28"/>
          <w:shd w:val="clear" w:color="auto" w:fill="FFFFFF"/>
        </w:rPr>
        <w:t>Willeit</w:t>
      </w:r>
      <w:proofErr w:type="spellEnd"/>
      <w:r w:rsidR="003172A5" w:rsidRPr="009455A2">
        <w:rPr>
          <w:color w:val="212121"/>
          <w:sz w:val="28"/>
          <w:szCs w:val="28"/>
          <w:shd w:val="clear" w:color="auto" w:fill="FFFFFF"/>
        </w:rPr>
        <w:t xml:space="preserve"> J.</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Population-based incidence rates and risk factors for type 2 diabetes in white individuals: the </w:t>
      </w:r>
      <w:proofErr w:type="spellStart"/>
      <w:r w:rsidR="003172A5" w:rsidRPr="009455A2">
        <w:rPr>
          <w:color w:val="212121"/>
          <w:sz w:val="28"/>
          <w:szCs w:val="28"/>
          <w:shd w:val="clear" w:color="auto" w:fill="FFFFFF"/>
        </w:rPr>
        <w:t>Bruneck</w:t>
      </w:r>
      <w:proofErr w:type="spellEnd"/>
      <w:r w:rsidR="003172A5" w:rsidRPr="009455A2">
        <w:rPr>
          <w:color w:val="212121"/>
          <w:sz w:val="28"/>
          <w:szCs w:val="28"/>
          <w:shd w:val="clear" w:color="auto" w:fill="FFFFFF"/>
        </w:rPr>
        <w:t xml:space="preserve"> study</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w:t>
      </w:r>
      <w:r w:rsidR="003172A5">
        <w:rPr>
          <w:color w:val="212121"/>
          <w:sz w:val="28"/>
          <w:szCs w:val="28"/>
          <w:shd w:val="clear" w:color="auto" w:fill="FFFFFF"/>
        </w:rPr>
        <w:t xml:space="preserve">2004. </w:t>
      </w:r>
      <w:r w:rsidR="008863B2">
        <w:rPr>
          <w:color w:val="212121"/>
          <w:sz w:val="28"/>
          <w:szCs w:val="28"/>
          <w:shd w:val="clear" w:color="auto" w:fill="FFFFFF"/>
        </w:rPr>
        <w:t xml:space="preserve">– Vol. </w:t>
      </w:r>
      <w:r w:rsidR="003172A5" w:rsidRPr="009455A2">
        <w:rPr>
          <w:iCs/>
          <w:color w:val="212121"/>
          <w:sz w:val="28"/>
          <w:szCs w:val="28"/>
          <w:shd w:val="clear" w:color="auto" w:fill="FFFFFF"/>
        </w:rPr>
        <w:t>53</w:t>
      </w:r>
      <w:r w:rsidR="008863B2">
        <w:rPr>
          <w:iCs/>
          <w:color w:val="212121"/>
          <w:sz w:val="28"/>
          <w:szCs w:val="28"/>
          <w:shd w:val="clear" w:color="auto" w:fill="FFFFFF"/>
        </w:rPr>
        <w:t xml:space="preserve">, Issue </w:t>
      </w:r>
      <w:r w:rsidR="003172A5" w:rsidRPr="009455A2">
        <w:rPr>
          <w:color w:val="212121"/>
          <w:sz w:val="28"/>
          <w:szCs w:val="28"/>
          <w:shd w:val="clear" w:color="auto" w:fill="FFFFFF"/>
        </w:rPr>
        <w:t>7</w:t>
      </w:r>
      <w:r w:rsidR="008863B2">
        <w:rPr>
          <w:color w:val="212121"/>
          <w:sz w:val="28"/>
          <w:szCs w:val="28"/>
          <w:shd w:val="clear" w:color="auto" w:fill="FFFFFF"/>
        </w:rPr>
        <w:t>. – P.</w:t>
      </w:r>
      <w:r w:rsidR="003172A5" w:rsidRPr="009455A2">
        <w:rPr>
          <w:color w:val="212121"/>
          <w:sz w:val="28"/>
          <w:szCs w:val="28"/>
          <w:shd w:val="clear" w:color="auto" w:fill="FFFFFF"/>
        </w:rPr>
        <w:t xml:space="preserve"> 1782</w:t>
      </w:r>
      <w:r w:rsidR="008863B2">
        <w:rPr>
          <w:color w:val="212121"/>
          <w:sz w:val="28"/>
          <w:szCs w:val="28"/>
          <w:shd w:val="clear" w:color="auto" w:fill="FFFFFF"/>
        </w:rPr>
        <w:t>-</w:t>
      </w:r>
      <w:r w:rsidR="003172A5" w:rsidRPr="009455A2">
        <w:rPr>
          <w:color w:val="212121"/>
          <w:sz w:val="28"/>
          <w:szCs w:val="28"/>
          <w:shd w:val="clear" w:color="auto" w:fill="FFFFFF"/>
        </w:rPr>
        <w:t xml:space="preserve">1789. </w:t>
      </w:r>
    </w:p>
    <w:p w14:paraId="4D37796E" w14:textId="5244E0D2"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261 </w:t>
      </w:r>
      <w:r w:rsidR="003172A5" w:rsidRPr="009455A2">
        <w:rPr>
          <w:color w:val="212121"/>
          <w:sz w:val="28"/>
          <w:szCs w:val="28"/>
          <w:shd w:val="clear" w:color="auto" w:fill="FFFFFF"/>
        </w:rPr>
        <w:t>Haffner S.M., Kennedy E., Gonzalez C.</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A prospective analysis of the HOMA model. The Mexico City Diabetes Study</w:t>
      </w:r>
      <w:r w:rsidR="008863B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care</w:t>
      </w:r>
      <w:r w:rsidR="008863B2">
        <w:rPr>
          <w:iCs/>
          <w:color w:val="212121"/>
          <w:sz w:val="28"/>
          <w:szCs w:val="28"/>
          <w:shd w:val="clear" w:color="auto" w:fill="FFFFFF"/>
        </w:rPr>
        <w:t>.</w:t>
      </w:r>
      <w:r w:rsidR="003172A5" w:rsidRPr="009455A2">
        <w:rPr>
          <w:color w:val="212121"/>
          <w:sz w:val="28"/>
          <w:szCs w:val="28"/>
          <w:shd w:val="clear" w:color="auto" w:fill="FFFFFF"/>
        </w:rPr>
        <w:t xml:space="preserve"> </w:t>
      </w:r>
      <w:r w:rsidR="008863B2">
        <w:rPr>
          <w:color w:val="212121"/>
          <w:sz w:val="28"/>
          <w:szCs w:val="28"/>
          <w:shd w:val="clear" w:color="auto" w:fill="FFFFFF"/>
        </w:rPr>
        <w:t xml:space="preserve">– </w:t>
      </w:r>
      <w:r w:rsidR="003172A5">
        <w:rPr>
          <w:color w:val="212121"/>
          <w:sz w:val="28"/>
          <w:szCs w:val="28"/>
          <w:shd w:val="clear" w:color="auto" w:fill="FFFFFF"/>
        </w:rPr>
        <w:t xml:space="preserve">1996. </w:t>
      </w:r>
      <w:r w:rsidR="008863B2">
        <w:rPr>
          <w:color w:val="212121"/>
          <w:sz w:val="28"/>
          <w:szCs w:val="28"/>
          <w:shd w:val="clear" w:color="auto" w:fill="FFFFFF"/>
        </w:rPr>
        <w:t xml:space="preserve">– Vol. </w:t>
      </w:r>
      <w:r w:rsidR="003172A5" w:rsidRPr="009455A2">
        <w:rPr>
          <w:iCs/>
          <w:color w:val="212121"/>
          <w:sz w:val="28"/>
          <w:szCs w:val="28"/>
          <w:shd w:val="clear" w:color="auto" w:fill="FFFFFF"/>
        </w:rPr>
        <w:t>19</w:t>
      </w:r>
      <w:r w:rsidR="008863B2">
        <w:rPr>
          <w:iCs/>
          <w:color w:val="212121"/>
          <w:sz w:val="28"/>
          <w:szCs w:val="28"/>
          <w:shd w:val="clear" w:color="auto" w:fill="FFFFFF"/>
        </w:rPr>
        <w:t xml:space="preserve">, Issue </w:t>
      </w:r>
      <w:r w:rsidR="003172A5" w:rsidRPr="009455A2">
        <w:rPr>
          <w:color w:val="212121"/>
          <w:sz w:val="28"/>
          <w:szCs w:val="28"/>
          <w:shd w:val="clear" w:color="auto" w:fill="FFFFFF"/>
        </w:rPr>
        <w:t>10</w:t>
      </w:r>
      <w:r w:rsidR="008863B2">
        <w:rPr>
          <w:color w:val="212121"/>
          <w:sz w:val="28"/>
          <w:szCs w:val="28"/>
          <w:shd w:val="clear" w:color="auto" w:fill="FFFFFF"/>
        </w:rPr>
        <w:t>. – P.</w:t>
      </w:r>
      <w:r w:rsidR="003172A5" w:rsidRPr="009455A2">
        <w:rPr>
          <w:color w:val="212121"/>
          <w:sz w:val="28"/>
          <w:szCs w:val="28"/>
          <w:shd w:val="clear" w:color="auto" w:fill="FFFFFF"/>
        </w:rPr>
        <w:t xml:space="preserve"> 1138</w:t>
      </w:r>
      <w:r w:rsidR="008863B2">
        <w:rPr>
          <w:color w:val="212121"/>
          <w:sz w:val="28"/>
          <w:szCs w:val="28"/>
          <w:shd w:val="clear" w:color="auto" w:fill="FFFFFF"/>
        </w:rPr>
        <w:t>-</w:t>
      </w:r>
      <w:r w:rsidR="003172A5" w:rsidRPr="009455A2">
        <w:rPr>
          <w:color w:val="212121"/>
          <w:sz w:val="28"/>
          <w:szCs w:val="28"/>
          <w:shd w:val="clear" w:color="auto" w:fill="FFFFFF"/>
        </w:rPr>
        <w:t xml:space="preserve">1141. </w:t>
      </w:r>
    </w:p>
    <w:p w14:paraId="643A5EE1" w14:textId="2D807F13" w:rsidR="003172A5" w:rsidRPr="009455A2" w:rsidRDefault="00BA07FF" w:rsidP="003172A5">
      <w:pPr>
        <w:ind w:firstLine="709"/>
        <w:jc w:val="both"/>
        <w:rPr>
          <w:sz w:val="28"/>
          <w:szCs w:val="28"/>
          <w:lang w:val="kk-KZ"/>
        </w:rPr>
      </w:pPr>
      <w:r>
        <w:rPr>
          <w:color w:val="222222"/>
          <w:sz w:val="28"/>
          <w:szCs w:val="28"/>
          <w:shd w:val="clear" w:color="auto" w:fill="FFFFFF"/>
          <w:lang w:val="kk-KZ"/>
        </w:rPr>
        <w:t xml:space="preserve">262 </w:t>
      </w:r>
      <w:r w:rsidR="003172A5" w:rsidRPr="009455A2">
        <w:rPr>
          <w:color w:val="222222"/>
          <w:sz w:val="28"/>
          <w:szCs w:val="28"/>
          <w:shd w:val="clear" w:color="auto" w:fill="FFFFFF"/>
        </w:rPr>
        <w:t>Hanley A.</w:t>
      </w:r>
      <w:r w:rsidR="003172A5">
        <w:rPr>
          <w:color w:val="222222"/>
          <w:sz w:val="28"/>
          <w:szCs w:val="28"/>
          <w:shd w:val="clear" w:color="auto" w:fill="FFFFFF"/>
        </w:rPr>
        <w:t>J., Williams</w:t>
      </w:r>
      <w:r w:rsidR="003172A5" w:rsidRPr="009455A2">
        <w:rPr>
          <w:color w:val="222222"/>
          <w:sz w:val="28"/>
          <w:szCs w:val="28"/>
          <w:shd w:val="clear" w:color="auto" w:fill="FFFFFF"/>
        </w:rPr>
        <w:t xml:space="preserve"> K., Gonzalez C.</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Prediction of type 2 diabetes using simple measures of insulin resistance: combined results from the San Antonio Heart Study, the Mexico City Diabetes Study, and the Insulin Resistance Atherosclerosis Study</w:t>
      </w:r>
      <w:r w:rsidR="006842C2">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Diabetes</w:t>
      </w:r>
      <w:r w:rsidR="006842C2">
        <w:rPr>
          <w:iCs/>
          <w:color w:val="222222"/>
          <w:sz w:val="28"/>
          <w:szCs w:val="28"/>
          <w:shd w:val="clear" w:color="auto" w:fill="FFFFFF"/>
        </w:rPr>
        <w:t xml:space="preserve">. – </w:t>
      </w:r>
      <w:r w:rsidR="003172A5">
        <w:rPr>
          <w:color w:val="222222"/>
          <w:sz w:val="28"/>
          <w:szCs w:val="28"/>
          <w:shd w:val="clear" w:color="auto" w:fill="FFFFFF"/>
        </w:rPr>
        <w:t xml:space="preserve">2003. </w:t>
      </w:r>
      <w:r w:rsidR="006842C2">
        <w:rPr>
          <w:color w:val="222222"/>
          <w:sz w:val="28"/>
          <w:szCs w:val="28"/>
          <w:shd w:val="clear" w:color="auto" w:fill="FFFFFF"/>
        </w:rPr>
        <w:t xml:space="preserve">– Vol. </w:t>
      </w:r>
      <w:r w:rsidR="003172A5" w:rsidRPr="009455A2">
        <w:rPr>
          <w:iCs/>
          <w:color w:val="222222"/>
          <w:sz w:val="28"/>
          <w:szCs w:val="28"/>
          <w:shd w:val="clear" w:color="auto" w:fill="FFFFFF"/>
        </w:rPr>
        <w:t>52</w:t>
      </w:r>
      <w:r w:rsidR="006842C2">
        <w:rPr>
          <w:iCs/>
          <w:color w:val="222222"/>
          <w:sz w:val="28"/>
          <w:szCs w:val="28"/>
          <w:shd w:val="clear" w:color="auto" w:fill="FFFFFF"/>
        </w:rPr>
        <w:t xml:space="preserve">, Issue </w:t>
      </w:r>
      <w:r w:rsidR="003172A5" w:rsidRPr="009455A2">
        <w:rPr>
          <w:color w:val="222222"/>
          <w:sz w:val="28"/>
          <w:szCs w:val="28"/>
          <w:shd w:val="clear" w:color="auto" w:fill="FFFFFF"/>
        </w:rPr>
        <w:t>2</w:t>
      </w:r>
      <w:r w:rsidR="006842C2">
        <w:rPr>
          <w:color w:val="222222"/>
          <w:sz w:val="28"/>
          <w:szCs w:val="28"/>
          <w:shd w:val="clear" w:color="auto" w:fill="FFFFFF"/>
        </w:rPr>
        <w:t>. – P.</w:t>
      </w:r>
      <w:r w:rsidR="003172A5" w:rsidRPr="009455A2">
        <w:rPr>
          <w:color w:val="222222"/>
          <w:sz w:val="28"/>
          <w:szCs w:val="28"/>
          <w:shd w:val="clear" w:color="auto" w:fill="FFFFFF"/>
        </w:rPr>
        <w:t xml:space="preserve"> 463-469.</w:t>
      </w:r>
    </w:p>
    <w:p w14:paraId="2E56C97D" w14:textId="2BD109BB"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263 </w:t>
      </w:r>
      <w:r w:rsidR="003172A5" w:rsidRPr="00EB3C66">
        <w:rPr>
          <w:color w:val="212121"/>
          <w:sz w:val="28"/>
          <w:szCs w:val="28"/>
          <w:shd w:val="clear" w:color="auto" w:fill="FFFFFF"/>
          <w:lang w:val="kk-KZ"/>
        </w:rPr>
        <w:t xml:space="preserve">Hayashi T., Boyko E.J., Leonetti D.L. et al. </w:t>
      </w:r>
      <w:r w:rsidR="003172A5" w:rsidRPr="009455A2">
        <w:rPr>
          <w:color w:val="212121"/>
          <w:sz w:val="28"/>
          <w:szCs w:val="28"/>
          <w:shd w:val="clear" w:color="auto" w:fill="FFFFFF"/>
        </w:rPr>
        <w:t>Visceral adiposity and the risk of impaired glucose tolerance: a prospective study among Japanese Americans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care</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2003. </w:t>
      </w:r>
      <w:r w:rsidR="006842C2">
        <w:rPr>
          <w:color w:val="212121"/>
          <w:sz w:val="28"/>
          <w:szCs w:val="28"/>
          <w:shd w:val="clear" w:color="auto" w:fill="FFFFFF"/>
        </w:rPr>
        <w:t xml:space="preserve">– Vol. </w:t>
      </w:r>
      <w:r w:rsidR="003172A5" w:rsidRPr="009455A2">
        <w:rPr>
          <w:iCs/>
          <w:color w:val="212121"/>
          <w:sz w:val="28"/>
          <w:szCs w:val="28"/>
          <w:shd w:val="clear" w:color="auto" w:fill="FFFFFF"/>
        </w:rPr>
        <w:t>26</w:t>
      </w:r>
      <w:r w:rsidR="006842C2">
        <w:rPr>
          <w:iCs/>
          <w:color w:val="212121"/>
          <w:sz w:val="28"/>
          <w:szCs w:val="28"/>
          <w:shd w:val="clear" w:color="auto" w:fill="FFFFFF"/>
        </w:rPr>
        <w:t xml:space="preserve">, Issue </w:t>
      </w:r>
      <w:r w:rsidR="003172A5" w:rsidRPr="009455A2">
        <w:rPr>
          <w:color w:val="212121"/>
          <w:sz w:val="28"/>
          <w:szCs w:val="28"/>
          <w:shd w:val="clear" w:color="auto" w:fill="FFFFFF"/>
        </w:rPr>
        <w:t>3</w:t>
      </w:r>
      <w:r w:rsidR="006842C2">
        <w:rPr>
          <w:color w:val="212121"/>
          <w:sz w:val="28"/>
          <w:szCs w:val="28"/>
          <w:shd w:val="clear" w:color="auto" w:fill="FFFFFF"/>
        </w:rPr>
        <w:t>. – P.</w:t>
      </w:r>
      <w:r w:rsidR="003172A5" w:rsidRPr="009455A2">
        <w:rPr>
          <w:color w:val="212121"/>
          <w:sz w:val="28"/>
          <w:szCs w:val="28"/>
          <w:shd w:val="clear" w:color="auto" w:fill="FFFFFF"/>
        </w:rPr>
        <w:t xml:space="preserve"> 650</w:t>
      </w:r>
      <w:r w:rsidR="006842C2">
        <w:rPr>
          <w:color w:val="212121"/>
          <w:sz w:val="28"/>
          <w:szCs w:val="28"/>
          <w:shd w:val="clear" w:color="auto" w:fill="FFFFFF"/>
        </w:rPr>
        <w:t>-</w:t>
      </w:r>
      <w:r w:rsidR="003172A5" w:rsidRPr="009455A2">
        <w:rPr>
          <w:color w:val="212121"/>
          <w:sz w:val="28"/>
          <w:szCs w:val="28"/>
          <w:shd w:val="clear" w:color="auto" w:fill="FFFFFF"/>
        </w:rPr>
        <w:t xml:space="preserve">655. </w:t>
      </w:r>
      <w:hyperlink r:id="rId25" w:history="1"/>
    </w:p>
    <w:p w14:paraId="527C7B87" w14:textId="74C81273"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264 </w:t>
      </w:r>
      <w:r w:rsidR="003172A5" w:rsidRPr="009455A2">
        <w:rPr>
          <w:color w:val="212121"/>
          <w:sz w:val="28"/>
          <w:szCs w:val="28"/>
          <w:shd w:val="clear" w:color="auto" w:fill="FFFFFF"/>
        </w:rPr>
        <w:t xml:space="preserve">Osei K., </w:t>
      </w:r>
      <w:proofErr w:type="spellStart"/>
      <w:r w:rsidR="003172A5" w:rsidRPr="009455A2">
        <w:rPr>
          <w:color w:val="212121"/>
          <w:sz w:val="28"/>
          <w:szCs w:val="28"/>
          <w:shd w:val="clear" w:color="auto" w:fill="FFFFFF"/>
        </w:rPr>
        <w:t>Rhinesmith</w:t>
      </w:r>
      <w:proofErr w:type="spellEnd"/>
      <w:r w:rsidR="003172A5" w:rsidRPr="009455A2">
        <w:rPr>
          <w:color w:val="212121"/>
          <w:sz w:val="28"/>
          <w:szCs w:val="28"/>
          <w:shd w:val="clear" w:color="auto" w:fill="FFFFFF"/>
        </w:rPr>
        <w:t xml:space="preserve"> S., Gaillard T.</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Impaired insulin sensitivity, insulin secretion, and glucose effectiveness predict future development of impaired glucose tolerance and type 2 diabetes in pre-diabetic African Americans: implications for primary diabetes prevention</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care</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2004. </w:t>
      </w:r>
      <w:r w:rsidR="006842C2">
        <w:rPr>
          <w:color w:val="212121"/>
          <w:sz w:val="28"/>
          <w:szCs w:val="28"/>
          <w:shd w:val="clear" w:color="auto" w:fill="FFFFFF"/>
        </w:rPr>
        <w:t xml:space="preserve">– Vol. </w:t>
      </w:r>
      <w:r w:rsidR="003172A5" w:rsidRPr="009455A2">
        <w:rPr>
          <w:iCs/>
          <w:color w:val="212121"/>
          <w:sz w:val="28"/>
          <w:szCs w:val="28"/>
          <w:shd w:val="clear" w:color="auto" w:fill="FFFFFF"/>
        </w:rPr>
        <w:t>27</w:t>
      </w:r>
      <w:r w:rsidR="006842C2">
        <w:rPr>
          <w:iCs/>
          <w:color w:val="212121"/>
          <w:sz w:val="28"/>
          <w:szCs w:val="28"/>
          <w:shd w:val="clear" w:color="auto" w:fill="FFFFFF"/>
        </w:rPr>
        <w:t xml:space="preserve">, Issue </w:t>
      </w:r>
      <w:r w:rsidR="003172A5" w:rsidRPr="009455A2">
        <w:rPr>
          <w:color w:val="212121"/>
          <w:sz w:val="28"/>
          <w:szCs w:val="28"/>
          <w:shd w:val="clear" w:color="auto" w:fill="FFFFFF"/>
        </w:rPr>
        <w:t>6</w:t>
      </w:r>
      <w:r w:rsidR="006842C2">
        <w:rPr>
          <w:color w:val="212121"/>
          <w:sz w:val="28"/>
          <w:szCs w:val="28"/>
          <w:shd w:val="clear" w:color="auto" w:fill="FFFFFF"/>
        </w:rPr>
        <w:t>. – P. </w:t>
      </w:r>
      <w:r w:rsidR="003172A5" w:rsidRPr="009455A2">
        <w:rPr>
          <w:color w:val="212121"/>
          <w:sz w:val="28"/>
          <w:szCs w:val="28"/>
          <w:shd w:val="clear" w:color="auto" w:fill="FFFFFF"/>
        </w:rPr>
        <w:t>1439</w:t>
      </w:r>
      <w:r w:rsidR="006842C2">
        <w:rPr>
          <w:color w:val="212121"/>
          <w:sz w:val="28"/>
          <w:szCs w:val="28"/>
          <w:shd w:val="clear" w:color="auto" w:fill="FFFFFF"/>
        </w:rPr>
        <w:t>-</w:t>
      </w:r>
      <w:r w:rsidR="003172A5" w:rsidRPr="009455A2">
        <w:rPr>
          <w:color w:val="212121"/>
          <w:sz w:val="28"/>
          <w:szCs w:val="28"/>
          <w:shd w:val="clear" w:color="auto" w:fill="FFFFFF"/>
        </w:rPr>
        <w:t xml:space="preserve">1446. </w:t>
      </w:r>
    </w:p>
    <w:p w14:paraId="0C9BCFF3" w14:textId="6218EB08" w:rsidR="003172A5" w:rsidRPr="009455A2" w:rsidRDefault="00BA07FF" w:rsidP="003172A5">
      <w:pPr>
        <w:ind w:firstLine="709"/>
        <w:jc w:val="both"/>
        <w:rPr>
          <w:rStyle w:val="Hyperlink"/>
          <w:color w:val="000000" w:themeColor="text1"/>
          <w:sz w:val="28"/>
          <w:szCs w:val="28"/>
          <w:u w:val="none"/>
          <w:lang w:val="kk-KZ"/>
        </w:rPr>
      </w:pPr>
      <w:r>
        <w:rPr>
          <w:color w:val="000000" w:themeColor="text1"/>
          <w:sz w:val="28"/>
          <w:szCs w:val="28"/>
          <w:shd w:val="clear" w:color="auto" w:fill="FFFFFF"/>
          <w:lang w:val="kk-KZ"/>
        </w:rPr>
        <w:t xml:space="preserve">265 </w:t>
      </w:r>
      <w:r w:rsidR="003172A5" w:rsidRPr="009455A2">
        <w:rPr>
          <w:color w:val="000000" w:themeColor="text1"/>
          <w:sz w:val="28"/>
          <w:szCs w:val="28"/>
          <w:shd w:val="clear" w:color="auto" w:fill="FFFFFF"/>
          <w:lang w:val="kk-KZ"/>
        </w:rPr>
        <w:t>Saruarov Y.</w:t>
      </w:r>
      <w:r w:rsidR="003172A5" w:rsidRPr="00EB3C66">
        <w:rPr>
          <w:color w:val="000000" w:themeColor="text1"/>
          <w:sz w:val="28"/>
          <w:szCs w:val="28"/>
          <w:shd w:val="clear" w:color="auto" w:fill="FFFFFF"/>
          <w:lang w:val="kk-KZ"/>
        </w:rPr>
        <w:t xml:space="preserve"> et </w:t>
      </w:r>
      <w:r w:rsidR="003172A5">
        <w:rPr>
          <w:color w:val="000000" w:themeColor="text1"/>
          <w:sz w:val="28"/>
          <w:szCs w:val="28"/>
          <w:shd w:val="clear" w:color="auto" w:fill="FFFFFF"/>
          <w:lang w:val="kk-KZ"/>
        </w:rPr>
        <w:t>a</w:t>
      </w:r>
      <w:r w:rsidR="003172A5" w:rsidRPr="00EB3C66">
        <w:rPr>
          <w:color w:val="000000" w:themeColor="text1"/>
          <w:sz w:val="28"/>
          <w:szCs w:val="28"/>
          <w:shd w:val="clear" w:color="auto" w:fill="FFFFFF"/>
          <w:lang w:val="kk-KZ"/>
        </w:rPr>
        <w:t>l.</w:t>
      </w:r>
      <w:r w:rsidR="003172A5" w:rsidRPr="009455A2">
        <w:rPr>
          <w:color w:val="000000" w:themeColor="text1"/>
          <w:sz w:val="28"/>
          <w:szCs w:val="28"/>
          <w:shd w:val="clear" w:color="auto" w:fill="FFFFFF"/>
          <w:lang w:val="kk-KZ"/>
        </w:rPr>
        <w:t xml:space="preserve"> </w:t>
      </w:r>
      <w:r w:rsidR="003172A5" w:rsidRPr="009455A2">
        <w:rPr>
          <w:color w:val="000000" w:themeColor="text1"/>
          <w:sz w:val="28"/>
          <w:szCs w:val="28"/>
          <w:shd w:val="clear" w:color="auto" w:fill="FFFFFF"/>
        </w:rPr>
        <w:t>Associations of Clusters of Cardiovascular Risk Factors with Insulin Resistance and Β-Cell Functioning in a Working-Age Diabetic-Free Population in Kazakhstan</w:t>
      </w:r>
      <w:r w:rsidR="006842C2">
        <w:rPr>
          <w:color w:val="000000" w:themeColor="text1"/>
          <w:sz w:val="28"/>
          <w:szCs w:val="28"/>
          <w:shd w:val="clear" w:color="auto" w:fill="FFFFFF"/>
        </w:rPr>
        <w:t xml:space="preserve"> // </w:t>
      </w:r>
      <w:r w:rsidR="003172A5" w:rsidRPr="009455A2">
        <w:rPr>
          <w:iCs/>
          <w:color w:val="000000" w:themeColor="text1"/>
          <w:sz w:val="28"/>
          <w:szCs w:val="28"/>
          <w:shd w:val="clear" w:color="auto" w:fill="FFFFFF"/>
        </w:rPr>
        <w:t>International journal of environmental research and public health</w:t>
      </w:r>
      <w:r w:rsidR="006842C2">
        <w:rPr>
          <w:iCs/>
          <w:color w:val="000000" w:themeColor="text1"/>
          <w:sz w:val="28"/>
          <w:szCs w:val="28"/>
          <w:shd w:val="clear" w:color="auto" w:fill="FFFFFF"/>
        </w:rPr>
        <w:t>.</w:t>
      </w:r>
      <w:r w:rsidR="003172A5">
        <w:rPr>
          <w:color w:val="000000" w:themeColor="text1"/>
          <w:sz w:val="28"/>
          <w:szCs w:val="28"/>
          <w:shd w:val="clear" w:color="auto" w:fill="FFFFFF"/>
        </w:rPr>
        <w:t xml:space="preserve"> </w:t>
      </w:r>
      <w:r w:rsidR="006842C2">
        <w:rPr>
          <w:color w:val="000000" w:themeColor="text1"/>
          <w:sz w:val="28"/>
          <w:szCs w:val="28"/>
          <w:shd w:val="clear" w:color="auto" w:fill="FFFFFF"/>
        </w:rPr>
        <w:t xml:space="preserve">– </w:t>
      </w:r>
      <w:r w:rsidR="003172A5">
        <w:rPr>
          <w:color w:val="000000" w:themeColor="text1"/>
          <w:sz w:val="28"/>
          <w:szCs w:val="28"/>
          <w:shd w:val="clear" w:color="auto" w:fill="FFFFFF"/>
        </w:rPr>
        <w:t xml:space="preserve">2023. </w:t>
      </w:r>
      <w:r w:rsidR="006842C2">
        <w:rPr>
          <w:color w:val="000000" w:themeColor="text1"/>
          <w:sz w:val="28"/>
          <w:szCs w:val="28"/>
          <w:shd w:val="clear" w:color="auto" w:fill="FFFFFF"/>
        </w:rPr>
        <w:t xml:space="preserve">– Vol. </w:t>
      </w:r>
      <w:r w:rsidR="003172A5" w:rsidRPr="009455A2">
        <w:rPr>
          <w:iCs/>
          <w:color w:val="000000" w:themeColor="text1"/>
          <w:sz w:val="28"/>
          <w:szCs w:val="28"/>
          <w:shd w:val="clear" w:color="auto" w:fill="FFFFFF"/>
        </w:rPr>
        <w:t>20</w:t>
      </w:r>
      <w:r w:rsidR="006842C2">
        <w:rPr>
          <w:iCs/>
          <w:color w:val="000000" w:themeColor="text1"/>
          <w:sz w:val="28"/>
          <w:szCs w:val="28"/>
          <w:shd w:val="clear" w:color="auto" w:fill="FFFFFF"/>
        </w:rPr>
        <w:t xml:space="preserve">, Issue </w:t>
      </w:r>
      <w:r w:rsidR="003172A5" w:rsidRPr="009455A2">
        <w:rPr>
          <w:color w:val="000000" w:themeColor="text1"/>
          <w:sz w:val="28"/>
          <w:szCs w:val="28"/>
          <w:shd w:val="clear" w:color="auto" w:fill="FFFFFF"/>
        </w:rPr>
        <w:t>5</w:t>
      </w:r>
      <w:r w:rsidR="006842C2">
        <w:rPr>
          <w:color w:val="000000" w:themeColor="text1"/>
          <w:sz w:val="28"/>
          <w:szCs w:val="28"/>
          <w:shd w:val="clear" w:color="auto" w:fill="FFFFFF"/>
        </w:rPr>
        <w:t>. – P.</w:t>
      </w:r>
      <w:r w:rsidR="003172A5" w:rsidRPr="009455A2">
        <w:rPr>
          <w:color w:val="000000" w:themeColor="text1"/>
          <w:sz w:val="28"/>
          <w:szCs w:val="28"/>
          <w:shd w:val="clear" w:color="auto" w:fill="FFFFFF"/>
        </w:rPr>
        <w:t xml:space="preserve"> 3918</w:t>
      </w:r>
      <w:r w:rsidR="004A44C5">
        <w:rPr>
          <w:color w:val="000000" w:themeColor="text1"/>
          <w:sz w:val="28"/>
          <w:szCs w:val="28"/>
          <w:shd w:val="clear" w:color="auto" w:fill="FFFFFF"/>
          <w:lang w:val="kk-KZ"/>
        </w:rPr>
        <w:t>-1-3918-11</w:t>
      </w:r>
      <w:r w:rsidR="003172A5" w:rsidRPr="009455A2">
        <w:rPr>
          <w:color w:val="000000" w:themeColor="text1"/>
          <w:sz w:val="28"/>
          <w:szCs w:val="28"/>
          <w:shd w:val="clear" w:color="auto" w:fill="FFFFFF"/>
        </w:rPr>
        <w:t xml:space="preserve">. </w:t>
      </w:r>
    </w:p>
    <w:p w14:paraId="508551F4" w14:textId="63547F40"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266 </w:t>
      </w:r>
      <w:proofErr w:type="spellStart"/>
      <w:r w:rsidR="003172A5" w:rsidRPr="009455A2">
        <w:rPr>
          <w:color w:val="212121"/>
          <w:sz w:val="28"/>
          <w:szCs w:val="28"/>
          <w:shd w:val="clear" w:color="auto" w:fill="FFFFFF"/>
        </w:rPr>
        <w:t>Sosibo</w:t>
      </w:r>
      <w:proofErr w:type="spellEnd"/>
      <w:r w:rsidR="003172A5" w:rsidRPr="009455A2">
        <w:rPr>
          <w:color w:val="212121"/>
          <w:sz w:val="28"/>
          <w:szCs w:val="28"/>
          <w:shd w:val="clear" w:color="auto" w:fill="FFFFFF"/>
        </w:rPr>
        <w:t xml:space="preserve"> A.M., </w:t>
      </w:r>
      <w:proofErr w:type="spellStart"/>
      <w:r w:rsidR="003172A5" w:rsidRPr="009455A2">
        <w:rPr>
          <w:color w:val="212121"/>
          <w:sz w:val="28"/>
          <w:szCs w:val="28"/>
          <w:shd w:val="clear" w:color="auto" w:fill="FFFFFF"/>
        </w:rPr>
        <w:t>Mzimela</w:t>
      </w:r>
      <w:proofErr w:type="spellEnd"/>
      <w:r w:rsidR="003172A5" w:rsidRPr="009455A2">
        <w:rPr>
          <w:color w:val="212121"/>
          <w:sz w:val="28"/>
          <w:szCs w:val="28"/>
          <w:shd w:val="clear" w:color="auto" w:fill="FFFFFF"/>
        </w:rPr>
        <w:t xml:space="preserve"> N.C., Ngubane P.S.</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Prevalence and correlates of pre-diabetes in adults of mixed ethnicities in the South African population: A </w:t>
      </w:r>
      <w:r w:rsidR="003172A5" w:rsidRPr="009455A2">
        <w:rPr>
          <w:color w:val="212121"/>
          <w:sz w:val="28"/>
          <w:szCs w:val="28"/>
          <w:shd w:val="clear" w:color="auto" w:fill="FFFFFF"/>
        </w:rPr>
        <w:lastRenderedPageBreak/>
        <w:t>systematic review and meta-analysis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proofErr w:type="spellStart"/>
      <w:r w:rsidR="003172A5" w:rsidRPr="009455A2">
        <w:rPr>
          <w:iCs/>
          <w:color w:val="212121"/>
          <w:sz w:val="28"/>
          <w:szCs w:val="28"/>
          <w:shd w:val="clear" w:color="auto" w:fill="FFFFFF"/>
        </w:rPr>
        <w:t>PloS</w:t>
      </w:r>
      <w:proofErr w:type="spellEnd"/>
      <w:r w:rsidR="003172A5" w:rsidRPr="009455A2">
        <w:rPr>
          <w:iCs/>
          <w:color w:val="212121"/>
          <w:sz w:val="28"/>
          <w:szCs w:val="28"/>
          <w:shd w:val="clear" w:color="auto" w:fill="FFFFFF"/>
        </w:rPr>
        <w:t xml:space="preserve"> one</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2022. </w:t>
      </w:r>
      <w:r w:rsidR="006842C2">
        <w:rPr>
          <w:color w:val="212121"/>
          <w:sz w:val="28"/>
          <w:szCs w:val="28"/>
          <w:shd w:val="clear" w:color="auto" w:fill="FFFFFF"/>
        </w:rPr>
        <w:t xml:space="preserve">– Vol. </w:t>
      </w:r>
      <w:r w:rsidR="003172A5" w:rsidRPr="009455A2">
        <w:rPr>
          <w:iCs/>
          <w:color w:val="212121"/>
          <w:sz w:val="28"/>
          <w:szCs w:val="28"/>
          <w:shd w:val="clear" w:color="auto" w:fill="FFFFFF"/>
        </w:rPr>
        <w:t>17</w:t>
      </w:r>
      <w:r w:rsidR="006842C2">
        <w:rPr>
          <w:iCs/>
          <w:color w:val="212121"/>
          <w:sz w:val="28"/>
          <w:szCs w:val="28"/>
          <w:shd w:val="clear" w:color="auto" w:fill="FFFFFF"/>
        </w:rPr>
        <w:t xml:space="preserve">, Issue </w:t>
      </w:r>
      <w:r w:rsidR="003172A5" w:rsidRPr="009455A2">
        <w:rPr>
          <w:color w:val="212121"/>
          <w:sz w:val="28"/>
          <w:szCs w:val="28"/>
          <w:shd w:val="clear" w:color="auto" w:fill="FFFFFF"/>
        </w:rPr>
        <w:t>11</w:t>
      </w:r>
      <w:r w:rsidR="006842C2">
        <w:rPr>
          <w:color w:val="212121"/>
          <w:sz w:val="28"/>
          <w:szCs w:val="28"/>
          <w:shd w:val="clear" w:color="auto" w:fill="FFFFFF"/>
        </w:rPr>
        <w:t>. – P. </w:t>
      </w:r>
      <w:r w:rsidR="003172A5" w:rsidRPr="009455A2">
        <w:rPr>
          <w:color w:val="212121"/>
          <w:sz w:val="28"/>
          <w:szCs w:val="28"/>
          <w:shd w:val="clear" w:color="auto" w:fill="FFFFFF"/>
        </w:rPr>
        <w:t xml:space="preserve">e0278347. </w:t>
      </w:r>
    </w:p>
    <w:p w14:paraId="25A5CBB8" w14:textId="5CDB5272"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267 </w:t>
      </w:r>
      <w:proofErr w:type="spellStart"/>
      <w:r w:rsidR="003172A5" w:rsidRPr="009455A2">
        <w:rPr>
          <w:color w:val="212121"/>
          <w:sz w:val="28"/>
          <w:szCs w:val="28"/>
          <w:shd w:val="clear" w:color="auto" w:fill="FFFFFF"/>
        </w:rPr>
        <w:t>Bigna</w:t>
      </w:r>
      <w:proofErr w:type="spellEnd"/>
      <w:r w:rsidR="003172A5" w:rsidRPr="009455A2">
        <w:rPr>
          <w:color w:val="212121"/>
          <w:sz w:val="28"/>
          <w:szCs w:val="28"/>
          <w:shd w:val="clear" w:color="auto" w:fill="FFFFFF"/>
        </w:rPr>
        <w:t xml:space="preserve"> J.</w:t>
      </w:r>
      <w:r w:rsidR="003172A5">
        <w:rPr>
          <w:color w:val="212121"/>
          <w:sz w:val="28"/>
          <w:szCs w:val="28"/>
          <w:shd w:val="clear" w:color="auto" w:fill="FFFFFF"/>
        </w:rPr>
        <w:t xml:space="preserve">J., </w:t>
      </w:r>
      <w:proofErr w:type="spellStart"/>
      <w:r w:rsidR="003172A5">
        <w:rPr>
          <w:color w:val="212121"/>
          <w:sz w:val="28"/>
          <w:szCs w:val="28"/>
          <w:shd w:val="clear" w:color="auto" w:fill="FFFFFF"/>
        </w:rPr>
        <w:t>Nansseu</w:t>
      </w:r>
      <w:proofErr w:type="spellEnd"/>
      <w:r w:rsidR="003172A5" w:rsidRPr="009455A2">
        <w:rPr>
          <w:color w:val="212121"/>
          <w:sz w:val="28"/>
          <w:szCs w:val="28"/>
          <w:shd w:val="clear" w:color="auto" w:fill="FFFFFF"/>
        </w:rPr>
        <w:t xml:space="preserve"> J.R., </w:t>
      </w:r>
      <w:proofErr w:type="spellStart"/>
      <w:r w:rsidR="003172A5" w:rsidRPr="009455A2">
        <w:rPr>
          <w:color w:val="212121"/>
          <w:sz w:val="28"/>
          <w:szCs w:val="28"/>
          <w:shd w:val="clear" w:color="auto" w:fill="FFFFFF"/>
        </w:rPr>
        <w:t>Katte</w:t>
      </w:r>
      <w:proofErr w:type="spellEnd"/>
      <w:r w:rsidR="003172A5" w:rsidRPr="009455A2">
        <w:rPr>
          <w:color w:val="212121"/>
          <w:sz w:val="28"/>
          <w:szCs w:val="28"/>
          <w:shd w:val="clear" w:color="auto" w:fill="FFFFFF"/>
        </w:rPr>
        <w:t xml:space="preserve"> J.C.</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Prevalence of prediabetes and diabetes mellitus among adults residing in Cameroon: A systematic review and meta-analysis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research and clinical practice</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2018. </w:t>
      </w:r>
      <w:r w:rsidR="006842C2">
        <w:rPr>
          <w:color w:val="212121"/>
          <w:sz w:val="28"/>
          <w:szCs w:val="28"/>
          <w:shd w:val="clear" w:color="auto" w:fill="FFFFFF"/>
        </w:rPr>
        <w:t xml:space="preserve">– Vol. </w:t>
      </w:r>
      <w:r w:rsidR="003172A5" w:rsidRPr="009455A2">
        <w:rPr>
          <w:iCs/>
          <w:color w:val="212121"/>
          <w:sz w:val="28"/>
          <w:szCs w:val="28"/>
          <w:shd w:val="clear" w:color="auto" w:fill="FFFFFF"/>
        </w:rPr>
        <w:t>137</w:t>
      </w:r>
      <w:r w:rsidR="006842C2">
        <w:rPr>
          <w:iCs/>
          <w:color w:val="212121"/>
          <w:sz w:val="28"/>
          <w:szCs w:val="28"/>
          <w:shd w:val="clear" w:color="auto" w:fill="FFFFFF"/>
        </w:rPr>
        <w:t>. – P.</w:t>
      </w:r>
      <w:r w:rsidR="003172A5" w:rsidRPr="009455A2">
        <w:rPr>
          <w:color w:val="212121"/>
          <w:sz w:val="28"/>
          <w:szCs w:val="28"/>
          <w:shd w:val="clear" w:color="auto" w:fill="FFFFFF"/>
        </w:rPr>
        <w:t xml:space="preserve"> 109</w:t>
      </w:r>
      <w:r w:rsidR="006842C2">
        <w:rPr>
          <w:color w:val="212121"/>
          <w:sz w:val="28"/>
          <w:szCs w:val="28"/>
          <w:shd w:val="clear" w:color="auto" w:fill="FFFFFF"/>
        </w:rPr>
        <w:t>-</w:t>
      </w:r>
      <w:r w:rsidR="003172A5" w:rsidRPr="009455A2">
        <w:rPr>
          <w:color w:val="212121"/>
          <w:sz w:val="28"/>
          <w:szCs w:val="28"/>
          <w:shd w:val="clear" w:color="auto" w:fill="FFFFFF"/>
        </w:rPr>
        <w:t xml:space="preserve">118. </w:t>
      </w:r>
    </w:p>
    <w:p w14:paraId="64850FA8" w14:textId="161BF626"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268 </w:t>
      </w:r>
      <w:r w:rsidR="003172A5" w:rsidRPr="00EB3C66">
        <w:rPr>
          <w:color w:val="212121"/>
          <w:sz w:val="28"/>
          <w:szCs w:val="28"/>
          <w:shd w:val="clear" w:color="auto" w:fill="FFFFFF"/>
          <w:lang w:val="kk-KZ"/>
        </w:rPr>
        <w:t>Bashir M.A., Yahaya A.I., Muhammad M. e</w:t>
      </w:r>
      <w:r w:rsidR="003172A5">
        <w:rPr>
          <w:color w:val="212121"/>
          <w:sz w:val="28"/>
          <w:szCs w:val="28"/>
          <w:shd w:val="clear" w:color="auto" w:fill="FFFFFF"/>
        </w:rPr>
        <w:t>t al.</w:t>
      </w:r>
      <w:r w:rsidR="003172A5" w:rsidRPr="00EB3C66">
        <w:rPr>
          <w:color w:val="212121"/>
          <w:sz w:val="28"/>
          <w:szCs w:val="28"/>
          <w:shd w:val="clear" w:color="auto" w:fill="FFFFFF"/>
          <w:lang w:val="kk-KZ"/>
        </w:rPr>
        <w:t xml:space="preserve"> </w:t>
      </w:r>
      <w:r w:rsidR="003172A5" w:rsidRPr="009455A2">
        <w:rPr>
          <w:color w:val="212121"/>
          <w:sz w:val="28"/>
          <w:szCs w:val="28"/>
          <w:shd w:val="clear" w:color="auto" w:fill="FFFFFF"/>
        </w:rPr>
        <w:t>Prediabetes Burden in Nigeria: A Systematic Review and Meta-Analysis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Frontiers in public health</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2021. – Vol. </w:t>
      </w:r>
      <w:r w:rsidR="003172A5" w:rsidRPr="009455A2">
        <w:rPr>
          <w:iCs/>
          <w:color w:val="212121"/>
          <w:sz w:val="28"/>
          <w:szCs w:val="28"/>
          <w:shd w:val="clear" w:color="auto" w:fill="FFFFFF"/>
        </w:rPr>
        <w:t>9</w:t>
      </w:r>
      <w:r w:rsidR="003172A5">
        <w:rPr>
          <w:iCs/>
          <w:color w:val="212121"/>
          <w:sz w:val="28"/>
          <w:szCs w:val="28"/>
          <w:shd w:val="clear" w:color="auto" w:fill="FFFFFF"/>
        </w:rPr>
        <w:t xml:space="preserve">. </w:t>
      </w:r>
      <w:r w:rsidR="006842C2">
        <w:rPr>
          <w:iCs/>
          <w:color w:val="212121"/>
          <w:sz w:val="28"/>
          <w:szCs w:val="28"/>
          <w:shd w:val="clear" w:color="auto" w:fill="FFFFFF"/>
        </w:rPr>
        <w:t>– P.</w:t>
      </w:r>
      <w:r w:rsidR="003172A5" w:rsidRPr="009455A2">
        <w:rPr>
          <w:color w:val="212121"/>
          <w:sz w:val="28"/>
          <w:szCs w:val="28"/>
          <w:shd w:val="clear" w:color="auto" w:fill="FFFFFF"/>
        </w:rPr>
        <w:t xml:space="preserve"> 762429. </w:t>
      </w:r>
    </w:p>
    <w:p w14:paraId="5FB69A9D" w14:textId="20F7FB0D"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269 </w:t>
      </w:r>
      <w:r w:rsidR="003172A5" w:rsidRPr="00EB3C66">
        <w:rPr>
          <w:color w:val="212121"/>
          <w:sz w:val="28"/>
          <w:szCs w:val="28"/>
          <w:shd w:val="clear" w:color="auto" w:fill="FFFFFF"/>
          <w:lang w:val="kk-KZ"/>
        </w:rPr>
        <w:t xml:space="preserve">Yitbarek G.Y., Ayehu G.W., Asnakew S. et al. </w:t>
      </w:r>
      <w:r w:rsidR="003172A5" w:rsidRPr="009455A2">
        <w:rPr>
          <w:color w:val="212121"/>
          <w:sz w:val="28"/>
          <w:szCs w:val="28"/>
          <w:shd w:val="clear" w:color="auto" w:fill="FFFFFF"/>
        </w:rPr>
        <w:t>Undiagnosed diabetes mellitus and associated factors among adults in Ethiopia: a systematic review and meta-analysis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Scientific reports</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2021. </w:t>
      </w:r>
      <w:r w:rsidR="006842C2">
        <w:rPr>
          <w:color w:val="212121"/>
          <w:sz w:val="28"/>
          <w:szCs w:val="28"/>
          <w:shd w:val="clear" w:color="auto" w:fill="FFFFFF"/>
        </w:rPr>
        <w:t>– Vol. 1</w:t>
      </w:r>
      <w:r w:rsidR="003172A5" w:rsidRPr="009455A2">
        <w:rPr>
          <w:iCs/>
          <w:color w:val="212121"/>
          <w:sz w:val="28"/>
          <w:szCs w:val="28"/>
          <w:shd w:val="clear" w:color="auto" w:fill="FFFFFF"/>
        </w:rPr>
        <w:t>1</w:t>
      </w:r>
      <w:r w:rsidR="006842C2">
        <w:rPr>
          <w:iCs/>
          <w:color w:val="212121"/>
          <w:sz w:val="28"/>
          <w:szCs w:val="28"/>
          <w:shd w:val="clear" w:color="auto" w:fill="FFFFFF"/>
        </w:rPr>
        <w:t xml:space="preserve">, Issue </w:t>
      </w:r>
      <w:r w:rsidR="003172A5" w:rsidRPr="009455A2">
        <w:rPr>
          <w:color w:val="212121"/>
          <w:sz w:val="28"/>
          <w:szCs w:val="28"/>
          <w:shd w:val="clear" w:color="auto" w:fill="FFFFFF"/>
        </w:rPr>
        <w:t>1</w:t>
      </w:r>
      <w:r w:rsidR="006842C2">
        <w:rPr>
          <w:color w:val="212121"/>
          <w:sz w:val="28"/>
          <w:szCs w:val="28"/>
          <w:shd w:val="clear" w:color="auto" w:fill="FFFFFF"/>
        </w:rPr>
        <w:t>. – P.</w:t>
      </w:r>
      <w:r w:rsidR="003172A5" w:rsidRPr="009455A2">
        <w:rPr>
          <w:color w:val="212121"/>
          <w:sz w:val="28"/>
          <w:szCs w:val="28"/>
          <w:shd w:val="clear" w:color="auto" w:fill="FFFFFF"/>
        </w:rPr>
        <w:t xml:space="preserve"> 24231. </w:t>
      </w:r>
    </w:p>
    <w:p w14:paraId="7B56592A" w14:textId="770E2078"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270 </w:t>
      </w:r>
      <w:proofErr w:type="spellStart"/>
      <w:r w:rsidR="003172A5" w:rsidRPr="009455A2">
        <w:rPr>
          <w:color w:val="212121"/>
          <w:sz w:val="28"/>
          <w:szCs w:val="28"/>
          <w:shd w:val="clear" w:color="auto" w:fill="FFFFFF"/>
        </w:rPr>
        <w:t>Mirahmadizadeh</w:t>
      </w:r>
      <w:proofErr w:type="spellEnd"/>
      <w:r w:rsidR="003172A5" w:rsidRPr="009455A2">
        <w:rPr>
          <w:color w:val="212121"/>
          <w:sz w:val="28"/>
          <w:szCs w:val="28"/>
          <w:shd w:val="clear" w:color="auto" w:fill="FFFFFF"/>
        </w:rPr>
        <w:t xml:space="preserve"> A., </w:t>
      </w:r>
      <w:proofErr w:type="spellStart"/>
      <w:r w:rsidR="003172A5" w:rsidRPr="009455A2">
        <w:rPr>
          <w:color w:val="212121"/>
          <w:sz w:val="28"/>
          <w:szCs w:val="28"/>
          <w:shd w:val="clear" w:color="auto" w:fill="FFFFFF"/>
        </w:rPr>
        <w:t>Fathalipour</w:t>
      </w:r>
      <w:proofErr w:type="spellEnd"/>
      <w:r w:rsidR="003172A5" w:rsidRPr="009455A2">
        <w:rPr>
          <w:color w:val="212121"/>
          <w:sz w:val="28"/>
          <w:szCs w:val="28"/>
          <w:shd w:val="clear" w:color="auto" w:fill="FFFFFF"/>
        </w:rPr>
        <w:t xml:space="preserve"> M., Mokhtari A.M.</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The prevalence of undiagnosed type 2 diabetes and prediabetes in Eastern Mediterranean region (EMRO): A systematic review and meta-analysis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research and clinical practice</w:t>
      </w:r>
      <w:r w:rsidR="006842C2">
        <w:rPr>
          <w:iCs/>
          <w:color w:val="212121"/>
          <w:sz w:val="28"/>
          <w:szCs w:val="28"/>
          <w:shd w:val="clear" w:color="auto" w:fill="FFFFFF"/>
        </w:rPr>
        <w:t xml:space="preserve">. – </w:t>
      </w:r>
      <w:r w:rsidR="003172A5">
        <w:rPr>
          <w:color w:val="212121"/>
          <w:sz w:val="28"/>
          <w:szCs w:val="28"/>
          <w:shd w:val="clear" w:color="auto" w:fill="FFFFFF"/>
        </w:rPr>
        <w:t>2020</w:t>
      </w:r>
      <w:r w:rsidR="006842C2">
        <w:rPr>
          <w:color w:val="212121"/>
          <w:sz w:val="28"/>
          <w:szCs w:val="28"/>
          <w:shd w:val="clear" w:color="auto" w:fill="FFFFFF"/>
        </w:rPr>
        <w:t xml:space="preserve">. – Vol. </w:t>
      </w:r>
      <w:r w:rsidR="003172A5" w:rsidRPr="009455A2">
        <w:rPr>
          <w:iCs/>
          <w:color w:val="212121"/>
          <w:sz w:val="28"/>
          <w:szCs w:val="28"/>
          <w:shd w:val="clear" w:color="auto" w:fill="FFFFFF"/>
        </w:rPr>
        <w:t>160</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P. </w:t>
      </w:r>
      <w:r w:rsidR="003172A5" w:rsidRPr="009455A2">
        <w:rPr>
          <w:color w:val="212121"/>
          <w:sz w:val="28"/>
          <w:szCs w:val="28"/>
          <w:shd w:val="clear" w:color="auto" w:fill="FFFFFF"/>
        </w:rPr>
        <w:t xml:space="preserve">107931. </w:t>
      </w:r>
    </w:p>
    <w:p w14:paraId="3AA7A22F" w14:textId="737BE01F"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271 </w:t>
      </w:r>
      <w:proofErr w:type="spellStart"/>
      <w:r w:rsidR="003172A5" w:rsidRPr="009455A2">
        <w:rPr>
          <w:color w:val="212121"/>
          <w:sz w:val="28"/>
          <w:szCs w:val="28"/>
          <w:shd w:val="clear" w:color="auto" w:fill="FFFFFF"/>
        </w:rPr>
        <w:t>Iozzo</w:t>
      </w:r>
      <w:proofErr w:type="spellEnd"/>
      <w:r w:rsidR="003172A5" w:rsidRPr="009455A2">
        <w:rPr>
          <w:color w:val="212121"/>
          <w:sz w:val="28"/>
          <w:szCs w:val="28"/>
          <w:shd w:val="clear" w:color="auto" w:fill="FFFFFF"/>
        </w:rPr>
        <w:t xml:space="preserve"> P., Beck-Nielsen H., </w:t>
      </w:r>
      <w:proofErr w:type="spellStart"/>
      <w:r w:rsidR="003172A5" w:rsidRPr="009455A2">
        <w:rPr>
          <w:color w:val="212121"/>
          <w:sz w:val="28"/>
          <w:szCs w:val="28"/>
          <w:shd w:val="clear" w:color="auto" w:fill="FFFFFF"/>
        </w:rPr>
        <w:t>Laakso</w:t>
      </w:r>
      <w:proofErr w:type="spellEnd"/>
      <w:r w:rsidR="003172A5" w:rsidRPr="009455A2">
        <w:rPr>
          <w:color w:val="212121"/>
          <w:sz w:val="28"/>
          <w:szCs w:val="28"/>
          <w:shd w:val="clear" w:color="auto" w:fill="FFFFFF"/>
        </w:rPr>
        <w:t xml:space="preserve"> M.</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w:t>
      </w:r>
      <w:proofErr w:type="gramStart"/>
      <w:r w:rsidR="003172A5" w:rsidRPr="009455A2">
        <w:rPr>
          <w:color w:val="212121"/>
          <w:sz w:val="28"/>
          <w:szCs w:val="28"/>
          <w:shd w:val="clear" w:color="auto" w:fill="FFFFFF"/>
        </w:rPr>
        <w:t>Independent</w:t>
      </w:r>
      <w:proofErr w:type="gramEnd"/>
      <w:r w:rsidR="003172A5" w:rsidRPr="009455A2">
        <w:rPr>
          <w:color w:val="212121"/>
          <w:sz w:val="28"/>
          <w:szCs w:val="28"/>
          <w:shd w:val="clear" w:color="auto" w:fill="FFFFFF"/>
        </w:rPr>
        <w:t xml:space="preserve"> influence of age on basal insulin secretion in nondiabetic humans. European Group for </w:t>
      </w:r>
      <w:r w:rsidR="006842C2">
        <w:rPr>
          <w:color w:val="212121"/>
          <w:sz w:val="28"/>
          <w:szCs w:val="28"/>
          <w:shd w:val="clear" w:color="auto" w:fill="FFFFFF"/>
        </w:rPr>
        <w:t>the Study of Insulin Resistance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The Journal of clinical endocrinology and metabolism</w:t>
      </w:r>
      <w:r w:rsidR="006842C2">
        <w:rPr>
          <w:iCs/>
          <w:color w:val="212121"/>
          <w:sz w:val="28"/>
          <w:szCs w:val="28"/>
          <w:shd w:val="clear" w:color="auto" w:fill="FFFFFF"/>
        </w:rPr>
        <w:t xml:space="preserve">. – </w:t>
      </w:r>
      <w:r w:rsidR="003172A5">
        <w:rPr>
          <w:iCs/>
          <w:color w:val="212121"/>
          <w:sz w:val="28"/>
          <w:szCs w:val="28"/>
          <w:shd w:val="clear" w:color="auto" w:fill="FFFFFF"/>
        </w:rPr>
        <w:t>1999</w:t>
      </w:r>
      <w:r w:rsidR="006842C2">
        <w:rPr>
          <w:iCs/>
          <w:color w:val="212121"/>
          <w:sz w:val="28"/>
          <w:szCs w:val="28"/>
          <w:shd w:val="clear" w:color="auto" w:fill="FFFFFF"/>
        </w:rPr>
        <w:t>. –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84</w:t>
      </w:r>
      <w:r w:rsidR="006842C2">
        <w:rPr>
          <w:iCs/>
          <w:color w:val="212121"/>
          <w:sz w:val="28"/>
          <w:szCs w:val="28"/>
          <w:shd w:val="clear" w:color="auto" w:fill="FFFFFF"/>
        </w:rPr>
        <w:t xml:space="preserve">, Issue </w:t>
      </w:r>
      <w:r w:rsidR="003172A5" w:rsidRPr="009455A2">
        <w:rPr>
          <w:color w:val="212121"/>
          <w:sz w:val="28"/>
          <w:szCs w:val="28"/>
          <w:shd w:val="clear" w:color="auto" w:fill="FFFFFF"/>
        </w:rPr>
        <w:t>3</w:t>
      </w:r>
      <w:r w:rsidR="006842C2">
        <w:rPr>
          <w:color w:val="212121"/>
          <w:sz w:val="28"/>
          <w:szCs w:val="28"/>
          <w:shd w:val="clear" w:color="auto" w:fill="FFFFFF"/>
        </w:rPr>
        <w:t>. – P.</w:t>
      </w:r>
      <w:r w:rsidR="003172A5" w:rsidRPr="009455A2">
        <w:rPr>
          <w:color w:val="212121"/>
          <w:sz w:val="28"/>
          <w:szCs w:val="28"/>
          <w:shd w:val="clear" w:color="auto" w:fill="FFFFFF"/>
        </w:rPr>
        <w:t xml:space="preserve"> 863</w:t>
      </w:r>
      <w:r w:rsidR="006842C2">
        <w:rPr>
          <w:color w:val="212121"/>
          <w:sz w:val="28"/>
          <w:szCs w:val="28"/>
          <w:shd w:val="clear" w:color="auto" w:fill="FFFFFF"/>
        </w:rPr>
        <w:t>-</w:t>
      </w:r>
      <w:r w:rsidR="003172A5" w:rsidRPr="009455A2">
        <w:rPr>
          <w:color w:val="212121"/>
          <w:sz w:val="28"/>
          <w:szCs w:val="28"/>
          <w:shd w:val="clear" w:color="auto" w:fill="FFFFFF"/>
        </w:rPr>
        <w:t xml:space="preserve">868. </w:t>
      </w:r>
    </w:p>
    <w:p w14:paraId="4C05BD90" w14:textId="5CEF2C1D" w:rsidR="003172A5" w:rsidRPr="009455A2" w:rsidRDefault="00BA07FF" w:rsidP="003172A5">
      <w:pPr>
        <w:ind w:firstLine="709"/>
        <w:jc w:val="both"/>
        <w:rPr>
          <w:sz w:val="28"/>
          <w:szCs w:val="28"/>
          <w:lang w:val="kk-KZ"/>
        </w:rPr>
      </w:pPr>
      <w:r>
        <w:rPr>
          <w:color w:val="222222"/>
          <w:sz w:val="28"/>
          <w:szCs w:val="28"/>
          <w:shd w:val="clear" w:color="auto" w:fill="FFFFFF"/>
          <w:lang w:val="kk-KZ"/>
        </w:rPr>
        <w:t xml:space="preserve">272 </w:t>
      </w:r>
      <w:proofErr w:type="spellStart"/>
      <w:r w:rsidR="003172A5" w:rsidRPr="009455A2">
        <w:rPr>
          <w:color w:val="222222"/>
          <w:sz w:val="28"/>
          <w:szCs w:val="28"/>
          <w:shd w:val="clear" w:color="auto" w:fill="FFFFFF"/>
        </w:rPr>
        <w:t>Westacott</w:t>
      </w:r>
      <w:proofErr w:type="spellEnd"/>
      <w:r w:rsidR="003172A5" w:rsidRPr="009455A2">
        <w:rPr>
          <w:color w:val="222222"/>
          <w:sz w:val="28"/>
          <w:szCs w:val="28"/>
          <w:shd w:val="clear" w:color="auto" w:fill="FFFFFF"/>
        </w:rPr>
        <w:t xml:space="preserve"> M.J., Farnsworth N.L., St. Clair J.R.</w:t>
      </w:r>
      <w:r w:rsidR="003172A5">
        <w:rPr>
          <w:color w:val="222222"/>
          <w:sz w:val="28"/>
          <w:szCs w:val="28"/>
          <w:shd w:val="clear" w:color="auto" w:fill="FFFFFF"/>
        </w:rPr>
        <w:t xml:space="preserve"> et al.</w:t>
      </w:r>
      <w:r w:rsidR="003172A5" w:rsidRPr="009455A2">
        <w:rPr>
          <w:color w:val="222222"/>
          <w:sz w:val="28"/>
          <w:szCs w:val="28"/>
          <w:shd w:val="clear" w:color="auto" w:fill="FFFFFF"/>
        </w:rPr>
        <w:t xml:space="preserve"> Age-dependent decline in the coordinated [Ca2+] and insulin secretory dynamics in human pancreatic islets</w:t>
      </w:r>
      <w:r w:rsidR="006842C2">
        <w:rPr>
          <w:color w:val="222222"/>
          <w:sz w:val="28"/>
          <w:szCs w:val="28"/>
          <w:shd w:val="clear" w:color="auto" w:fill="FFFFFF"/>
        </w:rPr>
        <w:t xml:space="preserve"> //</w:t>
      </w:r>
      <w:r w:rsidR="003172A5" w:rsidRPr="009455A2">
        <w:rPr>
          <w:color w:val="222222"/>
          <w:sz w:val="28"/>
          <w:szCs w:val="28"/>
          <w:shd w:val="clear" w:color="auto" w:fill="FFFFFF"/>
        </w:rPr>
        <w:t xml:space="preserve"> </w:t>
      </w:r>
      <w:r w:rsidR="003172A5" w:rsidRPr="009455A2">
        <w:rPr>
          <w:iCs/>
          <w:color w:val="222222"/>
          <w:sz w:val="28"/>
          <w:szCs w:val="28"/>
          <w:shd w:val="clear" w:color="auto" w:fill="FFFFFF"/>
        </w:rPr>
        <w:t>Diabetes</w:t>
      </w:r>
      <w:r w:rsidR="006842C2">
        <w:rPr>
          <w:iCs/>
          <w:color w:val="222222"/>
          <w:sz w:val="28"/>
          <w:szCs w:val="28"/>
          <w:shd w:val="clear" w:color="auto" w:fill="FFFFFF"/>
        </w:rPr>
        <w:t>.</w:t>
      </w:r>
      <w:r w:rsidR="003172A5" w:rsidRPr="009455A2">
        <w:rPr>
          <w:color w:val="222222"/>
          <w:sz w:val="28"/>
          <w:szCs w:val="28"/>
          <w:shd w:val="clear" w:color="auto" w:fill="FFFFFF"/>
        </w:rPr>
        <w:t xml:space="preserve"> </w:t>
      </w:r>
      <w:r w:rsidR="006842C2">
        <w:rPr>
          <w:color w:val="222222"/>
          <w:sz w:val="28"/>
          <w:szCs w:val="28"/>
          <w:shd w:val="clear" w:color="auto" w:fill="FFFFFF"/>
        </w:rPr>
        <w:t xml:space="preserve">– </w:t>
      </w:r>
      <w:r w:rsidR="003172A5">
        <w:rPr>
          <w:color w:val="222222"/>
          <w:sz w:val="28"/>
          <w:szCs w:val="28"/>
          <w:shd w:val="clear" w:color="auto" w:fill="FFFFFF"/>
        </w:rPr>
        <w:t xml:space="preserve">2017. </w:t>
      </w:r>
      <w:r w:rsidR="006842C2">
        <w:rPr>
          <w:color w:val="222222"/>
          <w:sz w:val="28"/>
          <w:szCs w:val="28"/>
          <w:shd w:val="clear" w:color="auto" w:fill="FFFFFF"/>
        </w:rPr>
        <w:t xml:space="preserve">– Vol. </w:t>
      </w:r>
      <w:r w:rsidR="003172A5" w:rsidRPr="009455A2">
        <w:rPr>
          <w:iCs/>
          <w:color w:val="222222"/>
          <w:sz w:val="28"/>
          <w:szCs w:val="28"/>
          <w:shd w:val="clear" w:color="auto" w:fill="FFFFFF"/>
        </w:rPr>
        <w:t>66</w:t>
      </w:r>
      <w:r w:rsidR="006842C2">
        <w:rPr>
          <w:iCs/>
          <w:color w:val="222222"/>
          <w:sz w:val="28"/>
          <w:szCs w:val="28"/>
          <w:shd w:val="clear" w:color="auto" w:fill="FFFFFF"/>
        </w:rPr>
        <w:t xml:space="preserve">, Issue </w:t>
      </w:r>
      <w:r w:rsidR="003172A5" w:rsidRPr="009455A2">
        <w:rPr>
          <w:color w:val="222222"/>
          <w:sz w:val="28"/>
          <w:szCs w:val="28"/>
          <w:shd w:val="clear" w:color="auto" w:fill="FFFFFF"/>
        </w:rPr>
        <w:t>9</w:t>
      </w:r>
      <w:r w:rsidR="006842C2">
        <w:rPr>
          <w:color w:val="222222"/>
          <w:sz w:val="28"/>
          <w:szCs w:val="28"/>
          <w:shd w:val="clear" w:color="auto" w:fill="FFFFFF"/>
        </w:rPr>
        <w:t>. – P.</w:t>
      </w:r>
      <w:r w:rsidR="003172A5" w:rsidRPr="009455A2">
        <w:rPr>
          <w:color w:val="222222"/>
          <w:sz w:val="28"/>
          <w:szCs w:val="28"/>
          <w:shd w:val="clear" w:color="auto" w:fill="FFFFFF"/>
        </w:rPr>
        <w:t xml:space="preserve"> 2436-2445.</w:t>
      </w:r>
    </w:p>
    <w:p w14:paraId="13462B03" w14:textId="6A897AFE"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273 </w:t>
      </w:r>
      <w:proofErr w:type="spellStart"/>
      <w:r w:rsidR="003172A5" w:rsidRPr="009455A2">
        <w:rPr>
          <w:color w:val="212121"/>
          <w:sz w:val="28"/>
          <w:szCs w:val="28"/>
          <w:shd w:val="clear" w:color="auto" w:fill="FFFFFF"/>
        </w:rPr>
        <w:t>Dillin</w:t>
      </w:r>
      <w:proofErr w:type="spellEnd"/>
      <w:r w:rsidR="003172A5" w:rsidRPr="009455A2">
        <w:rPr>
          <w:color w:val="212121"/>
          <w:sz w:val="28"/>
          <w:szCs w:val="28"/>
          <w:shd w:val="clear" w:color="auto" w:fill="FFFFFF"/>
        </w:rPr>
        <w:t xml:space="preserve"> A., </w:t>
      </w:r>
      <w:proofErr w:type="spellStart"/>
      <w:r w:rsidR="003172A5" w:rsidRPr="009455A2">
        <w:rPr>
          <w:color w:val="212121"/>
          <w:sz w:val="28"/>
          <w:szCs w:val="28"/>
          <w:shd w:val="clear" w:color="auto" w:fill="FFFFFF"/>
        </w:rPr>
        <w:t>Gottschling</w:t>
      </w:r>
      <w:proofErr w:type="spellEnd"/>
      <w:r w:rsidR="003172A5" w:rsidRPr="009455A2">
        <w:rPr>
          <w:color w:val="212121"/>
          <w:sz w:val="28"/>
          <w:szCs w:val="28"/>
          <w:shd w:val="clear" w:color="auto" w:fill="FFFFFF"/>
        </w:rPr>
        <w:t xml:space="preserve"> D.E., </w:t>
      </w:r>
      <w:proofErr w:type="spellStart"/>
      <w:r w:rsidR="003172A5" w:rsidRPr="009455A2">
        <w:rPr>
          <w:color w:val="212121"/>
          <w:sz w:val="28"/>
          <w:szCs w:val="28"/>
          <w:shd w:val="clear" w:color="auto" w:fill="FFFFFF"/>
        </w:rPr>
        <w:t>Nyström</w:t>
      </w:r>
      <w:proofErr w:type="spellEnd"/>
      <w:r w:rsidR="003172A5" w:rsidRPr="009455A2">
        <w:rPr>
          <w:color w:val="212121"/>
          <w:sz w:val="28"/>
          <w:szCs w:val="28"/>
          <w:shd w:val="clear" w:color="auto" w:fill="FFFFFF"/>
        </w:rPr>
        <w:t xml:space="preserve"> T. The good and the bad of being connected: the </w:t>
      </w:r>
      <w:proofErr w:type="spellStart"/>
      <w:r w:rsidR="003172A5" w:rsidRPr="009455A2">
        <w:rPr>
          <w:color w:val="212121"/>
          <w:sz w:val="28"/>
          <w:szCs w:val="28"/>
          <w:shd w:val="clear" w:color="auto" w:fill="FFFFFF"/>
        </w:rPr>
        <w:t>integrons</w:t>
      </w:r>
      <w:proofErr w:type="spellEnd"/>
      <w:r w:rsidR="003172A5" w:rsidRPr="009455A2">
        <w:rPr>
          <w:color w:val="212121"/>
          <w:sz w:val="28"/>
          <w:szCs w:val="28"/>
          <w:shd w:val="clear" w:color="auto" w:fill="FFFFFF"/>
        </w:rPr>
        <w:t xml:space="preserve"> of aging</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Current opinion in cell biology</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2014. </w:t>
      </w:r>
      <w:r w:rsidR="006842C2">
        <w:rPr>
          <w:color w:val="212121"/>
          <w:sz w:val="28"/>
          <w:szCs w:val="28"/>
          <w:shd w:val="clear" w:color="auto" w:fill="FFFFFF"/>
        </w:rPr>
        <w:t>– Vol. </w:t>
      </w:r>
      <w:r w:rsidR="003172A5" w:rsidRPr="009455A2">
        <w:rPr>
          <w:iCs/>
          <w:color w:val="212121"/>
          <w:sz w:val="28"/>
          <w:szCs w:val="28"/>
          <w:shd w:val="clear" w:color="auto" w:fill="FFFFFF"/>
        </w:rPr>
        <w:t>26</w:t>
      </w:r>
      <w:r w:rsidR="006842C2">
        <w:rPr>
          <w:iCs/>
          <w:color w:val="212121"/>
          <w:sz w:val="28"/>
          <w:szCs w:val="28"/>
          <w:shd w:val="clear" w:color="auto" w:fill="FFFFFF"/>
        </w:rPr>
        <w:t>. – P.</w:t>
      </w:r>
      <w:r w:rsidR="003172A5" w:rsidRPr="009455A2">
        <w:rPr>
          <w:color w:val="212121"/>
          <w:sz w:val="28"/>
          <w:szCs w:val="28"/>
          <w:shd w:val="clear" w:color="auto" w:fill="FFFFFF"/>
        </w:rPr>
        <w:t xml:space="preserve"> 107</w:t>
      </w:r>
      <w:r w:rsidR="006842C2">
        <w:rPr>
          <w:color w:val="212121"/>
          <w:sz w:val="28"/>
          <w:szCs w:val="28"/>
          <w:shd w:val="clear" w:color="auto" w:fill="FFFFFF"/>
        </w:rPr>
        <w:t>-</w:t>
      </w:r>
      <w:r w:rsidR="003172A5" w:rsidRPr="009455A2">
        <w:rPr>
          <w:color w:val="212121"/>
          <w:sz w:val="28"/>
          <w:szCs w:val="28"/>
          <w:shd w:val="clear" w:color="auto" w:fill="FFFFFF"/>
        </w:rPr>
        <w:t xml:space="preserve">112. </w:t>
      </w:r>
    </w:p>
    <w:p w14:paraId="05ECC293" w14:textId="7F89F65B"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274 </w:t>
      </w:r>
      <w:proofErr w:type="spellStart"/>
      <w:r w:rsidR="003172A5" w:rsidRPr="009455A2">
        <w:rPr>
          <w:color w:val="212121"/>
          <w:sz w:val="28"/>
          <w:szCs w:val="28"/>
          <w:shd w:val="clear" w:color="auto" w:fill="FFFFFF"/>
        </w:rPr>
        <w:t>Kruit</w:t>
      </w:r>
      <w:proofErr w:type="spellEnd"/>
      <w:r w:rsidR="003172A5" w:rsidRPr="009455A2">
        <w:rPr>
          <w:color w:val="212121"/>
          <w:sz w:val="28"/>
          <w:szCs w:val="28"/>
          <w:shd w:val="clear" w:color="auto" w:fill="FFFFFF"/>
        </w:rPr>
        <w:t xml:space="preserve"> J.K., Kremer P.H., Dai L.</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Cholesterol efflux via ATP-binding cassette transporter A1 (ABCA1) and cholesterol uptake via the LDL receptor influences cholesterol-induced impairmen</w:t>
      </w:r>
      <w:r w:rsidR="006842C2">
        <w:rPr>
          <w:color w:val="212121"/>
          <w:sz w:val="28"/>
          <w:szCs w:val="28"/>
          <w:shd w:val="clear" w:color="auto" w:fill="FFFFFF"/>
        </w:rPr>
        <w:t>t of beta cell function in mice //</w:t>
      </w:r>
      <w:r w:rsidR="003172A5" w:rsidRPr="009455A2">
        <w:rPr>
          <w:color w:val="212121"/>
          <w:sz w:val="28"/>
          <w:szCs w:val="28"/>
          <w:shd w:val="clear" w:color="auto" w:fill="FFFFFF"/>
        </w:rPr>
        <w:t xml:space="preserve"> </w:t>
      </w:r>
      <w:proofErr w:type="spellStart"/>
      <w:r w:rsidR="003172A5" w:rsidRPr="009455A2">
        <w:rPr>
          <w:iCs/>
          <w:color w:val="212121"/>
          <w:sz w:val="28"/>
          <w:szCs w:val="28"/>
          <w:shd w:val="clear" w:color="auto" w:fill="FFFFFF"/>
        </w:rPr>
        <w:t>Diabetologia</w:t>
      </w:r>
      <w:proofErr w:type="spellEnd"/>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 xml:space="preserve">2010. </w:t>
      </w:r>
      <w:r w:rsidR="006842C2">
        <w:rPr>
          <w:color w:val="212121"/>
          <w:sz w:val="28"/>
          <w:szCs w:val="28"/>
          <w:shd w:val="clear" w:color="auto" w:fill="FFFFFF"/>
        </w:rPr>
        <w:t xml:space="preserve">– Vol. </w:t>
      </w:r>
      <w:r w:rsidR="003172A5" w:rsidRPr="009455A2">
        <w:rPr>
          <w:iCs/>
          <w:color w:val="212121"/>
          <w:sz w:val="28"/>
          <w:szCs w:val="28"/>
          <w:shd w:val="clear" w:color="auto" w:fill="FFFFFF"/>
        </w:rPr>
        <w:t>53</w:t>
      </w:r>
      <w:r w:rsidR="006842C2">
        <w:rPr>
          <w:iCs/>
          <w:color w:val="212121"/>
          <w:sz w:val="28"/>
          <w:szCs w:val="28"/>
          <w:shd w:val="clear" w:color="auto" w:fill="FFFFFF"/>
        </w:rPr>
        <w:t xml:space="preserve">, Issue </w:t>
      </w:r>
      <w:r w:rsidR="003172A5" w:rsidRPr="009455A2">
        <w:rPr>
          <w:color w:val="212121"/>
          <w:sz w:val="28"/>
          <w:szCs w:val="28"/>
          <w:shd w:val="clear" w:color="auto" w:fill="FFFFFF"/>
        </w:rPr>
        <w:t>6</w:t>
      </w:r>
      <w:r w:rsidR="006842C2">
        <w:rPr>
          <w:color w:val="212121"/>
          <w:sz w:val="28"/>
          <w:szCs w:val="28"/>
          <w:shd w:val="clear" w:color="auto" w:fill="FFFFFF"/>
        </w:rPr>
        <w:t>. – P. 1110-</w:t>
      </w:r>
      <w:r w:rsidR="003172A5" w:rsidRPr="009455A2">
        <w:rPr>
          <w:color w:val="212121"/>
          <w:sz w:val="28"/>
          <w:szCs w:val="28"/>
          <w:shd w:val="clear" w:color="auto" w:fill="FFFFFF"/>
        </w:rPr>
        <w:t xml:space="preserve">1119. </w:t>
      </w:r>
    </w:p>
    <w:p w14:paraId="66F12285" w14:textId="1D64E9EC"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275 </w:t>
      </w:r>
      <w:proofErr w:type="spellStart"/>
      <w:r w:rsidR="003172A5">
        <w:rPr>
          <w:color w:val="212121"/>
          <w:sz w:val="28"/>
          <w:szCs w:val="28"/>
          <w:shd w:val="clear" w:color="auto" w:fill="FFFFFF"/>
        </w:rPr>
        <w:t>Reaven</w:t>
      </w:r>
      <w:proofErr w:type="spellEnd"/>
      <w:r w:rsidR="003172A5">
        <w:rPr>
          <w:color w:val="212121"/>
          <w:sz w:val="28"/>
          <w:szCs w:val="28"/>
          <w:shd w:val="clear" w:color="auto" w:fill="FFFFFF"/>
        </w:rPr>
        <w:t xml:space="preserve"> G.</w:t>
      </w:r>
      <w:r w:rsidR="003172A5" w:rsidRPr="009455A2">
        <w:rPr>
          <w:color w:val="212121"/>
          <w:sz w:val="28"/>
          <w:szCs w:val="28"/>
          <w:shd w:val="clear" w:color="auto" w:fill="FFFFFF"/>
        </w:rPr>
        <w:t>M. Banting lecture 1988. Role of insulin resistance in human disease</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1988</w:t>
      </w:r>
      <w:r w:rsidR="006842C2">
        <w:rPr>
          <w:color w:val="212121"/>
          <w:sz w:val="28"/>
          <w:szCs w:val="28"/>
          <w:shd w:val="clear" w:color="auto" w:fill="FFFFFF"/>
        </w:rPr>
        <w:t>. – Vol.</w:t>
      </w:r>
      <w:r w:rsidR="003172A5">
        <w:rPr>
          <w:color w:val="212121"/>
          <w:sz w:val="28"/>
          <w:szCs w:val="28"/>
          <w:shd w:val="clear" w:color="auto" w:fill="FFFFFF"/>
        </w:rPr>
        <w:t xml:space="preserve"> </w:t>
      </w:r>
      <w:r w:rsidR="003172A5" w:rsidRPr="009455A2">
        <w:rPr>
          <w:iCs/>
          <w:color w:val="212121"/>
          <w:sz w:val="28"/>
          <w:szCs w:val="28"/>
          <w:shd w:val="clear" w:color="auto" w:fill="FFFFFF"/>
        </w:rPr>
        <w:t>37</w:t>
      </w:r>
      <w:r w:rsidR="006842C2">
        <w:rPr>
          <w:iCs/>
          <w:color w:val="212121"/>
          <w:sz w:val="28"/>
          <w:szCs w:val="28"/>
          <w:shd w:val="clear" w:color="auto" w:fill="FFFFFF"/>
        </w:rPr>
        <w:t xml:space="preserve">, Issue </w:t>
      </w:r>
      <w:r w:rsidR="003172A5" w:rsidRPr="009455A2">
        <w:rPr>
          <w:color w:val="212121"/>
          <w:sz w:val="28"/>
          <w:szCs w:val="28"/>
          <w:shd w:val="clear" w:color="auto" w:fill="FFFFFF"/>
        </w:rPr>
        <w:t>12</w:t>
      </w:r>
      <w:r w:rsidR="006842C2">
        <w:rPr>
          <w:color w:val="212121"/>
          <w:sz w:val="28"/>
          <w:szCs w:val="28"/>
          <w:shd w:val="clear" w:color="auto" w:fill="FFFFFF"/>
        </w:rPr>
        <w:t>. – P.</w:t>
      </w:r>
      <w:r w:rsidR="003172A5" w:rsidRPr="009455A2">
        <w:rPr>
          <w:color w:val="212121"/>
          <w:sz w:val="28"/>
          <w:szCs w:val="28"/>
          <w:shd w:val="clear" w:color="auto" w:fill="FFFFFF"/>
        </w:rPr>
        <w:t xml:space="preserve"> 1595</w:t>
      </w:r>
      <w:r w:rsidR="006842C2">
        <w:rPr>
          <w:color w:val="212121"/>
          <w:sz w:val="28"/>
          <w:szCs w:val="28"/>
          <w:shd w:val="clear" w:color="auto" w:fill="FFFFFF"/>
        </w:rPr>
        <w:t>-</w:t>
      </w:r>
      <w:r w:rsidR="003172A5" w:rsidRPr="009455A2">
        <w:rPr>
          <w:color w:val="212121"/>
          <w:sz w:val="28"/>
          <w:szCs w:val="28"/>
          <w:shd w:val="clear" w:color="auto" w:fill="FFFFFF"/>
        </w:rPr>
        <w:t xml:space="preserve">1607. </w:t>
      </w:r>
    </w:p>
    <w:p w14:paraId="4BC62D18" w14:textId="65ECB299"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276 </w:t>
      </w:r>
      <w:r w:rsidR="003172A5" w:rsidRPr="009455A2">
        <w:rPr>
          <w:color w:val="212121"/>
          <w:sz w:val="28"/>
          <w:szCs w:val="28"/>
          <w:shd w:val="clear" w:color="auto" w:fill="FFFFFF"/>
        </w:rPr>
        <w:t>Rothberg A.E., Herman W.H., Wu C.</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Weight Loss Improves β-Cell Function in People </w:t>
      </w:r>
      <w:proofErr w:type="gramStart"/>
      <w:r w:rsidR="003172A5" w:rsidRPr="009455A2">
        <w:rPr>
          <w:color w:val="212121"/>
          <w:sz w:val="28"/>
          <w:szCs w:val="28"/>
          <w:shd w:val="clear" w:color="auto" w:fill="FFFFFF"/>
        </w:rPr>
        <w:t>With</w:t>
      </w:r>
      <w:proofErr w:type="gramEnd"/>
      <w:r w:rsidR="003172A5" w:rsidRPr="009455A2">
        <w:rPr>
          <w:color w:val="212121"/>
          <w:sz w:val="28"/>
          <w:szCs w:val="28"/>
          <w:shd w:val="clear" w:color="auto" w:fill="FFFFFF"/>
        </w:rPr>
        <w:t xml:space="preserve"> Severe Obesity and Impaired Fasting Glucose: A Window of Opportunity</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The Journal of clinical endocrinology and metabolism</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w:t>
      </w:r>
      <w:r w:rsidR="003172A5">
        <w:rPr>
          <w:color w:val="212121"/>
          <w:sz w:val="28"/>
          <w:szCs w:val="28"/>
          <w:shd w:val="clear" w:color="auto" w:fill="FFFFFF"/>
        </w:rPr>
        <w:t>2020</w:t>
      </w:r>
      <w:r w:rsidR="006842C2">
        <w:rPr>
          <w:color w:val="212121"/>
          <w:sz w:val="28"/>
          <w:szCs w:val="28"/>
          <w:shd w:val="clear" w:color="auto" w:fill="FFFFFF"/>
        </w:rPr>
        <w:t>. – Vol.</w:t>
      </w:r>
      <w:r w:rsidR="003172A5">
        <w:rPr>
          <w:color w:val="212121"/>
          <w:sz w:val="28"/>
          <w:szCs w:val="28"/>
          <w:shd w:val="clear" w:color="auto" w:fill="FFFFFF"/>
        </w:rPr>
        <w:t xml:space="preserve"> </w:t>
      </w:r>
      <w:r w:rsidR="003172A5" w:rsidRPr="009455A2">
        <w:rPr>
          <w:iCs/>
          <w:color w:val="212121"/>
          <w:sz w:val="28"/>
          <w:szCs w:val="28"/>
          <w:shd w:val="clear" w:color="auto" w:fill="FFFFFF"/>
        </w:rPr>
        <w:t>105</w:t>
      </w:r>
      <w:r w:rsidR="006842C2">
        <w:rPr>
          <w:iCs/>
          <w:color w:val="212121"/>
          <w:sz w:val="28"/>
          <w:szCs w:val="28"/>
          <w:shd w:val="clear" w:color="auto" w:fill="FFFFFF"/>
        </w:rPr>
        <w:t xml:space="preserve">, Issue </w:t>
      </w:r>
      <w:r w:rsidR="003172A5" w:rsidRPr="009455A2">
        <w:rPr>
          <w:color w:val="212121"/>
          <w:sz w:val="28"/>
          <w:szCs w:val="28"/>
          <w:shd w:val="clear" w:color="auto" w:fill="FFFFFF"/>
        </w:rPr>
        <w:t>4</w:t>
      </w:r>
      <w:r w:rsidR="006842C2">
        <w:rPr>
          <w:color w:val="212121"/>
          <w:sz w:val="28"/>
          <w:szCs w:val="28"/>
          <w:shd w:val="clear" w:color="auto" w:fill="FFFFFF"/>
        </w:rPr>
        <w:t>. – P.</w:t>
      </w:r>
      <w:r w:rsidR="003172A5" w:rsidRPr="009455A2">
        <w:rPr>
          <w:color w:val="212121"/>
          <w:sz w:val="28"/>
          <w:szCs w:val="28"/>
          <w:shd w:val="clear" w:color="auto" w:fill="FFFFFF"/>
        </w:rPr>
        <w:t xml:space="preserve"> e1621</w:t>
      </w:r>
      <w:r w:rsidR="006842C2">
        <w:rPr>
          <w:color w:val="212121"/>
          <w:sz w:val="28"/>
          <w:szCs w:val="28"/>
          <w:shd w:val="clear" w:color="auto" w:fill="FFFFFF"/>
        </w:rPr>
        <w:t>-</w:t>
      </w:r>
      <w:r w:rsidR="003172A5" w:rsidRPr="009455A2">
        <w:rPr>
          <w:color w:val="212121"/>
          <w:sz w:val="28"/>
          <w:szCs w:val="28"/>
          <w:shd w:val="clear" w:color="auto" w:fill="FFFFFF"/>
        </w:rPr>
        <w:t xml:space="preserve">e1630. </w:t>
      </w:r>
    </w:p>
    <w:p w14:paraId="0CBCD753" w14:textId="104FDBB1"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277 </w:t>
      </w:r>
      <w:r w:rsidR="003172A5" w:rsidRPr="009455A2">
        <w:rPr>
          <w:color w:val="212121"/>
          <w:sz w:val="28"/>
          <w:szCs w:val="28"/>
          <w:shd w:val="clear" w:color="auto" w:fill="FFFFFF"/>
        </w:rPr>
        <w:t>Wen Y., Chen C., Kong X.</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Pancreatic fat infiltration, β-cell </w:t>
      </w:r>
      <w:proofErr w:type="gramStart"/>
      <w:r w:rsidR="003172A5" w:rsidRPr="009455A2">
        <w:rPr>
          <w:color w:val="212121"/>
          <w:sz w:val="28"/>
          <w:szCs w:val="28"/>
          <w:shd w:val="clear" w:color="auto" w:fill="FFFFFF"/>
        </w:rPr>
        <w:t>function</w:t>
      </w:r>
      <w:proofErr w:type="gramEnd"/>
      <w:r w:rsidR="003172A5" w:rsidRPr="009455A2">
        <w:rPr>
          <w:color w:val="212121"/>
          <w:sz w:val="28"/>
          <w:szCs w:val="28"/>
          <w:shd w:val="clear" w:color="auto" w:fill="FFFFFF"/>
        </w:rPr>
        <w:t xml:space="preserve"> and insulin resistance: A study of the young patients with obesity</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research and clinical practice</w:t>
      </w:r>
      <w:r w:rsidR="003172A5">
        <w:rPr>
          <w:iCs/>
          <w:color w:val="212121"/>
          <w:sz w:val="28"/>
          <w:szCs w:val="28"/>
          <w:shd w:val="clear" w:color="auto" w:fill="FFFFFF"/>
        </w:rPr>
        <w:t>. – 2022.</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Vol. </w:t>
      </w:r>
      <w:r w:rsidR="003172A5" w:rsidRPr="009455A2">
        <w:rPr>
          <w:iCs/>
          <w:color w:val="212121"/>
          <w:sz w:val="28"/>
          <w:szCs w:val="28"/>
          <w:shd w:val="clear" w:color="auto" w:fill="FFFFFF"/>
        </w:rPr>
        <w:t>187</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xml:space="preserve">– P. </w:t>
      </w:r>
      <w:r w:rsidR="003172A5" w:rsidRPr="009455A2">
        <w:rPr>
          <w:color w:val="212121"/>
          <w:sz w:val="28"/>
          <w:szCs w:val="28"/>
          <w:shd w:val="clear" w:color="auto" w:fill="FFFFFF"/>
        </w:rPr>
        <w:t xml:space="preserve">109860. </w:t>
      </w:r>
    </w:p>
    <w:p w14:paraId="439D4A51" w14:textId="36AA9EA8"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278 </w:t>
      </w:r>
      <w:r w:rsidR="003172A5">
        <w:rPr>
          <w:color w:val="212121"/>
          <w:sz w:val="28"/>
          <w:szCs w:val="28"/>
          <w:shd w:val="clear" w:color="auto" w:fill="FFFFFF"/>
        </w:rPr>
        <w:t>Sadeghi</w:t>
      </w:r>
      <w:r w:rsidR="003172A5" w:rsidRPr="009455A2">
        <w:rPr>
          <w:color w:val="212121"/>
          <w:sz w:val="28"/>
          <w:szCs w:val="28"/>
          <w:shd w:val="clear" w:color="auto" w:fill="FFFFFF"/>
        </w:rPr>
        <w:t xml:space="preserve"> E., Hosseini S.</w:t>
      </w:r>
      <w:r w:rsidR="003172A5">
        <w:rPr>
          <w:color w:val="212121"/>
          <w:sz w:val="28"/>
          <w:szCs w:val="28"/>
          <w:shd w:val="clear" w:color="auto" w:fill="FFFFFF"/>
        </w:rPr>
        <w:t xml:space="preserve">M., </w:t>
      </w:r>
      <w:proofErr w:type="spellStart"/>
      <w:r w:rsidR="003172A5">
        <w:rPr>
          <w:color w:val="212121"/>
          <w:sz w:val="28"/>
          <w:szCs w:val="28"/>
          <w:shd w:val="clear" w:color="auto" w:fill="FFFFFF"/>
        </w:rPr>
        <w:t>Vossoughi</w:t>
      </w:r>
      <w:proofErr w:type="spellEnd"/>
      <w:r w:rsidR="003172A5" w:rsidRPr="009455A2">
        <w:rPr>
          <w:color w:val="212121"/>
          <w:sz w:val="28"/>
          <w:szCs w:val="28"/>
          <w:shd w:val="clear" w:color="auto" w:fill="FFFFFF"/>
        </w:rPr>
        <w:t xml:space="preserve"> M.</w:t>
      </w:r>
      <w:r w:rsidR="003172A5">
        <w:rPr>
          <w:color w:val="212121"/>
          <w:sz w:val="28"/>
          <w:szCs w:val="28"/>
          <w:shd w:val="clear" w:color="auto" w:fill="FFFFFF"/>
        </w:rPr>
        <w:t xml:space="preserve"> et al. </w:t>
      </w:r>
      <w:r w:rsidR="003172A5" w:rsidRPr="009455A2">
        <w:rPr>
          <w:color w:val="212121"/>
          <w:sz w:val="28"/>
          <w:szCs w:val="28"/>
          <w:shd w:val="clear" w:color="auto" w:fill="FFFFFF"/>
        </w:rPr>
        <w:t>Association of Lipid Profile with Type 2 Diabetes in First-Degree Relatives: A 14-Year Follow-Up Study in Iran</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 xml:space="preserve">Diabetes, metabolic </w:t>
      </w:r>
      <w:proofErr w:type="spellStart"/>
      <w:r w:rsidR="003172A5" w:rsidRPr="009455A2">
        <w:rPr>
          <w:iCs/>
          <w:color w:val="212121"/>
          <w:sz w:val="28"/>
          <w:szCs w:val="28"/>
          <w:shd w:val="clear" w:color="auto" w:fill="FFFFFF"/>
        </w:rPr>
        <w:t>syndr</w:t>
      </w:r>
      <w:proofErr w:type="spellEnd"/>
      <w:r w:rsidR="003172A5" w:rsidRPr="009455A2">
        <w:rPr>
          <w:iCs/>
          <w:color w:val="212121"/>
          <w:sz w:val="28"/>
          <w:szCs w:val="28"/>
          <w:shd w:val="clear" w:color="auto" w:fill="FFFFFF"/>
        </w:rPr>
        <w:t xml:space="preserve"> </w:t>
      </w:r>
      <w:proofErr w:type="spellStart"/>
      <w:r w:rsidR="003172A5" w:rsidRPr="009455A2">
        <w:rPr>
          <w:iCs/>
          <w:color w:val="212121"/>
          <w:sz w:val="28"/>
          <w:szCs w:val="28"/>
          <w:shd w:val="clear" w:color="auto" w:fill="FFFFFF"/>
        </w:rPr>
        <w:t>obes</w:t>
      </w:r>
      <w:proofErr w:type="spellEnd"/>
      <w:r w:rsidR="006842C2">
        <w:rPr>
          <w:iCs/>
          <w:color w:val="212121"/>
          <w:sz w:val="28"/>
          <w:szCs w:val="28"/>
          <w:shd w:val="clear" w:color="auto" w:fill="FFFFFF"/>
        </w:rPr>
        <w:t>. – 2020. –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13</w:t>
      </w:r>
      <w:r w:rsidR="006842C2">
        <w:rPr>
          <w:iCs/>
          <w:color w:val="212121"/>
          <w:sz w:val="28"/>
          <w:szCs w:val="28"/>
          <w:shd w:val="clear" w:color="auto" w:fill="FFFFFF"/>
        </w:rPr>
        <w:t>.</w:t>
      </w:r>
      <w:r w:rsidR="003172A5" w:rsidRPr="009455A2">
        <w:rPr>
          <w:color w:val="212121"/>
          <w:sz w:val="28"/>
          <w:szCs w:val="28"/>
          <w:shd w:val="clear" w:color="auto" w:fill="FFFFFF"/>
        </w:rPr>
        <w:t xml:space="preserve"> </w:t>
      </w:r>
      <w:r w:rsidR="006842C2">
        <w:rPr>
          <w:color w:val="212121"/>
          <w:sz w:val="28"/>
          <w:szCs w:val="28"/>
          <w:shd w:val="clear" w:color="auto" w:fill="FFFFFF"/>
        </w:rPr>
        <w:t>– P. 2</w:t>
      </w:r>
      <w:r w:rsidR="003172A5" w:rsidRPr="009455A2">
        <w:rPr>
          <w:color w:val="212121"/>
          <w:sz w:val="28"/>
          <w:szCs w:val="28"/>
          <w:shd w:val="clear" w:color="auto" w:fill="FFFFFF"/>
        </w:rPr>
        <w:t>743</w:t>
      </w:r>
      <w:r w:rsidR="006842C2">
        <w:rPr>
          <w:color w:val="212121"/>
          <w:sz w:val="28"/>
          <w:szCs w:val="28"/>
          <w:shd w:val="clear" w:color="auto" w:fill="FFFFFF"/>
        </w:rPr>
        <w:t>-</w:t>
      </w:r>
      <w:r w:rsidR="003172A5" w:rsidRPr="009455A2">
        <w:rPr>
          <w:color w:val="212121"/>
          <w:sz w:val="28"/>
          <w:szCs w:val="28"/>
          <w:shd w:val="clear" w:color="auto" w:fill="FFFFFF"/>
        </w:rPr>
        <w:t xml:space="preserve">2750. </w:t>
      </w:r>
    </w:p>
    <w:p w14:paraId="0438E3FD" w14:textId="6167FE1C"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279 </w:t>
      </w:r>
      <w:proofErr w:type="spellStart"/>
      <w:r w:rsidR="003172A5" w:rsidRPr="009455A2">
        <w:rPr>
          <w:color w:val="212121"/>
          <w:sz w:val="28"/>
          <w:szCs w:val="28"/>
          <w:shd w:val="clear" w:color="auto" w:fill="FFFFFF"/>
        </w:rPr>
        <w:t>Perego</w:t>
      </w:r>
      <w:proofErr w:type="spellEnd"/>
      <w:r w:rsidR="003172A5" w:rsidRPr="009455A2">
        <w:rPr>
          <w:color w:val="212121"/>
          <w:sz w:val="28"/>
          <w:szCs w:val="28"/>
          <w:shd w:val="clear" w:color="auto" w:fill="FFFFFF"/>
        </w:rPr>
        <w:t xml:space="preserve"> C., Da </w:t>
      </w:r>
      <w:proofErr w:type="spellStart"/>
      <w:r w:rsidR="003172A5" w:rsidRPr="009455A2">
        <w:rPr>
          <w:color w:val="212121"/>
          <w:sz w:val="28"/>
          <w:szCs w:val="28"/>
          <w:shd w:val="clear" w:color="auto" w:fill="FFFFFF"/>
        </w:rPr>
        <w:t>Dalt</w:t>
      </w:r>
      <w:proofErr w:type="spellEnd"/>
      <w:r w:rsidR="003172A5" w:rsidRPr="009455A2">
        <w:rPr>
          <w:color w:val="212121"/>
          <w:sz w:val="28"/>
          <w:szCs w:val="28"/>
          <w:shd w:val="clear" w:color="auto" w:fill="FFFFFF"/>
        </w:rPr>
        <w:t xml:space="preserve"> L., </w:t>
      </w:r>
      <w:proofErr w:type="spellStart"/>
      <w:r w:rsidR="003172A5" w:rsidRPr="009455A2">
        <w:rPr>
          <w:color w:val="212121"/>
          <w:sz w:val="28"/>
          <w:szCs w:val="28"/>
          <w:shd w:val="clear" w:color="auto" w:fill="FFFFFF"/>
        </w:rPr>
        <w:t>Pirillo</w:t>
      </w:r>
      <w:proofErr w:type="spellEnd"/>
      <w:r w:rsidR="003172A5" w:rsidRPr="009455A2">
        <w:rPr>
          <w:color w:val="212121"/>
          <w:sz w:val="28"/>
          <w:szCs w:val="28"/>
          <w:shd w:val="clear" w:color="auto" w:fill="FFFFFF"/>
        </w:rPr>
        <w:t xml:space="preserve"> A.</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Cholesterol metabolism, pancreatic β-cell </w:t>
      </w:r>
      <w:proofErr w:type="gramStart"/>
      <w:r w:rsidR="003172A5" w:rsidRPr="009455A2">
        <w:rPr>
          <w:color w:val="212121"/>
          <w:sz w:val="28"/>
          <w:szCs w:val="28"/>
          <w:shd w:val="clear" w:color="auto" w:fill="FFFFFF"/>
        </w:rPr>
        <w:t>function</w:t>
      </w:r>
      <w:proofErr w:type="gramEnd"/>
      <w:r w:rsidR="003172A5" w:rsidRPr="009455A2">
        <w:rPr>
          <w:color w:val="212121"/>
          <w:sz w:val="28"/>
          <w:szCs w:val="28"/>
          <w:shd w:val="clear" w:color="auto" w:fill="FFFFFF"/>
        </w:rPr>
        <w:t xml:space="preserve"> and diabetes</w:t>
      </w:r>
      <w:r w:rsidR="006842C2">
        <w:rPr>
          <w:color w:val="212121"/>
          <w:sz w:val="28"/>
          <w:szCs w:val="28"/>
          <w:shd w:val="clear" w:color="auto" w:fill="FFFFFF"/>
        </w:rPr>
        <w:t xml:space="preserve"> //</w:t>
      </w:r>
      <w:r w:rsidR="003172A5" w:rsidRPr="009455A2">
        <w:rPr>
          <w:color w:val="212121"/>
          <w:sz w:val="28"/>
          <w:szCs w:val="28"/>
          <w:shd w:val="clear" w:color="auto" w:fill="FFFFFF"/>
        </w:rPr>
        <w:t xml:space="preserve"> </w:t>
      </w:r>
      <w:proofErr w:type="spellStart"/>
      <w:r w:rsidR="003172A5" w:rsidRPr="009455A2">
        <w:rPr>
          <w:iCs/>
          <w:color w:val="212121"/>
          <w:sz w:val="28"/>
          <w:szCs w:val="28"/>
          <w:shd w:val="clear" w:color="auto" w:fill="FFFFFF"/>
        </w:rPr>
        <w:t>Biochimica</w:t>
      </w:r>
      <w:proofErr w:type="spellEnd"/>
      <w:r w:rsidR="003172A5" w:rsidRPr="009455A2">
        <w:rPr>
          <w:iCs/>
          <w:color w:val="212121"/>
          <w:sz w:val="28"/>
          <w:szCs w:val="28"/>
          <w:shd w:val="clear" w:color="auto" w:fill="FFFFFF"/>
        </w:rPr>
        <w:t xml:space="preserve"> et </w:t>
      </w:r>
      <w:proofErr w:type="spellStart"/>
      <w:r w:rsidR="003172A5" w:rsidRPr="009455A2">
        <w:rPr>
          <w:iCs/>
          <w:color w:val="212121"/>
          <w:sz w:val="28"/>
          <w:szCs w:val="28"/>
          <w:shd w:val="clear" w:color="auto" w:fill="FFFFFF"/>
        </w:rPr>
        <w:t>biophysica</w:t>
      </w:r>
      <w:proofErr w:type="spellEnd"/>
      <w:r w:rsidR="003172A5" w:rsidRPr="009455A2">
        <w:rPr>
          <w:iCs/>
          <w:color w:val="212121"/>
          <w:sz w:val="28"/>
          <w:szCs w:val="28"/>
          <w:shd w:val="clear" w:color="auto" w:fill="FFFFFF"/>
        </w:rPr>
        <w:t xml:space="preserve"> acta </w:t>
      </w:r>
      <w:r w:rsidR="006842C2" w:rsidRPr="009455A2">
        <w:rPr>
          <w:iCs/>
          <w:color w:val="212121"/>
          <w:sz w:val="28"/>
          <w:szCs w:val="28"/>
          <w:shd w:val="clear" w:color="auto" w:fill="FFFFFF"/>
        </w:rPr>
        <w:t xml:space="preserve">mol </w:t>
      </w:r>
      <w:r w:rsidR="003172A5" w:rsidRPr="009455A2">
        <w:rPr>
          <w:iCs/>
          <w:color w:val="212121"/>
          <w:sz w:val="28"/>
          <w:szCs w:val="28"/>
          <w:shd w:val="clear" w:color="auto" w:fill="FFFFFF"/>
        </w:rPr>
        <w:t>basis of dis</w:t>
      </w:r>
      <w:r w:rsidR="006842C2">
        <w:rPr>
          <w:iCs/>
          <w:color w:val="212121"/>
          <w:sz w:val="28"/>
          <w:szCs w:val="28"/>
          <w:shd w:val="clear" w:color="auto" w:fill="FFFFFF"/>
        </w:rPr>
        <w:t xml:space="preserve">. – 2019. – Vol. </w:t>
      </w:r>
      <w:r w:rsidR="003172A5" w:rsidRPr="009455A2">
        <w:rPr>
          <w:iCs/>
          <w:color w:val="212121"/>
          <w:sz w:val="28"/>
          <w:szCs w:val="28"/>
          <w:shd w:val="clear" w:color="auto" w:fill="FFFFFF"/>
        </w:rPr>
        <w:t>1865</w:t>
      </w:r>
      <w:r w:rsidR="006842C2">
        <w:rPr>
          <w:iCs/>
          <w:color w:val="212121"/>
          <w:sz w:val="28"/>
          <w:szCs w:val="28"/>
          <w:shd w:val="clear" w:color="auto" w:fill="FFFFFF"/>
        </w:rPr>
        <w:t xml:space="preserve">, Issue </w:t>
      </w:r>
      <w:r w:rsidR="003172A5" w:rsidRPr="009455A2">
        <w:rPr>
          <w:color w:val="212121"/>
          <w:sz w:val="28"/>
          <w:szCs w:val="28"/>
          <w:shd w:val="clear" w:color="auto" w:fill="FFFFFF"/>
        </w:rPr>
        <w:t>9</w:t>
      </w:r>
      <w:r w:rsidR="006842C2">
        <w:rPr>
          <w:color w:val="212121"/>
          <w:sz w:val="28"/>
          <w:szCs w:val="28"/>
          <w:shd w:val="clear" w:color="auto" w:fill="FFFFFF"/>
        </w:rPr>
        <w:t>. – P.</w:t>
      </w:r>
      <w:r w:rsidR="003172A5" w:rsidRPr="009455A2">
        <w:rPr>
          <w:color w:val="212121"/>
          <w:sz w:val="28"/>
          <w:szCs w:val="28"/>
          <w:shd w:val="clear" w:color="auto" w:fill="FFFFFF"/>
        </w:rPr>
        <w:t xml:space="preserve"> 2149</w:t>
      </w:r>
      <w:r w:rsidR="006842C2">
        <w:rPr>
          <w:color w:val="212121"/>
          <w:sz w:val="28"/>
          <w:szCs w:val="28"/>
          <w:shd w:val="clear" w:color="auto" w:fill="FFFFFF"/>
        </w:rPr>
        <w:t>-</w:t>
      </w:r>
      <w:r w:rsidR="003172A5" w:rsidRPr="009455A2">
        <w:rPr>
          <w:color w:val="212121"/>
          <w:sz w:val="28"/>
          <w:szCs w:val="28"/>
          <w:shd w:val="clear" w:color="auto" w:fill="FFFFFF"/>
        </w:rPr>
        <w:t xml:space="preserve">2156. </w:t>
      </w:r>
    </w:p>
    <w:p w14:paraId="158F1D3B" w14:textId="0E33EFA7" w:rsidR="003172A5" w:rsidRPr="009455A2" w:rsidRDefault="00BA07FF" w:rsidP="003172A5">
      <w:pPr>
        <w:ind w:firstLine="709"/>
        <w:jc w:val="both"/>
        <w:rPr>
          <w:sz w:val="28"/>
          <w:szCs w:val="28"/>
          <w:lang w:val="kk-KZ"/>
        </w:rPr>
      </w:pPr>
      <w:r>
        <w:rPr>
          <w:color w:val="212121"/>
          <w:sz w:val="28"/>
          <w:szCs w:val="28"/>
          <w:shd w:val="clear" w:color="auto" w:fill="FFFFFF"/>
          <w:lang w:val="kk-KZ"/>
        </w:rPr>
        <w:lastRenderedPageBreak/>
        <w:t xml:space="preserve">280 </w:t>
      </w:r>
      <w:r w:rsidR="003172A5" w:rsidRPr="009455A2">
        <w:rPr>
          <w:color w:val="212121"/>
          <w:sz w:val="28"/>
          <w:szCs w:val="28"/>
          <w:shd w:val="clear" w:color="auto" w:fill="FFFFFF"/>
        </w:rPr>
        <w:t>Lu X., Liu J., Hou F.</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Cholesterol induces pancreatic β cell apoptosis through oxidative stress pathway</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Cell stress &amp; chaperones</w:t>
      </w:r>
      <w:r w:rsidR="003172A5">
        <w:rPr>
          <w:iCs/>
          <w:color w:val="212121"/>
          <w:sz w:val="28"/>
          <w:szCs w:val="28"/>
          <w:shd w:val="clear" w:color="auto" w:fill="FFFFFF"/>
        </w:rPr>
        <w:t xml:space="preserve">. </w:t>
      </w:r>
      <w:r w:rsidR="006842C2">
        <w:rPr>
          <w:iCs/>
          <w:color w:val="212121"/>
          <w:sz w:val="28"/>
          <w:szCs w:val="28"/>
          <w:shd w:val="clear" w:color="auto" w:fill="FFFFFF"/>
        </w:rPr>
        <w:t>–</w:t>
      </w:r>
      <w:r w:rsidR="003172A5">
        <w:rPr>
          <w:iCs/>
          <w:color w:val="212121"/>
          <w:sz w:val="28"/>
          <w:szCs w:val="28"/>
          <w:shd w:val="clear" w:color="auto" w:fill="FFFFFF"/>
        </w:rPr>
        <w:t xml:space="preserve"> 2011</w:t>
      </w:r>
      <w:r w:rsidR="006842C2">
        <w:rPr>
          <w:iCs/>
          <w:color w:val="212121"/>
          <w:sz w:val="28"/>
          <w:szCs w:val="28"/>
          <w:shd w:val="clear" w:color="auto" w:fill="FFFFFF"/>
        </w:rPr>
        <w:t xml:space="preserve">. – Vol. </w:t>
      </w:r>
      <w:r w:rsidR="003172A5" w:rsidRPr="009455A2">
        <w:rPr>
          <w:iCs/>
          <w:color w:val="212121"/>
          <w:sz w:val="28"/>
          <w:szCs w:val="28"/>
          <w:shd w:val="clear" w:color="auto" w:fill="FFFFFF"/>
        </w:rPr>
        <w:t>16</w:t>
      </w:r>
      <w:r w:rsidR="006842C2">
        <w:rPr>
          <w:iCs/>
          <w:color w:val="212121"/>
          <w:sz w:val="28"/>
          <w:szCs w:val="28"/>
          <w:shd w:val="clear" w:color="auto" w:fill="FFFFFF"/>
        </w:rPr>
        <w:t>, Issue</w:t>
      </w:r>
      <w:r w:rsidR="00C33550">
        <w:rPr>
          <w:iCs/>
          <w:color w:val="212121"/>
          <w:sz w:val="28"/>
          <w:szCs w:val="28"/>
          <w:shd w:val="clear" w:color="auto" w:fill="FFFFFF"/>
        </w:rPr>
        <w:t> </w:t>
      </w:r>
      <w:r w:rsidR="003172A5" w:rsidRPr="009455A2">
        <w:rPr>
          <w:color w:val="212121"/>
          <w:sz w:val="28"/>
          <w:szCs w:val="28"/>
          <w:shd w:val="clear" w:color="auto" w:fill="FFFFFF"/>
        </w:rPr>
        <w:t>5</w:t>
      </w:r>
      <w:r w:rsidR="006842C2">
        <w:rPr>
          <w:color w:val="212121"/>
          <w:sz w:val="28"/>
          <w:szCs w:val="28"/>
          <w:shd w:val="clear" w:color="auto" w:fill="FFFFFF"/>
        </w:rPr>
        <w:t xml:space="preserve">. </w:t>
      </w:r>
      <w:r w:rsidR="00C33550">
        <w:rPr>
          <w:color w:val="212121"/>
          <w:sz w:val="28"/>
          <w:szCs w:val="28"/>
          <w:shd w:val="clear" w:color="auto" w:fill="FFFFFF"/>
        </w:rPr>
        <w:t>–</w:t>
      </w:r>
      <w:r w:rsidR="006842C2">
        <w:rPr>
          <w:color w:val="212121"/>
          <w:sz w:val="28"/>
          <w:szCs w:val="28"/>
          <w:shd w:val="clear" w:color="auto" w:fill="FFFFFF"/>
        </w:rPr>
        <w:t xml:space="preserve"> </w:t>
      </w:r>
      <w:r w:rsidR="00C33550">
        <w:rPr>
          <w:color w:val="212121"/>
          <w:sz w:val="28"/>
          <w:szCs w:val="28"/>
          <w:shd w:val="clear" w:color="auto" w:fill="FFFFFF"/>
        </w:rPr>
        <w:t xml:space="preserve">P. </w:t>
      </w:r>
      <w:r w:rsidR="003172A5" w:rsidRPr="009455A2">
        <w:rPr>
          <w:color w:val="212121"/>
          <w:sz w:val="28"/>
          <w:szCs w:val="28"/>
          <w:shd w:val="clear" w:color="auto" w:fill="FFFFFF"/>
        </w:rPr>
        <w:t>539</w:t>
      </w:r>
      <w:r w:rsidR="00C33550">
        <w:rPr>
          <w:color w:val="212121"/>
          <w:sz w:val="28"/>
          <w:szCs w:val="28"/>
          <w:shd w:val="clear" w:color="auto" w:fill="FFFFFF"/>
        </w:rPr>
        <w:t>-</w:t>
      </w:r>
      <w:r w:rsidR="003172A5" w:rsidRPr="009455A2">
        <w:rPr>
          <w:color w:val="212121"/>
          <w:sz w:val="28"/>
          <w:szCs w:val="28"/>
          <w:shd w:val="clear" w:color="auto" w:fill="FFFFFF"/>
        </w:rPr>
        <w:t xml:space="preserve">548. </w:t>
      </w:r>
    </w:p>
    <w:p w14:paraId="2E611C61" w14:textId="2874A96B"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281 </w:t>
      </w:r>
      <w:r w:rsidR="003172A5" w:rsidRPr="009455A2">
        <w:rPr>
          <w:color w:val="212121"/>
          <w:sz w:val="28"/>
          <w:szCs w:val="28"/>
          <w:shd w:val="clear" w:color="auto" w:fill="FFFFFF"/>
        </w:rPr>
        <w:t>Chin S.</w:t>
      </w:r>
      <w:r w:rsidR="003172A5">
        <w:rPr>
          <w:color w:val="212121"/>
          <w:sz w:val="28"/>
          <w:szCs w:val="28"/>
          <w:shd w:val="clear" w:color="auto" w:fill="FFFFFF"/>
        </w:rPr>
        <w:t>O., Hwang</w:t>
      </w:r>
      <w:r w:rsidR="003172A5" w:rsidRPr="009455A2">
        <w:rPr>
          <w:color w:val="212121"/>
          <w:sz w:val="28"/>
          <w:szCs w:val="28"/>
          <w:shd w:val="clear" w:color="auto" w:fill="FFFFFF"/>
        </w:rPr>
        <w:t xml:space="preserve"> Y.C., Cho I.J.</w:t>
      </w:r>
      <w:r w:rsidR="003172A5">
        <w:rPr>
          <w:color w:val="212121"/>
          <w:sz w:val="28"/>
          <w:szCs w:val="28"/>
          <w:shd w:val="clear" w:color="auto" w:fill="FFFFFF"/>
        </w:rPr>
        <w:t xml:space="preserve"> et al. </w:t>
      </w:r>
      <w:r w:rsidR="003172A5" w:rsidRPr="009455A2">
        <w:rPr>
          <w:color w:val="212121"/>
          <w:sz w:val="28"/>
          <w:szCs w:val="28"/>
          <w:shd w:val="clear" w:color="auto" w:fill="FFFFFF"/>
        </w:rPr>
        <w:t>Pancreatic fat accumulation is associated with decreased β-cell function and deterioration in glucose tolerance in Korean adults</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Diabetes/metabolism research and reviews</w:t>
      </w:r>
      <w:r w:rsidR="003172A5">
        <w:rPr>
          <w:iCs/>
          <w:color w:val="212121"/>
          <w:sz w:val="28"/>
          <w:szCs w:val="28"/>
          <w:shd w:val="clear" w:color="auto" w:fill="FFFFFF"/>
        </w:rPr>
        <w:t xml:space="preserve">. – 2021. </w:t>
      </w:r>
      <w:r w:rsidR="00C33550">
        <w:rPr>
          <w:iCs/>
          <w:color w:val="212121"/>
          <w:sz w:val="28"/>
          <w:szCs w:val="28"/>
          <w:shd w:val="clear" w:color="auto" w:fill="FFFFFF"/>
        </w:rPr>
        <w:t>–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37</w:t>
      </w:r>
      <w:r w:rsidR="00C33550">
        <w:rPr>
          <w:iCs/>
          <w:color w:val="212121"/>
          <w:sz w:val="28"/>
          <w:szCs w:val="28"/>
          <w:shd w:val="clear" w:color="auto" w:fill="FFFFFF"/>
        </w:rPr>
        <w:t>, Issue </w:t>
      </w:r>
      <w:r w:rsidR="003172A5" w:rsidRPr="009455A2">
        <w:rPr>
          <w:color w:val="212121"/>
          <w:sz w:val="28"/>
          <w:szCs w:val="28"/>
          <w:shd w:val="clear" w:color="auto" w:fill="FFFFFF"/>
        </w:rPr>
        <w:t>7</w:t>
      </w:r>
      <w:r w:rsidR="00C33550">
        <w:rPr>
          <w:color w:val="212121"/>
          <w:sz w:val="28"/>
          <w:szCs w:val="28"/>
          <w:shd w:val="clear" w:color="auto" w:fill="FFFFFF"/>
        </w:rPr>
        <w:t>. – P.</w:t>
      </w:r>
      <w:r w:rsidR="003172A5" w:rsidRPr="009455A2">
        <w:rPr>
          <w:color w:val="212121"/>
          <w:sz w:val="28"/>
          <w:szCs w:val="28"/>
          <w:shd w:val="clear" w:color="auto" w:fill="FFFFFF"/>
        </w:rPr>
        <w:t xml:space="preserve"> e3425. </w:t>
      </w:r>
    </w:p>
    <w:p w14:paraId="5E8A74B3" w14:textId="403168C1"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282 </w:t>
      </w:r>
      <w:r w:rsidR="003172A5" w:rsidRPr="009455A2">
        <w:rPr>
          <w:color w:val="212121"/>
          <w:sz w:val="28"/>
          <w:szCs w:val="28"/>
          <w:shd w:val="clear" w:color="auto" w:fill="FFFFFF"/>
          <w:lang w:val="kk-KZ"/>
        </w:rPr>
        <w:t xml:space="preserve">Petrie J.R., Guzik T.J., Touyz R.M. </w:t>
      </w:r>
      <w:r w:rsidR="003172A5" w:rsidRPr="009455A2">
        <w:rPr>
          <w:color w:val="212121"/>
          <w:sz w:val="28"/>
          <w:szCs w:val="28"/>
          <w:shd w:val="clear" w:color="auto" w:fill="FFFFFF"/>
        </w:rPr>
        <w:t>Diabetes, Hypertension, and Cardiovascular Disease: Clinical Insights and Vascular Mechanisms</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The Canadian journal of cardiology</w:t>
      </w:r>
      <w:r w:rsidR="003172A5">
        <w:rPr>
          <w:iCs/>
          <w:color w:val="212121"/>
          <w:sz w:val="28"/>
          <w:szCs w:val="28"/>
          <w:shd w:val="clear" w:color="auto" w:fill="FFFFFF"/>
        </w:rPr>
        <w:t xml:space="preserve">. – 2018. </w:t>
      </w:r>
      <w:r w:rsidR="00C33550">
        <w:rPr>
          <w:color w:val="212121"/>
          <w:sz w:val="28"/>
          <w:szCs w:val="28"/>
          <w:shd w:val="clear" w:color="auto" w:fill="FFFFFF"/>
        </w:rPr>
        <w:t>–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34</w:t>
      </w:r>
      <w:r w:rsidR="00C33550">
        <w:rPr>
          <w:iCs/>
          <w:color w:val="212121"/>
          <w:sz w:val="28"/>
          <w:szCs w:val="28"/>
          <w:shd w:val="clear" w:color="auto" w:fill="FFFFFF"/>
        </w:rPr>
        <w:t xml:space="preserve">, Issue </w:t>
      </w:r>
      <w:r w:rsidR="003172A5" w:rsidRPr="009455A2">
        <w:rPr>
          <w:color w:val="212121"/>
          <w:sz w:val="28"/>
          <w:szCs w:val="28"/>
          <w:shd w:val="clear" w:color="auto" w:fill="FFFFFF"/>
        </w:rPr>
        <w:t>5</w:t>
      </w:r>
      <w:r w:rsidR="00C33550">
        <w:rPr>
          <w:color w:val="212121"/>
          <w:sz w:val="28"/>
          <w:szCs w:val="28"/>
          <w:shd w:val="clear" w:color="auto" w:fill="FFFFFF"/>
        </w:rPr>
        <w:t>. – P.</w:t>
      </w:r>
      <w:r w:rsidR="003172A5" w:rsidRPr="009455A2">
        <w:rPr>
          <w:color w:val="212121"/>
          <w:sz w:val="28"/>
          <w:szCs w:val="28"/>
          <w:shd w:val="clear" w:color="auto" w:fill="FFFFFF"/>
        </w:rPr>
        <w:t xml:space="preserve"> 575</w:t>
      </w:r>
      <w:r w:rsidR="00C33550">
        <w:rPr>
          <w:color w:val="212121"/>
          <w:sz w:val="28"/>
          <w:szCs w:val="28"/>
          <w:shd w:val="clear" w:color="auto" w:fill="FFFFFF"/>
        </w:rPr>
        <w:t>-</w:t>
      </w:r>
      <w:r w:rsidR="003172A5" w:rsidRPr="009455A2">
        <w:rPr>
          <w:color w:val="212121"/>
          <w:sz w:val="28"/>
          <w:szCs w:val="28"/>
          <w:shd w:val="clear" w:color="auto" w:fill="FFFFFF"/>
        </w:rPr>
        <w:t xml:space="preserve">584. </w:t>
      </w:r>
    </w:p>
    <w:p w14:paraId="00ABF177" w14:textId="7B10B32B" w:rsidR="003172A5" w:rsidRPr="009455A2" w:rsidRDefault="00BA07FF" w:rsidP="003172A5">
      <w:pPr>
        <w:ind w:firstLine="709"/>
        <w:jc w:val="both"/>
        <w:rPr>
          <w:sz w:val="28"/>
          <w:szCs w:val="28"/>
          <w:lang w:val="kk-KZ"/>
        </w:rPr>
      </w:pPr>
      <w:r>
        <w:rPr>
          <w:sz w:val="28"/>
          <w:szCs w:val="28"/>
          <w:lang w:val="kk-KZ"/>
        </w:rPr>
        <w:t xml:space="preserve">283 </w:t>
      </w:r>
      <w:r w:rsidR="003172A5" w:rsidRPr="009455A2">
        <w:rPr>
          <w:sz w:val="28"/>
          <w:szCs w:val="28"/>
        </w:rPr>
        <w:t xml:space="preserve">Unnikrishnan A.G., Sahay R.K., </w:t>
      </w:r>
      <w:proofErr w:type="spellStart"/>
      <w:r w:rsidR="003172A5" w:rsidRPr="009455A2">
        <w:rPr>
          <w:sz w:val="28"/>
          <w:szCs w:val="28"/>
        </w:rPr>
        <w:t>Phadke</w:t>
      </w:r>
      <w:proofErr w:type="spellEnd"/>
      <w:r w:rsidR="003172A5" w:rsidRPr="009455A2">
        <w:rPr>
          <w:sz w:val="28"/>
          <w:szCs w:val="28"/>
        </w:rPr>
        <w:t xml:space="preserve"> U.</w:t>
      </w:r>
      <w:r w:rsidR="003172A5">
        <w:rPr>
          <w:sz w:val="28"/>
          <w:szCs w:val="28"/>
        </w:rPr>
        <w:t xml:space="preserve"> et al.</w:t>
      </w:r>
      <w:r w:rsidR="003172A5" w:rsidRPr="009455A2">
        <w:rPr>
          <w:sz w:val="28"/>
          <w:szCs w:val="28"/>
        </w:rPr>
        <w:t xml:space="preserve"> Cardiovascular risk in newly diagnosed type 2 diabetes patients in India</w:t>
      </w:r>
      <w:r w:rsidR="003172A5">
        <w:rPr>
          <w:sz w:val="28"/>
          <w:szCs w:val="28"/>
        </w:rPr>
        <w:t xml:space="preserve"> //</w:t>
      </w:r>
      <w:r w:rsidR="003172A5" w:rsidRPr="009455A2">
        <w:rPr>
          <w:sz w:val="28"/>
          <w:szCs w:val="28"/>
        </w:rPr>
        <w:t xml:space="preserve"> </w:t>
      </w:r>
      <w:proofErr w:type="spellStart"/>
      <w:r w:rsidR="003172A5" w:rsidRPr="009455A2">
        <w:rPr>
          <w:iCs/>
          <w:sz w:val="28"/>
          <w:szCs w:val="28"/>
        </w:rPr>
        <w:t>PloS</w:t>
      </w:r>
      <w:proofErr w:type="spellEnd"/>
      <w:r w:rsidR="003172A5" w:rsidRPr="009455A2">
        <w:rPr>
          <w:iCs/>
          <w:sz w:val="28"/>
          <w:szCs w:val="28"/>
        </w:rPr>
        <w:t xml:space="preserve"> one</w:t>
      </w:r>
      <w:r w:rsidR="003172A5">
        <w:rPr>
          <w:iCs/>
          <w:sz w:val="28"/>
          <w:szCs w:val="28"/>
        </w:rPr>
        <w:t xml:space="preserve">. – 2022. </w:t>
      </w:r>
      <w:r w:rsidR="00C33550">
        <w:rPr>
          <w:iCs/>
          <w:sz w:val="28"/>
          <w:szCs w:val="28"/>
        </w:rPr>
        <w:t>– Vol.</w:t>
      </w:r>
      <w:r w:rsidR="003172A5" w:rsidRPr="009455A2">
        <w:rPr>
          <w:sz w:val="28"/>
          <w:szCs w:val="28"/>
        </w:rPr>
        <w:t xml:space="preserve"> </w:t>
      </w:r>
      <w:r w:rsidR="003172A5" w:rsidRPr="009455A2">
        <w:rPr>
          <w:iCs/>
          <w:sz w:val="28"/>
          <w:szCs w:val="28"/>
        </w:rPr>
        <w:t>17</w:t>
      </w:r>
      <w:r w:rsidR="00C33550">
        <w:rPr>
          <w:iCs/>
          <w:sz w:val="28"/>
          <w:szCs w:val="28"/>
        </w:rPr>
        <w:t>, Issue </w:t>
      </w:r>
      <w:r w:rsidR="003172A5" w:rsidRPr="009455A2">
        <w:rPr>
          <w:sz w:val="28"/>
          <w:szCs w:val="28"/>
        </w:rPr>
        <w:t>3</w:t>
      </w:r>
      <w:r w:rsidR="00C33550">
        <w:rPr>
          <w:sz w:val="28"/>
          <w:szCs w:val="28"/>
        </w:rPr>
        <w:t xml:space="preserve">. – P. </w:t>
      </w:r>
      <w:r w:rsidR="003172A5" w:rsidRPr="009455A2">
        <w:rPr>
          <w:sz w:val="28"/>
          <w:szCs w:val="28"/>
        </w:rPr>
        <w:t xml:space="preserve">e0263619. </w:t>
      </w:r>
    </w:p>
    <w:p w14:paraId="5F5B0E10" w14:textId="25433FB2" w:rsidR="003172A5" w:rsidRPr="009455A2" w:rsidRDefault="00BA07FF" w:rsidP="003172A5">
      <w:pPr>
        <w:ind w:firstLine="709"/>
        <w:jc w:val="both"/>
        <w:rPr>
          <w:sz w:val="28"/>
          <w:szCs w:val="28"/>
          <w:lang w:val="kk-KZ"/>
        </w:rPr>
      </w:pPr>
      <w:r>
        <w:rPr>
          <w:color w:val="212121"/>
          <w:sz w:val="28"/>
          <w:szCs w:val="28"/>
          <w:shd w:val="clear" w:color="auto" w:fill="FFFFFF"/>
          <w:lang w:val="kk-KZ"/>
        </w:rPr>
        <w:t>284</w:t>
      </w:r>
      <w:r w:rsidR="003172A5">
        <w:rPr>
          <w:color w:val="212121"/>
          <w:sz w:val="28"/>
          <w:szCs w:val="28"/>
          <w:shd w:val="clear" w:color="auto" w:fill="FFFFFF"/>
        </w:rPr>
        <w:t xml:space="preserve"> </w:t>
      </w:r>
      <w:proofErr w:type="spellStart"/>
      <w:r w:rsidR="003172A5" w:rsidRPr="009455A2">
        <w:rPr>
          <w:color w:val="212121"/>
          <w:sz w:val="28"/>
          <w:szCs w:val="28"/>
          <w:shd w:val="clear" w:color="auto" w:fill="FFFFFF"/>
        </w:rPr>
        <w:t>Lindström</w:t>
      </w:r>
      <w:proofErr w:type="spellEnd"/>
      <w:r w:rsidR="003172A5" w:rsidRPr="009455A2">
        <w:rPr>
          <w:color w:val="212121"/>
          <w:sz w:val="28"/>
          <w:szCs w:val="28"/>
          <w:shd w:val="clear" w:color="auto" w:fill="FFFFFF"/>
        </w:rPr>
        <w:t xml:space="preserve"> J., </w:t>
      </w:r>
      <w:proofErr w:type="spellStart"/>
      <w:r w:rsidR="003172A5" w:rsidRPr="009455A2">
        <w:rPr>
          <w:color w:val="212121"/>
          <w:sz w:val="28"/>
          <w:szCs w:val="28"/>
          <w:shd w:val="clear" w:color="auto" w:fill="FFFFFF"/>
        </w:rPr>
        <w:t>Tuomilehto</w:t>
      </w:r>
      <w:proofErr w:type="spellEnd"/>
      <w:r w:rsidR="003172A5" w:rsidRPr="009455A2">
        <w:rPr>
          <w:color w:val="212121"/>
          <w:sz w:val="28"/>
          <w:szCs w:val="28"/>
          <w:shd w:val="clear" w:color="auto" w:fill="FFFFFF"/>
        </w:rPr>
        <w:t xml:space="preserve"> J. The diabetes risk score: a practical tool to predict type 2 diabetes risk</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care</w:t>
      </w:r>
      <w:r w:rsidR="003172A5">
        <w:rPr>
          <w:iCs/>
          <w:color w:val="212121"/>
          <w:sz w:val="28"/>
          <w:szCs w:val="28"/>
          <w:shd w:val="clear" w:color="auto" w:fill="FFFFFF"/>
        </w:rPr>
        <w:t xml:space="preserve">. – 2003. </w:t>
      </w:r>
      <w:r w:rsidR="00C33550">
        <w:rPr>
          <w:iCs/>
          <w:color w:val="212121"/>
          <w:sz w:val="28"/>
          <w:szCs w:val="28"/>
          <w:shd w:val="clear" w:color="auto" w:fill="FFFFFF"/>
        </w:rPr>
        <w:t xml:space="preserve">– Vol. </w:t>
      </w:r>
      <w:r w:rsidR="003172A5" w:rsidRPr="009455A2">
        <w:rPr>
          <w:iCs/>
          <w:color w:val="212121"/>
          <w:sz w:val="28"/>
          <w:szCs w:val="28"/>
          <w:shd w:val="clear" w:color="auto" w:fill="FFFFFF"/>
        </w:rPr>
        <w:t>26</w:t>
      </w:r>
      <w:r w:rsidR="00C33550">
        <w:rPr>
          <w:iCs/>
          <w:color w:val="212121"/>
          <w:sz w:val="28"/>
          <w:szCs w:val="28"/>
          <w:shd w:val="clear" w:color="auto" w:fill="FFFFFF"/>
        </w:rPr>
        <w:t xml:space="preserve">, Issue </w:t>
      </w:r>
      <w:r w:rsidR="003172A5" w:rsidRPr="009455A2">
        <w:rPr>
          <w:color w:val="212121"/>
          <w:sz w:val="28"/>
          <w:szCs w:val="28"/>
          <w:shd w:val="clear" w:color="auto" w:fill="FFFFFF"/>
        </w:rPr>
        <w:t>3</w:t>
      </w:r>
      <w:r w:rsidR="00C33550">
        <w:rPr>
          <w:color w:val="212121"/>
          <w:sz w:val="28"/>
          <w:szCs w:val="28"/>
          <w:shd w:val="clear" w:color="auto" w:fill="FFFFFF"/>
        </w:rPr>
        <w:t>. – P.</w:t>
      </w:r>
      <w:r w:rsidR="003172A5" w:rsidRPr="009455A2">
        <w:rPr>
          <w:color w:val="212121"/>
          <w:sz w:val="28"/>
          <w:szCs w:val="28"/>
          <w:shd w:val="clear" w:color="auto" w:fill="FFFFFF"/>
        </w:rPr>
        <w:t xml:space="preserve"> 725</w:t>
      </w:r>
      <w:r w:rsidR="00C33550">
        <w:rPr>
          <w:color w:val="212121"/>
          <w:sz w:val="28"/>
          <w:szCs w:val="28"/>
          <w:shd w:val="clear" w:color="auto" w:fill="FFFFFF"/>
        </w:rPr>
        <w:t>-</w:t>
      </w:r>
      <w:r w:rsidR="003172A5" w:rsidRPr="009455A2">
        <w:rPr>
          <w:color w:val="212121"/>
          <w:sz w:val="28"/>
          <w:szCs w:val="28"/>
          <w:shd w:val="clear" w:color="auto" w:fill="FFFFFF"/>
        </w:rPr>
        <w:t xml:space="preserve">731. </w:t>
      </w:r>
    </w:p>
    <w:p w14:paraId="43375F9E" w14:textId="459C3790" w:rsidR="003172A5" w:rsidRPr="00C33550" w:rsidRDefault="00BA07FF" w:rsidP="003172A5">
      <w:pPr>
        <w:ind w:firstLine="709"/>
        <w:jc w:val="both"/>
        <w:rPr>
          <w:sz w:val="28"/>
          <w:szCs w:val="28"/>
          <w:lang w:val="kk-KZ"/>
        </w:rPr>
      </w:pPr>
      <w:r>
        <w:rPr>
          <w:color w:val="212121"/>
          <w:sz w:val="28"/>
          <w:szCs w:val="28"/>
          <w:shd w:val="clear" w:color="auto" w:fill="FFFFFF"/>
          <w:lang w:val="kk-KZ"/>
        </w:rPr>
        <w:t xml:space="preserve">285 </w:t>
      </w:r>
      <w:r w:rsidR="003172A5" w:rsidRPr="00C33550">
        <w:rPr>
          <w:sz w:val="28"/>
          <w:szCs w:val="28"/>
          <w:shd w:val="clear" w:color="auto" w:fill="FFFFFF"/>
          <w:lang w:val="kk-KZ"/>
        </w:rPr>
        <w:t xml:space="preserve">Díaz-Redondo A., Giráldez-García C., Carrillo L. et al. </w:t>
      </w:r>
      <w:r w:rsidR="003172A5" w:rsidRPr="00C33550">
        <w:rPr>
          <w:sz w:val="28"/>
          <w:szCs w:val="28"/>
          <w:shd w:val="clear" w:color="auto" w:fill="FFFFFF"/>
        </w:rPr>
        <w:t xml:space="preserve">Modifiable risk factors associated with prediabetes in men and women: a cross-sectional analysis of the cohort study in primary health care on the evolution of patients with prediabetes (PREDAPS-Study) // </w:t>
      </w:r>
      <w:r w:rsidR="003172A5" w:rsidRPr="00C33550">
        <w:rPr>
          <w:iCs/>
          <w:sz w:val="28"/>
          <w:szCs w:val="28"/>
          <w:shd w:val="clear" w:color="auto" w:fill="FFFFFF"/>
        </w:rPr>
        <w:t xml:space="preserve">BMC family </w:t>
      </w:r>
      <w:proofErr w:type="spellStart"/>
      <w:r w:rsidR="003172A5" w:rsidRPr="00C33550">
        <w:rPr>
          <w:iCs/>
          <w:sz w:val="28"/>
          <w:szCs w:val="28"/>
          <w:shd w:val="clear" w:color="auto" w:fill="FFFFFF"/>
        </w:rPr>
        <w:t>pract</w:t>
      </w:r>
      <w:proofErr w:type="spellEnd"/>
      <w:r w:rsidR="003172A5" w:rsidRPr="00C33550">
        <w:rPr>
          <w:iCs/>
          <w:sz w:val="28"/>
          <w:szCs w:val="28"/>
          <w:shd w:val="clear" w:color="auto" w:fill="FFFFFF"/>
        </w:rPr>
        <w:t>. – 2015. – Vol. 16</w:t>
      </w:r>
      <w:r w:rsidR="003172A5" w:rsidRPr="00C33550">
        <w:rPr>
          <w:sz w:val="28"/>
          <w:szCs w:val="28"/>
          <w:shd w:val="clear" w:color="auto" w:fill="FFFFFF"/>
        </w:rPr>
        <w:t xml:space="preserve">. </w:t>
      </w:r>
      <w:r w:rsidR="00C33550">
        <w:rPr>
          <w:sz w:val="28"/>
          <w:szCs w:val="28"/>
          <w:shd w:val="clear" w:color="auto" w:fill="FFFFFF"/>
        </w:rPr>
        <w:t>– P. 5-1-5-9.</w:t>
      </w:r>
    </w:p>
    <w:p w14:paraId="3E5C139B" w14:textId="0D252360"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286 </w:t>
      </w:r>
      <w:proofErr w:type="spellStart"/>
      <w:r w:rsidR="003172A5" w:rsidRPr="009455A2">
        <w:rPr>
          <w:color w:val="212121"/>
          <w:sz w:val="28"/>
          <w:szCs w:val="28"/>
          <w:shd w:val="clear" w:color="auto" w:fill="FFFFFF"/>
        </w:rPr>
        <w:t>Lailler</w:t>
      </w:r>
      <w:proofErr w:type="spellEnd"/>
      <w:r w:rsidR="003172A5" w:rsidRPr="009455A2">
        <w:rPr>
          <w:color w:val="212121"/>
          <w:sz w:val="28"/>
          <w:szCs w:val="28"/>
          <w:shd w:val="clear" w:color="auto" w:fill="FFFFFF"/>
        </w:rPr>
        <w:t xml:space="preserve"> G., </w:t>
      </w:r>
      <w:proofErr w:type="spellStart"/>
      <w:r w:rsidR="003172A5" w:rsidRPr="009455A2">
        <w:rPr>
          <w:color w:val="212121"/>
          <w:sz w:val="28"/>
          <w:szCs w:val="28"/>
          <w:shd w:val="clear" w:color="auto" w:fill="FFFFFF"/>
        </w:rPr>
        <w:t>Piffaretti</w:t>
      </w:r>
      <w:proofErr w:type="spellEnd"/>
      <w:r w:rsidR="003172A5" w:rsidRPr="009455A2">
        <w:rPr>
          <w:color w:val="212121"/>
          <w:sz w:val="28"/>
          <w:szCs w:val="28"/>
          <w:shd w:val="clear" w:color="auto" w:fill="FFFFFF"/>
        </w:rPr>
        <w:t xml:space="preserve"> C., Fuentes S.</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Prevalence of prediabetes and undiagnosed type 2 diabetes in France: Results from the national survey ESTEBAN, 2014-2016</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Diabetes research and clinical practice</w:t>
      </w:r>
      <w:r w:rsidR="003172A5">
        <w:rPr>
          <w:iCs/>
          <w:color w:val="212121"/>
          <w:sz w:val="28"/>
          <w:szCs w:val="28"/>
          <w:shd w:val="clear" w:color="auto" w:fill="FFFFFF"/>
        </w:rPr>
        <w:t>. – 2020. –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165</w:t>
      </w:r>
      <w:r w:rsidR="003172A5">
        <w:rPr>
          <w:iCs/>
          <w:color w:val="212121"/>
          <w:sz w:val="28"/>
          <w:szCs w:val="28"/>
          <w:shd w:val="clear" w:color="auto" w:fill="FFFFFF"/>
        </w:rPr>
        <w:t>. – P.</w:t>
      </w:r>
      <w:r w:rsidR="003172A5" w:rsidRPr="009455A2">
        <w:rPr>
          <w:color w:val="212121"/>
          <w:sz w:val="28"/>
          <w:szCs w:val="28"/>
          <w:shd w:val="clear" w:color="auto" w:fill="FFFFFF"/>
        </w:rPr>
        <w:t xml:space="preserve"> 108252. </w:t>
      </w:r>
    </w:p>
    <w:p w14:paraId="6D68E7AA" w14:textId="7FAE3AE8" w:rsidR="003172A5" w:rsidRPr="009455A2" w:rsidRDefault="00BA07FF" w:rsidP="003172A5">
      <w:pPr>
        <w:ind w:firstLine="709"/>
        <w:jc w:val="both"/>
        <w:rPr>
          <w:sz w:val="28"/>
          <w:szCs w:val="28"/>
          <w:lang w:val="kk-KZ"/>
        </w:rPr>
      </w:pPr>
      <w:r>
        <w:rPr>
          <w:color w:val="212121"/>
          <w:sz w:val="28"/>
          <w:szCs w:val="28"/>
          <w:shd w:val="clear" w:color="auto" w:fill="FFFFFF"/>
          <w:lang w:val="kk-KZ"/>
        </w:rPr>
        <w:t xml:space="preserve">287 </w:t>
      </w:r>
      <w:proofErr w:type="spellStart"/>
      <w:r w:rsidR="003172A5" w:rsidRPr="009455A2">
        <w:rPr>
          <w:color w:val="212121"/>
          <w:sz w:val="28"/>
          <w:szCs w:val="28"/>
          <w:shd w:val="clear" w:color="auto" w:fill="FFFFFF"/>
        </w:rPr>
        <w:t>Gunaid</w:t>
      </w:r>
      <w:proofErr w:type="spellEnd"/>
      <w:r w:rsidR="003172A5" w:rsidRPr="009455A2">
        <w:rPr>
          <w:color w:val="212121"/>
          <w:sz w:val="28"/>
          <w:szCs w:val="28"/>
          <w:shd w:val="clear" w:color="auto" w:fill="FFFFFF"/>
        </w:rPr>
        <w:t xml:space="preserve"> A.A., Al-</w:t>
      </w:r>
      <w:proofErr w:type="spellStart"/>
      <w:r w:rsidR="003172A5" w:rsidRPr="009455A2">
        <w:rPr>
          <w:color w:val="212121"/>
          <w:sz w:val="28"/>
          <w:szCs w:val="28"/>
          <w:shd w:val="clear" w:color="auto" w:fill="FFFFFF"/>
        </w:rPr>
        <w:t>Kebsi</w:t>
      </w:r>
      <w:proofErr w:type="spellEnd"/>
      <w:r w:rsidR="003172A5" w:rsidRPr="009455A2">
        <w:rPr>
          <w:color w:val="212121"/>
          <w:sz w:val="28"/>
          <w:szCs w:val="28"/>
          <w:shd w:val="clear" w:color="auto" w:fill="FFFFFF"/>
        </w:rPr>
        <w:t xml:space="preserve"> M.M., </w:t>
      </w:r>
      <w:proofErr w:type="spellStart"/>
      <w:r w:rsidR="003172A5" w:rsidRPr="009455A2">
        <w:rPr>
          <w:color w:val="212121"/>
          <w:sz w:val="28"/>
          <w:szCs w:val="28"/>
          <w:shd w:val="clear" w:color="auto" w:fill="FFFFFF"/>
        </w:rPr>
        <w:t>Bamashmus</w:t>
      </w:r>
      <w:proofErr w:type="spellEnd"/>
      <w:r w:rsidR="003172A5" w:rsidRPr="009455A2">
        <w:rPr>
          <w:color w:val="212121"/>
          <w:sz w:val="28"/>
          <w:szCs w:val="28"/>
          <w:shd w:val="clear" w:color="auto" w:fill="FFFFFF"/>
        </w:rPr>
        <w:t xml:space="preserve"> M.A.</w:t>
      </w:r>
      <w:r w:rsidR="003172A5">
        <w:rPr>
          <w:color w:val="212121"/>
          <w:sz w:val="28"/>
          <w:szCs w:val="28"/>
          <w:shd w:val="clear" w:color="auto" w:fill="FFFFFF"/>
        </w:rPr>
        <w:t xml:space="preserve"> et al.</w:t>
      </w:r>
      <w:r w:rsidR="003172A5" w:rsidRPr="009455A2">
        <w:rPr>
          <w:color w:val="212121"/>
          <w:sz w:val="28"/>
          <w:szCs w:val="28"/>
          <w:shd w:val="clear" w:color="auto" w:fill="FFFFFF"/>
        </w:rPr>
        <w:t xml:space="preserve"> Clinical phenotyping of newly diagnosed type 2 diabetes in Yemen</w:t>
      </w:r>
      <w:r w:rsidR="003172A5">
        <w:rPr>
          <w:color w:val="212121"/>
          <w:sz w:val="28"/>
          <w:szCs w:val="28"/>
          <w:shd w:val="clear" w:color="auto" w:fill="FFFFFF"/>
        </w:rPr>
        <w:t xml:space="preserve"> //</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BMJ open diabetes research &amp; care</w:t>
      </w:r>
      <w:r w:rsidR="003172A5">
        <w:rPr>
          <w:iCs/>
          <w:color w:val="212121"/>
          <w:sz w:val="28"/>
          <w:szCs w:val="28"/>
          <w:shd w:val="clear" w:color="auto" w:fill="FFFFFF"/>
        </w:rPr>
        <w:t>. – 2018. – Vol.</w:t>
      </w:r>
      <w:r w:rsidR="003172A5" w:rsidRPr="009455A2">
        <w:rPr>
          <w:color w:val="212121"/>
          <w:sz w:val="28"/>
          <w:szCs w:val="28"/>
          <w:shd w:val="clear" w:color="auto" w:fill="FFFFFF"/>
        </w:rPr>
        <w:t xml:space="preserve"> </w:t>
      </w:r>
      <w:r w:rsidR="003172A5" w:rsidRPr="009455A2">
        <w:rPr>
          <w:iCs/>
          <w:color w:val="212121"/>
          <w:sz w:val="28"/>
          <w:szCs w:val="28"/>
          <w:shd w:val="clear" w:color="auto" w:fill="FFFFFF"/>
        </w:rPr>
        <w:t>6</w:t>
      </w:r>
      <w:r w:rsidR="003172A5" w:rsidRPr="009455A2">
        <w:rPr>
          <w:color w:val="212121"/>
          <w:sz w:val="28"/>
          <w:szCs w:val="28"/>
          <w:shd w:val="clear" w:color="auto" w:fill="FFFFFF"/>
        </w:rPr>
        <w:t>(1)</w:t>
      </w:r>
      <w:r w:rsidR="003172A5">
        <w:rPr>
          <w:color w:val="212121"/>
          <w:sz w:val="28"/>
          <w:szCs w:val="28"/>
          <w:shd w:val="clear" w:color="auto" w:fill="FFFFFF"/>
        </w:rPr>
        <w:t>. – P.</w:t>
      </w:r>
      <w:r w:rsidR="003172A5" w:rsidRPr="009455A2">
        <w:rPr>
          <w:color w:val="212121"/>
          <w:sz w:val="28"/>
          <w:szCs w:val="28"/>
          <w:shd w:val="clear" w:color="auto" w:fill="FFFFFF"/>
        </w:rPr>
        <w:t xml:space="preserve"> e000587</w:t>
      </w:r>
      <w:r w:rsidR="00C33550">
        <w:rPr>
          <w:color w:val="212121"/>
          <w:sz w:val="28"/>
          <w:szCs w:val="28"/>
          <w:shd w:val="clear" w:color="auto" w:fill="FFFFFF"/>
        </w:rPr>
        <w:t>-1-e000587-10</w:t>
      </w:r>
      <w:r w:rsidR="003172A5" w:rsidRPr="009455A2">
        <w:rPr>
          <w:color w:val="212121"/>
          <w:sz w:val="28"/>
          <w:szCs w:val="28"/>
          <w:shd w:val="clear" w:color="auto" w:fill="FFFFFF"/>
        </w:rPr>
        <w:t xml:space="preserve">. </w:t>
      </w:r>
    </w:p>
    <w:p w14:paraId="6C8C5419" w14:textId="77777777" w:rsidR="003172A5" w:rsidRPr="009455A2" w:rsidRDefault="003172A5" w:rsidP="003172A5">
      <w:pPr>
        <w:pStyle w:val="ListParagraph"/>
        <w:spacing w:after="0" w:line="240" w:lineRule="auto"/>
        <w:ind w:left="0"/>
        <w:jc w:val="both"/>
        <w:rPr>
          <w:rFonts w:ascii="Times New Roman" w:hAnsi="Times New Roman"/>
          <w:sz w:val="28"/>
          <w:szCs w:val="28"/>
          <w:lang w:val="en-US"/>
        </w:rPr>
      </w:pPr>
    </w:p>
    <w:p w14:paraId="5E834023" w14:textId="77777777" w:rsidR="003172A5" w:rsidRPr="00F01BB8" w:rsidRDefault="003172A5" w:rsidP="003172A5">
      <w:pPr>
        <w:pStyle w:val="NormalWeb"/>
        <w:spacing w:before="0" w:beforeAutospacing="0" w:after="0" w:afterAutospacing="0"/>
        <w:ind w:left="-567"/>
        <w:jc w:val="both"/>
        <w:rPr>
          <w:color w:val="000000" w:themeColor="text1"/>
          <w:sz w:val="28"/>
          <w:szCs w:val="28"/>
          <w:lang w:val="kk-KZ"/>
        </w:rPr>
      </w:pPr>
    </w:p>
    <w:p w14:paraId="6E9D9976" w14:textId="138A0BE3" w:rsidR="00B84C2C" w:rsidRDefault="00B84C2C" w:rsidP="003172A5">
      <w:pPr>
        <w:pStyle w:val="NormalWeb"/>
        <w:spacing w:before="0" w:beforeAutospacing="0" w:after="0" w:afterAutospacing="0"/>
        <w:ind w:firstLine="709"/>
        <w:jc w:val="both"/>
        <w:rPr>
          <w:sz w:val="28"/>
          <w:szCs w:val="28"/>
          <w:lang w:val="kk-KZ"/>
        </w:rPr>
      </w:pPr>
    </w:p>
    <w:p w14:paraId="5596A556" w14:textId="77777777" w:rsidR="00A230FA" w:rsidRDefault="00A230FA" w:rsidP="003172A5">
      <w:pPr>
        <w:pStyle w:val="NormalWeb"/>
        <w:spacing w:before="0" w:beforeAutospacing="0" w:after="0" w:afterAutospacing="0"/>
        <w:ind w:firstLine="709"/>
        <w:jc w:val="both"/>
        <w:rPr>
          <w:sz w:val="28"/>
          <w:szCs w:val="28"/>
          <w:lang w:val="kk-KZ"/>
        </w:rPr>
      </w:pPr>
    </w:p>
    <w:p w14:paraId="0F51B61A" w14:textId="77777777" w:rsidR="00A230FA" w:rsidRDefault="00A230FA" w:rsidP="003172A5">
      <w:pPr>
        <w:pStyle w:val="NormalWeb"/>
        <w:spacing w:before="0" w:beforeAutospacing="0" w:after="0" w:afterAutospacing="0"/>
        <w:ind w:firstLine="709"/>
        <w:jc w:val="both"/>
        <w:rPr>
          <w:sz w:val="28"/>
          <w:szCs w:val="28"/>
          <w:lang w:val="kk-KZ"/>
        </w:rPr>
      </w:pPr>
    </w:p>
    <w:p w14:paraId="4CC3BF76" w14:textId="77777777" w:rsidR="00A230FA" w:rsidRDefault="00A230FA" w:rsidP="003172A5">
      <w:pPr>
        <w:pStyle w:val="NormalWeb"/>
        <w:spacing w:before="0" w:beforeAutospacing="0" w:after="0" w:afterAutospacing="0"/>
        <w:ind w:firstLine="709"/>
        <w:jc w:val="both"/>
        <w:rPr>
          <w:sz w:val="28"/>
          <w:szCs w:val="28"/>
          <w:lang w:val="kk-KZ"/>
        </w:rPr>
      </w:pPr>
    </w:p>
    <w:p w14:paraId="0C94FEAB" w14:textId="77777777" w:rsidR="00A230FA" w:rsidRDefault="00A230FA" w:rsidP="003172A5">
      <w:pPr>
        <w:pStyle w:val="NormalWeb"/>
        <w:spacing w:before="0" w:beforeAutospacing="0" w:after="0" w:afterAutospacing="0"/>
        <w:ind w:firstLine="709"/>
        <w:jc w:val="both"/>
        <w:rPr>
          <w:sz w:val="28"/>
          <w:szCs w:val="28"/>
          <w:lang w:val="kk-KZ"/>
        </w:rPr>
      </w:pPr>
    </w:p>
    <w:p w14:paraId="4AFA8FB5" w14:textId="77777777" w:rsidR="00A230FA" w:rsidRDefault="00A230FA" w:rsidP="003172A5">
      <w:pPr>
        <w:pStyle w:val="NormalWeb"/>
        <w:spacing w:before="0" w:beforeAutospacing="0" w:after="0" w:afterAutospacing="0"/>
        <w:ind w:firstLine="709"/>
        <w:jc w:val="both"/>
        <w:rPr>
          <w:sz w:val="28"/>
          <w:szCs w:val="28"/>
          <w:lang w:val="kk-KZ"/>
        </w:rPr>
      </w:pPr>
    </w:p>
    <w:p w14:paraId="0967E554" w14:textId="77777777" w:rsidR="00A230FA" w:rsidRDefault="00A230FA" w:rsidP="003172A5">
      <w:pPr>
        <w:pStyle w:val="NormalWeb"/>
        <w:spacing w:before="0" w:beforeAutospacing="0" w:after="0" w:afterAutospacing="0"/>
        <w:ind w:firstLine="709"/>
        <w:jc w:val="both"/>
        <w:rPr>
          <w:sz w:val="28"/>
          <w:szCs w:val="28"/>
          <w:lang w:val="kk-KZ"/>
        </w:rPr>
      </w:pPr>
    </w:p>
    <w:p w14:paraId="71D5816F" w14:textId="77777777" w:rsidR="00A230FA" w:rsidRDefault="00A230FA" w:rsidP="003172A5">
      <w:pPr>
        <w:pStyle w:val="NormalWeb"/>
        <w:spacing w:before="0" w:beforeAutospacing="0" w:after="0" w:afterAutospacing="0"/>
        <w:ind w:firstLine="709"/>
        <w:jc w:val="both"/>
        <w:rPr>
          <w:sz w:val="28"/>
          <w:szCs w:val="28"/>
          <w:lang w:val="kk-KZ"/>
        </w:rPr>
      </w:pPr>
    </w:p>
    <w:p w14:paraId="26D368D3" w14:textId="77777777" w:rsidR="00A230FA" w:rsidRDefault="00A230FA" w:rsidP="003172A5">
      <w:pPr>
        <w:pStyle w:val="NormalWeb"/>
        <w:spacing w:before="0" w:beforeAutospacing="0" w:after="0" w:afterAutospacing="0"/>
        <w:ind w:firstLine="709"/>
        <w:jc w:val="both"/>
        <w:rPr>
          <w:sz w:val="28"/>
          <w:szCs w:val="28"/>
          <w:lang w:val="kk-KZ"/>
        </w:rPr>
      </w:pPr>
    </w:p>
    <w:p w14:paraId="176936E7" w14:textId="77777777" w:rsidR="00A230FA" w:rsidRDefault="00A230FA" w:rsidP="003172A5">
      <w:pPr>
        <w:pStyle w:val="NormalWeb"/>
        <w:spacing w:before="0" w:beforeAutospacing="0" w:after="0" w:afterAutospacing="0"/>
        <w:ind w:firstLine="709"/>
        <w:jc w:val="both"/>
        <w:rPr>
          <w:sz w:val="28"/>
          <w:szCs w:val="28"/>
          <w:lang w:val="kk-KZ"/>
        </w:rPr>
      </w:pPr>
    </w:p>
    <w:p w14:paraId="3A6C0400" w14:textId="77777777" w:rsidR="00A230FA" w:rsidRDefault="00A230FA" w:rsidP="003172A5">
      <w:pPr>
        <w:pStyle w:val="NormalWeb"/>
        <w:spacing w:before="0" w:beforeAutospacing="0" w:after="0" w:afterAutospacing="0"/>
        <w:ind w:firstLine="709"/>
        <w:jc w:val="both"/>
        <w:rPr>
          <w:sz w:val="28"/>
          <w:szCs w:val="28"/>
          <w:lang w:val="kk-KZ"/>
        </w:rPr>
      </w:pPr>
    </w:p>
    <w:p w14:paraId="5CE243CC" w14:textId="77777777" w:rsidR="00A230FA" w:rsidRDefault="00A230FA" w:rsidP="003172A5">
      <w:pPr>
        <w:pStyle w:val="NormalWeb"/>
        <w:spacing w:before="0" w:beforeAutospacing="0" w:after="0" w:afterAutospacing="0"/>
        <w:ind w:firstLine="709"/>
        <w:jc w:val="both"/>
        <w:rPr>
          <w:sz w:val="28"/>
          <w:szCs w:val="28"/>
          <w:lang w:val="kk-KZ"/>
        </w:rPr>
      </w:pPr>
    </w:p>
    <w:p w14:paraId="6F4FD41B" w14:textId="77777777" w:rsidR="00A230FA" w:rsidRDefault="00A230FA" w:rsidP="003172A5">
      <w:pPr>
        <w:pStyle w:val="NormalWeb"/>
        <w:spacing w:before="0" w:beforeAutospacing="0" w:after="0" w:afterAutospacing="0"/>
        <w:ind w:firstLine="709"/>
        <w:jc w:val="both"/>
        <w:rPr>
          <w:sz w:val="28"/>
          <w:szCs w:val="28"/>
          <w:lang w:val="kk-KZ"/>
        </w:rPr>
      </w:pPr>
    </w:p>
    <w:p w14:paraId="6488F855" w14:textId="77777777" w:rsidR="00A230FA" w:rsidRDefault="00A230FA" w:rsidP="003172A5">
      <w:pPr>
        <w:pStyle w:val="NormalWeb"/>
        <w:spacing w:before="0" w:beforeAutospacing="0" w:after="0" w:afterAutospacing="0"/>
        <w:ind w:firstLine="709"/>
        <w:jc w:val="both"/>
        <w:rPr>
          <w:sz w:val="28"/>
          <w:szCs w:val="28"/>
          <w:lang w:val="kk-KZ"/>
        </w:rPr>
      </w:pPr>
    </w:p>
    <w:p w14:paraId="75ABBDB3" w14:textId="77777777" w:rsidR="00A230FA" w:rsidRDefault="00A230FA" w:rsidP="003172A5">
      <w:pPr>
        <w:pStyle w:val="NormalWeb"/>
        <w:spacing w:before="0" w:beforeAutospacing="0" w:after="0" w:afterAutospacing="0"/>
        <w:ind w:firstLine="709"/>
        <w:jc w:val="both"/>
        <w:rPr>
          <w:sz w:val="28"/>
          <w:szCs w:val="28"/>
          <w:lang w:val="kk-KZ"/>
        </w:rPr>
      </w:pPr>
    </w:p>
    <w:p w14:paraId="589980A6" w14:textId="77777777" w:rsidR="00A230FA" w:rsidRDefault="00A230FA" w:rsidP="003172A5">
      <w:pPr>
        <w:pStyle w:val="NormalWeb"/>
        <w:spacing w:before="0" w:beforeAutospacing="0" w:after="0" w:afterAutospacing="0"/>
        <w:ind w:firstLine="709"/>
        <w:jc w:val="both"/>
        <w:rPr>
          <w:sz w:val="28"/>
          <w:szCs w:val="28"/>
          <w:lang w:val="kk-KZ"/>
        </w:rPr>
      </w:pPr>
    </w:p>
    <w:p w14:paraId="13E94D7A" w14:textId="77777777" w:rsidR="00A230FA" w:rsidRDefault="00A230FA" w:rsidP="003172A5">
      <w:pPr>
        <w:pStyle w:val="NormalWeb"/>
        <w:spacing w:before="0" w:beforeAutospacing="0" w:after="0" w:afterAutospacing="0"/>
        <w:ind w:firstLine="709"/>
        <w:jc w:val="both"/>
        <w:rPr>
          <w:sz w:val="28"/>
          <w:szCs w:val="28"/>
          <w:lang w:val="kk-KZ"/>
        </w:rPr>
      </w:pPr>
    </w:p>
    <w:p w14:paraId="2D083592" w14:textId="43D8D832" w:rsidR="00A230FA" w:rsidRPr="00A230FA" w:rsidRDefault="00A230FA" w:rsidP="00A230FA">
      <w:pPr>
        <w:pStyle w:val="NormalWeb"/>
        <w:spacing w:before="0" w:beforeAutospacing="0" w:after="0" w:afterAutospacing="0"/>
        <w:jc w:val="center"/>
        <w:rPr>
          <w:b/>
          <w:sz w:val="28"/>
          <w:szCs w:val="28"/>
          <w:lang w:val="kk-KZ"/>
        </w:rPr>
      </w:pPr>
      <w:r w:rsidRPr="00A230FA">
        <w:rPr>
          <w:b/>
          <w:sz w:val="28"/>
          <w:szCs w:val="28"/>
          <w:lang w:val="kk-KZ"/>
        </w:rPr>
        <w:lastRenderedPageBreak/>
        <w:t>ҚОСЫМША А</w:t>
      </w:r>
    </w:p>
    <w:p w14:paraId="2EFBEFBE" w14:textId="77777777" w:rsidR="00A230FA" w:rsidRDefault="00A230FA" w:rsidP="003172A5">
      <w:pPr>
        <w:pStyle w:val="NormalWeb"/>
        <w:spacing w:before="0" w:beforeAutospacing="0" w:after="0" w:afterAutospacing="0"/>
        <w:ind w:firstLine="709"/>
        <w:jc w:val="both"/>
        <w:rPr>
          <w:sz w:val="28"/>
          <w:szCs w:val="28"/>
          <w:lang w:val="kk-KZ"/>
        </w:rPr>
      </w:pPr>
    </w:p>
    <w:p w14:paraId="2774378F" w14:textId="1BDB17C1" w:rsidR="00415195" w:rsidRDefault="003230A7" w:rsidP="00415195">
      <w:pPr>
        <w:pStyle w:val="NormalWeb"/>
        <w:spacing w:before="0" w:beforeAutospacing="0" w:after="0" w:afterAutospacing="0"/>
        <w:jc w:val="center"/>
        <w:rPr>
          <w:sz w:val="28"/>
          <w:szCs w:val="28"/>
          <w:lang w:val="kk-KZ"/>
        </w:rPr>
      </w:pPr>
      <w:r>
        <w:rPr>
          <w:sz w:val="28"/>
          <w:szCs w:val="28"/>
          <w:lang w:val="kk-KZ"/>
        </w:rPr>
        <w:t>Ендіру акттері</w:t>
      </w:r>
    </w:p>
    <w:p w14:paraId="12290D5D" w14:textId="719C3950" w:rsidR="00A230FA" w:rsidRDefault="00A230FA" w:rsidP="00A230FA">
      <w:pPr>
        <w:pStyle w:val="NormalWeb"/>
        <w:spacing w:before="0" w:beforeAutospacing="0" w:after="0" w:afterAutospacing="0"/>
        <w:jc w:val="center"/>
        <w:rPr>
          <w:sz w:val="28"/>
          <w:szCs w:val="28"/>
          <w:lang w:val="kk-KZ"/>
        </w:rPr>
      </w:pPr>
      <w:r>
        <w:rPr>
          <w:noProof/>
          <w:sz w:val="28"/>
          <w:szCs w:val="28"/>
        </w:rPr>
        <w:drawing>
          <wp:inline distT="0" distB="0" distL="0" distR="0" wp14:anchorId="4E4FEE6A" wp14:editId="6526B768">
            <wp:extent cx="5901077" cy="844526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7863" cy="8440660"/>
                    </a:xfrm>
                    <a:prstGeom prst="rect">
                      <a:avLst/>
                    </a:prstGeom>
                    <a:noFill/>
                    <a:ln>
                      <a:noFill/>
                    </a:ln>
                  </pic:spPr>
                </pic:pic>
              </a:graphicData>
            </a:graphic>
          </wp:inline>
        </w:drawing>
      </w:r>
    </w:p>
    <w:p w14:paraId="4BF26B3F" w14:textId="45F0EDC3"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0AD03CD6" wp14:editId="3117C1F2">
            <wp:extent cx="6120765" cy="86531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2E092E26" w14:textId="77777777" w:rsidR="00A230FA" w:rsidRDefault="00A230FA" w:rsidP="003172A5">
      <w:pPr>
        <w:pStyle w:val="NormalWeb"/>
        <w:spacing w:before="0" w:beforeAutospacing="0" w:after="0" w:afterAutospacing="0"/>
        <w:ind w:firstLine="709"/>
        <w:jc w:val="both"/>
        <w:rPr>
          <w:sz w:val="28"/>
          <w:szCs w:val="28"/>
          <w:lang w:val="kk-KZ"/>
        </w:rPr>
      </w:pPr>
    </w:p>
    <w:p w14:paraId="313C2E9D" w14:textId="77777777" w:rsidR="00A230FA" w:rsidRDefault="00A230FA" w:rsidP="003172A5">
      <w:pPr>
        <w:pStyle w:val="NormalWeb"/>
        <w:spacing w:before="0" w:beforeAutospacing="0" w:after="0" w:afterAutospacing="0"/>
        <w:ind w:firstLine="709"/>
        <w:jc w:val="both"/>
        <w:rPr>
          <w:sz w:val="28"/>
          <w:szCs w:val="28"/>
          <w:lang w:val="kk-KZ"/>
        </w:rPr>
      </w:pPr>
    </w:p>
    <w:p w14:paraId="6CD50976" w14:textId="5D375B9A"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116AF238" wp14:editId="101AEAA5">
            <wp:extent cx="6120765" cy="865312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73A875DC" w14:textId="77777777" w:rsidR="00A230FA" w:rsidRDefault="00A230FA" w:rsidP="00A230FA">
      <w:pPr>
        <w:pStyle w:val="NormalWeb"/>
        <w:spacing w:before="0" w:beforeAutospacing="0" w:after="0" w:afterAutospacing="0"/>
        <w:jc w:val="both"/>
        <w:rPr>
          <w:sz w:val="28"/>
          <w:szCs w:val="28"/>
          <w:lang w:val="kk-KZ"/>
        </w:rPr>
      </w:pPr>
    </w:p>
    <w:p w14:paraId="20BE626C" w14:textId="77777777" w:rsidR="00A230FA" w:rsidRDefault="00A230FA" w:rsidP="00A230FA">
      <w:pPr>
        <w:pStyle w:val="NormalWeb"/>
        <w:spacing w:before="0" w:beforeAutospacing="0" w:after="0" w:afterAutospacing="0"/>
        <w:jc w:val="both"/>
        <w:rPr>
          <w:sz w:val="28"/>
          <w:szCs w:val="28"/>
          <w:lang w:val="kk-KZ"/>
        </w:rPr>
      </w:pPr>
    </w:p>
    <w:p w14:paraId="42D2997C" w14:textId="046EB5D9"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515C66FA" wp14:editId="73772814">
            <wp:extent cx="6120765" cy="865312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3D49709E" w14:textId="77777777" w:rsidR="00A230FA" w:rsidRDefault="00A230FA" w:rsidP="00A230FA">
      <w:pPr>
        <w:pStyle w:val="NormalWeb"/>
        <w:spacing w:before="0" w:beforeAutospacing="0" w:after="0" w:afterAutospacing="0"/>
        <w:jc w:val="both"/>
        <w:rPr>
          <w:sz w:val="28"/>
          <w:szCs w:val="28"/>
          <w:lang w:val="kk-KZ"/>
        </w:rPr>
      </w:pPr>
    </w:p>
    <w:p w14:paraId="45721FB6" w14:textId="77777777" w:rsidR="00A230FA" w:rsidRDefault="00A230FA" w:rsidP="00A230FA">
      <w:pPr>
        <w:pStyle w:val="NormalWeb"/>
        <w:spacing w:before="0" w:beforeAutospacing="0" w:after="0" w:afterAutospacing="0"/>
        <w:jc w:val="both"/>
        <w:rPr>
          <w:sz w:val="28"/>
          <w:szCs w:val="28"/>
          <w:lang w:val="kk-KZ"/>
        </w:rPr>
      </w:pPr>
    </w:p>
    <w:p w14:paraId="46375971" w14:textId="2E48488C"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43B1D3DB" wp14:editId="63096C59">
            <wp:extent cx="6120765" cy="86531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7B8E7C34" w14:textId="77777777" w:rsidR="00A230FA" w:rsidRDefault="00A230FA" w:rsidP="00A230FA">
      <w:pPr>
        <w:pStyle w:val="NormalWeb"/>
        <w:spacing w:before="0" w:beforeAutospacing="0" w:after="0" w:afterAutospacing="0"/>
        <w:jc w:val="both"/>
        <w:rPr>
          <w:sz w:val="28"/>
          <w:szCs w:val="28"/>
          <w:lang w:val="kk-KZ"/>
        </w:rPr>
      </w:pPr>
    </w:p>
    <w:p w14:paraId="243FC9FC" w14:textId="77777777" w:rsidR="00A230FA" w:rsidRDefault="00A230FA" w:rsidP="00A230FA">
      <w:pPr>
        <w:pStyle w:val="NormalWeb"/>
        <w:spacing w:before="0" w:beforeAutospacing="0" w:after="0" w:afterAutospacing="0"/>
        <w:jc w:val="both"/>
        <w:rPr>
          <w:sz w:val="28"/>
          <w:szCs w:val="28"/>
          <w:lang w:val="kk-KZ"/>
        </w:rPr>
      </w:pPr>
    </w:p>
    <w:p w14:paraId="7E86C3D9" w14:textId="77777777" w:rsidR="00A230FA" w:rsidRDefault="00A230FA" w:rsidP="00A230FA">
      <w:pPr>
        <w:pStyle w:val="NormalWeb"/>
        <w:spacing w:before="0" w:beforeAutospacing="0" w:after="0" w:afterAutospacing="0"/>
        <w:jc w:val="both"/>
        <w:rPr>
          <w:sz w:val="28"/>
          <w:szCs w:val="28"/>
          <w:lang w:val="kk-KZ"/>
        </w:rPr>
      </w:pPr>
    </w:p>
    <w:p w14:paraId="13145B96" w14:textId="23A460CC" w:rsidR="00A230FA" w:rsidRDefault="00A230FA" w:rsidP="00A230FA">
      <w:pPr>
        <w:pStyle w:val="NormalWeb"/>
        <w:spacing w:before="0" w:beforeAutospacing="0" w:after="0" w:afterAutospacing="0"/>
        <w:jc w:val="both"/>
        <w:rPr>
          <w:sz w:val="28"/>
          <w:szCs w:val="28"/>
          <w:lang w:val="kk-KZ"/>
        </w:rPr>
      </w:pPr>
      <w:r>
        <w:rPr>
          <w:noProof/>
          <w:sz w:val="28"/>
          <w:szCs w:val="28"/>
        </w:rPr>
        <w:drawing>
          <wp:inline distT="0" distB="0" distL="0" distR="0" wp14:anchorId="613933C2" wp14:editId="6F686057">
            <wp:extent cx="6120765" cy="865312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1244D3C8" w14:textId="2FA24269"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349E736A" wp14:editId="7A0442F7">
            <wp:extent cx="6120765" cy="865312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1089FDA3" w14:textId="77777777" w:rsidR="00A230FA" w:rsidRDefault="00A230FA" w:rsidP="00A230FA">
      <w:pPr>
        <w:pStyle w:val="NormalWeb"/>
        <w:spacing w:before="0" w:beforeAutospacing="0" w:after="0" w:afterAutospacing="0"/>
        <w:jc w:val="both"/>
        <w:rPr>
          <w:sz w:val="28"/>
          <w:szCs w:val="28"/>
          <w:lang w:val="kk-KZ"/>
        </w:rPr>
      </w:pPr>
    </w:p>
    <w:p w14:paraId="18D40C17" w14:textId="77777777" w:rsidR="00A230FA" w:rsidRDefault="00A230FA" w:rsidP="00A230FA">
      <w:pPr>
        <w:pStyle w:val="NormalWeb"/>
        <w:spacing w:before="0" w:beforeAutospacing="0" w:after="0" w:afterAutospacing="0"/>
        <w:jc w:val="both"/>
        <w:rPr>
          <w:sz w:val="28"/>
          <w:szCs w:val="28"/>
          <w:lang w:val="kk-KZ"/>
        </w:rPr>
      </w:pPr>
    </w:p>
    <w:p w14:paraId="19E098D6" w14:textId="71017715"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24DD46E0" wp14:editId="37EAA09F">
            <wp:extent cx="6120765" cy="865312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3F20B4CD" w14:textId="77777777" w:rsidR="00A230FA" w:rsidRDefault="00A230FA" w:rsidP="00A230FA">
      <w:pPr>
        <w:pStyle w:val="NormalWeb"/>
        <w:spacing w:before="0" w:beforeAutospacing="0" w:after="0" w:afterAutospacing="0"/>
        <w:jc w:val="both"/>
        <w:rPr>
          <w:sz w:val="28"/>
          <w:szCs w:val="28"/>
          <w:lang w:val="kk-KZ"/>
        </w:rPr>
      </w:pPr>
    </w:p>
    <w:p w14:paraId="64C4E96C" w14:textId="77777777" w:rsidR="00A230FA" w:rsidRDefault="00A230FA" w:rsidP="00A230FA">
      <w:pPr>
        <w:pStyle w:val="NormalWeb"/>
        <w:spacing w:before="0" w:beforeAutospacing="0" w:after="0" w:afterAutospacing="0"/>
        <w:jc w:val="both"/>
        <w:rPr>
          <w:sz w:val="28"/>
          <w:szCs w:val="28"/>
          <w:lang w:val="kk-KZ"/>
        </w:rPr>
      </w:pPr>
    </w:p>
    <w:p w14:paraId="713BC2FA" w14:textId="35F4A024" w:rsidR="00A230FA"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5088330D" wp14:editId="571CC412">
            <wp:extent cx="6120765" cy="865312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p w14:paraId="059ABF42" w14:textId="77777777" w:rsidR="00A230FA" w:rsidRDefault="00A230FA" w:rsidP="00A230FA">
      <w:pPr>
        <w:pStyle w:val="NormalWeb"/>
        <w:spacing w:before="0" w:beforeAutospacing="0" w:after="0" w:afterAutospacing="0"/>
        <w:jc w:val="both"/>
        <w:rPr>
          <w:sz w:val="28"/>
          <w:szCs w:val="28"/>
          <w:lang w:val="kk-KZ"/>
        </w:rPr>
      </w:pPr>
    </w:p>
    <w:p w14:paraId="1CA7FCDA" w14:textId="77777777" w:rsidR="00A230FA" w:rsidRDefault="00A230FA" w:rsidP="00A230FA">
      <w:pPr>
        <w:pStyle w:val="NormalWeb"/>
        <w:spacing w:before="0" w:beforeAutospacing="0" w:after="0" w:afterAutospacing="0"/>
        <w:jc w:val="both"/>
        <w:rPr>
          <w:sz w:val="28"/>
          <w:szCs w:val="28"/>
          <w:lang w:val="kk-KZ"/>
        </w:rPr>
      </w:pPr>
    </w:p>
    <w:p w14:paraId="739C01AC" w14:textId="2C687211" w:rsidR="00A230FA" w:rsidRPr="003172A5" w:rsidRDefault="00A230FA" w:rsidP="00A230FA">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6AB2C94A" wp14:editId="38D543FE">
            <wp:extent cx="6120765" cy="865312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8653121"/>
                    </a:xfrm>
                    <a:prstGeom prst="rect">
                      <a:avLst/>
                    </a:prstGeom>
                    <a:noFill/>
                    <a:ln>
                      <a:noFill/>
                    </a:ln>
                  </pic:spPr>
                </pic:pic>
              </a:graphicData>
            </a:graphic>
          </wp:inline>
        </w:drawing>
      </w:r>
    </w:p>
    <w:sectPr w:rsidR="00A230FA" w:rsidRPr="003172A5" w:rsidSect="00210835">
      <w:footerReference w:type="even" r:id="rId36"/>
      <w:footerReference w:type="default" r:id="rId37"/>
      <w:pgSz w:w="11907" w:h="16840" w:code="9"/>
      <w:pgMar w:top="1134" w:right="567" w:bottom="1134" w:left="1701"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A1B23D" w14:textId="77777777" w:rsidR="002D6353" w:rsidRDefault="002D6353" w:rsidP="0011625B">
      <w:r>
        <w:separator/>
      </w:r>
    </w:p>
  </w:endnote>
  <w:endnote w:type="continuationSeparator" w:id="0">
    <w:p w14:paraId="49EC52E4" w14:textId="77777777" w:rsidR="002D6353" w:rsidRDefault="002D6353" w:rsidP="001162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MS ??">
    <w:panose1 w:val="020B0604020202020204"/>
    <w:charset w:val="80"/>
    <w:family w:val="auto"/>
    <w:notTrueType/>
    <w:pitch w:val="variable"/>
    <w:sig w:usb0="00000001" w:usb1="08070000" w:usb2="00000010" w:usb3="00000000" w:csb0="0002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46224208"/>
      <w:docPartObj>
        <w:docPartGallery w:val="Page Numbers (Bottom of Page)"/>
        <w:docPartUnique/>
      </w:docPartObj>
    </w:sdtPr>
    <w:sdtContent>
      <w:p w14:paraId="31EA891C" w14:textId="06C737F9" w:rsidR="00F25345" w:rsidRDefault="00F25345" w:rsidP="00BF69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F0C60B" w14:textId="77777777" w:rsidR="00F25345" w:rsidRDefault="00F253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0670996"/>
      <w:docPartObj>
        <w:docPartGallery w:val="Page Numbers (Bottom of Page)"/>
        <w:docPartUnique/>
      </w:docPartObj>
    </w:sdtPr>
    <w:sdtEndPr>
      <w:rPr>
        <w:rFonts w:ascii="Times New Roman" w:hAnsi="Times New Roman"/>
        <w:sz w:val="24"/>
        <w:szCs w:val="24"/>
      </w:rPr>
    </w:sdtEndPr>
    <w:sdtContent>
      <w:p w14:paraId="74B36D5B" w14:textId="4F2537FE" w:rsidR="00210835" w:rsidRPr="00210835" w:rsidRDefault="00210835">
        <w:pPr>
          <w:pStyle w:val="Footer"/>
          <w:jc w:val="center"/>
          <w:rPr>
            <w:rFonts w:ascii="Times New Roman" w:hAnsi="Times New Roman"/>
            <w:sz w:val="24"/>
            <w:szCs w:val="24"/>
          </w:rPr>
        </w:pPr>
        <w:r w:rsidRPr="00210835">
          <w:rPr>
            <w:rFonts w:ascii="Times New Roman" w:hAnsi="Times New Roman"/>
            <w:sz w:val="24"/>
            <w:szCs w:val="24"/>
          </w:rPr>
          <w:fldChar w:fldCharType="begin"/>
        </w:r>
        <w:r w:rsidRPr="00210835">
          <w:rPr>
            <w:rFonts w:ascii="Times New Roman" w:hAnsi="Times New Roman"/>
            <w:sz w:val="24"/>
            <w:szCs w:val="24"/>
          </w:rPr>
          <w:instrText>PAGE   \* MERGEFORMAT</w:instrText>
        </w:r>
        <w:r w:rsidRPr="00210835">
          <w:rPr>
            <w:rFonts w:ascii="Times New Roman" w:hAnsi="Times New Roman"/>
            <w:sz w:val="24"/>
            <w:szCs w:val="24"/>
          </w:rPr>
          <w:fldChar w:fldCharType="separate"/>
        </w:r>
        <w:r w:rsidR="00B30984">
          <w:rPr>
            <w:rFonts w:ascii="Times New Roman" w:hAnsi="Times New Roman"/>
            <w:noProof/>
            <w:sz w:val="24"/>
            <w:szCs w:val="24"/>
          </w:rPr>
          <w:t>8</w:t>
        </w:r>
        <w:r w:rsidRPr="00210835">
          <w:rPr>
            <w:rFonts w:ascii="Times New Roman" w:hAnsi="Times New Roman"/>
            <w:sz w:val="24"/>
            <w:szCs w:val="24"/>
          </w:rPr>
          <w:fldChar w:fldCharType="end"/>
        </w:r>
      </w:p>
    </w:sdtContent>
  </w:sdt>
  <w:p w14:paraId="21937815" w14:textId="77777777" w:rsidR="00F25345" w:rsidRPr="0011625B" w:rsidRDefault="00F25345">
    <w:pPr>
      <w:pStyle w:val="Footer"/>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7A6D4" w14:textId="77777777" w:rsidR="002D6353" w:rsidRDefault="002D6353" w:rsidP="0011625B">
      <w:r>
        <w:separator/>
      </w:r>
    </w:p>
  </w:footnote>
  <w:footnote w:type="continuationSeparator" w:id="0">
    <w:p w14:paraId="394C4A7C" w14:textId="77777777" w:rsidR="002D6353" w:rsidRDefault="002D6353" w:rsidP="001162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B1D6A"/>
    <w:multiLevelType w:val="multilevel"/>
    <w:tmpl w:val="55200FFA"/>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 w15:restartNumberingAfterBreak="0">
    <w:nsid w:val="03980625"/>
    <w:multiLevelType w:val="hybridMultilevel"/>
    <w:tmpl w:val="F4BEB52A"/>
    <w:lvl w:ilvl="0" w:tplc="A688264A">
      <w:start w:val="1"/>
      <w:numFmt w:val="bullet"/>
      <w:lvlText w:val="ü"/>
      <w:lvlJc w:val="left"/>
      <w:pPr>
        <w:tabs>
          <w:tab w:val="num" w:pos="720"/>
        </w:tabs>
        <w:ind w:left="720" w:hanging="360"/>
      </w:pPr>
      <w:rPr>
        <w:rFonts w:ascii="Wingdings" w:hAnsi="Wingdings" w:hint="default"/>
      </w:rPr>
    </w:lvl>
    <w:lvl w:ilvl="1" w:tplc="635E9BF4" w:tentative="1">
      <w:start w:val="1"/>
      <w:numFmt w:val="bullet"/>
      <w:lvlText w:val="ü"/>
      <w:lvlJc w:val="left"/>
      <w:pPr>
        <w:tabs>
          <w:tab w:val="num" w:pos="1440"/>
        </w:tabs>
        <w:ind w:left="1440" w:hanging="360"/>
      </w:pPr>
      <w:rPr>
        <w:rFonts w:ascii="Wingdings" w:hAnsi="Wingdings" w:hint="default"/>
      </w:rPr>
    </w:lvl>
    <w:lvl w:ilvl="2" w:tplc="8A6833E4" w:tentative="1">
      <w:start w:val="1"/>
      <w:numFmt w:val="bullet"/>
      <w:lvlText w:val="ü"/>
      <w:lvlJc w:val="left"/>
      <w:pPr>
        <w:tabs>
          <w:tab w:val="num" w:pos="2160"/>
        </w:tabs>
        <w:ind w:left="2160" w:hanging="360"/>
      </w:pPr>
      <w:rPr>
        <w:rFonts w:ascii="Wingdings" w:hAnsi="Wingdings" w:hint="default"/>
      </w:rPr>
    </w:lvl>
    <w:lvl w:ilvl="3" w:tplc="2176F8F2" w:tentative="1">
      <w:start w:val="1"/>
      <w:numFmt w:val="bullet"/>
      <w:lvlText w:val="ü"/>
      <w:lvlJc w:val="left"/>
      <w:pPr>
        <w:tabs>
          <w:tab w:val="num" w:pos="2880"/>
        </w:tabs>
        <w:ind w:left="2880" w:hanging="360"/>
      </w:pPr>
      <w:rPr>
        <w:rFonts w:ascii="Wingdings" w:hAnsi="Wingdings" w:hint="default"/>
      </w:rPr>
    </w:lvl>
    <w:lvl w:ilvl="4" w:tplc="0E0435D0" w:tentative="1">
      <w:start w:val="1"/>
      <w:numFmt w:val="bullet"/>
      <w:lvlText w:val="ü"/>
      <w:lvlJc w:val="left"/>
      <w:pPr>
        <w:tabs>
          <w:tab w:val="num" w:pos="3600"/>
        </w:tabs>
        <w:ind w:left="3600" w:hanging="360"/>
      </w:pPr>
      <w:rPr>
        <w:rFonts w:ascii="Wingdings" w:hAnsi="Wingdings" w:hint="default"/>
      </w:rPr>
    </w:lvl>
    <w:lvl w:ilvl="5" w:tplc="BA7224B4" w:tentative="1">
      <w:start w:val="1"/>
      <w:numFmt w:val="bullet"/>
      <w:lvlText w:val="ü"/>
      <w:lvlJc w:val="left"/>
      <w:pPr>
        <w:tabs>
          <w:tab w:val="num" w:pos="4320"/>
        </w:tabs>
        <w:ind w:left="4320" w:hanging="360"/>
      </w:pPr>
      <w:rPr>
        <w:rFonts w:ascii="Wingdings" w:hAnsi="Wingdings" w:hint="default"/>
      </w:rPr>
    </w:lvl>
    <w:lvl w:ilvl="6" w:tplc="79B4678A" w:tentative="1">
      <w:start w:val="1"/>
      <w:numFmt w:val="bullet"/>
      <w:lvlText w:val="ü"/>
      <w:lvlJc w:val="left"/>
      <w:pPr>
        <w:tabs>
          <w:tab w:val="num" w:pos="5040"/>
        </w:tabs>
        <w:ind w:left="5040" w:hanging="360"/>
      </w:pPr>
      <w:rPr>
        <w:rFonts w:ascii="Wingdings" w:hAnsi="Wingdings" w:hint="default"/>
      </w:rPr>
    </w:lvl>
    <w:lvl w:ilvl="7" w:tplc="8C74D3A8" w:tentative="1">
      <w:start w:val="1"/>
      <w:numFmt w:val="bullet"/>
      <w:lvlText w:val="ü"/>
      <w:lvlJc w:val="left"/>
      <w:pPr>
        <w:tabs>
          <w:tab w:val="num" w:pos="5760"/>
        </w:tabs>
        <w:ind w:left="5760" w:hanging="360"/>
      </w:pPr>
      <w:rPr>
        <w:rFonts w:ascii="Wingdings" w:hAnsi="Wingdings" w:hint="default"/>
      </w:rPr>
    </w:lvl>
    <w:lvl w:ilvl="8" w:tplc="8BF014C6" w:tentative="1">
      <w:start w:val="1"/>
      <w:numFmt w:val="bullet"/>
      <w:lvlText w:val="ü"/>
      <w:lvlJc w:val="left"/>
      <w:pPr>
        <w:tabs>
          <w:tab w:val="num" w:pos="6480"/>
        </w:tabs>
        <w:ind w:left="6480" w:hanging="360"/>
      </w:pPr>
      <w:rPr>
        <w:rFonts w:ascii="Wingdings" w:hAnsi="Wingdings" w:hint="default"/>
      </w:rPr>
    </w:lvl>
  </w:abstractNum>
  <w:abstractNum w:abstractNumId="2" w15:restartNumberingAfterBreak="0">
    <w:nsid w:val="0E080323"/>
    <w:multiLevelType w:val="hybridMultilevel"/>
    <w:tmpl w:val="207EC570"/>
    <w:lvl w:ilvl="0" w:tplc="03BEE426">
      <w:start w:val="1"/>
      <w:numFmt w:val="bullet"/>
      <w:lvlText w:val="•"/>
      <w:lvlJc w:val="left"/>
      <w:pPr>
        <w:tabs>
          <w:tab w:val="num" w:pos="720"/>
        </w:tabs>
        <w:ind w:left="720" w:hanging="360"/>
      </w:pPr>
      <w:rPr>
        <w:rFonts w:ascii="Arial" w:hAnsi="Arial" w:hint="default"/>
      </w:rPr>
    </w:lvl>
    <w:lvl w:ilvl="1" w:tplc="0F86CF90" w:tentative="1">
      <w:start w:val="1"/>
      <w:numFmt w:val="bullet"/>
      <w:lvlText w:val="•"/>
      <w:lvlJc w:val="left"/>
      <w:pPr>
        <w:tabs>
          <w:tab w:val="num" w:pos="1440"/>
        </w:tabs>
        <w:ind w:left="1440" w:hanging="360"/>
      </w:pPr>
      <w:rPr>
        <w:rFonts w:ascii="Arial" w:hAnsi="Arial" w:hint="default"/>
      </w:rPr>
    </w:lvl>
    <w:lvl w:ilvl="2" w:tplc="51CED640" w:tentative="1">
      <w:start w:val="1"/>
      <w:numFmt w:val="bullet"/>
      <w:lvlText w:val="•"/>
      <w:lvlJc w:val="left"/>
      <w:pPr>
        <w:tabs>
          <w:tab w:val="num" w:pos="2160"/>
        </w:tabs>
        <w:ind w:left="2160" w:hanging="360"/>
      </w:pPr>
      <w:rPr>
        <w:rFonts w:ascii="Arial" w:hAnsi="Arial" w:hint="default"/>
      </w:rPr>
    </w:lvl>
    <w:lvl w:ilvl="3" w:tplc="CF9AFA8C" w:tentative="1">
      <w:start w:val="1"/>
      <w:numFmt w:val="bullet"/>
      <w:lvlText w:val="•"/>
      <w:lvlJc w:val="left"/>
      <w:pPr>
        <w:tabs>
          <w:tab w:val="num" w:pos="2880"/>
        </w:tabs>
        <w:ind w:left="2880" w:hanging="360"/>
      </w:pPr>
      <w:rPr>
        <w:rFonts w:ascii="Arial" w:hAnsi="Arial" w:hint="default"/>
      </w:rPr>
    </w:lvl>
    <w:lvl w:ilvl="4" w:tplc="7F3E1132" w:tentative="1">
      <w:start w:val="1"/>
      <w:numFmt w:val="bullet"/>
      <w:lvlText w:val="•"/>
      <w:lvlJc w:val="left"/>
      <w:pPr>
        <w:tabs>
          <w:tab w:val="num" w:pos="3600"/>
        </w:tabs>
        <w:ind w:left="3600" w:hanging="360"/>
      </w:pPr>
      <w:rPr>
        <w:rFonts w:ascii="Arial" w:hAnsi="Arial" w:hint="default"/>
      </w:rPr>
    </w:lvl>
    <w:lvl w:ilvl="5" w:tplc="125E1D22" w:tentative="1">
      <w:start w:val="1"/>
      <w:numFmt w:val="bullet"/>
      <w:lvlText w:val="•"/>
      <w:lvlJc w:val="left"/>
      <w:pPr>
        <w:tabs>
          <w:tab w:val="num" w:pos="4320"/>
        </w:tabs>
        <w:ind w:left="4320" w:hanging="360"/>
      </w:pPr>
      <w:rPr>
        <w:rFonts w:ascii="Arial" w:hAnsi="Arial" w:hint="default"/>
      </w:rPr>
    </w:lvl>
    <w:lvl w:ilvl="6" w:tplc="EB9A1898" w:tentative="1">
      <w:start w:val="1"/>
      <w:numFmt w:val="bullet"/>
      <w:lvlText w:val="•"/>
      <w:lvlJc w:val="left"/>
      <w:pPr>
        <w:tabs>
          <w:tab w:val="num" w:pos="5040"/>
        </w:tabs>
        <w:ind w:left="5040" w:hanging="360"/>
      </w:pPr>
      <w:rPr>
        <w:rFonts w:ascii="Arial" w:hAnsi="Arial" w:hint="default"/>
      </w:rPr>
    </w:lvl>
    <w:lvl w:ilvl="7" w:tplc="E626FC6C" w:tentative="1">
      <w:start w:val="1"/>
      <w:numFmt w:val="bullet"/>
      <w:lvlText w:val="•"/>
      <w:lvlJc w:val="left"/>
      <w:pPr>
        <w:tabs>
          <w:tab w:val="num" w:pos="5760"/>
        </w:tabs>
        <w:ind w:left="5760" w:hanging="360"/>
      </w:pPr>
      <w:rPr>
        <w:rFonts w:ascii="Arial" w:hAnsi="Arial" w:hint="default"/>
      </w:rPr>
    </w:lvl>
    <w:lvl w:ilvl="8" w:tplc="6D5006A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E2D0195"/>
    <w:multiLevelType w:val="hybridMultilevel"/>
    <w:tmpl w:val="B9E65D68"/>
    <w:lvl w:ilvl="0" w:tplc="E3CA4296">
      <w:start w:val="1"/>
      <w:numFmt w:val="bullet"/>
      <w:lvlText w:val="•"/>
      <w:lvlJc w:val="left"/>
      <w:pPr>
        <w:tabs>
          <w:tab w:val="num" w:pos="720"/>
        </w:tabs>
        <w:ind w:left="720" w:hanging="360"/>
      </w:pPr>
      <w:rPr>
        <w:rFonts w:ascii="Arial" w:hAnsi="Arial" w:hint="default"/>
      </w:rPr>
    </w:lvl>
    <w:lvl w:ilvl="1" w:tplc="E4C059F2" w:tentative="1">
      <w:start w:val="1"/>
      <w:numFmt w:val="bullet"/>
      <w:lvlText w:val="•"/>
      <w:lvlJc w:val="left"/>
      <w:pPr>
        <w:tabs>
          <w:tab w:val="num" w:pos="1440"/>
        </w:tabs>
        <w:ind w:left="1440" w:hanging="360"/>
      </w:pPr>
      <w:rPr>
        <w:rFonts w:ascii="Arial" w:hAnsi="Arial" w:hint="default"/>
      </w:rPr>
    </w:lvl>
    <w:lvl w:ilvl="2" w:tplc="2ADC94C6" w:tentative="1">
      <w:start w:val="1"/>
      <w:numFmt w:val="bullet"/>
      <w:lvlText w:val="•"/>
      <w:lvlJc w:val="left"/>
      <w:pPr>
        <w:tabs>
          <w:tab w:val="num" w:pos="2160"/>
        </w:tabs>
        <w:ind w:left="2160" w:hanging="360"/>
      </w:pPr>
      <w:rPr>
        <w:rFonts w:ascii="Arial" w:hAnsi="Arial" w:hint="default"/>
      </w:rPr>
    </w:lvl>
    <w:lvl w:ilvl="3" w:tplc="17F6C250" w:tentative="1">
      <w:start w:val="1"/>
      <w:numFmt w:val="bullet"/>
      <w:lvlText w:val="•"/>
      <w:lvlJc w:val="left"/>
      <w:pPr>
        <w:tabs>
          <w:tab w:val="num" w:pos="2880"/>
        </w:tabs>
        <w:ind w:left="2880" w:hanging="360"/>
      </w:pPr>
      <w:rPr>
        <w:rFonts w:ascii="Arial" w:hAnsi="Arial" w:hint="default"/>
      </w:rPr>
    </w:lvl>
    <w:lvl w:ilvl="4" w:tplc="E988C29C" w:tentative="1">
      <w:start w:val="1"/>
      <w:numFmt w:val="bullet"/>
      <w:lvlText w:val="•"/>
      <w:lvlJc w:val="left"/>
      <w:pPr>
        <w:tabs>
          <w:tab w:val="num" w:pos="3600"/>
        </w:tabs>
        <w:ind w:left="3600" w:hanging="360"/>
      </w:pPr>
      <w:rPr>
        <w:rFonts w:ascii="Arial" w:hAnsi="Arial" w:hint="default"/>
      </w:rPr>
    </w:lvl>
    <w:lvl w:ilvl="5" w:tplc="507895C4" w:tentative="1">
      <w:start w:val="1"/>
      <w:numFmt w:val="bullet"/>
      <w:lvlText w:val="•"/>
      <w:lvlJc w:val="left"/>
      <w:pPr>
        <w:tabs>
          <w:tab w:val="num" w:pos="4320"/>
        </w:tabs>
        <w:ind w:left="4320" w:hanging="360"/>
      </w:pPr>
      <w:rPr>
        <w:rFonts w:ascii="Arial" w:hAnsi="Arial" w:hint="default"/>
      </w:rPr>
    </w:lvl>
    <w:lvl w:ilvl="6" w:tplc="10F84458" w:tentative="1">
      <w:start w:val="1"/>
      <w:numFmt w:val="bullet"/>
      <w:lvlText w:val="•"/>
      <w:lvlJc w:val="left"/>
      <w:pPr>
        <w:tabs>
          <w:tab w:val="num" w:pos="5040"/>
        </w:tabs>
        <w:ind w:left="5040" w:hanging="360"/>
      </w:pPr>
      <w:rPr>
        <w:rFonts w:ascii="Arial" w:hAnsi="Arial" w:hint="default"/>
      </w:rPr>
    </w:lvl>
    <w:lvl w:ilvl="7" w:tplc="78BAFBA6" w:tentative="1">
      <w:start w:val="1"/>
      <w:numFmt w:val="bullet"/>
      <w:lvlText w:val="•"/>
      <w:lvlJc w:val="left"/>
      <w:pPr>
        <w:tabs>
          <w:tab w:val="num" w:pos="5760"/>
        </w:tabs>
        <w:ind w:left="5760" w:hanging="360"/>
      </w:pPr>
      <w:rPr>
        <w:rFonts w:ascii="Arial" w:hAnsi="Arial" w:hint="default"/>
      </w:rPr>
    </w:lvl>
    <w:lvl w:ilvl="8" w:tplc="C7C684F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144989"/>
    <w:multiLevelType w:val="multilevel"/>
    <w:tmpl w:val="A5A2BC32"/>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13972942"/>
    <w:multiLevelType w:val="multilevel"/>
    <w:tmpl w:val="90687E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A77368"/>
    <w:multiLevelType w:val="hybridMultilevel"/>
    <w:tmpl w:val="805856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8E0CCC"/>
    <w:multiLevelType w:val="multilevel"/>
    <w:tmpl w:val="6C9296D4"/>
    <w:lvl w:ilvl="0">
      <w:start w:val="1"/>
      <w:numFmt w:val="decimal"/>
      <w:lvlText w:val="%1."/>
      <w:lvlJc w:val="left"/>
      <w:pPr>
        <w:tabs>
          <w:tab w:val="num" w:pos="1069"/>
        </w:tabs>
        <w:ind w:left="1069"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924406"/>
    <w:multiLevelType w:val="multilevel"/>
    <w:tmpl w:val="9C8C16F6"/>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80" w:hanging="4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9" w15:restartNumberingAfterBreak="0">
    <w:nsid w:val="189A7790"/>
    <w:multiLevelType w:val="multilevel"/>
    <w:tmpl w:val="4366307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 w15:restartNumberingAfterBreak="0">
    <w:nsid w:val="21ED42C6"/>
    <w:multiLevelType w:val="hybridMultilevel"/>
    <w:tmpl w:val="96106BB8"/>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2D57ED3"/>
    <w:multiLevelType w:val="hybridMultilevel"/>
    <w:tmpl w:val="A3207126"/>
    <w:lvl w:ilvl="0" w:tplc="3B2C507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25E6335E"/>
    <w:multiLevelType w:val="hybridMultilevel"/>
    <w:tmpl w:val="A95831A4"/>
    <w:lvl w:ilvl="0" w:tplc="DBC46E6C">
      <w:start w:val="1"/>
      <w:numFmt w:val="bullet"/>
      <w:lvlText w:val="ü"/>
      <w:lvlJc w:val="left"/>
      <w:pPr>
        <w:tabs>
          <w:tab w:val="num" w:pos="720"/>
        </w:tabs>
        <w:ind w:left="720" w:hanging="360"/>
      </w:pPr>
      <w:rPr>
        <w:rFonts w:ascii="Wingdings" w:hAnsi="Wingdings" w:hint="default"/>
      </w:rPr>
    </w:lvl>
    <w:lvl w:ilvl="1" w:tplc="AF40D030" w:tentative="1">
      <w:start w:val="1"/>
      <w:numFmt w:val="bullet"/>
      <w:lvlText w:val="ü"/>
      <w:lvlJc w:val="left"/>
      <w:pPr>
        <w:tabs>
          <w:tab w:val="num" w:pos="1440"/>
        </w:tabs>
        <w:ind w:left="1440" w:hanging="360"/>
      </w:pPr>
      <w:rPr>
        <w:rFonts w:ascii="Wingdings" w:hAnsi="Wingdings" w:hint="default"/>
      </w:rPr>
    </w:lvl>
    <w:lvl w:ilvl="2" w:tplc="3EFCB9C4" w:tentative="1">
      <w:start w:val="1"/>
      <w:numFmt w:val="bullet"/>
      <w:lvlText w:val="ü"/>
      <w:lvlJc w:val="left"/>
      <w:pPr>
        <w:tabs>
          <w:tab w:val="num" w:pos="2160"/>
        </w:tabs>
        <w:ind w:left="2160" w:hanging="360"/>
      </w:pPr>
      <w:rPr>
        <w:rFonts w:ascii="Wingdings" w:hAnsi="Wingdings" w:hint="default"/>
      </w:rPr>
    </w:lvl>
    <w:lvl w:ilvl="3" w:tplc="43625666" w:tentative="1">
      <w:start w:val="1"/>
      <w:numFmt w:val="bullet"/>
      <w:lvlText w:val="ü"/>
      <w:lvlJc w:val="left"/>
      <w:pPr>
        <w:tabs>
          <w:tab w:val="num" w:pos="2880"/>
        </w:tabs>
        <w:ind w:left="2880" w:hanging="360"/>
      </w:pPr>
      <w:rPr>
        <w:rFonts w:ascii="Wingdings" w:hAnsi="Wingdings" w:hint="default"/>
      </w:rPr>
    </w:lvl>
    <w:lvl w:ilvl="4" w:tplc="FB3E12C8" w:tentative="1">
      <w:start w:val="1"/>
      <w:numFmt w:val="bullet"/>
      <w:lvlText w:val="ü"/>
      <w:lvlJc w:val="left"/>
      <w:pPr>
        <w:tabs>
          <w:tab w:val="num" w:pos="3600"/>
        </w:tabs>
        <w:ind w:left="3600" w:hanging="360"/>
      </w:pPr>
      <w:rPr>
        <w:rFonts w:ascii="Wingdings" w:hAnsi="Wingdings" w:hint="default"/>
      </w:rPr>
    </w:lvl>
    <w:lvl w:ilvl="5" w:tplc="FD9A9B28" w:tentative="1">
      <w:start w:val="1"/>
      <w:numFmt w:val="bullet"/>
      <w:lvlText w:val="ü"/>
      <w:lvlJc w:val="left"/>
      <w:pPr>
        <w:tabs>
          <w:tab w:val="num" w:pos="4320"/>
        </w:tabs>
        <w:ind w:left="4320" w:hanging="360"/>
      </w:pPr>
      <w:rPr>
        <w:rFonts w:ascii="Wingdings" w:hAnsi="Wingdings" w:hint="default"/>
      </w:rPr>
    </w:lvl>
    <w:lvl w:ilvl="6" w:tplc="E75C7ADA" w:tentative="1">
      <w:start w:val="1"/>
      <w:numFmt w:val="bullet"/>
      <w:lvlText w:val="ü"/>
      <w:lvlJc w:val="left"/>
      <w:pPr>
        <w:tabs>
          <w:tab w:val="num" w:pos="5040"/>
        </w:tabs>
        <w:ind w:left="5040" w:hanging="360"/>
      </w:pPr>
      <w:rPr>
        <w:rFonts w:ascii="Wingdings" w:hAnsi="Wingdings" w:hint="default"/>
      </w:rPr>
    </w:lvl>
    <w:lvl w:ilvl="7" w:tplc="82C2EF00" w:tentative="1">
      <w:start w:val="1"/>
      <w:numFmt w:val="bullet"/>
      <w:lvlText w:val="ü"/>
      <w:lvlJc w:val="left"/>
      <w:pPr>
        <w:tabs>
          <w:tab w:val="num" w:pos="5760"/>
        </w:tabs>
        <w:ind w:left="5760" w:hanging="360"/>
      </w:pPr>
      <w:rPr>
        <w:rFonts w:ascii="Wingdings" w:hAnsi="Wingdings" w:hint="default"/>
      </w:rPr>
    </w:lvl>
    <w:lvl w:ilvl="8" w:tplc="81F622CC" w:tentative="1">
      <w:start w:val="1"/>
      <w:numFmt w:val="bullet"/>
      <w:lvlText w:val="ü"/>
      <w:lvlJc w:val="left"/>
      <w:pPr>
        <w:tabs>
          <w:tab w:val="num" w:pos="6480"/>
        </w:tabs>
        <w:ind w:left="6480" w:hanging="360"/>
      </w:pPr>
      <w:rPr>
        <w:rFonts w:ascii="Wingdings" w:hAnsi="Wingdings" w:hint="default"/>
      </w:rPr>
    </w:lvl>
  </w:abstractNum>
  <w:abstractNum w:abstractNumId="13" w15:restartNumberingAfterBreak="0">
    <w:nsid w:val="2B21487C"/>
    <w:multiLevelType w:val="multilevel"/>
    <w:tmpl w:val="FA0068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F4D339B"/>
    <w:multiLevelType w:val="hybridMultilevel"/>
    <w:tmpl w:val="10389FF8"/>
    <w:lvl w:ilvl="0" w:tplc="0419000F">
      <w:start w:val="1"/>
      <w:numFmt w:val="decimal"/>
      <w:lvlText w:val="%1."/>
      <w:lvlJc w:val="left"/>
      <w:pPr>
        <w:ind w:left="380" w:hanging="360"/>
      </w:p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15" w15:restartNumberingAfterBreak="0">
    <w:nsid w:val="46130454"/>
    <w:multiLevelType w:val="hybridMultilevel"/>
    <w:tmpl w:val="615EEF5C"/>
    <w:lvl w:ilvl="0" w:tplc="D06A275C">
      <w:start w:val="1"/>
      <w:numFmt w:val="decimal"/>
      <w:lvlText w:val="%1."/>
      <w:lvlJc w:val="left"/>
      <w:pPr>
        <w:ind w:left="1777" w:hanging="360"/>
      </w:pPr>
      <w:rPr>
        <w:rFonts w:cs="Times New Roman" w:hint="default"/>
      </w:rPr>
    </w:lvl>
    <w:lvl w:ilvl="1" w:tplc="04090019" w:tentative="1">
      <w:start w:val="1"/>
      <w:numFmt w:val="lowerLetter"/>
      <w:lvlText w:val="%2."/>
      <w:lvlJc w:val="left"/>
      <w:pPr>
        <w:ind w:left="2497" w:hanging="360"/>
      </w:pPr>
      <w:rPr>
        <w:rFonts w:cs="Times New Roman"/>
      </w:rPr>
    </w:lvl>
    <w:lvl w:ilvl="2" w:tplc="0409001B" w:tentative="1">
      <w:start w:val="1"/>
      <w:numFmt w:val="lowerRoman"/>
      <w:lvlText w:val="%3."/>
      <w:lvlJc w:val="right"/>
      <w:pPr>
        <w:ind w:left="3217" w:hanging="180"/>
      </w:pPr>
      <w:rPr>
        <w:rFonts w:cs="Times New Roman"/>
      </w:rPr>
    </w:lvl>
    <w:lvl w:ilvl="3" w:tplc="0409000F" w:tentative="1">
      <w:start w:val="1"/>
      <w:numFmt w:val="decimal"/>
      <w:lvlText w:val="%4."/>
      <w:lvlJc w:val="left"/>
      <w:pPr>
        <w:ind w:left="3937" w:hanging="360"/>
      </w:pPr>
      <w:rPr>
        <w:rFonts w:cs="Times New Roman"/>
      </w:rPr>
    </w:lvl>
    <w:lvl w:ilvl="4" w:tplc="04090019" w:tentative="1">
      <w:start w:val="1"/>
      <w:numFmt w:val="lowerLetter"/>
      <w:lvlText w:val="%5."/>
      <w:lvlJc w:val="left"/>
      <w:pPr>
        <w:ind w:left="4657" w:hanging="360"/>
      </w:pPr>
      <w:rPr>
        <w:rFonts w:cs="Times New Roman"/>
      </w:rPr>
    </w:lvl>
    <w:lvl w:ilvl="5" w:tplc="0409001B" w:tentative="1">
      <w:start w:val="1"/>
      <w:numFmt w:val="lowerRoman"/>
      <w:lvlText w:val="%6."/>
      <w:lvlJc w:val="right"/>
      <w:pPr>
        <w:ind w:left="5377" w:hanging="180"/>
      </w:pPr>
      <w:rPr>
        <w:rFonts w:cs="Times New Roman"/>
      </w:rPr>
    </w:lvl>
    <w:lvl w:ilvl="6" w:tplc="0409000F" w:tentative="1">
      <w:start w:val="1"/>
      <w:numFmt w:val="decimal"/>
      <w:lvlText w:val="%7."/>
      <w:lvlJc w:val="left"/>
      <w:pPr>
        <w:ind w:left="6097" w:hanging="360"/>
      </w:pPr>
      <w:rPr>
        <w:rFonts w:cs="Times New Roman"/>
      </w:rPr>
    </w:lvl>
    <w:lvl w:ilvl="7" w:tplc="04090019" w:tentative="1">
      <w:start w:val="1"/>
      <w:numFmt w:val="lowerLetter"/>
      <w:lvlText w:val="%8."/>
      <w:lvlJc w:val="left"/>
      <w:pPr>
        <w:ind w:left="6817" w:hanging="360"/>
      </w:pPr>
      <w:rPr>
        <w:rFonts w:cs="Times New Roman"/>
      </w:rPr>
    </w:lvl>
    <w:lvl w:ilvl="8" w:tplc="0409001B" w:tentative="1">
      <w:start w:val="1"/>
      <w:numFmt w:val="lowerRoman"/>
      <w:lvlText w:val="%9."/>
      <w:lvlJc w:val="right"/>
      <w:pPr>
        <w:ind w:left="7537" w:hanging="180"/>
      </w:pPr>
      <w:rPr>
        <w:rFonts w:cs="Times New Roman"/>
      </w:rPr>
    </w:lvl>
  </w:abstractNum>
  <w:abstractNum w:abstractNumId="16" w15:restartNumberingAfterBreak="0">
    <w:nsid w:val="487B6A0A"/>
    <w:multiLevelType w:val="multilevel"/>
    <w:tmpl w:val="90687E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94B7ABD"/>
    <w:multiLevelType w:val="hybridMultilevel"/>
    <w:tmpl w:val="A480346E"/>
    <w:lvl w:ilvl="0" w:tplc="CCB83844">
      <w:start w:val="1"/>
      <w:numFmt w:val="decimal"/>
      <w:lvlText w:val="%1."/>
      <w:lvlJc w:val="left"/>
      <w:pPr>
        <w:ind w:left="720" w:hanging="360"/>
      </w:pPr>
      <w:rPr>
        <w:rFonts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BE6890"/>
    <w:multiLevelType w:val="multilevel"/>
    <w:tmpl w:val="54686C1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833573C"/>
    <w:multiLevelType w:val="hybridMultilevel"/>
    <w:tmpl w:val="BC84A914"/>
    <w:lvl w:ilvl="0" w:tplc="16F053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260B7C"/>
    <w:multiLevelType w:val="hybridMultilevel"/>
    <w:tmpl w:val="EDD6CDBA"/>
    <w:lvl w:ilvl="0" w:tplc="E0885D26">
      <w:start w:val="1"/>
      <w:numFmt w:val="decimal"/>
      <w:lvlText w:val="%1."/>
      <w:lvlJc w:val="left"/>
      <w:pPr>
        <w:ind w:left="36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CB13E55"/>
    <w:multiLevelType w:val="hybridMultilevel"/>
    <w:tmpl w:val="18EA3026"/>
    <w:lvl w:ilvl="0" w:tplc="8C066ACC">
      <w:start w:val="1"/>
      <w:numFmt w:val="bullet"/>
      <w:lvlText w:val="•"/>
      <w:lvlJc w:val="left"/>
      <w:pPr>
        <w:tabs>
          <w:tab w:val="num" w:pos="720"/>
        </w:tabs>
        <w:ind w:left="720" w:hanging="360"/>
      </w:pPr>
      <w:rPr>
        <w:rFonts w:ascii="Arial" w:hAnsi="Arial" w:hint="default"/>
      </w:rPr>
    </w:lvl>
    <w:lvl w:ilvl="1" w:tplc="A41E885C" w:tentative="1">
      <w:start w:val="1"/>
      <w:numFmt w:val="bullet"/>
      <w:lvlText w:val="•"/>
      <w:lvlJc w:val="left"/>
      <w:pPr>
        <w:tabs>
          <w:tab w:val="num" w:pos="1440"/>
        </w:tabs>
        <w:ind w:left="1440" w:hanging="360"/>
      </w:pPr>
      <w:rPr>
        <w:rFonts w:ascii="Arial" w:hAnsi="Arial" w:hint="default"/>
      </w:rPr>
    </w:lvl>
    <w:lvl w:ilvl="2" w:tplc="D57C746C" w:tentative="1">
      <w:start w:val="1"/>
      <w:numFmt w:val="bullet"/>
      <w:lvlText w:val="•"/>
      <w:lvlJc w:val="left"/>
      <w:pPr>
        <w:tabs>
          <w:tab w:val="num" w:pos="2160"/>
        </w:tabs>
        <w:ind w:left="2160" w:hanging="360"/>
      </w:pPr>
      <w:rPr>
        <w:rFonts w:ascii="Arial" w:hAnsi="Arial" w:hint="default"/>
      </w:rPr>
    </w:lvl>
    <w:lvl w:ilvl="3" w:tplc="F11EB2CE" w:tentative="1">
      <w:start w:val="1"/>
      <w:numFmt w:val="bullet"/>
      <w:lvlText w:val="•"/>
      <w:lvlJc w:val="left"/>
      <w:pPr>
        <w:tabs>
          <w:tab w:val="num" w:pos="2880"/>
        </w:tabs>
        <w:ind w:left="2880" w:hanging="360"/>
      </w:pPr>
      <w:rPr>
        <w:rFonts w:ascii="Arial" w:hAnsi="Arial" w:hint="default"/>
      </w:rPr>
    </w:lvl>
    <w:lvl w:ilvl="4" w:tplc="2E70E192" w:tentative="1">
      <w:start w:val="1"/>
      <w:numFmt w:val="bullet"/>
      <w:lvlText w:val="•"/>
      <w:lvlJc w:val="left"/>
      <w:pPr>
        <w:tabs>
          <w:tab w:val="num" w:pos="3600"/>
        </w:tabs>
        <w:ind w:left="3600" w:hanging="360"/>
      </w:pPr>
      <w:rPr>
        <w:rFonts w:ascii="Arial" w:hAnsi="Arial" w:hint="default"/>
      </w:rPr>
    </w:lvl>
    <w:lvl w:ilvl="5" w:tplc="303844DA" w:tentative="1">
      <w:start w:val="1"/>
      <w:numFmt w:val="bullet"/>
      <w:lvlText w:val="•"/>
      <w:lvlJc w:val="left"/>
      <w:pPr>
        <w:tabs>
          <w:tab w:val="num" w:pos="4320"/>
        </w:tabs>
        <w:ind w:left="4320" w:hanging="360"/>
      </w:pPr>
      <w:rPr>
        <w:rFonts w:ascii="Arial" w:hAnsi="Arial" w:hint="default"/>
      </w:rPr>
    </w:lvl>
    <w:lvl w:ilvl="6" w:tplc="B93A9048" w:tentative="1">
      <w:start w:val="1"/>
      <w:numFmt w:val="bullet"/>
      <w:lvlText w:val="•"/>
      <w:lvlJc w:val="left"/>
      <w:pPr>
        <w:tabs>
          <w:tab w:val="num" w:pos="5040"/>
        </w:tabs>
        <w:ind w:left="5040" w:hanging="360"/>
      </w:pPr>
      <w:rPr>
        <w:rFonts w:ascii="Arial" w:hAnsi="Arial" w:hint="default"/>
      </w:rPr>
    </w:lvl>
    <w:lvl w:ilvl="7" w:tplc="9EC45006" w:tentative="1">
      <w:start w:val="1"/>
      <w:numFmt w:val="bullet"/>
      <w:lvlText w:val="•"/>
      <w:lvlJc w:val="left"/>
      <w:pPr>
        <w:tabs>
          <w:tab w:val="num" w:pos="5760"/>
        </w:tabs>
        <w:ind w:left="5760" w:hanging="360"/>
      </w:pPr>
      <w:rPr>
        <w:rFonts w:ascii="Arial" w:hAnsi="Arial" w:hint="default"/>
      </w:rPr>
    </w:lvl>
    <w:lvl w:ilvl="8" w:tplc="6A0A99F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F6B630E"/>
    <w:multiLevelType w:val="hybridMultilevel"/>
    <w:tmpl w:val="B396F2FE"/>
    <w:lvl w:ilvl="0" w:tplc="F2F2EC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24E22DD"/>
    <w:multiLevelType w:val="multilevel"/>
    <w:tmpl w:val="53A2E80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4" w15:restartNumberingAfterBreak="0">
    <w:nsid w:val="62966CA4"/>
    <w:multiLevelType w:val="hybridMultilevel"/>
    <w:tmpl w:val="EA544D2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8B71A0"/>
    <w:multiLevelType w:val="multilevel"/>
    <w:tmpl w:val="CBD2B7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6A906465"/>
    <w:multiLevelType w:val="hybridMultilevel"/>
    <w:tmpl w:val="83E8FD7A"/>
    <w:lvl w:ilvl="0" w:tplc="9656FD32">
      <w:start w:val="1"/>
      <w:numFmt w:val="bullet"/>
      <w:lvlText w:val="–"/>
      <w:lvlJc w:val="left"/>
      <w:pPr>
        <w:ind w:left="1507" w:hanging="360"/>
      </w:pPr>
      <w:rPr>
        <w:rFonts w:ascii="Times New Roman" w:hAnsi="Times New Roman" w:cs="Times New Roman" w:hint="default"/>
      </w:rPr>
    </w:lvl>
    <w:lvl w:ilvl="1" w:tplc="04090003" w:tentative="1">
      <w:start w:val="1"/>
      <w:numFmt w:val="bullet"/>
      <w:lvlText w:val="o"/>
      <w:lvlJc w:val="left"/>
      <w:pPr>
        <w:ind w:left="2227" w:hanging="360"/>
      </w:pPr>
      <w:rPr>
        <w:rFonts w:ascii="Courier New" w:hAnsi="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27" w15:restartNumberingAfterBreak="0">
    <w:nsid w:val="704902DE"/>
    <w:multiLevelType w:val="hybridMultilevel"/>
    <w:tmpl w:val="3D4634BC"/>
    <w:lvl w:ilvl="0" w:tplc="6A800F24">
      <w:start w:val="1"/>
      <w:numFmt w:val="decimal"/>
      <w:lvlText w:val="%1."/>
      <w:lvlJc w:val="left"/>
      <w:pPr>
        <w:tabs>
          <w:tab w:val="num" w:pos="720"/>
        </w:tabs>
        <w:ind w:left="720" w:hanging="360"/>
      </w:pPr>
    </w:lvl>
    <w:lvl w:ilvl="1" w:tplc="47D41C86" w:tentative="1">
      <w:start w:val="1"/>
      <w:numFmt w:val="decimal"/>
      <w:lvlText w:val="%2."/>
      <w:lvlJc w:val="left"/>
      <w:pPr>
        <w:tabs>
          <w:tab w:val="num" w:pos="1440"/>
        </w:tabs>
        <w:ind w:left="1440" w:hanging="360"/>
      </w:pPr>
    </w:lvl>
    <w:lvl w:ilvl="2" w:tplc="842E3940" w:tentative="1">
      <w:start w:val="1"/>
      <w:numFmt w:val="decimal"/>
      <w:lvlText w:val="%3."/>
      <w:lvlJc w:val="left"/>
      <w:pPr>
        <w:tabs>
          <w:tab w:val="num" w:pos="2160"/>
        </w:tabs>
        <w:ind w:left="2160" w:hanging="360"/>
      </w:pPr>
    </w:lvl>
    <w:lvl w:ilvl="3" w:tplc="CB52813A" w:tentative="1">
      <w:start w:val="1"/>
      <w:numFmt w:val="decimal"/>
      <w:lvlText w:val="%4."/>
      <w:lvlJc w:val="left"/>
      <w:pPr>
        <w:tabs>
          <w:tab w:val="num" w:pos="2880"/>
        </w:tabs>
        <w:ind w:left="2880" w:hanging="360"/>
      </w:pPr>
    </w:lvl>
    <w:lvl w:ilvl="4" w:tplc="335A8190" w:tentative="1">
      <w:start w:val="1"/>
      <w:numFmt w:val="decimal"/>
      <w:lvlText w:val="%5."/>
      <w:lvlJc w:val="left"/>
      <w:pPr>
        <w:tabs>
          <w:tab w:val="num" w:pos="3600"/>
        </w:tabs>
        <w:ind w:left="3600" w:hanging="360"/>
      </w:pPr>
    </w:lvl>
    <w:lvl w:ilvl="5" w:tplc="0616D5B0" w:tentative="1">
      <w:start w:val="1"/>
      <w:numFmt w:val="decimal"/>
      <w:lvlText w:val="%6."/>
      <w:lvlJc w:val="left"/>
      <w:pPr>
        <w:tabs>
          <w:tab w:val="num" w:pos="4320"/>
        </w:tabs>
        <w:ind w:left="4320" w:hanging="360"/>
      </w:pPr>
    </w:lvl>
    <w:lvl w:ilvl="6" w:tplc="7FA8C382" w:tentative="1">
      <w:start w:val="1"/>
      <w:numFmt w:val="decimal"/>
      <w:lvlText w:val="%7."/>
      <w:lvlJc w:val="left"/>
      <w:pPr>
        <w:tabs>
          <w:tab w:val="num" w:pos="5040"/>
        </w:tabs>
        <w:ind w:left="5040" w:hanging="360"/>
      </w:pPr>
    </w:lvl>
    <w:lvl w:ilvl="7" w:tplc="E5B4B458" w:tentative="1">
      <w:start w:val="1"/>
      <w:numFmt w:val="decimal"/>
      <w:lvlText w:val="%8."/>
      <w:lvlJc w:val="left"/>
      <w:pPr>
        <w:tabs>
          <w:tab w:val="num" w:pos="5760"/>
        </w:tabs>
        <w:ind w:left="5760" w:hanging="360"/>
      </w:pPr>
    </w:lvl>
    <w:lvl w:ilvl="8" w:tplc="2A627B3A" w:tentative="1">
      <w:start w:val="1"/>
      <w:numFmt w:val="decimal"/>
      <w:lvlText w:val="%9."/>
      <w:lvlJc w:val="left"/>
      <w:pPr>
        <w:tabs>
          <w:tab w:val="num" w:pos="6480"/>
        </w:tabs>
        <w:ind w:left="6480" w:hanging="360"/>
      </w:pPr>
    </w:lvl>
  </w:abstractNum>
  <w:abstractNum w:abstractNumId="28" w15:restartNumberingAfterBreak="0">
    <w:nsid w:val="74E42477"/>
    <w:multiLevelType w:val="multilevel"/>
    <w:tmpl w:val="45FAF31E"/>
    <w:lvl w:ilvl="0">
      <w:start w:val="1"/>
      <w:numFmt w:val="decimal"/>
      <w:lvlText w:val="%1."/>
      <w:lvlJc w:val="left"/>
      <w:pPr>
        <w:tabs>
          <w:tab w:val="num" w:pos="720"/>
        </w:tabs>
        <w:ind w:left="720"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6D17CDF"/>
    <w:multiLevelType w:val="hybridMultilevel"/>
    <w:tmpl w:val="A58C69F0"/>
    <w:lvl w:ilvl="0" w:tplc="84949BE2">
      <w:start w:val="1"/>
      <w:numFmt w:val="bullet"/>
      <w:lvlText w:val="•"/>
      <w:lvlJc w:val="left"/>
      <w:pPr>
        <w:tabs>
          <w:tab w:val="num" w:pos="720"/>
        </w:tabs>
        <w:ind w:left="720" w:hanging="360"/>
      </w:pPr>
      <w:rPr>
        <w:rFonts w:ascii="Arial" w:hAnsi="Arial" w:hint="default"/>
      </w:rPr>
    </w:lvl>
    <w:lvl w:ilvl="1" w:tplc="D46CCD1C" w:tentative="1">
      <w:start w:val="1"/>
      <w:numFmt w:val="bullet"/>
      <w:lvlText w:val="•"/>
      <w:lvlJc w:val="left"/>
      <w:pPr>
        <w:tabs>
          <w:tab w:val="num" w:pos="1440"/>
        </w:tabs>
        <w:ind w:left="1440" w:hanging="360"/>
      </w:pPr>
      <w:rPr>
        <w:rFonts w:ascii="Arial" w:hAnsi="Arial" w:hint="default"/>
      </w:rPr>
    </w:lvl>
    <w:lvl w:ilvl="2" w:tplc="5D7E1162" w:tentative="1">
      <w:start w:val="1"/>
      <w:numFmt w:val="bullet"/>
      <w:lvlText w:val="•"/>
      <w:lvlJc w:val="left"/>
      <w:pPr>
        <w:tabs>
          <w:tab w:val="num" w:pos="2160"/>
        </w:tabs>
        <w:ind w:left="2160" w:hanging="360"/>
      </w:pPr>
      <w:rPr>
        <w:rFonts w:ascii="Arial" w:hAnsi="Arial" w:hint="default"/>
      </w:rPr>
    </w:lvl>
    <w:lvl w:ilvl="3" w:tplc="2B56E6A8" w:tentative="1">
      <w:start w:val="1"/>
      <w:numFmt w:val="bullet"/>
      <w:lvlText w:val="•"/>
      <w:lvlJc w:val="left"/>
      <w:pPr>
        <w:tabs>
          <w:tab w:val="num" w:pos="2880"/>
        </w:tabs>
        <w:ind w:left="2880" w:hanging="360"/>
      </w:pPr>
      <w:rPr>
        <w:rFonts w:ascii="Arial" w:hAnsi="Arial" w:hint="default"/>
      </w:rPr>
    </w:lvl>
    <w:lvl w:ilvl="4" w:tplc="5B368518" w:tentative="1">
      <w:start w:val="1"/>
      <w:numFmt w:val="bullet"/>
      <w:lvlText w:val="•"/>
      <w:lvlJc w:val="left"/>
      <w:pPr>
        <w:tabs>
          <w:tab w:val="num" w:pos="3600"/>
        </w:tabs>
        <w:ind w:left="3600" w:hanging="360"/>
      </w:pPr>
      <w:rPr>
        <w:rFonts w:ascii="Arial" w:hAnsi="Arial" w:hint="default"/>
      </w:rPr>
    </w:lvl>
    <w:lvl w:ilvl="5" w:tplc="5A90BD6E" w:tentative="1">
      <w:start w:val="1"/>
      <w:numFmt w:val="bullet"/>
      <w:lvlText w:val="•"/>
      <w:lvlJc w:val="left"/>
      <w:pPr>
        <w:tabs>
          <w:tab w:val="num" w:pos="4320"/>
        </w:tabs>
        <w:ind w:left="4320" w:hanging="360"/>
      </w:pPr>
      <w:rPr>
        <w:rFonts w:ascii="Arial" w:hAnsi="Arial" w:hint="default"/>
      </w:rPr>
    </w:lvl>
    <w:lvl w:ilvl="6" w:tplc="CF64D97C" w:tentative="1">
      <w:start w:val="1"/>
      <w:numFmt w:val="bullet"/>
      <w:lvlText w:val="•"/>
      <w:lvlJc w:val="left"/>
      <w:pPr>
        <w:tabs>
          <w:tab w:val="num" w:pos="5040"/>
        </w:tabs>
        <w:ind w:left="5040" w:hanging="360"/>
      </w:pPr>
      <w:rPr>
        <w:rFonts w:ascii="Arial" w:hAnsi="Arial" w:hint="default"/>
      </w:rPr>
    </w:lvl>
    <w:lvl w:ilvl="7" w:tplc="2AC2CA94" w:tentative="1">
      <w:start w:val="1"/>
      <w:numFmt w:val="bullet"/>
      <w:lvlText w:val="•"/>
      <w:lvlJc w:val="left"/>
      <w:pPr>
        <w:tabs>
          <w:tab w:val="num" w:pos="5760"/>
        </w:tabs>
        <w:ind w:left="5760" w:hanging="360"/>
      </w:pPr>
      <w:rPr>
        <w:rFonts w:ascii="Arial" w:hAnsi="Arial" w:hint="default"/>
      </w:rPr>
    </w:lvl>
    <w:lvl w:ilvl="8" w:tplc="2124CE5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8CB6387"/>
    <w:multiLevelType w:val="multilevel"/>
    <w:tmpl w:val="EC5648A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1" w15:restartNumberingAfterBreak="0">
    <w:nsid w:val="7B1101A3"/>
    <w:multiLevelType w:val="hybridMultilevel"/>
    <w:tmpl w:val="3918B9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450905"/>
    <w:multiLevelType w:val="hybridMultilevel"/>
    <w:tmpl w:val="4FF82C2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7E3469AC"/>
    <w:multiLevelType w:val="hybridMultilevel"/>
    <w:tmpl w:val="3B5228F2"/>
    <w:lvl w:ilvl="0" w:tplc="325C428A">
      <w:start w:val="2"/>
      <w:numFmt w:val="bullet"/>
      <w:lvlText w:val="-"/>
      <w:lvlJc w:val="left"/>
      <w:pPr>
        <w:ind w:left="720" w:hanging="360"/>
      </w:pPr>
      <w:rPr>
        <w:rFonts w:ascii="Times New Roman" w:eastAsia="MS ??" w:hAnsi="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06267183">
    <w:abstractNumId w:val="8"/>
  </w:num>
  <w:num w:numId="2" w16cid:durableId="323054515">
    <w:abstractNumId w:val="32"/>
  </w:num>
  <w:num w:numId="3" w16cid:durableId="1740251897">
    <w:abstractNumId w:val="4"/>
  </w:num>
  <w:num w:numId="4" w16cid:durableId="1110584331">
    <w:abstractNumId w:val="16"/>
  </w:num>
  <w:num w:numId="5" w16cid:durableId="781072392">
    <w:abstractNumId w:val="5"/>
  </w:num>
  <w:num w:numId="6" w16cid:durableId="1128279324">
    <w:abstractNumId w:val="26"/>
  </w:num>
  <w:num w:numId="7" w16cid:durableId="1696037199">
    <w:abstractNumId w:val="15"/>
  </w:num>
  <w:num w:numId="8" w16cid:durableId="2109689778">
    <w:abstractNumId w:val="19"/>
  </w:num>
  <w:num w:numId="9" w16cid:durableId="391663938">
    <w:abstractNumId w:val="33"/>
  </w:num>
  <w:num w:numId="10" w16cid:durableId="180558414">
    <w:abstractNumId w:val="7"/>
  </w:num>
  <w:num w:numId="11" w16cid:durableId="9918315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847243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05095934">
    <w:abstractNumId w:val="18"/>
  </w:num>
  <w:num w:numId="14" w16cid:durableId="1032537798">
    <w:abstractNumId w:val="24"/>
  </w:num>
  <w:num w:numId="15" w16cid:durableId="1250843455">
    <w:abstractNumId w:val="13"/>
  </w:num>
  <w:num w:numId="16" w16cid:durableId="873272139">
    <w:abstractNumId w:val="28"/>
  </w:num>
  <w:num w:numId="17" w16cid:durableId="339354658">
    <w:abstractNumId w:val="20"/>
  </w:num>
  <w:num w:numId="18" w16cid:durableId="732316361">
    <w:abstractNumId w:val="9"/>
  </w:num>
  <w:num w:numId="19" w16cid:durableId="685064330">
    <w:abstractNumId w:val="30"/>
  </w:num>
  <w:num w:numId="20" w16cid:durableId="267197983">
    <w:abstractNumId w:val="23"/>
  </w:num>
  <w:num w:numId="21" w16cid:durableId="886720856">
    <w:abstractNumId w:val="14"/>
  </w:num>
  <w:num w:numId="22" w16cid:durableId="451285802">
    <w:abstractNumId w:val="10"/>
  </w:num>
  <w:num w:numId="23" w16cid:durableId="1440295046">
    <w:abstractNumId w:val="29"/>
  </w:num>
  <w:num w:numId="24" w16cid:durableId="1043363862">
    <w:abstractNumId w:val="21"/>
  </w:num>
  <w:num w:numId="25" w16cid:durableId="231043834">
    <w:abstractNumId w:val="22"/>
  </w:num>
  <w:num w:numId="26" w16cid:durableId="1112359982">
    <w:abstractNumId w:val="31"/>
  </w:num>
  <w:num w:numId="27" w16cid:durableId="1249652408">
    <w:abstractNumId w:val="17"/>
  </w:num>
  <w:num w:numId="28" w16cid:durableId="629748317">
    <w:abstractNumId w:val="27"/>
  </w:num>
  <w:num w:numId="29" w16cid:durableId="1548493095">
    <w:abstractNumId w:val="2"/>
  </w:num>
  <w:num w:numId="30" w16cid:durableId="1105002613">
    <w:abstractNumId w:val="1"/>
  </w:num>
  <w:num w:numId="31" w16cid:durableId="98450511">
    <w:abstractNumId w:val="12"/>
  </w:num>
  <w:num w:numId="32" w16cid:durableId="2070617056">
    <w:abstractNumId w:val="3"/>
  </w:num>
  <w:num w:numId="33" w16cid:durableId="2011907624">
    <w:abstractNumId w:val="6"/>
  </w:num>
  <w:num w:numId="34" w16cid:durableId="1844894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70CC"/>
    <w:rsid w:val="0001212B"/>
    <w:rsid w:val="00014452"/>
    <w:rsid w:val="00016CFF"/>
    <w:rsid w:val="0002452E"/>
    <w:rsid w:val="00025714"/>
    <w:rsid w:val="00027691"/>
    <w:rsid w:val="00027985"/>
    <w:rsid w:val="00031D51"/>
    <w:rsid w:val="0003541D"/>
    <w:rsid w:val="00035F7A"/>
    <w:rsid w:val="000364B0"/>
    <w:rsid w:val="000370F2"/>
    <w:rsid w:val="0003767A"/>
    <w:rsid w:val="00041A33"/>
    <w:rsid w:val="00041A6B"/>
    <w:rsid w:val="00042F62"/>
    <w:rsid w:val="00044CD5"/>
    <w:rsid w:val="00047828"/>
    <w:rsid w:val="00051FF8"/>
    <w:rsid w:val="000528AF"/>
    <w:rsid w:val="00055F9D"/>
    <w:rsid w:val="000569C4"/>
    <w:rsid w:val="000605AC"/>
    <w:rsid w:val="000619E7"/>
    <w:rsid w:val="000643A5"/>
    <w:rsid w:val="00065576"/>
    <w:rsid w:val="00065CDE"/>
    <w:rsid w:val="0006774C"/>
    <w:rsid w:val="00067808"/>
    <w:rsid w:val="000752B3"/>
    <w:rsid w:val="00077F6B"/>
    <w:rsid w:val="00082DA7"/>
    <w:rsid w:val="00083549"/>
    <w:rsid w:val="00083574"/>
    <w:rsid w:val="00085E26"/>
    <w:rsid w:val="0008620A"/>
    <w:rsid w:val="00086805"/>
    <w:rsid w:val="00087536"/>
    <w:rsid w:val="0009082E"/>
    <w:rsid w:val="00092673"/>
    <w:rsid w:val="00095794"/>
    <w:rsid w:val="0009643D"/>
    <w:rsid w:val="000971DF"/>
    <w:rsid w:val="000A314A"/>
    <w:rsid w:val="000A3362"/>
    <w:rsid w:val="000A3E86"/>
    <w:rsid w:val="000A432E"/>
    <w:rsid w:val="000A5EE1"/>
    <w:rsid w:val="000B29DA"/>
    <w:rsid w:val="000B429E"/>
    <w:rsid w:val="000B6009"/>
    <w:rsid w:val="000C03F2"/>
    <w:rsid w:val="000C12F6"/>
    <w:rsid w:val="000C4949"/>
    <w:rsid w:val="000C5AC3"/>
    <w:rsid w:val="000C73D6"/>
    <w:rsid w:val="000D195A"/>
    <w:rsid w:val="000D2357"/>
    <w:rsid w:val="000D272D"/>
    <w:rsid w:val="000D4F9E"/>
    <w:rsid w:val="000D5367"/>
    <w:rsid w:val="000E7640"/>
    <w:rsid w:val="000F3926"/>
    <w:rsid w:val="000F59DD"/>
    <w:rsid w:val="000F6E4D"/>
    <w:rsid w:val="000F7806"/>
    <w:rsid w:val="0010100A"/>
    <w:rsid w:val="00105182"/>
    <w:rsid w:val="00105470"/>
    <w:rsid w:val="00105493"/>
    <w:rsid w:val="0010634A"/>
    <w:rsid w:val="0010702B"/>
    <w:rsid w:val="00110F54"/>
    <w:rsid w:val="00111514"/>
    <w:rsid w:val="0011625B"/>
    <w:rsid w:val="00117BD6"/>
    <w:rsid w:val="00120685"/>
    <w:rsid w:val="00121E62"/>
    <w:rsid w:val="00124FF5"/>
    <w:rsid w:val="0012599A"/>
    <w:rsid w:val="001263B9"/>
    <w:rsid w:val="00126402"/>
    <w:rsid w:val="00126A39"/>
    <w:rsid w:val="00127CBD"/>
    <w:rsid w:val="00130EC6"/>
    <w:rsid w:val="0013101B"/>
    <w:rsid w:val="00135278"/>
    <w:rsid w:val="0013783F"/>
    <w:rsid w:val="00141286"/>
    <w:rsid w:val="00141682"/>
    <w:rsid w:val="0014511E"/>
    <w:rsid w:val="00150035"/>
    <w:rsid w:val="0015063C"/>
    <w:rsid w:val="001519F0"/>
    <w:rsid w:val="00152D55"/>
    <w:rsid w:val="00152F1D"/>
    <w:rsid w:val="00155365"/>
    <w:rsid w:val="00156391"/>
    <w:rsid w:val="00157E2D"/>
    <w:rsid w:val="001621D5"/>
    <w:rsid w:val="00162EB4"/>
    <w:rsid w:val="00163970"/>
    <w:rsid w:val="00164746"/>
    <w:rsid w:val="00167B52"/>
    <w:rsid w:val="0017072C"/>
    <w:rsid w:val="00173411"/>
    <w:rsid w:val="00174188"/>
    <w:rsid w:val="00174FDC"/>
    <w:rsid w:val="0017551A"/>
    <w:rsid w:val="00175F5F"/>
    <w:rsid w:val="001817E0"/>
    <w:rsid w:val="00185414"/>
    <w:rsid w:val="001858BD"/>
    <w:rsid w:val="00190392"/>
    <w:rsid w:val="00193700"/>
    <w:rsid w:val="001938CC"/>
    <w:rsid w:val="0019549B"/>
    <w:rsid w:val="001A0EC9"/>
    <w:rsid w:val="001A6232"/>
    <w:rsid w:val="001A75FB"/>
    <w:rsid w:val="001A7CF8"/>
    <w:rsid w:val="001B1CB4"/>
    <w:rsid w:val="001B4AAF"/>
    <w:rsid w:val="001B60E1"/>
    <w:rsid w:val="001B7BF4"/>
    <w:rsid w:val="001C42EC"/>
    <w:rsid w:val="001C4E19"/>
    <w:rsid w:val="001C65F2"/>
    <w:rsid w:val="001C6F91"/>
    <w:rsid w:val="001C7B47"/>
    <w:rsid w:val="001C7B92"/>
    <w:rsid w:val="001D0376"/>
    <w:rsid w:val="001D2A27"/>
    <w:rsid w:val="001D3D46"/>
    <w:rsid w:val="001D4107"/>
    <w:rsid w:val="001E46F1"/>
    <w:rsid w:val="001E6F45"/>
    <w:rsid w:val="001E6FFF"/>
    <w:rsid w:val="001F1569"/>
    <w:rsid w:val="001F16A8"/>
    <w:rsid w:val="001F19E5"/>
    <w:rsid w:val="0020264E"/>
    <w:rsid w:val="002054EE"/>
    <w:rsid w:val="00205FD1"/>
    <w:rsid w:val="00210835"/>
    <w:rsid w:val="0021154D"/>
    <w:rsid w:val="00211F2A"/>
    <w:rsid w:val="0021356E"/>
    <w:rsid w:val="00217C9D"/>
    <w:rsid w:val="002247B4"/>
    <w:rsid w:val="00226E3F"/>
    <w:rsid w:val="00232C3E"/>
    <w:rsid w:val="00232FCB"/>
    <w:rsid w:val="00233307"/>
    <w:rsid w:val="00234524"/>
    <w:rsid w:val="002358A4"/>
    <w:rsid w:val="00237883"/>
    <w:rsid w:val="002379EE"/>
    <w:rsid w:val="00237FAE"/>
    <w:rsid w:val="00240D46"/>
    <w:rsid w:val="0024100A"/>
    <w:rsid w:val="00241913"/>
    <w:rsid w:val="0024219B"/>
    <w:rsid w:val="00244D4D"/>
    <w:rsid w:val="002473A8"/>
    <w:rsid w:val="00251058"/>
    <w:rsid w:val="0025197B"/>
    <w:rsid w:val="00253E7C"/>
    <w:rsid w:val="00256BF9"/>
    <w:rsid w:val="002576B8"/>
    <w:rsid w:val="00260296"/>
    <w:rsid w:val="0026405A"/>
    <w:rsid w:val="00265D81"/>
    <w:rsid w:val="002701C2"/>
    <w:rsid w:val="00271CB2"/>
    <w:rsid w:val="00273923"/>
    <w:rsid w:val="00274AE5"/>
    <w:rsid w:val="002778D5"/>
    <w:rsid w:val="0028064E"/>
    <w:rsid w:val="00280BE6"/>
    <w:rsid w:val="002811A7"/>
    <w:rsid w:val="002816D9"/>
    <w:rsid w:val="00281707"/>
    <w:rsid w:val="00282F31"/>
    <w:rsid w:val="00283B76"/>
    <w:rsid w:val="00283E85"/>
    <w:rsid w:val="00285447"/>
    <w:rsid w:val="002915B2"/>
    <w:rsid w:val="00293ADC"/>
    <w:rsid w:val="002953C3"/>
    <w:rsid w:val="002A0AFA"/>
    <w:rsid w:val="002A6950"/>
    <w:rsid w:val="002B4065"/>
    <w:rsid w:val="002B4AC1"/>
    <w:rsid w:val="002B6342"/>
    <w:rsid w:val="002C0CA1"/>
    <w:rsid w:val="002C0D0A"/>
    <w:rsid w:val="002C6D1E"/>
    <w:rsid w:val="002C7FF1"/>
    <w:rsid w:val="002D113A"/>
    <w:rsid w:val="002D16D2"/>
    <w:rsid w:val="002D1A84"/>
    <w:rsid w:val="002D1E97"/>
    <w:rsid w:val="002D6353"/>
    <w:rsid w:val="002D6A61"/>
    <w:rsid w:val="002E3F47"/>
    <w:rsid w:val="002E581D"/>
    <w:rsid w:val="002E6C59"/>
    <w:rsid w:val="002E6D9A"/>
    <w:rsid w:val="002F27C3"/>
    <w:rsid w:val="002F362E"/>
    <w:rsid w:val="002F38CD"/>
    <w:rsid w:val="002F3A76"/>
    <w:rsid w:val="002F5D80"/>
    <w:rsid w:val="002F60E6"/>
    <w:rsid w:val="002F625D"/>
    <w:rsid w:val="003008E0"/>
    <w:rsid w:val="00300E46"/>
    <w:rsid w:val="00306769"/>
    <w:rsid w:val="00307FFD"/>
    <w:rsid w:val="003106C4"/>
    <w:rsid w:val="00311026"/>
    <w:rsid w:val="00315804"/>
    <w:rsid w:val="003172A5"/>
    <w:rsid w:val="00322A0E"/>
    <w:rsid w:val="00323022"/>
    <w:rsid w:val="003230A7"/>
    <w:rsid w:val="0032409E"/>
    <w:rsid w:val="00324214"/>
    <w:rsid w:val="00325ED9"/>
    <w:rsid w:val="0033226D"/>
    <w:rsid w:val="00333BE1"/>
    <w:rsid w:val="003425A7"/>
    <w:rsid w:val="0034269C"/>
    <w:rsid w:val="00343502"/>
    <w:rsid w:val="003446BD"/>
    <w:rsid w:val="00345725"/>
    <w:rsid w:val="00346BE6"/>
    <w:rsid w:val="00347BA8"/>
    <w:rsid w:val="00347F5C"/>
    <w:rsid w:val="0035012B"/>
    <w:rsid w:val="00351A80"/>
    <w:rsid w:val="00353170"/>
    <w:rsid w:val="00355F52"/>
    <w:rsid w:val="00356328"/>
    <w:rsid w:val="003576C7"/>
    <w:rsid w:val="0036052E"/>
    <w:rsid w:val="003647D2"/>
    <w:rsid w:val="00365179"/>
    <w:rsid w:val="003708D8"/>
    <w:rsid w:val="00377F1A"/>
    <w:rsid w:val="003802AB"/>
    <w:rsid w:val="00381042"/>
    <w:rsid w:val="00382F8F"/>
    <w:rsid w:val="00384014"/>
    <w:rsid w:val="00393F2F"/>
    <w:rsid w:val="0039649A"/>
    <w:rsid w:val="003965E3"/>
    <w:rsid w:val="003965F3"/>
    <w:rsid w:val="003A2055"/>
    <w:rsid w:val="003A4FEC"/>
    <w:rsid w:val="003A772C"/>
    <w:rsid w:val="003B0332"/>
    <w:rsid w:val="003B16A1"/>
    <w:rsid w:val="003B1BEE"/>
    <w:rsid w:val="003B1E88"/>
    <w:rsid w:val="003B606F"/>
    <w:rsid w:val="003B7A74"/>
    <w:rsid w:val="003C70F0"/>
    <w:rsid w:val="003C7155"/>
    <w:rsid w:val="003D2CDD"/>
    <w:rsid w:val="003D3FF2"/>
    <w:rsid w:val="003D556F"/>
    <w:rsid w:val="003D6A31"/>
    <w:rsid w:val="003E1393"/>
    <w:rsid w:val="003E29DE"/>
    <w:rsid w:val="003F1095"/>
    <w:rsid w:val="003F12C3"/>
    <w:rsid w:val="003F16BC"/>
    <w:rsid w:val="003F23B6"/>
    <w:rsid w:val="003F3756"/>
    <w:rsid w:val="003F3FAB"/>
    <w:rsid w:val="003F4588"/>
    <w:rsid w:val="003F5218"/>
    <w:rsid w:val="003F5745"/>
    <w:rsid w:val="00400955"/>
    <w:rsid w:val="00403A37"/>
    <w:rsid w:val="00405360"/>
    <w:rsid w:val="00406513"/>
    <w:rsid w:val="004076EB"/>
    <w:rsid w:val="00412D05"/>
    <w:rsid w:val="004142A7"/>
    <w:rsid w:val="00415195"/>
    <w:rsid w:val="00415A37"/>
    <w:rsid w:val="00416267"/>
    <w:rsid w:val="00416B48"/>
    <w:rsid w:val="00420A27"/>
    <w:rsid w:val="0042172D"/>
    <w:rsid w:val="0042466B"/>
    <w:rsid w:val="004306C1"/>
    <w:rsid w:val="00433EF6"/>
    <w:rsid w:val="00436212"/>
    <w:rsid w:val="00440514"/>
    <w:rsid w:val="00442F0B"/>
    <w:rsid w:val="004444BF"/>
    <w:rsid w:val="00457528"/>
    <w:rsid w:val="00460537"/>
    <w:rsid w:val="00460871"/>
    <w:rsid w:val="00465C77"/>
    <w:rsid w:val="004705C9"/>
    <w:rsid w:val="004720EF"/>
    <w:rsid w:val="004735A7"/>
    <w:rsid w:val="00473C2B"/>
    <w:rsid w:val="00474E21"/>
    <w:rsid w:val="00476FCD"/>
    <w:rsid w:val="0048134C"/>
    <w:rsid w:val="00484B8C"/>
    <w:rsid w:val="00485F9F"/>
    <w:rsid w:val="00486D45"/>
    <w:rsid w:val="004901B7"/>
    <w:rsid w:val="0049089A"/>
    <w:rsid w:val="00492CE3"/>
    <w:rsid w:val="00492FEA"/>
    <w:rsid w:val="00493665"/>
    <w:rsid w:val="004943ED"/>
    <w:rsid w:val="00497824"/>
    <w:rsid w:val="004A0F4D"/>
    <w:rsid w:val="004A44C5"/>
    <w:rsid w:val="004A47A5"/>
    <w:rsid w:val="004A6596"/>
    <w:rsid w:val="004A68D3"/>
    <w:rsid w:val="004B0A38"/>
    <w:rsid w:val="004B0EB8"/>
    <w:rsid w:val="004B1FD7"/>
    <w:rsid w:val="004B20B3"/>
    <w:rsid w:val="004B5855"/>
    <w:rsid w:val="004C24B0"/>
    <w:rsid w:val="004C5747"/>
    <w:rsid w:val="004C7439"/>
    <w:rsid w:val="004C74EB"/>
    <w:rsid w:val="004D1077"/>
    <w:rsid w:val="004D24C3"/>
    <w:rsid w:val="004E3632"/>
    <w:rsid w:val="004E6720"/>
    <w:rsid w:val="004E724E"/>
    <w:rsid w:val="004F159A"/>
    <w:rsid w:val="004F75D1"/>
    <w:rsid w:val="005003DE"/>
    <w:rsid w:val="00500792"/>
    <w:rsid w:val="005122F9"/>
    <w:rsid w:val="00515699"/>
    <w:rsid w:val="00516D14"/>
    <w:rsid w:val="005225B7"/>
    <w:rsid w:val="0052305B"/>
    <w:rsid w:val="00525613"/>
    <w:rsid w:val="0053141E"/>
    <w:rsid w:val="0053272F"/>
    <w:rsid w:val="005337C5"/>
    <w:rsid w:val="005374AE"/>
    <w:rsid w:val="00537534"/>
    <w:rsid w:val="00540983"/>
    <w:rsid w:val="005451E2"/>
    <w:rsid w:val="0054678F"/>
    <w:rsid w:val="005525D5"/>
    <w:rsid w:val="0055331C"/>
    <w:rsid w:val="00554364"/>
    <w:rsid w:val="00555B92"/>
    <w:rsid w:val="0055771F"/>
    <w:rsid w:val="00560F02"/>
    <w:rsid w:val="005636AB"/>
    <w:rsid w:val="00564947"/>
    <w:rsid w:val="00566CBD"/>
    <w:rsid w:val="0057078A"/>
    <w:rsid w:val="005710A4"/>
    <w:rsid w:val="00575B4A"/>
    <w:rsid w:val="00576C4E"/>
    <w:rsid w:val="00582B6F"/>
    <w:rsid w:val="0058671A"/>
    <w:rsid w:val="00586E20"/>
    <w:rsid w:val="005927DE"/>
    <w:rsid w:val="005969A4"/>
    <w:rsid w:val="005A0005"/>
    <w:rsid w:val="005A2640"/>
    <w:rsid w:val="005A2D7A"/>
    <w:rsid w:val="005A5FCC"/>
    <w:rsid w:val="005A7264"/>
    <w:rsid w:val="005A77E4"/>
    <w:rsid w:val="005B0640"/>
    <w:rsid w:val="005B0CC2"/>
    <w:rsid w:val="005B2ADB"/>
    <w:rsid w:val="005B39A4"/>
    <w:rsid w:val="005B3E6C"/>
    <w:rsid w:val="005B6655"/>
    <w:rsid w:val="005B7696"/>
    <w:rsid w:val="005C0AB5"/>
    <w:rsid w:val="005C6940"/>
    <w:rsid w:val="005C6E79"/>
    <w:rsid w:val="005D25CB"/>
    <w:rsid w:val="005D6CB0"/>
    <w:rsid w:val="005D7FDD"/>
    <w:rsid w:val="005E0CF1"/>
    <w:rsid w:val="005E2B19"/>
    <w:rsid w:val="005E34A2"/>
    <w:rsid w:val="005E7BB3"/>
    <w:rsid w:val="005F32C8"/>
    <w:rsid w:val="005F38A8"/>
    <w:rsid w:val="005F6305"/>
    <w:rsid w:val="006016C4"/>
    <w:rsid w:val="00604521"/>
    <w:rsid w:val="00606027"/>
    <w:rsid w:val="00612A81"/>
    <w:rsid w:val="00613BFC"/>
    <w:rsid w:val="006142E8"/>
    <w:rsid w:val="00614493"/>
    <w:rsid w:val="00614C20"/>
    <w:rsid w:val="006166B4"/>
    <w:rsid w:val="006202DC"/>
    <w:rsid w:val="00622BBE"/>
    <w:rsid w:val="00630990"/>
    <w:rsid w:val="0063111A"/>
    <w:rsid w:val="006316B5"/>
    <w:rsid w:val="00631D7A"/>
    <w:rsid w:val="00633945"/>
    <w:rsid w:val="006373E7"/>
    <w:rsid w:val="00640803"/>
    <w:rsid w:val="00640A75"/>
    <w:rsid w:val="00643346"/>
    <w:rsid w:val="00643DD2"/>
    <w:rsid w:val="0064600E"/>
    <w:rsid w:val="006464FD"/>
    <w:rsid w:val="0065433C"/>
    <w:rsid w:val="00654D01"/>
    <w:rsid w:val="006570C6"/>
    <w:rsid w:val="00660244"/>
    <w:rsid w:val="00661895"/>
    <w:rsid w:val="00663D36"/>
    <w:rsid w:val="006651D8"/>
    <w:rsid w:val="006653BB"/>
    <w:rsid w:val="0066639E"/>
    <w:rsid w:val="00680DFA"/>
    <w:rsid w:val="00683455"/>
    <w:rsid w:val="006842C2"/>
    <w:rsid w:val="006870CC"/>
    <w:rsid w:val="00694684"/>
    <w:rsid w:val="006950BE"/>
    <w:rsid w:val="00696373"/>
    <w:rsid w:val="006970E2"/>
    <w:rsid w:val="006A0BC7"/>
    <w:rsid w:val="006A1503"/>
    <w:rsid w:val="006A7021"/>
    <w:rsid w:val="006B0781"/>
    <w:rsid w:val="006B1304"/>
    <w:rsid w:val="006B34FD"/>
    <w:rsid w:val="006B4753"/>
    <w:rsid w:val="006B61E9"/>
    <w:rsid w:val="006C0E33"/>
    <w:rsid w:val="006C104B"/>
    <w:rsid w:val="006D1127"/>
    <w:rsid w:val="006D146C"/>
    <w:rsid w:val="006D6115"/>
    <w:rsid w:val="006D696C"/>
    <w:rsid w:val="006D7AEA"/>
    <w:rsid w:val="006E6047"/>
    <w:rsid w:val="006E60A5"/>
    <w:rsid w:val="006E6A09"/>
    <w:rsid w:val="006F0009"/>
    <w:rsid w:val="006F14C1"/>
    <w:rsid w:val="006F20F5"/>
    <w:rsid w:val="006F5F19"/>
    <w:rsid w:val="006F679B"/>
    <w:rsid w:val="006F729D"/>
    <w:rsid w:val="00700D7C"/>
    <w:rsid w:val="00703841"/>
    <w:rsid w:val="0070418F"/>
    <w:rsid w:val="00707918"/>
    <w:rsid w:val="0071055D"/>
    <w:rsid w:val="0071070E"/>
    <w:rsid w:val="00717365"/>
    <w:rsid w:val="0072509E"/>
    <w:rsid w:val="007259EB"/>
    <w:rsid w:val="007279EE"/>
    <w:rsid w:val="00734011"/>
    <w:rsid w:val="007357E9"/>
    <w:rsid w:val="00741B34"/>
    <w:rsid w:val="007430FC"/>
    <w:rsid w:val="007466DB"/>
    <w:rsid w:val="0075133A"/>
    <w:rsid w:val="007534AA"/>
    <w:rsid w:val="0075385E"/>
    <w:rsid w:val="00754C2D"/>
    <w:rsid w:val="00755E91"/>
    <w:rsid w:val="0076261F"/>
    <w:rsid w:val="0076570A"/>
    <w:rsid w:val="007723F6"/>
    <w:rsid w:val="0077262F"/>
    <w:rsid w:val="00773043"/>
    <w:rsid w:val="00774261"/>
    <w:rsid w:val="0077496A"/>
    <w:rsid w:val="00781272"/>
    <w:rsid w:val="00783C95"/>
    <w:rsid w:val="007842F3"/>
    <w:rsid w:val="007860ED"/>
    <w:rsid w:val="00791675"/>
    <w:rsid w:val="00795199"/>
    <w:rsid w:val="007A0C6A"/>
    <w:rsid w:val="007A17B4"/>
    <w:rsid w:val="007A3894"/>
    <w:rsid w:val="007A4CDF"/>
    <w:rsid w:val="007A5B01"/>
    <w:rsid w:val="007B0461"/>
    <w:rsid w:val="007B2D90"/>
    <w:rsid w:val="007B3C10"/>
    <w:rsid w:val="007B3DCB"/>
    <w:rsid w:val="007B4907"/>
    <w:rsid w:val="007B6119"/>
    <w:rsid w:val="007B73B6"/>
    <w:rsid w:val="007C042B"/>
    <w:rsid w:val="007C0ED4"/>
    <w:rsid w:val="007C11E5"/>
    <w:rsid w:val="007C2B2D"/>
    <w:rsid w:val="007C3299"/>
    <w:rsid w:val="007C4EA3"/>
    <w:rsid w:val="007C558F"/>
    <w:rsid w:val="007C62B8"/>
    <w:rsid w:val="007D0753"/>
    <w:rsid w:val="007D6A61"/>
    <w:rsid w:val="007E1887"/>
    <w:rsid w:val="007E41E4"/>
    <w:rsid w:val="007E626B"/>
    <w:rsid w:val="007F48D4"/>
    <w:rsid w:val="007F585C"/>
    <w:rsid w:val="007F5A98"/>
    <w:rsid w:val="00800D06"/>
    <w:rsid w:val="00801149"/>
    <w:rsid w:val="00801358"/>
    <w:rsid w:val="00802635"/>
    <w:rsid w:val="008037CC"/>
    <w:rsid w:val="00807AC3"/>
    <w:rsid w:val="00807F9E"/>
    <w:rsid w:val="00814A64"/>
    <w:rsid w:val="00832297"/>
    <w:rsid w:val="00835EB4"/>
    <w:rsid w:val="008402E8"/>
    <w:rsid w:val="00841271"/>
    <w:rsid w:val="008433D8"/>
    <w:rsid w:val="00844F47"/>
    <w:rsid w:val="00846DA4"/>
    <w:rsid w:val="00847B20"/>
    <w:rsid w:val="008504D9"/>
    <w:rsid w:val="008504FE"/>
    <w:rsid w:val="008524B7"/>
    <w:rsid w:val="00855DB3"/>
    <w:rsid w:val="0085766C"/>
    <w:rsid w:val="0086445C"/>
    <w:rsid w:val="008715B1"/>
    <w:rsid w:val="00871C7D"/>
    <w:rsid w:val="0087295F"/>
    <w:rsid w:val="008735A4"/>
    <w:rsid w:val="0087493A"/>
    <w:rsid w:val="00874C5E"/>
    <w:rsid w:val="0087582C"/>
    <w:rsid w:val="008835FD"/>
    <w:rsid w:val="008863B2"/>
    <w:rsid w:val="00886AAC"/>
    <w:rsid w:val="008929DE"/>
    <w:rsid w:val="00893EB5"/>
    <w:rsid w:val="008A0A73"/>
    <w:rsid w:val="008A38FC"/>
    <w:rsid w:val="008A7CC3"/>
    <w:rsid w:val="008B12AA"/>
    <w:rsid w:val="008B5F7A"/>
    <w:rsid w:val="008B6DB1"/>
    <w:rsid w:val="008C0703"/>
    <w:rsid w:val="008C4109"/>
    <w:rsid w:val="008C527E"/>
    <w:rsid w:val="008C57AC"/>
    <w:rsid w:val="008C71F0"/>
    <w:rsid w:val="008D03DA"/>
    <w:rsid w:val="008D19D1"/>
    <w:rsid w:val="008D3C49"/>
    <w:rsid w:val="008E00DE"/>
    <w:rsid w:val="008E1FA0"/>
    <w:rsid w:val="008E2634"/>
    <w:rsid w:val="008E306E"/>
    <w:rsid w:val="008E337F"/>
    <w:rsid w:val="008F089B"/>
    <w:rsid w:val="008F131D"/>
    <w:rsid w:val="008F168B"/>
    <w:rsid w:val="008F2AB4"/>
    <w:rsid w:val="008F49FD"/>
    <w:rsid w:val="009004C0"/>
    <w:rsid w:val="00900E93"/>
    <w:rsid w:val="009050F3"/>
    <w:rsid w:val="00907E0D"/>
    <w:rsid w:val="0091152A"/>
    <w:rsid w:val="00911E20"/>
    <w:rsid w:val="00912DDB"/>
    <w:rsid w:val="00914A29"/>
    <w:rsid w:val="00914EAC"/>
    <w:rsid w:val="00915718"/>
    <w:rsid w:val="009201DB"/>
    <w:rsid w:val="00921327"/>
    <w:rsid w:val="00922FC9"/>
    <w:rsid w:val="00924C42"/>
    <w:rsid w:val="00924D44"/>
    <w:rsid w:val="009250BB"/>
    <w:rsid w:val="0094061E"/>
    <w:rsid w:val="009410F9"/>
    <w:rsid w:val="00941A6D"/>
    <w:rsid w:val="009455A2"/>
    <w:rsid w:val="00946669"/>
    <w:rsid w:val="009523D8"/>
    <w:rsid w:val="00952F9D"/>
    <w:rsid w:val="00955933"/>
    <w:rsid w:val="00956BCD"/>
    <w:rsid w:val="00956F62"/>
    <w:rsid w:val="009605B1"/>
    <w:rsid w:val="00963A05"/>
    <w:rsid w:val="00965AA4"/>
    <w:rsid w:val="009702A8"/>
    <w:rsid w:val="0097277F"/>
    <w:rsid w:val="00972AD9"/>
    <w:rsid w:val="00974DA3"/>
    <w:rsid w:val="009810BD"/>
    <w:rsid w:val="00981ADB"/>
    <w:rsid w:val="00982CDD"/>
    <w:rsid w:val="009834B4"/>
    <w:rsid w:val="00984F3F"/>
    <w:rsid w:val="00985CB7"/>
    <w:rsid w:val="00985DA0"/>
    <w:rsid w:val="009877F4"/>
    <w:rsid w:val="0099230B"/>
    <w:rsid w:val="00992AFF"/>
    <w:rsid w:val="00995126"/>
    <w:rsid w:val="009A03D8"/>
    <w:rsid w:val="009A132B"/>
    <w:rsid w:val="009A5F50"/>
    <w:rsid w:val="009A7597"/>
    <w:rsid w:val="009B1A3D"/>
    <w:rsid w:val="009B7921"/>
    <w:rsid w:val="009C01A9"/>
    <w:rsid w:val="009C11DD"/>
    <w:rsid w:val="009C1941"/>
    <w:rsid w:val="009C294C"/>
    <w:rsid w:val="009C3F28"/>
    <w:rsid w:val="009C5AC9"/>
    <w:rsid w:val="009C6E6D"/>
    <w:rsid w:val="009D2856"/>
    <w:rsid w:val="009D2A1D"/>
    <w:rsid w:val="009D44F4"/>
    <w:rsid w:val="009D7793"/>
    <w:rsid w:val="009E2C9D"/>
    <w:rsid w:val="009E4A6E"/>
    <w:rsid w:val="009E4FC1"/>
    <w:rsid w:val="009E51FE"/>
    <w:rsid w:val="009E6BE0"/>
    <w:rsid w:val="009F152A"/>
    <w:rsid w:val="009F4641"/>
    <w:rsid w:val="009F5808"/>
    <w:rsid w:val="009F680C"/>
    <w:rsid w:val="00A01A75"/>
    <w:rsid w:val="00A06BAC"/>
    <w:rsid w:val="00A1051D"/>
    <w:rsid w:val="00A107B9"/>
    <w:rsid w:val="00A10E61"/>
    <w:rsid w:val="00A157AC"/>
    <w:rsid w:val="00A17250"/>
    <w:rsid w:val="00A230FA"/>
    <w:rsid w:val="00A25A5D"/>
    <w:rsid w:val="00A26D95"/>
    <w:rsid w:val="00A274DE"/>
    <w:rsid w:val="00A27F47"/>
    <w:rsid w:val="00A305E2"/>
    <w:rsid w:val="00A30BAA"/>
    <w:rsid w:val="00A31420"/>
    <w:rsid w:val="00A34684"/>
    <w:rsid w:val="00A37AFA"/>
    <w:rsid w:val="00A4035B"/>
    <w:rsid w:val="00A42A4A"/>
    <w:rsid w:val="00A4486F"/>
    <w:rsid w:val="00A46982"/>
    <w:rsid w:val="00A4725C"/>
    <w:rsid w:val="00A50137"/>
    <w:rsid w:val="00A51107"/>
    <w:rsid w:val="00A51857"/>
    <w:rsid w:val="00A538BF"/>
    <w:rsid w:val="00A53E65"/>
    <w:rsid w:val="00A555D5"/>
    <w:rsid w:val="00A56C28"/>
    <w:rsid w:val="00A6228E"/>
    <w:rsid w:val="00A631BA"/>
    <w:rsid w:val="00A71236"/>
    <w:rsid w:val="00A713E8"/>
    <w:rsid w:val="00A7797C"/>
    <w:rsid w:val="00A816E1"/>
    <w:rsid w:val="00A81F1B"/>
    <w:rsid w:val="00A838B8"/>
    <w:rsid w:val="00A8406F"/>
    <w:rsid w:val="00A858FF"/>
    <w:rsid w:val="00A86959"/>
    <w:rsid w:val="00A90660"/>
    <w:rsid w:val="00A924A4"/>
    <w:rsid w:val="00A9391B"/>
    <w:rsid w:val="00A93DE3"/>
    <w:rsid w:val="00A95DB4"/>
    <w:rsid w:val="00AA2B75"/>
    <w:rsid w:val="00AA36B5"/>
    <w:rsid w:val="00AA4F73"/>
    <w:rsid w:val="00AA7015"/>
    <w:rsid w:val="00AB193E"/>
    <w:rsid w:val="00AB1B40"/>
    <w:rsid w:val="00AB2FAA"/>
    <w:rsid w:val="00AC131B"/>
    <w:rsid w:val="00AC1ED0"/>
    <w:rsid w:val="00AC2C4B"/>
    <w:rsid w:val="00AC3F07"/>
    <w:rsid w:val="00AC459A"/>
    <w:rsid w:val="00AC4F6B"/>
    <w:rsid w:val="00AC5221"/>
    <w:rsid w:val="00AC73D7"/>
    <w:rsid w:val="00AD30C0"/>
    <w:rsid w:val="00AD410C"/>
    <w:rsid w:val="00AD6AF2"/>
    <w:rsid w:val="00AE14E2"/>
    <w:rsid w:val="00AE2391"/>
    <w:rsid w:val="00AE25FE"/>
    <w:rsid w:val="00AE30C0"/>
    <w:rsid w:val="00AE4565"/>
    <w:rsid w:val="00AF1953"/>
    <w:rsid w:val="00AF6E10"/>
    <w:rsid w:val="00B01D55"/>
    <w:rsid w:val="00B02F13"/>
    <w:rsid w:val="00B04C47"/>
    <w:rsid w:val="00B05D2A"/>
    <w:rsid w:val="00B060AC"/>
    <w:rsid w:val="00B067EB"/>
    <w:rsid w:val="00B072FD"/>
    <w:rsid w:val="00B104E2"/>
    <w:rsid w:val="00B10E1D"/>
    <w:rsid w:val="00B139F6"/>
    <w:rsid w:val="00B144C1"/>
    <w:rsid w:val="00B14ACD"/>
    <w:rsid w:val="00B15633"/>
    <w:rsid w:val="00B169CB"/>
    <w:rsid w:val="00B20703"/>
    <w:rsid w:val="00B23C12"/>
    <w:rsid w:val="00B30662"/>
    <w:rsid w:val="00B30984"/>
    <w:rsid w:val="00B312D7"/>
    <w:rsid w:val="00B347F3"/>
    <w:rsid w:val="00B3581A"/>
    <w:rsid w:val="00B42BFE"/>
    <w:rsid w:val="00B4373B"/>
    <w:rsid w:val="00B4716A"/>
    <w:rsid w:val="00B547F5"/>
    <w:rsid w:val="00B554BC"/>
    <w:rsid w:val="00B56A07"/>
    <w:rsid w:val="00B60499"/>
    <w:rsid w:val="00B61BB1"/>
    <w:rsid w:val="00B64C4A"/>
    <w:rsid w:val="00B65112"/>
    <w:rsid w:val="00B70AE5"/>
    <w:rsid w:val="00B73F03"/>
    <w:rsid w:val="00B74C56"/>
    <w:rsid w:val="00B77671"/>
    <w:rsid w:val="00B77C2C"/>
    <w:rsid w:val="00B81B32"/>
    <w:rsid w:val="00B81B6B"/>
    <w:rsid w:val="00B82E47"/>
    <w:rsid w:val="00B84C2C"/>
    <w:rsid w:val="00B8551C"/>
    <w:rsid w:val="00B867F9"/>
    <w:rsid w:val="00B9052F"/>
    <w:rsid w:val="00B91BC1"/>
    <w:rsid w:val="00B91C0B"/>
    <w:rsid w:val="00B9460D"/>
    <w:rsid w:val="00B94DF3"/>
    <w:rsid w:val="00B971D7"/>
    <w:rsid w:val="00BA07FF"/>
    <w:rsid w:val="00BA1760"/>
    <w:rsid w:val="00BA4D4F"/>
    <w:rsid w:val="00BA60E8"/>
    <w:rsid w:val="00BB07D7"/>
    <w:rsid w:val="00BB13CD"/>
    <w:rsid w:val="00BB14AE"/>
    <w:rsid w:val="00BB4021"/>
    <w:rsid w:val="00BB769E"/>
    <w:rsid w:val="00BC24CC"/>
    <w:rsid w:val="00BC65C8"/>
    <w:rsid w:val="00BC7830"/>
    <w:rsid w:val="00BC789D"/>
    <w:rsid w:val="00BC7EB6"/>
    <w:rsid w:val="00BD09C1"/>
    <w:rsid w:val="00BD3B52"/>
    <w:rsid w:val="00BE0098"/>
    <w:rsid w:val="00BE119C"/>
    <w:rsid w:val="00BE32D0"/>
    <w:rsid w:val="00BF016F"/>
    <w:rsid w:val="00BF2FDF"/>
    <w:rsid w:val="00BF692D"/>
    <w:rsid w:val="00C04C31"/>
    <w:rsid w:val="00C04FFE"/>
    <w:rsid w:val="00C064E4"/>
    <w:rsid w:val="00C0766E"/>
    <w:rsid w:val="00C12A42"/>
    <w:rsid w:val="00C13B79"/>
    <w:rsid w:val="00C16917"/>
    <w:rsid w:val="00C17DD4"/>
    <w:rsid w:val="00C20715"/>
    <w:rsid w:val="00C2273B"/>
    <w:rsid w:val="00C23CF9"/>
    <w:rsid w:val="00C26C6C"/>
    <w:rsid w:val="00C30892"/>
    <w:rsid w:val="00C3149C"/>
    <w:rsid w:val="00C31D1A"/>
    <w:rsid w:val="00C3240B"/>
    <w:rsid w:val="00C33550"/>
    <w:rsid w:val="00C367AB"/>
    <w:rsid w:val="00C3705C"/>
    <w:rsid w:val="00C41102"/>
    <w:rsid w:val="00C41BBF"/>
    <w:rsid w:val="00C44DCC"/>
    <w:rsid w:val="00C45E3C"/>
    <w:rsid w:val="00C505F9"/>
    <w:rsid w:val="00C517FE"/>
    <w:rsid w:val="00C51A8B"/>
    <w:rsid w:val="00C54BCD"/>
    <w:rsid w:val="00C56EA9"/>
    <w:rsid w:val="00C61C12"/>
    <w:rsid w:val="00C64A19"/>
    <w:rsid w:val="00C81188"/>
    <w:rsid w:val="00C848E2"/>
    <w:rsid w:val="00C861F0"/>
    <w:rsid w:val="00C86350"/>
    <w:rsid w:val="00C87A1E"/>
    <w:rsid w:val="00C915E2"/>
    <w:rsid w:val="00C915FD"/>
    <w:rsid w:val="00C92266"/>
    <w:rsid w:val="00C943EB"/>
    <w:rsid w:val="00CA370C"/>
    <w:rsid w:val="00CA47AC"/>
    <w:rsid w:val="00CA5C3E"/>
    <w:rsid w:val="00CB3298"/>
    <w:rsid w:val="00CB501B"/>
    <w:rsid w:val="00CB545A"/>
    <w:rsid w:val="00CB6D34"/>
    <w:rsid w:val="00CC0BEB"/>
    <w:rsid w:val="00CC2302"/>
    <w:rsid w:val="00CC247C"/>
    <w:rsid w:val="00CC6389"/>
    <w:rsid w:val="00CC71C6"/>
    <w:rsid w:val="00CC7F70"/>
    <w:rsid w:val="00CD08F7"/>
    <w:rsid w:val="00CD423B"/>
    <w:rsid w:val="00CD48C4"/>
    <w:rsid w:val="00CE1CBB"/>
    <w:rsid w:val="00CE553C"/>
    <w:rsid w:val="00CF53B0"/>
    <w:rsid w:val="00D00760"/>
    <w:rsid w:val="00D01A65"/>
    <w:rsid w:val="00D02A29"/>
    <w:rsid w:val="00D02BFB"/>
    <w:rsid w:val="00D0499B"/>
    <w:rsid w:val="00D050F9"/>
    <w:rsid w:val="00D05C2F"/>
    <w:rsid w:val="00D110E2"/>
    <w:rsid w:val="00D2023B"/>
    <w:rsid w:val="00D22A94"/>
    <w:rsid w:val="00D23CF8"/>
    <w:rsid w:val="00D25D1B"/>
    <w:rsid w:val="00D3136C"/>
    <w:rsid w:val="00D31AE3"/>
    <w:rsid w:val="00D342D7"/>
    <w:rsid w:val="00D37BA4"/>
    <w:rsid w:val="00D37E93"/>
    <w:rsid w:val="00D41054"/>
    <w:rsid w:val="00D436A2"/>
    <w:rsid w:val="00D44A8E"/>
    <w:rsid w:val="00D47782"/>
    <w:rsid w:val="00D50978"/>
    <w:rsid w:val="00D50DFD"/>
    <w:rsid w:val="00D548C7"/>
    <w:rsid w:val="00D57121"/>
    <w:rsid w:val="00D5748C"/>
    <w:rsid w:val="00D62418"/>
    <w:rsid w:val="00D63265"/>
    <w:rsid w:val="00D6557C"/>
    <w:rsid w:val="00D656FC"/>
    <w:rsid w:val="00D660CF"/>
    <w:rsid w:val="00D669E1"/>
    <w:rsid w:val="00D66ECB"/>
    <w:rsid w:val="00D70C2B"/>
    <w:rsid w:val="00D70ED5"/>
    <w:rsid w:val="00D716A6"/>
    <w:rsid w:val="00D75739"/>
    <w:rsid w:val="00D77D70"/>
    <w:rsid w:val="00D83EDF"/>
    <w:rsid w:val="00D87C43"/>
    <w:rsid w:val="00D912C3"/>
    <w:rsid w:val="00D92ECE"/>
    <w:rsid w:val="00D96293"/>
    <w:rsid w:val="00D967B0"/>
    <w:rsid w:val="00DA1381"/>
    <w:rsid w:val="00DA6092"/>
    <w:rsid w:val="00DA630F"/>
    <w:rsid w:val="00DA72BE"/>
    <w:rsid w:val="00DB5866"/>
    <w:rsid w:val="00DB6087"/>
    <w:rsid w:val="00DB75CA"/>
    <w:rsid w:val="00DC41C9"/>
    <w:rsid w:val="00DC4F80"/>
    <w:rsid w:val="00DD20A6"/>
    <w:rsid w:val="00DD5658"/>
    <w:rsid w:val="00DD7CAF"/>
    <w:rsid w:val="00DE049B"/>
    <w:rsid w:val="00DE0B29"/>
    <w:rsid w:val="00DE2A45"/>
    <w:rsid w:val="00DE3D0A"/>
    <w:rsid w:val="00DE5FCE"/>
    <w:rsid w:val="00DF341B"/>
    <w:rsid w:val="00DF3C7A"/>
    <w:rsid w:val="00DF42AC"/>
    <w:rsid w:val="00DF79BA"/>
    <w:rsid w:val="00E01831"/>
    <w:rsid w:val="00E01833"/>
    <w:rsid w:val="00E041FF"/>
    <w:rsid w:val="00E05104"/>
    <w:rsid w:val="00E062A7"/>
    <w:rsid w:val="00E07D0A"/>
    <w:rsid w:val="00E114B8"/>
    <w:rsid w:val="00E14FDE"/>
    <w:rsid w:val="00E15A25"/>
    <w:rsid w:val="00E178E5"/>
    <w:rsid w:val="00E201DD"/>
    <w:rsid w:val="00E2221B"/>
    <w:rsid w:val="00E232F6"/>
    <w:rsid w:val="00E24860"/>
    <w:rsid w:val="00E250B4"/>
    <w:rsid w:val="00E30F62"/>
    <w:rsid w:val="00E334FB"/>
    <w:rsid w:val="00E33858"/>
    <w:rsid w:val="00E33D9D"/>
    <w:rsid w:val="00E3518B"/>
    <w:rsid w:val="00E3688B"/>
    <w:rsid w:val="00E4045F"/>
    <w:rsid w:val="00E43F80"/>
    <w:rsid w:val="00E51639"/>
    <w:rsid w:val="00E57899"/>
    <w:rsid w:val="00E57D5A"/>
    <w:rsid w:val="00E6118D"/>
    <w:rsid w:val="00E62A6F"/>
    <w:rsid w:val="00E6331D"/>
    <w:rsid w:val="00E637A2"/>
    <w:rsid w:val="00E658B6"/>
    <w:rsid w:val="00E65A06"/>
    <w:rsid w:val="00E66C46"/>
    <w:rsid w:val="00E702A4"/>
    <w:rsid w:val="00E72083"/>
    <w:rsid w:val="00E7341B"/>
    <w:rsid w:val="00E7523F"/>
    <w:rsid w:val="00E85E5C"/>
    <w:rsid w:val="00E90CDE"/>
    <w:rsid w:val="00E923A9"/>
    <w:rsid w:val="00EA79FC"/>
    <w:rsid w:val="00EA7D06"/>
    <w:rsid w:val="00EB1938"/>
    <w:rsid w:val="00EB22D0"/>
    <w:rsid w:val="00EB2AFE"/>
    <w:rsid w:val="00EB2B05"/>
    <w:rsid w:val="00EB32C5"/>
    <w:rsid w:val="00EB3559"/>
    <w:rsid w:val="00EB3C66"/>
    <w:rsid w:val="00EB4AD9"/>
    <w:rsid w:val="00EB6EE9"/>
    <w:rsid w:val="00EB76C4"/>
    <w:rsid w:val="00EC00C5"/>
    <w:rsid w:val="00EC2B33"/>
    <w:rsid w:val="00EC4134"/>
    <w:rsid w:val="00EC5229"/>
    <w:rsid w:val="00EC5B5C"/>
    <w:rsid w:val="00EC7981"/>
    <w:rsid w:val="00ED0DEC"/>
    <w:rsid w:val="00ED25C1"/>
    <w:rsid w:val="00ED5618"/>
    <w:rsid w:val="00EE3D60"/>
    <w:rsid w:val="00EE426E"/>
    <w:rsid w:val="00EE5C4F"/>
    <w:rsid w:val="00EF0911"/>
    <w:rsid w:val="00EF0FFE"/>
    <w:rsid w:val="00EF5307"/>
    <w:rsid w:val="00EF597B"/>
    <w:rsid w:val="00F007AE"/>
    <w:rsid w:val="00F01BB8"/>
    <w:rsid w:val="00F02EDD"/>
    <w:rsid w:val="00F03A78"/>
    <w:rsid w:val="00F03D19"/>
    <w:rsid w:val="00F107F7"/>
    <w:rsid w:val="00F1201A"/>
    <w:rsid w:val="00F124DB"/>
    <w:rsid w:val="00F13453"/>
    <w:rsid w:val="00F13CFD"/>
    <w:rsid w:val="00F15056"/>
    <w:rsid w:val="00F15C08"/>
    <w:rsid w:val="00F16667"/>
    <w:rsid w:val="00F208F9"/>
    <w:rsid w:val="00F20B77"/>
    <w:rsid w:val="00F211FA"/>
    <w:rsid w:val="00F21EA6"/>
    <w:rsid w:val="00F22508"/>
    <w:rsid w:val="00F22A5B"/>
    <w:rsid w:val="00F23540"/>
    <w:rsid w:val="00F24237"/>
    <w:rsid w:val="00F25345"/>
    <w:rsid w:val="00F2573D"/>
    <w:rsid w:val="00F27328"/>
    <w:rsid w:val="00F3004D"/>
    <w:rsid w:val="00F307AE"/>
    <w:rsid w:val="00F34268"/>
    <w:rsid w:val="00F34DB7"/>
    <w:rsid w:val="00F36C96"/>
    <w:rsid w:val="00F37E68"/>
    <w:rsid w:val="00F37EFD"/>
    <w:rsid w:val="00F407BB"/>
    <w:rsid w:val="00F43C48"/>
    <w:rsid w:val="00F47179"/>
    <w:rsid w:val="00F51E3A"/>
    <w:rsid w:val="00F51E79"/>
    <w:rsid w:val="00F52384"/>
    <w:rsid w:val="00F55D2F"/>
    <w:rsid w:val="00F61055"/>
    <w:rsid w:val="00F615FF"/>
    <w:rsid w:val="00F6181A"/>
    <w:rsid w:val="00F6431C"/>
    <w:rsid w:val="00F64C8F"/>
    <w:rsid w:val="00F66DDC"/>
    <w:rsid w:val="00F67889"/>
    <w:rsid w:val="00F71142"/>
    <w:rsid w:val="00F72BC7"/>
    <w:rsid w:val="00F73EA6"/>
    <w:rsid w:val="00F73FCE"/>
    <w:rsid w:val="00F749EA"/>
    <w:rsid w:val="00F772FA"/>
    <w:rsid w:val="00F829CB"/>
    <w:rsid w:val="00F83CF8"/>
    <w:rsid w:val="00F874A4"/>
    <w:rsid w:val="00F90908"/>
    <w:rsid w:val="00F931AF"/>
    <w:rsid w:val="00FA0347"/>
    <w:rsid w:val="00FA155E"/>
    <w:rsid w:val="00FA1719"/>
    <w:rsid w:val="00FA69E0"/>
    <w:rsid w:val="00FC0017"/>
    <w:rsid w:val="00FC088F"/>
    <w:rsid w:val="00FC1906"/>
    <w:rsid w:val="00FC2A18"/>
    <w:rsid w:val="00FC2D4C"/>
    <w:rsid w:val="00FC6584"/>
    <w:rsid w:val="00FD00FD"/>
    <w:rsid w:val="00FD1816"/>
    <w:rsid w:val="00FD2589"/>
    <w:rsid w:val="00FE1203"/>
    <w:rsid w:val="00FE212C"/>
    <w:rsid w:val="00FE46B2"/>
    <w:rsid w:val="00FE5384"/>
    <w:rsid w:val="00FE71F3"/>
    <w:rsid w:val="00FF0285"/>
    <w:rsid w:val="00FF1CF8"/>
    <w:rsid w:val="00FF1F44"/>
    <w:rsid w:val="00FF3C21"/>
    <w:rsid w:val="00FF3C9E"/>
    <w:rsid w:val="00FF6F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B61AD"/>
  <w15:docId w15:val="{FEC22511-D324-4F7B-BB23-A636F544B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026"/>
    <w:rPr>
      <w:rFonts w:ascii="Times New Roman" w:eastAsia="Times New Roman" w:hAnsi="Times New Roman" w:cs="Times New Roman"/>
    </w:rPr>
  </w:style>
  <w:style w:type="paragraph" w:styleId="Heading1">
    <w:name w:val="heading 1"/>
    <w:basedOn w:val="Normal"/>
    <w:next w:val="Normal"/>
    <w:link w:val="Heading1Char"/>
    <w:uiPriority w:val="9"/>
    <w:qFormat/>
    <w:rsid w:val="00241913"/>
    <w:pPr>
      <w:keepNext/>
      <w:keepLines/>
      <w:spacing w:before="240" w:line="276" w:lineRule="auto"/>
      <w:outlineLvl w:val="0"/>
    </w:pPr>
    <w:rPr>
      <w:rFonts w:asciiTheme="majorHAnsi" w:eastAsiaTheme="majorEastAsia" w:hAnsiTheme="majorHAnsi" w:cstheme="majorBidi"/>
      <w:color w:val="2F5496" w:themeColor="accent1" w:themeShade="BF"/>
      <w:sz w:val="32"/>
      <w:szCs w:val="32"/>
      <w:lang w:val="ru-RU"/>
    </w:rPr>
  </w:style>
  <w:style w:type="paragraph" w:styleId="Heading2">
    <w:name w:val="heading 2"/>
    <w:basedOn w:val="Normal"/>
    <w:next w:val="Normal"/>
    <w:link w:val="Heading2Char"/>
    <w:uiPriority w:val="9"/>
    <w:semiHidden/>
    <w:unhideWhenUsed/>
    <w:qFormat/>
    <w:rsid w:val="00B61BB1"/>
    <w:pPr>
      <w:keepNext/>
      <w:keepLines/>
      <w:spacing w:before="40" w:line="276" w:lineRule="auto"/>
      <w:outlineLvl w:val="1"/>
    </w:pPr>
    <w:rPr>
      <w:rFonts w:asciiTheme="majorHAnsi" w:eastAsiaTheme="majorEastAsia" w:hAnsiTheme="majorHAnsi" w:cstheme="majorBidi"/>
      <w:color w:val="2F5496" w:themeColor="accent1" w:themeShade="BF"/>
      <w:sz w:val="26"/>
      <w:szCs w:val="26"/>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70CC"/>
    <w:pPr>
      <w:spacing w:after="200" w:line="276" w:lineRule="auto"/>
      <w:ind w:left="720"/>
      <w:contextualSpacing/>
    </w:pPr>
    <w:rPr>
      <w:rFonts w:ascii="Calibri" w:eastAsia="Calibri" w:hAnsi="Calibri"/>
      <w:sz w:val="22"/>
      <w:szCs w:val="22"/>
      <w:lang w:val="ru-RU"/>
    </w:rPr>
  </w:style>
  <w:style w:type="character" w:customStyle="1" w:styleId="apple-converted-space">
    <w:name w:val="apple-converted-space"/>
    <w:uiPriority w:val="99"/>
    <w:rsid w:val="006870CC"/>
  </w:style>
  <w:style w:type="paragraph" w:styleId="NormalWeb">
    <w:name w:val="Normal (Web)"/>
    <w:basedOn w:val="Normal"/>
    <w:link w:val="NormalWebChar"/>
    <w:uiPriority w:val="99"/>
    <w:unhideWhenUsed/>
    <w:rsid w:val="00265D81"/>
    <w:pPr>
      <w:spacing w:before="100" w:beforeAutospacing="1" w:after="100" w:afterAutospacing="1"/>
    </w:pPr>
    <w:rPr>
      <w:lang w:val="ru-RU" w:eastAsia="ru-RU"/>
    </w:rPr>
  </w:style>
  <w:style w:type="character" w:customStyle="1" w:styleId="NormalWebChar">
    <w:name w:val="Normal (Web) Char"/>
    <w:basedOn w:val="DefaultParagraphFont"/>
    <w:link w:val="NormalWeb"/>
    <w:uiPriority w:val="99"/>
    <w:locked/>
    <w:rsid w:val="00265D81"/>
    <w:rPr>
      <w:rFonts w:ascii="Times New Roman" w:eastAsia="Times New Roman" w:hAnsi="Times New Roman" w:cs="Times New Roman"/>
      <w:lang w:val="ru-RU" w:eastAsia="ru-RU"/>
    </w:rPr>
  </w:style>
  <w:style w:type="paragraph" w:styleId="Footer">
    <w:name w:val="footer"/>
    <w:basedOn w:val="Normal"/>
    <w:link w:val="FooterChar"/>
    <w:uiPriority w:val="99"/>
    <w:unhideWhenUsed/>
    <w:rsid w:val="0011625B"/>
    <w:pPr>
      <w:tabs>
        <w:tab w:val="center" w:pos="4680"/>
        <w:tab w:val="right" w:pos="9360"/>
      </w:tabs>
    </w:pPr>
    <w:rPr>
      <w:rFonts w:ascii="Calibri" w:eastAsia="Calibri" w:hAnsi="Calibri"/>
      <w:sz w:val="22"/>
      <w:szCs w:val="22"/>
      <w:lang w:val="ru-RU"/>
    </w:rPr>
  </w:style>
  <w:style w:type="character" w:customStyle="1" w:styleId="FooterChar">
    <w:name w:val="Footer Char"/>
    <w:basedOn w:val="DefaultParagraphFont"/>
    <w:link w:val="Footer"/>
    <w:uiPriority w:val="99"/>
    <w:rsid w:val="0011625B"/>
    <w:rPr>
      <w:rFonts w:ascii="Calibri" w:eastAsia="Calibri" w:hAnsi="Calibri" w:cs="Times New Roman"/>
      <w:sz w:val="22"/>
      <w:szCs w:val="22"/>
      <w:lang w:val="ru-RU"/>
    </w:rPr>
  </w:style>
  <w:style w:type="character" w:styleId="PageNumber">
    <w:name w:val="page number"/>
    <w:basedOn w:val="DefaultParagraphFont"/>
    <w:uiPriority w:val="99"/>
    <w:semiHidden/>
    <w:unhideWhenUsed/>
    <w:rsid w:val="0011625B"/>
  </w:style>
  <w:style w:type="paragraph" w:styleId="Header">
    <w:name w:val="header"/>
    <w:basedOn w:val="Normal"/>
    <w:link w:val="HeaderChar"/>
    <w:uiPriority w:val="99"/>
    <w:unhideWhenUsed/>
    <w:rsid w:val="0011625B"/>
    <w:pPr>
      <w:tabs>
        <w:tab w:val="center" w:pos="4680"/>
        <w:tab w:val="right" w:pos="9360"/>
      </w:tabs>
    </w:pPr>
    <w:rPr>
      <w:rFonts w:ascii="Calibri" w:eastAsia="Calibri" w:hAnsi="Calibri"/>
      <w:sz w:val="22"/>
      <w:szCs w:val="22"/>
      <w:lang w:val="ru-RU"/>
    </w:rPr>
  </w:style>
  <w:style w:type="character" w:customStyle="1" w:styleId="HeaderChar">
    <w:name w:val="Header Char"/>
    <w:basedOn w:val="DefaultParagraphFont"/>
    <w:link w:val="Header"/>
    <w:uiPriority w:val="99"/>
    <w:rsid w:val="0011625B"/>
    <w:rPr>
      <w:rFonts w:ascii="Calibri" w:eastAsia="Calibri" w:hAnsi="Calibri" w:cs="Times New Roman"/>
      <w:sz w:val="22"/>
      <w:szCs w:val="22"/>
      <w:lang w:val="ru-RU"/>
    </w:rPr>
  </w:style>
  <w:style w:type="paragraph" w:styleId="BalloonText">
    <w:name w:val="Balloon Text"/>
    <w:basedOn w:val="Normal"/>
    <w:link w:val="BalloonTextChar"/>
    <w:uiPriority w:val="99"/>
    <w:semiHidden/>
    <w:unhideWhenUsed/>
    <w:rsid w:val="00F772FA"/>
    <w:rPr>
      <w:rFonts w:ascii="Tahoma" w:eastAsia="Calibri" w:hAnsi="Tahoma" w:cs="Tahoma"/>
      <w:sz w:val="16"/>
      <w:szCs w:val="16"/>
      <w:lang w:val="ru-RU"/>
    </w:rPr>
  </w:style>
  <w:style w:type="character" w:customStyle="1" w:styleId="BalloonTextChar">
    <w:name w:val="Balloon Text Char"/>
    <w:basedOn w:val="DefaultParagraphFont"/>
    <w:link w:val="BalloonText"/>
    <w:uiPriority w:val="99"/>
    <w:semiHidden/>
    <w:rsid w:val="00F772FA"/>
    <w:rPr>
      <w:rFonts w:ascii="Tahoma" w:eastAsia="Calibri" w:hAnsi="Tahoma" w:cs="Tahoma"/>
      <w:sz w:val="16"/>
      <w:szCs w:val="16"/>
      <w:lang w:val="ru-RU"/>
    </w:rPr>
  </w:style>
  <w:style w:type="character" w:styleId="Emphasis">
    <w:name w:val="Emphasis"/>
    <w:basedOn w:val="DefaultParagraphFont"/>
    <w:uiPriority w:val="20"/>
    <w:qFormat/>
    <w:rsid w:val="00CD08F7"/>
    <w:rPr>
      <w:i/>
      <w:iCs/>
    </w:rPr>
  </w:style>
  <w:style w:type="character" w:styleId="Hyperlink">
    <w:name w:val="Hyperlink"/>
    <w:basedOn w:val="DefaultParagraphFont"/>
    <w:uiPriority w:val="99"/>
    <w:unhideWhenUsed/>
    <w:rsid w:val="00FE71F3"/>
    <w:rPr>
      <w:color w:val="0000FF"/>
      <w:u w:val="single"/>
    </w:rPr>
  </w:style>
  <w:style w:type="character" w:styleId="PlaceholderText">
    <w:name w:val="Placeholder Text"/>
    <w:basedOn w:val="DefaultParagraphFont"/>
    <w:uiPriority w:val="99"/>
    <w:semiHidden/>
    <w:rsid w:val="00244D4D"/>
    <w:rPr>
      <w:color w:val="808080"/>
    </w:rPr>
  </w:style>
  <w:style w:type="character" w:customStyle="1" w:styleId="1">
    <w:name w:val="Неразрешенное упоминание1"/>
    <w:basedOn w:val="DefaultParagraphFont"/>
    <w:uiPriority w:val="99"/>
    <w:semiHidden/>
    <w:unhideWhenUsed/>
    <w:rsid w:val="007B73B6"/>
    <w:rPr>
      <w:color w:val="605E5C"/>
      <w:shd w:val="clear" w:color="auto" w:fill="E1DFDD"/>
    </w:rPr>
  </w:style>
  <w:style w:type="character" w:customStyle="1" w:styleId="highlight">
    <w:name w:val="highlight"/>
    <w:uiPriority w:val="99"/>
    <w:rsid w:val="007B73B6"/>
  </w:style>
  <w:style w:type="table" w:styleId="TableGrid">
    <w:name w:val="Table Grid"/>
    <w:basedOn w:val="TableNormal"/>
    <w:uiPriority w:val="39"/>
    <w:qFormat/>
    <w:rsid w:val="00DD20A6"/>
    <w:rPr>
      <w:rFonts w:eastAsiaTheme="minorEastAsia"/>
      <w:sz w:val="22"/>
      <w:szCs w:val="22"/>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DPI41tablecaption">
    <w:name w:val="MDPI_4.1_table_caption"/>
    <w:qFormat/>
    <w:rsid w:val="004B5855"/>
    <w:pPr>
      <w:adjustRightInd w:val="0"/>
      <w:snapToGrid w:val="0"/>
      <w:spacing w:before="240" w:after="120" w:line="228" w:lineRule="auto"/>
      <w:ind w:left="2608"/>
    </w:pPr>
    <w:rPr>
      <w:rFonts w:ascii="Palatino Linotype" w:eastAsia="Times New Roman" w:hAnsi="Palatino Linotype"/>
      <w:color w:val="000000"/>
      <w:sz w:val="18"/>
      <w:szCs w:val="22"/>
      <w:lang w:eastAsia="de-DE" w:bidi="en-US"/>
    </w:rPr>
  </w:style>
  <w:style w:type="paragraph" w:customStyle="1" w:styleId="MDPI43tablefooter">
    <w:name w:val="MDPI_4.3_table_footer"/>
    <w:next w:val="Normal"/>
    <w:qFormat/>
    <w:rsid w:val="004B5855"/>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table" w:customStyle="1" w:styleId="-21">
    <w:name w:val="Список-таблица 21"/>
    <w:basedOn w:val="TableNormal"/>
    <w:uiPriority w:val="47"/>
    <w:rsid w:val="004B5855"/>
    <w:rPr>
      <w:rFonts w:ascii="Calibri" w:eastAsia="Calibri" w:hAnsi="Calibri" w:cs="Calibri"/>
      <w:sz w:val="22"/>
      <w:szCs w:val="22"/>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
    <w:name w:val="Таблица простая 21"/>
    <w:basedOn w:val="TableNormal"/>
    <w:uiPriority w:val="42"/>
    <w:rsid w:val="004B5855"/>
    <w:rPr>
      <w:rFonts w:ascii="Calibri" w:eastAsia="Calibri" w:hAnsi="Calibri"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Subtle1">
    <w:name w:val="Table Subtle 1"/>
    <w:basedOn w:val="TableNormal"/>
    <w:uiPriority w:val="99"/>
    <w:rsid w:val="004B5855"/>
    <w:pPr>
      <w:spacing w:after="160" w:line="259" w:lineRule="auto"/>
    </w:pPr>
    <w:rPr>
      <w:rFonts w:ascii="Calibri" w:eastAsia="Calibri" w:hAnsi="Calibri" w:cs="Calibri"/>
      <w:sz w:val="22"/>
      <w:szCs w:val="2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241913"/>
    <w:rPr>
      <w:rFonts w:asciiTheme="majorHAnsi" w:eastAsiaTheme="majorEastAsia" w:hAnsiTheme="majorHAnsi" w:cstheme="majorBidi"/>
      <w:color w:val="2F5496" w:themeColor="accent1" w:themeShade="BF"/>
      <w:sz w:val="32"/>
      <w:szCs w:val="32"/>
      <w:lang w:val="ru-RU"/>
    </w:rPr>
  </w:style>
  <w:style w:type="character" w:customStyle="1" w:styleId="Heading2Char">
    <w:name w:val="Heading 2 Char"/>
    <w:basedOn w:val="DefaultParagraphFont"/>
    <w:link w:val="Heading2"/>
    <w:uiPriority w:val="9"/>
    <w:semiHidden/>
    <w:rsid w:val="00B61BB1"/>
    <w:rPr>
      <w:rFonts w:asciiTheme="majorHAnsi" w:eastAsiaTheme="majorEastAsia" w:hAnsiTheme="majorHAnsi" w:cstheme="majorBidi"/>
      <w:color w:val="2F5496" w:themeColor="accent1" w:themeShade="BF"/>
      <w:sz w:val="26"/>
      <w:szCs w:val="26"/>
      <w:lang w:val="ru-RU"/>
    </w:rPr>
  </w:style>
  <w:style w:type="table" w:customStyle="1" w:styleId="11">
    <w:name w:val="Таблица простая 11"/>
    <w:basedOn w:val="TableNormal"/>
    <w:uiPriority w:val="41"/>
    <w:rsid w:val="00EB193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0">
    <w:name w:val="Сетка таблицы светлая1"/>
    <w:basedOn w:val="TableNormal"/>
    <w:uiPriority w:val="40"/>
    <w:rsid w:val="00EB193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
    <w:name w:val="Таблица простая 31"/>
    <w:basedOn w:val="TableNormal"/>
    <w:uiPriority w:val="43"/>
    <w:rsid w:val="00EB193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Таблица простая 51"/>
    <w:basedOn w:val="TableNormal"/>
    <w:uiPriority w:val="45"/>
    <w:rsid w:val="00EB193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rynqvb">
    <w:name w:val="rynqvb"/>
    <w:basedOn w:val="DefaultParagraphFont"/>
    <w:rsid w:val="00D912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918642">
      <w:bodyDiv w:val="1"/>
      <w:marLeft w:val="0"/>
      <w:marRight w:val="0"/>
      <w:marTop w:val="0"/>
      <w:marBottom w:val="0"/>
      <w:divBdr>
        <w:top w:val="none" w:sz="0" w:space="0" w:color="auto"/>
        <w:left w:val="none" w:sz="0" w:space="0" w:color="auto"/>
        <w:bottom w:val="none" w:sz="0" w:space="0" w:color="auto"/>
        <w:right w:val="none" w:sz="0" w:space="0" w:color="auto"/>
      </w:divBdr>
    </w:div>
    <w:div w:id="299964749">
      <w:bodyDiv w:val="1"/>
      <w:marLeft w:val="0"/>
      <w:marRight w:val="0"/>
      <w:marTop w:val="0"/>
      <w:marBottom w:val="0"/>
      <w:divBdr>
        <w:top w:val="none" w:sz="0" w:space="0" w:color="auto"/>
        <w:left w:val="none" w:sz="0" w:space="0" w:color="auto"/>
        <w:bottom w:val="none" w:sz="0" w:space="0" w:color="auto"/>
        <w:right w:val="none" w:sz="0" w:space="0" w:color="auto"/>
      </w:divBdr>
    </w:div>
    <w:div w:id="332419928">
      <w:bodyDiv w:val="1"/>
      <w:marLeft w:val="0"/>
      <w:marRight w:val="0"/>
      <w:marTop w:val="0"/>
      <w:marBottom w:val="0"/>
      <w:divBdr>
        <w:top w:val="none" w:sz="0" w:space="0" w:color="auto"/>
        <w:left w:val="none" w:sz="0" w:space="0" w:color="auto"/>
        <w:bottom w:val="none" w:sz="0" w:space="0" w:color="auto"/>
        <w:right w:val="none" w:sz="0" w:space="0" w:color="auto"/>
      </w:divBdr>
    </w:div>
    <w:div w:id="381711541">
      <w:bodyDiv w:val="1"/>
      <w:marLeft w:val="0"/>
      <w:marRight w:val="0"/>
      <w:marTop w:val="0"/>
      <w:marBottom w:val="0"/>
      <w:divBdr>
        <w:top w:val="none" w:sz="0" w:space="0" w:color="auto"/>
        <w:left w:val="none" w:sz="0" w:space="0" w:color="auto"/>
        <w:bottom w:val="none" w:sz="0" w:space="0" w:color="auto"/>
        <w:right w:val="none" w:sz="0" w:space="0" w:color="auto"/>
      </w:divBdr>
    </w:div>
    <w:div w:id="398552177">
      <w:bodyDiv w:val="1"/>
      <w:marLeft w:val="0"/>
      <w:marRight w:val="0"/>
      <w:marTop w:val="0"/>
      <w:marBottom w:val="0"/>
      <w:divBdr>
        <w:top w:val="none" w:sz="0" w:space="0" w:color="auto"/>
        <w:left w:val="none" w:sz="0" w:space="0" w:color="auto"/>
        <w:bottom w:val="none" w:sz="0" w:space="0" w:color="auto"/>
        <w:right w:val="none" w:sz="0" w:space="0" w:color="auto"/>
      </w:divBdr>
      <w:divsChild>
        <w:div w:id="236717861">
          <w:marLeft w:val="360"/>
          <w:marRight w:val="0"/>
          <w:marTop w:val="200"/>
          <w:marBottom w:val="200"/>
          <w:divBdr>
            <w:top w:val="none" w:sz="0" w:space="0" w:color="auto"/>
            <w:left w:val="none" w:sz="0" w:space="0" w:color="auto"/>
            <w:bottom w:val="none" w:sz="0" w:space="0" w:color="auto"/>
            <w:right w:val="none" w:sz="0" w:space="0" w:color="auto"/>
          </w:divBdr>
        </w:div>
      </w:divsChild>
    </w:div>
    <w:div w:id="413864689">
      <w:bodyDiv w:val="1"/>
      <w:marLeft w:val="0"/>
      <w:marRight w:val="0"/>
      <w:marTop w:val="0"/>
      <w:marBottom w:val="0"/>
      <w:divBdr>
        <w:top w:val="none" w:sz="0" w:space="0" w:color="auto"/>
        <w:left w:val="none" w:sz="0" w:space="0" w:color="auto"/>
        <w:bottom w:val="none" w:sz="0" w:space="0" w:color="auto"/>
        <w:right w:val="none" w:sz="0" w:space="0" w:color="auto"/>
      </w:divBdr>
      <w:divsChild>
        <w:div w:id="356733131">
          <w:marLeft w:val="360"/>
          <w:marRight w:val="0"/>
          <w:marTop w:val="200"/>
          <w:marBottom w:val="0"/>
          <w:divBdr>
            <w:top w:val="none" w:sz="0" w:space="0" w:color="auto"/>
            <w:left w:val="none" w:sz="0" w:space="0" w:color="auto"/>
            <w:bottom w:val="none" w:sz="0" w:space="0" w:color="auto"/>
            <w:right w:val="none" w:sz="0" w:space="0" w:color="auto"/>
          </w:divBdr>
        </w:div>
      </w:divsChild>
    </w:div>
    <w:div w:id="537470981">
      <w:bodyDiv w:val="1"/>
      <w:marLeft w:val="0"/>
      <w:marRight w:val="0"/>
      <w:marTop w:val="0"/>
      <w:marBottom w:val="0"/>
      <w:divBdr>
        <w:top w:val="none" w:sz="0" w:space="0" w:color="auto"/>
        <w:left w:val="none" w:sz="0" w:space="0" w:color="auto"/>
        <w:bottom w:val="none" w:sz="0" w:space="0" w:color="auto"/>
        <w:right w:val="none" w:sz="0" w:space="0" w:color="auto"/>
      </w:divBdr>
      <w:divsChild>
        <w:div w:id="1966081318">
          <w:marLeft w:val="0"/>
          <w:marRight w:val="0"/>
          <w:marTop w:val="100"/>
          <w:marBottom w:val="0"/>
          <w:divBdr>
            <w:top w:val="none" w:sz="0" w:space="0" w:color="auto"/>
            <w:left w:val="none" w:sz="0" w:space="0" w:color="auto"/>
            <w:bottom w:val="none" w:sz="0" w:space="0" w:color="auto"/>
            <w:right w:val="none" w:sz="0" w:space="0" w:color="auto"/>
          </w:divBdr>
        </w:div>
        <w:div w:id="1023246090">
          <w:marLeft w:val="0"/>
          <w:marRight w:val="0"/>
          <w:marTop w:val="0"/>
          <w:marBottom w:val="0"/>
          <w:divBdr>
            <w:top w:val="none" w:sz="0" w:space="0" w:color="auto"/>
            <w:left w:val="none" w:sz="0" w:space="0" w:color="auto"/>
            <w:bottom w:val="none" w:sz="0" w:space="0" w:color="auto"/>
            <w:right w:val="none" w:sz="0" w:space="0" w:color="auto"/>
          </w:divBdr>
          <w:divsChild>
            <w:div w:id="1114522503">
              <w:marLeft w:val="0"/>
              <w:marRight w:val="0"/>
              <w:marTop w:val="0"/>
              <w:marBottom w:val="0"/>
              <w:divBdr>
                <w:top w:val="none" w:sz="0" w:space="0" w:color="auto"/>
                <w:left w:val="none" w:sz="0" w:space="0" w:color="auto"/>
                <w:bottom w:val="none" w:sz="0" w:space="0" w:color="auto"/>
                <w:right w:val="none" w:sz="0" w:space="0" w:color="auto"/>
              </w:divBdr>
              <w:divsChild>
                <w:div w:id="1661470745">
                  <w:marLeft w:val="0"/>
                  <w:marRight w:val="0"/>
                  <w:marTop w:val="0"/>
                  <w:marBottom w:val="0"/>
                  <w:divBdr>
                    <w:top w:val="none" w:sz="0" w:space="0" w:color="auto"/>
                    <w:left w:val="none" w:sz="0" w:space="0" w:color="auto"/>
                    <w:bottom w:val="none" w:sz="0" w:space="0" w:color="auto"/>
                    <w:right w:val="none" w:sz="0" w:space="0" w:color="auto"/>
                  </w:divBdr>
                  <w:divsChild>
                    <w:div w:id="33777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252558">
          <w:marLeft w:val="0"/>
          <w:marRight w:val="0"/>
          <w:marTop w:val="0"/>
          <w:marBottom w:val="0"/>
          <w:divBdr>
            <w:top w:val="none" w:sz="0" w:space="0" w:color="auto"/>
            <w:left w:val="none" w:sz="0" w:space="0" w:color="auto"/>
            <w:bottom w:val="none" w:sz="0" w:space="0" w:color="auto"/>
            <w:right w:val="none" w:sz="0" w:space="0" w:color="auto"/>
          </w:divBdr>
          <w:divsChild>
            <w:div w:id="439573012">
              <w:marLeft w:val="0"/>
              <w:marRight w:val="0"/>
              <w:marTop w:val="0"/>
              <w:marBottom w:val="0"/>
              <w:divBdr>
                <w:top w:val="none" w:sz="0" w:space="0" w:color="auto"/>
                <w:left w:val="none" w:sz="0" w:space="0" w:color="auto"/>
                <w:bottom w:val="none" w:sz="0" w:space="0" w:color="auto"/>
                <w:right w:val="none" w:sz="0" w:space="0" w:color="auto"/>
              </w:divBdr>
              <w:divsChild>
                <w:div w:id="133392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470650">
      <w:bodyDiv w:val="1"/>
      <w:marLeft w:val="0"/>
      <w:marRight w:val="0"/>
      <w:marTop w:val="0"/>
      <w:marBottom w:val="0"/>
      <w:divBdr>
        <w:top w:val="none" w:sz="0" w:space="0" w:color="auto"/>
        <w:left w:val="none" w:sz="0" w:space="0" w:color="auto"/>
        <w:bottom w:val="none" w:sz="0" w:space="0" w:color="auto"/>
        <w:right w:val="none" w:sz="0" w:space="0" w:color="auto"/>
      </w:divBdr>
    </w:div>
    <w:div w:id="551582540">
      <w:bodyDiv w:val="1"/>
      <w:marLeft w:val="0"/>
      <w:marRight w:val="0"/>
      <w:marTop w:val="0"/>
      <w:marBottom w:val="0"/>
      <w:divBdr>
        <w:top w:val="none" w:sz="0" w:space="0" w:color="auto"/>
        <w:left w:val="none" w:sz="0" w:space="0" w:color="auto"/>
        <w:bottom w:val="none" w:sz="0" w:space="0" w:color="auto"/>
        <w:right w:val="none" w:sz="0" w:space="0" w:color="auto"/>
      </w:divBdr>
    </w:div>
    <w:div w:id="568466586">
      <w:bodyDiv w:val="1"/>
      <w:marLeft w:val="0"/>
      <w:marRight w:val="0"/>
      <w:marTop w:val="0"/>
      <w:marBottom w:val="0"/>
      <w:divBdr>
        <w:top w:val="none" w:sz="0" w:space="0" w:color="auto"/>
        <w:left w:val="none" w:sz="0" w:space="0" w:color="auto"/>
        <w:bottom w:val="none" w:sz="0" w:space="0" w:color="auto"/>
        <w:right w:val="none" w:sz="0" w:space="0" w:color="auto"/>
      </w:divBdr>
    </w:div>
    <w:div w:id="582371144">
      <w:bodyDiv w:val="1"/>
      <w:marLeft w:val="0"/>
      <w:marRight w:val="0"/>
      <w:marTop w:val="0"/>
      <w:marBottom w:val="0"/>
      <w:divBdr>
        <w:top w:val="none" w:sz="0" w:space="0" w:color="auto"/>
        <w:left w:val="none" w:sz="0" w:space="0" w:color="auto"/>
        <w:bottom w:val="none" w:sz="0" w:space="0" w:color="auto"/>
        <w:right w:val="none" w:sz="0" w:space="0" w:color="auto"/>
      </w:divBdr>
    </w:div>
    <w:div w:id="611322037">
      <w:bodyDiv w:val="1"/>
      <w:marLeft w:val="0"/>
      <w:marRight w:val="0"/>
      <w:marTop w:val="0"/>
      <w:marBottom w:val="0"/>
      <w:divBdr>
        <w:top w:val="none" w:sz="0" w:space="0" w:color="auto"/>
        <w:left w:val="none" w:sz="0" w:space="0" w:color="auto"/>
        <w:bottom w:val="none" w:sz="0" w:space="0" w:color="auto"/>
        <w:right w:val="none" w:sz="0" w:space="0" w:color="auto"/>
      </w:divBdr>
      <w:divsChild>
        <w:div w:id="330527241">
          <w:marLeft w:val="0"/>
          <w:marRight w:val="0"/>
          <w:marTop w:val="100"/>
          <w:marBottom w:val="0"/>
          <w:divBdr>
            <w:top w:val="none" w:sz="0" w:space="0" w:color="auto"/>
            <w:left w:val="none" w:sz="0" w:space="0" w:color="auto"/>
            <w:bottom w:val="none" w:sz="0" w:space="0" w:color="auto"/>
            <w:right w:val="none" w:sz="0" w:space="0" w:color="auto"/>
          </w:divBdr>
        </w:div>
        <w:div w:id="96143535">
          <w:marLeft w:val="0"/>
          <w:marRight w:val="0"/>
          <w:marTop w:val="0"/>
          <w:marBottom w:val="0"/>
          <w:divBdr>
            <w:top w:val="none" w:sz="0" w:space="0" w:color="auto"/>
            <w:left w:val="none" w:sz="0" w:space="0" w:color="auto"/>
            <w:bottom w:val="none" w:sz="0" w:space="0" w:color="auto"/>
            <w:right w:val="none" w:sz="0" w:space="0" w:color="auto"/>
          </w:divBdr>
          <w:divsChild>
            <w:div w:id="419908196">
              <w:marLeft w:val="0"/>
              <w:marRight w:val="0"/>
              <w:marTop w:val="0"/>
              <w:marBottom w:val="0"/>
              <w:divBdr>
                <w:top w:val="none" w:sz="0" w:space="0" w:color="auto"/>
                <w:left w:val="none" w:sz="0" w:space="0" w:color="auto"/>
                <w:bottom w:val="none" w:sz="0" w:space="0" w:color="auto"/>
                <w:right w:val="none" w:sz="0" w:space="0" w:color="auto"/>
              </w:divBdr>
              <w:divsChild>
                <w:div w:id="236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476994">
      <w:bodyDiv w:val="1"/>
      <w:marLeft w:val="0"/>
      <w:marRight w:val="0"/>
      <w:marTop w:val="0"/>
      <w:marBottom w:val="0"/>
      <w:divBdr>
        <w:top w:val="none" w:sz="0" w:space="0" w:color="auto"/>
        <w:left w:val="none" w:sz="0" w:space="0" w:color="auto"/>
        <w:bottom w:val="none" w:sz="0" w:space="0" w:color="auto"/>
        <w:right w:val="none" w:sz="0" w:space="0" w:color="auto"/>
      </w:divBdr>
    </w:div>
    <w:div w:id="700980021">
      <w:bodyDiv w:val="1"/>
      <w:marLeft w:val="0"/>
      <w:marRight w:val="0"/>
      <w:marTop w:val="0"/>
      <w:marBottom w:val="0"/>
      <w:divBdr>
        <w:top w:val="none" w:sz="0" w:space="0" w:color="auto"/>
        <w:left w:val="none" w:sz="0" w:space="0" w:color="auto"/>
        <w:bottom w:val="none" w:sz="0" w:space="0" w:color="auto"/>
        <w:right w:val="none" w:sz="0" w:space="0" w:color="auto"/>
      </w:divBdr>
      <w:divsChild>
        <w:div w:id="503856607">
          <w:marLeft w:val="0"/>
          <w:marRight w:val="0"/>
          <w:marTop w:val="0"/>
          <w:marBottom w:val="0"/>
          <w:divBdr>
            <w:top w:val="none" w:sz="0" w:space="0" w:color="auto"/>
            <w:left w:val="none" w:sz="0" w:space="0" w:color="auto"/>
            <w:bottom w:val="none" w:sz="0" w:space="0" w:color="auto"/>
            <w:right w:val="none" w:sz="0" w:space="0" w:color="auto"/>
          </w:divBdr>
          <w:divsChild>
            <w:div w:id="791897723">
              <w:marLeft w:val="0"/>
              <w:marRight w:val="0"/>
              <w:marTop w:val="0"/>
              <w:marBottom w:val="0"/>
              <w:divBdr>
                <w:top w:val="none" w:sz="0" w:space="0" w:color="auto"/>
                <w:left w:val="none" w:sz="0" w:space="0" w:color="auto"/>
                <w:bottom w:val="none" w:sz="0" w:space="0" w:color="auto"/>
                <w:right w:val="none" w:sz="0" w:space="0" w:color="auto"/>
              </w:divBdr>
              <w:divsChild>
                <w:div w:id="5617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338048">
      <w:bodyDiv w:val="1"/>
      <w:marLeft w:val="0"/>
      <w:marRight w:val="0"/>
      <w:marTop w:val="0"/>
      <w:marBottom w:val="0"/>
      <w:divBdr>
        <w:top w:val="none" w:sz="0" w:space="0" w:color="auto"/>
        <w:left w:val="none" w:sz="0" w:space="0" w:color="auto"/>
        <w:bottom w:val="none" w:sz="0" w:space="0" w:color="auto"/>
        <w:right w:val="none" w:sz="0" w:space="0" w:color="auto"/>
      </w:divBdr>
    </w:div>
    <w:div w:id="887227450">
      <w:bodyDiv w:val="1"/>
      <w:marLeft w:val="0"/>
      <w:marRight w:val="0"/>
      <w:marTop w:val="0"/>
      <w:marBottom w:val="0"/>
      <w:divBdr>
        <w:top w:val="none" w:sz="0" w:space="0" w:color="auto"/>
        <w:left w:val="none" w:sz="0" w:space="0" w:color="auto"/>
        <w:bottom w:val="none" w:sz="0" w:space="0" w:color="auto"/>
        <w:right w:val="none" w:sz="0" w:space="0" w:color="auto"/>
      </w:divBdr>
      <w:divsChild>
        <w:div w:id="87042927">
          <w:marLeft w:val="360"/>
          <w:marRight w:val="0"/>
          <w:marTop w:val="200"/>
          <w:marBottom w:val="0"/>
          <w:divBdr>
            <w:top w:val="none" w:sz="0" w:space="0" w:color="auto"/>
            <w:left w:val="none" w:sz="0" w:space="0" w:color="auto"/>
            <w:bottom w:val="none" w:sz="0" w:space="0" w:color="auto"/>
            <w:right w:val="none" w:sz="0" w:space="0" w:color="auto"/>
          </w:divBdr>
        </w:div>
        <w:div w:id="17973378">
          <w:marLeft w:val="360"/>
          <w:marRight w:val="0"/>
          <w:marTop w:val="200"/>
          <w:marBottom w:val="0"/>
          <w:divBdr>
            <w:top w:val="none" w:sz="0" w:space="0" w:color="auto"/>
            <w:left w:val="none" w:sz="0" w:space="0" w:color="auto"/>
            <w:bottom w:val="none" w:sz="0" w:space="0" w:color="auto"/>
            <w:right w:val="none" w:sz="0" w:space="0" w:color="auto"/>
          </w:divBdr>
        </w:div>
        <w:div w:id="801923557">
          <w:marLeft w:val="360"/>
          <w:marRight w:val="0"/>
          <w:marTop w:val="200"/>
          <w:marBottom w:val="0"/>
          <w:divBdr>
            <w:top w:val="none" w:sz="0" w:space="0" w:color="auto"/>
            <w:left w:val="none" w:sz="0" w:space="0" w:color="auto"/>
            <w:bottom w:val="none" w:sz="0" w:space="0" w:color="auto"/>
            <w:right w:val="none" w:sz="0" w:space="0" w:color="auto"/>
          </w:divBdr>
        </w:div>
      </w:divsChild>
    </w:div>
    <w:div w:id="906842228">
      <w:bodyDiv w:val="1"/>
      <w:marLeft w:val="0"/>
      <w:marRight w:val="0"/>
      <w:marTop w:val="0"/>
      <w:marBottom w:val="0"/>
      <w:divBdr>
        <w:top w:val="none" w:sz="0" w:space="0" w:color="auto"/>
        <w:left w:val="none" w:sz="0" w:space="0" w:color="auto"/>
        <w:bottom w:val="none" w:sz="0" w:space="0" w:color="auto"/>
        <w:right w:val="none" w:sz="0" w:space="0" w:color="auto"/>
      </w:divBdr>
    </w:div>
    <w:div w:id="909117443">
      <w:bodyDiv w:val="1"/>
      <w:marLeft w:val="0"/>
      <w:marRight w:val="0"/>
      <w:marTop w:val="0"/>
      <w:marBottom w:val="0"/>
      <w:divBdr>
        <w:top w:val="none" w:sz="0" w:space="0" w:color="auto"/>
        <w:left w:val="none" w:sz="0" w:space="0" w:color="auto"/>
        <w:bottom w:val="none" w:sz="0" w:space="0" w:color="auto"/>
        <w:right w:val="none" w:sz="0" w:space="0" w:color="auto"/>
      </w:divBdr>
      <w:divsChild>
        <w:div w:id="286473498">
          <w:marLeft w:val="360"/>
          <w:marRight w:val="0"/>
          <w:marTop w:val="200"/>
          <w:marBottom w:val="0"/>
          <w:divBdr>
            <w:top w:val="none" w:sz="0" w:space="0" w:color="auto"/>
            <w:left w:val="none" w:sz="0" w:space="0" w:color="auto"/>
            <w:bottom w:val="none" w:sz="0" w:space="0" w:color="auto"/>
            <w:right w:val="none" w:sz="0" w:space="0" w:color="auto"/>
          </w:divBdr>
        </w:div>
      </w:divsChild>
    </w:div>
    <w:div w:id="944073470">
      <w:bodyDiv w:val="1"/>
      <w:marLeft w:val="0"/>
      <w:marRight w:val="0"/>
      <w:marTop w:val="0"/>
      <w:marBottom w:val="0"/>
      <w:divBdr>
        <w:top w:val="none" w:sz="0" w:space="0" w:color="auto"/>
        <w:left w:val="none" w:sz="0" w:space="0" w:color="auto"/>
        <w:bottom w:val="none" w:sz="0" w:space="0" w:color="auto"/>
        <w:right w:val="none" w:sz="0" w:space="0" w:color="auto"/>
      </w:divBdr>
    </w:div>
    <w:div w:id="971444995">
      <w:bodyDiv w:val="1"/>
      <w:marLeft w:val="0"/>
      <w:marRight w:val="0"/>
      <w:marTop w:val="0"/>
      <w:marBottom w:val="0"/>
      <w:divBdr>
        <w:top w:val="none" w:sz="0" w:space="0" w:color="auto"/>
        <w:left w:val="none" w:sz="0" w:space="0" w:color="auto"/>
        <w:bottom w:val="none" w:sz="0" w:space="0" w:color="auto"/>
        <w:right w:val="none" w:sz="0" w:space="0" w:color="auto"/>
      </w:divBdr>
    </w:div>
    <w:div w:id="997198217">
      <w:bodyDiv w:val="1"/>
      <w:marLeft w:val="0"/>
      <w:marRight w:val="0"/>
      <w:marTop w:val="0"/>
      <w:marBottom w:val="0"/>
      <w:divBdr>
        <w:top w:val="none" w:sz="0" w:space="0" w:color="auto"/>
        <w:left w:val="none" w:sz="0" w:space="0" w:color="auto"/>
        <w:bottom w:val="none" w:sz="0" w:space="0" w:color="auto"/>
        <w:right w:val="none" w:sz="0" w:space="0" w:color="auto"/>
      </w:divBdr>
    </w:div>
    <w:div w:id="1277909899">
      <w:bodyDiv w:val="1"/>
      <w:marLeft w:val="0"/>
      <w:marRight w:val="0"/>
      <w:marTop w:val="0"/>
      <w:marBottom w:val="0"/>
      <w:divBdr>
        <w:top w:val="none" w:sz="0" w:space="0" w:color="auto"/>
        <w:left w:val="none" w:sz="0" w:space="0" w:color="auto"/>
        <w:bottom w:val="none" w:sz="0" w:space="0" w:color="auto"/>
        <w:right w:val="none" w:sz="0" w:space="0" w:color="auto"/>
      </w:divBdr>
      <w:divsChild>
        <w:div w:id="1445343323">
          <w:marLeft w:val="1080"/>
          <w:marRight w:val="0"/>
          <w:marTop w:val="0"/>
          <w:marBottom w:val="0"/>
          <w:divBdr>
            <w:top w:val="none" w:sz="0" w:space="0" w:color="auto"/>
            <w:left w:val="none" w:sz="0" w:space="0" w:color="auto"/>
            <w:bottom w:val="none" w:sz="0" w:space="0" w:color="auto"/>
            <w:right w:val="none" w:sz="0" w:space="0" w:color="auto"/>
          </w:divBdr>
        </w:div>
        <w:div w:id="1195120135">
          <w:marLeft w:val="1080"/>
          <w:marRight w:val="0"/>
          <w:marTop w:val="0"/>
          <w:marBottom w:val="0"/>
          <w:divBdr>
            <w:top w:val="none" w:sz="0" w:space="0" w:color="auto"/>
            <w:left w:val="none" w:sz="0" w:space="0" w:color="auto"/>
            <w:bottom w:val="none" w:sz="0" w:space="0" w:color="auto"/>
            <w:right w:val="none" w:sz="0" w:space="0" w:color="auto"/>
          </w:divBdr>
        </w:div>
        <w:div w:id="780492348">
          <w:marLeft w:val="1080"/>
          <w:marRight w:val="0"/>
          <w:marTop w:val="0"/>
          <w:marBottom w:val="0"/>
          <w:divBdr>
            <w:top w:val="none" w:sz="0" w:space="0" w:color="auto"/>
            <w:left w:val="none" w:sz="0" w:space="0" w:color="auto"/>
            <w:bottom w:val="none" w:sz="0" w:space="0" w:color="auto"/>
            <w:right w:val="none" w:sz="0" w:space="0" w:color="auto"/>
          </w:divBdr>
        </w:div>
        <w:div w:id="1332827741">
          <w:marLeft w:val="1080"/>
          <w:marRight w:val="0"/>
          <w:marTop w:val="0"/>
          <w:marBottom w:val="0"/>
          <w:divBdr>
            <w:top w:val="none" w:sz="0" w:space="0" w:color="auto"/>
            <w:left w:val="none" w:sz="0" w:space="0" w:color="auto"/>
            <w:bottom w:val="none" w:sz="0" w:space="0" w:color="auto"/>
            <w:right w:val="none" w:sz="0" w:space="0" w:color="auto"/>
          </w:divBdr>
        </w:div>
      </w:divsChild>
    </w:div>
    <w:div w:id="1412000148">
      <w:bodyDiv w:val="1"/>
      <w:marLeft w:val="0"/>
      <w:marRight w:val="0"/>
      <w:marTop w:val="0"/>
      <w:marBottom w:val="0"/>
      <w:divBdr>
        <w:top w:val="none" w:sz="0" w:space="0" w:color="auto"/>
        <w:left w:val="none" w:sz="0" w:space="0" w:color="auto"/>
        <w:bottom w:val="none" w:sz="0" w:space="0" w:color="auto"/>
        <w:right w:val="none" w:sz="0" w:space="0" w:color="auto"/>
      </w:divBdr>
      <w:divsChild>
        <w:div w:id="292947434">
          <w:marLeft w:val="720"/>
          <w:marRight w:val="0"/>
          <w:marTop w:val="200"/>
          <w:marBottom w:val="200"/>
          <w:divBdr>
            <w:top w:val="none" w:sz="0" w:space="0" w:color="auto"/>
            <w:left w:val="none" w:sz="0" w:space="0" w:color="auto"/>
            <w:bottom w:val="none" w:sz="0" w:space="0" w:color="auto"/>
            <w:right w:val="none" w:sz="0" w:space="0" w:color="auto"/>
          </w:divBdr>
        </w:div>
        <w:div w:id="340396234">
          <w:marLeft w:val="720"/>
          <w:marRight w:val="0"/>
          <w:marTop w:val="200"/>
          <w:marBottom w:val="200"/>
          <w:divBdr>
            <w:top w:val="none" w:sz="0" w:space="0" w:color="auto"/>
            <w:left w:val="none" w:sz="0" w:space="0" w:color="auto"/>
            <w:bottom w:val="none" w:sz="0" w:space="0" w:color="auto"/>
            <w:right w:val="none" w:sz="0" w:space="0" w:color="auto"/>
          </w:divBdr>
        </w:div>
        <w:div w:id="1396052421">
          <w:marLeft w:val="720"/>
          <w:marRight w:val="0"/>
          <w:marTop w:val="200"/>
          <w:marBottom w:val="200"/>
          <w:divBdr>
            <w:top w:val="none" w:sz="0" w:space="0" w:color="auto"/>
            <w:left w:val="none" w:sz="0" w:space="0" w:color="auto"/>
            <w:bottom w:val="none" w:sz="0" w:space="0" w:color="auto"/>
            <w:right w:val="none" w:sz="0" w:space="0" w:color="auto"/>
          </w:divBdr>
        </w:div>
        <w:div w:id="1618561471">
          <w:marLeft w:val="720"/>
          <w:marRight w:val="0"/>
          <w:marTop w:val="200"/>
          <w:marBottom w:val="200"/>
          <w:divBdr>
            <w:top w:val="none" w:sz="0" w:space="0" w:color="auto"/>
            <w:left w:val="none" w:sz="0" w:space="0" w:color="auto"/>
            <w:bottom w:val="none" w:sz="0" w:space="0" w:color="auto"/>
            <w:right w:val="none" w:sz="0" w:space="0" w:color="auto"/>
          </w:divBdr>
        </w:div>
      </w:divsChild>
    </w:div>
    <w:div w:id="1443374564">
      <w:bodyDiv w:val="1"/>
      <w:marLeft w:val="0"/>
      <w:marRight w:val="0"/>
      <w:marTop w:val="0"/>
      <w:marBottom w:val="0"/>
      <w:divBdr>
        <w:top w:val="none" w:sz="0" w:space="0" w:color="auto"/>
        <w:left w:val="none" w:sz="0" w:space="0" w:color="auto"/>
        <w:bottom w:val="none" w:sz="0" w:space="0" w:color="auto"/>
        <w:right w:val="none" w:sz="0" w:space="0" w:color="auto"/>
      </w:divBdr>
    </w:div>
    <w:div w:id="1497304494">
      <w:bodyDiv w:val="1"/>
      <w:marLeft w:val="0"/>
      <w:marRight w:val="0"/>
      <w:marTop w:val="0"/>
      <w:marBottom w:val="0"/>
      <w:divBdr>
        <w:top w:val="none" w:sz="0" w:space="0" w:color="auto"/>
        <w:left w:val="none" w:sz="0" w:space="0" w:color="auto"/>
        <w:bottom w:val="none" w:sz="0" w:space="0" w:color="auto"/>
        <w:right w:val="none" w:sz="0" w:space="0" w:color="auto"/>
      </w:divBdr>
      <w:divsChild>
        <w:div w:id="532839922">
          <w:marLeft w:val="0"/>
          <w:marRight w:val="0"/>
          <w:marTop w:val="0"/>
          <w:marBottom w:val="0"/>
          <w:divBdr>
            <w:top w:val="none" w:sz="0" w:space="0" w:color="auto"/>
            <w:left w:val="none" w:sz="0" w:space="0" w:color="auto"/>
            <w:bottom w:val="none" w:sz="0" w:space="0" w:color="auto"/>
            <w:right w:val="none" w:sz="0" w:space="0" w:color="auto"/>
          </w:divBdr>
          <w:divsChild>
            <w:div w:id="303504623">
              <w:marLeft w:val="0"/>
              <w:marRight w:val="0"/>
              <w:marTop w:val="0"/>
              <w:marBottom w:val="0"/>
              <w:divBdr>
                <w:top w:val="none" w:sz="0" w:space="0" w:color="auto"/>
                <w:left w:val="none" w:sz="0" w:space="0" w:color="auto"/>
                <w:bottom w:val="none" w:sz="0" w:space="0" w:color="auto"/>
                <w:right w:val="none" w:sz="0" w:space="0" w:color="auto"/>
              </w:divBdr>
              <w:divsChild>
                <w:div w:id="96208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088275">
      <w:bodyDiv w:val="1"/>
      <w:marLeft w:val="0"/>
      <w:marRight w:val="0"/>
      <w:marTop w:val="0"/>
      <w:marBottom w:val="0"/>
      <w:divBdr>
        <w:top w:val="none" w:sz="0" w:space="0" w:color="auto"/>
        <w:left w:val="none" w:sz="0" w:space="0" w:color="auto"/>
        <w:bottom w:val="none" w:sz="0" w:space="0" w:color="auto"/>
        <w:right w:val="none" w:sz="0" w:space="0" w:color="auto"/>
      </w:divBdr>
    </w:div>
    <w:div w:id="1669819984">
      <w:bodyDiv w:val="1"/>
      <w:marLeft w:val="0"/>
      <w:marRight w:val="0"/>
      <w:marTop w:val="0"/>
      <w:marBottom w:val="0"/>
      <w:divBdr>
        <w:top w:val="none" w:sz="0" w:space="0" w:color="auto"/>
        <w:left w:val="none" w:sz="0" w:space="0" w:color="auto"/>
        <w:bottom w:val="none" w:sz="0" w:space="0" w:color="auto"/>
        <w:right w:val="none" w:sz="0" w:space="0" w:color="auto"/>
      </w:divBdr>
      <w:divsChild>
        <w:div w:id="779225795">
          <w:marLeft w:val="1080"/>
          <w:marRight w:val="0"/>
          <w:marTop w:val="200"/>
          <w:marBottom w:val="0"/>
          <w:divBdr>
            <w:top w:val="none" w:sz="0" w:space="0" w:color="auto"/>
            <w:left w:val="none" w:sz="0" w:space="0" w:color="auto"/>
            <w:bottom w:val="none" w:sz="0" w:space="0" w:color="auto"/>
            <w:right w:val="none" w:sz="0" w:space="0" w:color="auto"/>
          </w:divBdr>
        </w:div>
        <w:div w:id="719477418">
          <w:marLeft w:val="1080"/>
          <w:marRight w:val="0"/>
          <w:marTop w:val="200"/>
          <w:marBottom w:val="0"/>
          <w:divBdr>
            <w:top w:val="none" w:sz="0" w:space="0" w:color="auto"/>
            <w:left w:val="none" w:sz="0" w:space="0" w:color="auto"/>
            <w:bottom w:val="none" w:sz="0" w:space="0" w:color="auto"/>
            <w:right w:val="none" w:sz="0" w:space="0" w:color="auto"/>
          </w:divBdr>
        </w:div>
        <w:div w:id="118572874">
          <w:marLeft w:val="1080"/>
          <w:marRight w:val="0"/>
          <w:marTop w:val="200"/>
          <w:marBottom w:val="0"/>
          <w:divBdr>
            <w:top w:val="none" w:sz="0" w:space="0" w:color="auto"/>
            <w:left w:val="none" w:sz="0" w:space="0" w:color="auto"/>
            <w:bottom w:val="none" w:sz="0" w:space="0" w:color="auto"/>
            <w:right w:val="none" w:sz="0" w:space="0" w:color="auto"/>
          </w:divBdr>
        </w:div>
        <w:div w:id="21133630">
          <w:marLeft w:val="1080"/>
          <w:marRight w:val="0"/>
          <w:marTop w:val="200"/>
          <w:marBottom w:val="0"/>
          <w:divBdr>
            <w:top w:val="none" w:sz="0" w:space="0" w:color="auto"/>
            <w:left w:val="none" w:sz="0" w:space="0" w:color="auto"/>
            <w:bottom w:val="none" w:sz="0" w:space="0" w:color="auto"/>
            <w:right w:val="none" w:sz="0" w:space="0" w:color="auto"/>
          </w:divBdr>
        </w:div>
      </w:divsChild>
    </w:div>
    <w:div w:id="1822890246">
      <w:bodyDiv w:val="1"/>
      <w:marLeft w:val="0"/>
      <w:marRight w:val="0"/>
      <w:marTop w:val="0"/>
      <w:marBottom w:val="0"/>
      <w:divBdr>
        <w:top w:val="none" w:sz="0" w:space="0" w:color="auto"/>
        <w:left w:val="none" w:sz="0" w:space="0" w:color="auto"/>
        <w:bottom w:val="none" w:sz="0" w:space="0" w:color="auto"/>
        <w:right w:val="none" w:sz="0" w:space="0" w:color="auto"/>
      </w:divBdr>
    </w:div>
    <w:div w:id="1860462569">
      <w:bodyDiv w:val="1"/>
      <w:marLeft w:val="0"/>
      <w:marRight w:val="0"/>
      <w:marTop w:val="0"/>
      <w:marBottom w:val="0"/>
      <w:divBdr>
        <w:top w:val="none" w:sz="0" w:space="0" w:color="auto"/>
        <w:left w:val="none" w:sz="0" w:space="0" w:color="auto"/>
        <w:bottom w:val="none" w:sz="0" w:space="0" w:color="auto"/>
        <w:right w:val="none" w:sz="0" w:space="0" w:color="auto"/>
      </w:divBdr>
    </w:div>
    <w:div w:id="1958413663">
      <w:bodyDiv w:val="1"/>
      <w:marLeft w:val="0"/>
      <w:marRight w:val="0"/>
      <w:marTop w:val="0"/>
      <w:marBottom w:val="0"/>
      <w:divBdr>
        <w:top w:val="none" w:sz="0" w:space="0" w:color="auto"/>
        <w:left w:val="none" w:sz="0" w:space="0" w:color="auto"/>
        <w:bottom w:val="none" w:sz="0" w:space="0" w:color="auto"/>
        <w:right w:val="none" w:sz="0" w:space="0" w:color="auto"/>
      </w:divBdr>
    </w:div>
    <w:div w:id="2027555710">
      <w:bodyDiv w:val="1"/>
      <w:marLeft w:val="0"/>
      <w:marRight w:val="0"/>
      <w:marTop w:val="0"/>
      <w:marBottom w:val="0"/>
      <w:divBdr>
        <w:top w:val="none" w:sz="0" w:space="0" w:color="auto"/>
        <w:left w:val="none" w:sz="0" w:space="0" w:color="auto"/>
        <w:bottom w:val="none" w:sz="0" w:space="0" w:color="auto"/>
        <w:right w:val="none" w:sz="0" w:space="0" w:color="auto"/>
      </w:divBdr>
      <w:divsChild>
        <w:div w:id="225839765">
          <w:marLeft w:val="0"/>
          <w:marRight w:val="0"/>
          <w:marTop w:val="0"/>
          <w:marBottom w:val="0"/>
          <w:divBdr>
            <w:top w:val="none" w:sz="0" w:space="0" w:color="auto"/>
            <w:left w:val="none" w:sz="0" w:space="0" w:color="auto"/>
            <w:bottom w:val="none" w:sz="0" w:space="0" w:color="auto"/>
            <w:right w:val="none" w:sz="0" w:space="0" w:color="auto"/>
          </w:divBdr>
          <w:divsChild>
            <w:div w:id="1324240014">
              <w:marLeft w:val="0"/>
              <w:marRight w:val="0"/>
              <w:marTop w:val="0"/>
              <w:marBottom w:val="0"/>
              <w:divBdr>
                <w:top w:val="none" w:sz="0" w:space="0" w:color="auto"/>
                <w:left w:val="none" w:sz="0" w:space="0" w:color="auto"/>
                <w:bottom w:val="none" w:sz="0" w:space="0" w:color="auto"/>
                <w:right w:val="none" w:sz="0" w:space="0" w:color="auto"/>
              </w:divBdr>
              <w:divsChild>
                <w:div w:id="192160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2.emf"/><Relationship Id="rId39" Type="http://schemas.openxmlformats.org/officeDocument/2006/relationships/theme" Target="theme/theme1.xml"/><Relationship Id="rId21" Type="http://schemas.openxmlformats.org/officeDocument/2006/relationships/hyperlink" Target="http://www.heartscore.org/Pages/online.aspx" TargetMode="External"/><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doi.org/10.2337/diacare.26.3.650" TargetMode="External"/><Relationship Id="rId33" Type="http://schemas.openxmlformats.org/officeDocument/2006/relationships/image" Target="media/image19.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n.wikipedia.org/wiki/Turkistan_" TargetMode="External"/><Relationship Id="rId32" Type="http://schemas.openxmlformats.org/officeDocument/2006/relationships/image" Target="media/image18.emf"/><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https://idf.org/about-diabetes/diabetes-facts" TargetMode="External"/><Relationship Id="rId28" Type="http://schemas.openxmlformats.org/officeDocument/2006/relationships/image" Target="media/image14.em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hyperlink" Target="https://adilet.zan.kz/rus/docs/V1700016223" TargetMode="External"/><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2012-2014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Артериалды гипертензия</c:v>
                </c:pt>
                <c:pt idx="1">
                  <c:v>Семіздік</c:v>
                </c:pt>
                <c:pt idx="2">
                  <c:v>Предиабет</c:v>
                </c:pt>
                <c:pt idx="3">
                  <c:v>Қант диабет (диагностикаланбаған)</c:v>
                </c:pt>
              </c:strCache>
            </c:strRef>
          </c:cat>
          <c:val>
            <c:numRef>
              <c:f>Sheet1!$B$2:$B$5</c:f>
              <c:numCache>
                <c:formatCode>General</c:formatCode>
                <c:ptCount val="4"/>
                <c:pt idx="0">
                  <c:v>25.6</c:v>
                </c:pt>
                <c:pt idx="1">
                  <c:v>35.4</c:v>
                </c:pt>
                <c:pt idx="2">
                  <c:v>37.700000000000003</c:v>
                </c:pt>
                <c:pt idx="3">
                  <c:v>9.8000000000000007</c:v>
                </c:pt>
              </c:numCache>
            </c:numRef>
          </c:val>
          <c:extLst>
            <c:ext xmlns:c16="http://schemas.microsoft.com/office/drawing/2014/chart" uri="{C3380CC4-5D6E-409C-BE32-E72D297353CC}">
              <c16:uniqueId val="{00000000-A88C-1143-8307-36517FC0FF1B}"/>
            </c:ext>
          </c:extLst>
        </c:ser>
        <c:ser>
          <c:idx val="1"/>
          <c:order val="1"/>
          <c:tx>
            <c:strRef>
              <c:f>Sheet1!$C$1</c:f>
              <c:strCache>
                <c:ptCount val="1"/>
                <c:pt idx="0">
                  <c:v>2020-2022</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Артериалды гипертензия</c:v>
                </c:pt>
                <c:pt idx="1">
                  <c:v>Семіздік</c:v>
                </c:pt>
                <c:pt idx="2">
                  <c:v>Предиабет</c:v>
                </c:pt>
                <c:pt idx="3">
                  <c:v>Қант диабет (диагностикаланбаған)</c:v>
                </c:pt>
              </c:strCache>
            </c:strRef>
          </c:cat>
          <c:val>
            <c:numRef>
              <c:f>Sheet1!$C$2:$C$5</c:f>
              <c:numCache>
                <c:formatCode>General</c:formatCode>
                <c:ptCount val="4"/>
                <c:pt idx="0">
                  <c:v>42.4</c:v>
                </c:pt>
                <c:pt idx="1">
                  <c:v>39.700000000000003</c:v>
                </c:pt>
                <c:pt idx="2">
                  <c:v>40.200000000000003</c:v>
                </c:pt>
                <c:pt idx="3">
                  <c:v>14.6</c:v>
                </c:pt>
              </c:numCache>
            </c:numRef>
          </c:val>
          <c:extLst>
            <c:ext xmlns:c16="http://schemas.microsoft.com/office/drawing/2014/chart" uri="{C3380CC4-5D6E-409C-BE32-E72D297353CC}">
              <c16:uniqueId val="{00000001-A88C-1143-8307-36517FC0FF1B}"/>
            </c:ext>
          </c:extLst>
        </c:ser>
        <c:dLbls>
          <c:dLblPos val="inEnd"/>
          <c:showLegendKey val="0"/>
          <c:showVal val="1"/>
          <c:showCatName val="0"/>
          <c:showSerName val="0"/>
          <c:showPercent val="0"/>
          <c:showBubbleSize val="0"/>
        </c:dLbls>
        <c:gapWidth val="219"/>
        <c:overlap val="-27"/>
        <c:axId val="233469440"/>
        <c:axId val="233470976"/>
      </c:barChart>
      <c:catAx>
        <c:axId val="23346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Z"/>
          </a:p>
        </c:txPr>
        <c:crossAx val="233470976"/>
        <c:crosses val="autoZero"/>
        <c:auto val="1"/>
        <c:lblAlgn val="ctr"/>
        <c:lblOffset val="100"/>
        <c:noMultiLvlLbl val="0"/>
      </c:catAx>
      <c:valAx>
        <c:axId val="233470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Z"/>
          </a:p>
        </c:txPr>
        <c:crossAx val="233469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Қазақстан</c:v>
                </c:pt>
              </c:strCache>
            </c:strRef>
          </c:tx>
          <c:spPr>
            <a:ln w="22225" cap="rnd">
              <a:solidFill>
                <a:schemeClr val="accent1"/>
              </a:solidFill>
              <a:round/>
            </a:ln>
            <a:effectLst/>
          </c:spPr>
          <c:marker>
            <c:symbol val="none"/>
          </c:marker>
          <c:dLbls>
            <c:dLbl>
              <c:idx val="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extLst>
                <c:ext xmlns:c16="http://schemas.microsoft.com/office/drawing/2014/chart" uri="{C3380CC4-5D6E-409C-BE32-E72D297353CC}">
                  <c16:uniqueId val="{00000000-8A63-4698-8F60-5E1E6E090B79}"/>
                </c:ext>
              </c:extLst>
            </c:dLbl>
            <c:dLbl>
              <c:idx val="1"/>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extLst>
                <c:ext xmlns:c16="http://schemas.microsoft.com/office/drawing/2014/chart" uri="{C3380CC4-5D6E-409C-BE32-E72D297353CC}">
                  <c16:uniqueId val="{00000001-8A63-4698-8F60-5E1E6E090B79}"/>
                </c:ext>
              </c:extLst>
            </c:dLbl>
            <c:dLbl>
              <c:idx val="2"/>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extLst>
                <c:ext xmlns:c16="http://schemas.microsoft.com/office/drawing/2014/chart" uri="{C3380CC4-5D6E-409C-BE32-E72D297353CC}">
                  <c16:uniqueId val="{00000002-8A63-4698-8F60-5E1E6E090B79}"/>
                </c:ext>
              </c:extLst>
            </c:dLbl>
            <c:dLbl>
              <c:idx val="3"/>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extLst>
                <c:ext xmlns:c16="http://schemas.microsoft.com/office/drawing/2014/chart" uri="{C3380CC4-5D6E-409C-BE32-E72D297353CC}">
                  <c16:uniqueId val="{00000003-8A63-4698-8F60-5E1E6E090B79}"/>
                </c:ext>
              </c:extLst>
            </c:dLbl>
            <c:dLbl>
              <c:idx val="4"/>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extLst>
                <c:ext xmlns:c16="http://schemas.microsoft.com/office/drawing/2014/chart" uri="{C3380CC4-5D6E-409C-BE32-E72D297353CC}">
                  <c16:uniqueId val="{00000004-8A63-4698-8F60-5E1E6E090B79}"/>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Sheet1!$A$2:$A$6</c:f>
              <c:numCache>
                <c:formatCode>General</c:formatCode>
                <c:ptCount val="5"/>
                <c:pt idx="0">
                  <c:v>2000</c:v>
                </c:pt>
                <c:pt idx="1">
                  <c:v>2011</c:v>
                </c:pt>
                <c:pt idx="2">
                  <c:v>2021</c:v>
                </c:pt>
                <c:pt idx="3">
                  <c:v>2030</c:v>
                </c:pt>
                <c:pt idx="4">
                  <c:v>2045</c:v>
                </c:pt>
              </c:numCache>
            </c:numRef>
          </c:cat>
          <c:val>
            <c:numRef>
              <c:f>Sheet1!$B$2:$B$6</c:f>
              <c:numCache>
                <c:formatCode>General</c:formatCode>
                <c:ptCount val="5"/>
                <c:pt idx="0">
                  <c:v>139.80000000000001</c:v>
                </c:pt>
                <c:pt idx="1">
                  <c:v>801.2</c:v>
                </c:pt>
                <c:pt idx="2">
                  <c:v>807.7</c:v>
                </c:pt>
                <c:pt idx="3">
                  <c:v>930.1</c:v>
                </c:pt>
                <c:pt idx="4">
                  <c:v>1051</c:v>
                </c:pt>
              </c:numCache>
            </c:numRef>
          </c:val>
          <c:smooth val="0"/>
          <c:extLst>
            <c:ext xmlns:c16="http://schemas.microsoft.com/office/drawing/2014/chart" uri="{C3380CC4-5D6E-409C-BE32-E72D297353CC}">
              <c16:uniqueId val="{00000000-92A3-934B-85B7-3C26C5BD83BD}"/>
            </c:ext>
          </c:extLst>
        </c:ser>
        <c:ser>
          <c:idx val="1"/>
          <c:order val="1"/>
          <c:tx>
            <c:strRef>
              <c:f>Sheet1!$C$1</c:f>
              <c:strCache>
                <c:ptCount val="1"/>
                <c:pt idx="0">
                  <c:v>Өзбекстан</c:v>
                </c:pt>
              </c:strCache>
            </c:strRef>
          </c:tx>
          <c:spPr>
            <a:ln w="2222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Sheet1!$A$2:$A$6</c:f>
              <c:numCache>
                <c:formatCode>General</c:formatCode>
                <c:ptCount val="5"/>
                <c:pt idx="0">
                  <c:v>2000</c:v>
                </c:pt>
                <c:pt idx="1">
                  <c:v>2011</c:v>
                </c:pt>
                <c:pt idx="2">
                  <c:v>2021</c:v>
                </c:pt>
                <c:pt idx="3">
                  <c:v>2030</c:v>
                </c:pt>
                <c:pt idx="4">
                  <c:v>2045</c:v>
                </c:pt>
              </c:numCache>
            </c:numRef>
          </c:cat>
          <c:val>
            <c:numRef>
              <c:f>Sheet1!$C$2:$C$6</c:f>
              <c:numCache>
                <c:formatCode>General</c:formatCode>
                <c:ptCount val="5"/>
                <c:pt idx="0">
                  <c:v>0</c:v>
                </c:pt>
                <c:pt idx="1">
                  <c:v>812.9</c:v>
                </c:pt>
                <c:pt idx="2">
                  <c:v>1351.8</c:v>
                </c:pt>
                <c:pt idx="3">
                  <c:v>1704.2</c:v>
                </c:pt>
                <c:pt idx="4">
                  <c:v>2190.9</c:v>
                </c:pt>
              </c:numCache>
            </c:numRef>
          </c:val>
          <c:smooth val="0"/>
          <c:extLst>
            <c:ext xmlns:c16="http://schemas.microsoft.com/office/drawing/2014/chart" uri="{C3380CC4-5D6E-409C-BE32-E72D297353CC}">
              <c16:uniqueId val="{00000001-92A3-934B-85B7-3C26C5BD83BD}"/>
            </c:ext>
          </c:extLst>
        </c:ser>
        <c:ser>
          <c:idx val="2"/>
          <c:order val="2"/>
          <c:tx>
            <c:strRef>
              <c:f>Sheet1!$D$1</c:f>
              <c:strCache>
                <c:ptCount val="1"/>
                <c:pt idx="0">
                  <c:v>Қырғызстан</c:v>
                </c:pt>
              </c:strCache>
            </c:strRef>
          </c:tx>
          <c:spPr>
            <a:ln w="2222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Sheet1!$A$2:$A$6</c:f>
              <c:numCache>
                <c:formatCode>General</c:formatCode>
                <c:ptCount val="5"/>
                <c:pt idx="0">
                  <c:v>2000</c:v>
                </c:pt>
                <c:pt idx="1">
                  <c:v>2011</c:v>
                </c:pt>
                <c:pt idx="2">
                  <c:v>2021</c:v>
                </c:pt>
                <c:pt idx="3">
                  <c:v>2030</c:v>
                </c:pt>
                <c:pt idx="4">
                  <c:v>2045</c:v>
                </c:pt>
              </c:numCache>
            </c:numRef>
          </c:cat>
          <c:val>
            <c:numRef>
              <c:f>Sheet1!$D$2:$D$6</c:f>
              <c:numCache>
                <c:formatCode>General</c:formatCode>
                <c:ptCount val="5"/>
                <c:pt idx="0">
                  <c:v>93</c:v>
                </c:pt>
                <c:pt idx="1">
                  <c:v>154.19999999999999</c:v>
                </c:pt>
                <c:pt idx="2">
                  <c:v>256.39999999999998</c:v>
                </c:pt>
                <c:pt idx="3">
                  <c:v>311.7</c:v>
                </c:pt>
                <c:pt idx="4">
                  <c:v>395.4</c:v>
                </c:pt>
              </c:numCache>
            </c:numRef>
          </c:val>
          <c:smooth val="0"/>
          <c:extLst>
            <c:ext xmlns:c16="http://schemas.microsoft.com/office/drawing/2014/chart" uri="{C3380CC4-5D6E-409C-BE32-E72D297353CC}">
              <c16:uniqueId val="{00000002-92A3-934B-85B7-3C26C5BD83BD}"/>
            </c:ext>
          </c:extLst>
        </c:ser>
        <c:ser>
          <c:idx val="3"/>
          <c:order val="3"/>
          <c:tx>
            <c:strRef>
              <c:f>Sheet1!$E$1</c:f>
              <c:strCache>
                <c:ptCount val="1"/>
                <c:pt idx="0">
                  <c:v>Түрікменстан</c:v>
                </c:pt>
              </c:strCache>
            </c:strRef>
          </c:tx>
          <c:spPr>
            <a:ln w="2222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Sheet1!$A$2:$A$6</c:f>
              <c:numCache>
                <c:formatCode>General</c:formatCode>
                <c:ptCount val="5"/>
                <c:pt idx="0">
                  <c:v>2000</c:v>
                </c:pt>
                <c:pt idx="1">
                  <c:v>2011</c:v>
                </c:pt>
                <c:pt idx="2">
                  <c:v>2021</c:v>
                </c:pt>
                <c:pt idx="3">
                  <c:v>2030</c:v>
                </c:pt>
                <c:pt idx="4">
                  <c:v>2045</c:v>
                </c:pt>
              </c:numCache>
            </c:numRef>
          </c:cat>
          <c:val>
            <c:numRef>
              <c:f>Sheet1!$E$2:$E$6</c:f>
              <c:numCache>
                <c:formatCode>General</c:formatCode>
                <c:ptCount val="5"/>
                <c:pt idx="0">
                  <c:v>0</c:v>
                </c:pt>
                <c:pt idx="1">
                  <c:v>69.8</c:v>
                </c:pt>
                <c:pt idx="2">
                  <c:v>223.7</c:v>
                </c:pt>
                <c:pt idx="3">
                  <c:v>268.89999999999998</c:v>
                </c:pt>
                <c:pt idx="4">
                  <c:v>346.3</c:v>
                </c:pt>
              </c:numCache>
            </c:numRef>
          </c:val>
          <c:smooth val="0"/>
          <c:extLst>
            <c:ext xmlns:c16="http://schemas.microsoft.com/office/drawing/2014/chart" uri="{C3380CC4-5D6E-409C-BE32-E72D297353CC}">
              <c16:uniqueId val="{00000003-92A3-934B-85B7-3C26C5BD83BD}"/>
            </c:ext>
          </c:extLst>
        </c:ser>
        <c:ser>
          <c:idx val="4"/>
          <c:order val="4"/>
          <c:tx>
            <c:strRef>
              <c:f>Sheet1!$F$1</c:f>
              <c:strCache>
                <c:ptCount val="1"/>
                <c:pt idx="0">
                  <c:v>Тәжікстан</c:v>
                </c:pt>
              </c:strCache>
            </c:strRef>
          </c:tx>
          <c:spPr>
            <a:ln w="2222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Sheet1!$A$2:$A$6</c:f>
              <c:numCache>
                <c:formatCode>General</c:formatCode>
                <c:ptCount val="5"/>
                <c:pt idx="0">
                  <c:v>2000</c:v>
                </c:pt>
                <c:pt idx="1">
                  <c:v>2011</c:v>
                </c:pt>
                <c:pt idx="2">
                  <c:v>2021</c:v>
                </c:pt>
                <c:pt idx="3">
                  <c:v>2030</c:v>
                </c:pt>
                <c:pt idx="4">
                  <c:v>2045</c:v>
                </c:pt>
              </c:numCache>
            </c:numRef>
          </c:cat>
          <c:val>
            <c:numRef>
              <c:f>Sheet1!$F$2:$F$6</c:f>
              <c:numCache>
                <c:formatCode>General</c:formatCode>
                <c:ptCount val="5"/>
                <c:pt idx="0">
                  <c:v>0</c:v>
                </c:pt>
                <c:pt idx="1">
                  <c:v>155.5</c:v>
                </c:pt>
                <c:pt idx="2">
                  <c:v>327.60000000000002</c:v>
                </c:pt>
                <c:pt idx="3">
                  <c:v>423.8</c:v>
                </c:pt>
                <c:pt idx="4">
                  <c:v>600.70000000000005</c:v>
                </c:pt>
              </c:numCache>
            </c:numRef>
          </c:val>
          <c:smooth val="0"/>
          <c:extLst>
            <c:ext xmlns:c16="http://schemas.microsoft.com/office/drawing/2014/chart" uri="{C3380CC4-5D6E-409C-BE32-E72D297353CC}">
              <c16:uniqueId val="{00000004-92A3-934B-85B7-3C26C5BD83BD}"/>
            </c:ext>
          </c:extLst>
        </c:ser>
        <c:dLbls>
          <c:dLblPos val="ctr"/>
          <c:showLegendKey val="0"/>
          <c:showVal val="1"/>
          <c:showCatName val="0"/>
          <c:showSerName val="0"/>
          <c:showPercent val="0"/>
          <c:showBubbleSize val="0"/>
        </c:dLbls>
        <c:smooth val="0"/>
        <c:axId val="233550208"/>
        <c:axId val="233551744"/>
      </c:lineChart>
      <c:catAx>
        <c:axId val="23355020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97"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KZ"/>
          </a:p>
        </c:txPr>
        <c:crossAx val="233551744"/>
        <c:crosses val="autoZero"/>
        <c:auto val="1"/>
        <c:lblAlgn val="ctr"/>
        <c:lblOffset val="100"/>
        <c:noMultiLvlLbl val="0"/>
      </c:catAx>
      <c:valAx>
        <c:axId val="233551744"/>
        <c:scaling>
          <c:orientation val="minMax"/>
          <c:max val="2200"/>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KZ"/>
          </a:p>
        </c:txPr>
        <c:crossAx val="23355020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KZ"/>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4FCB2-6DD2-45CD-9048-A95A15DB1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1536</TotalTime>
  <Pages>113</Pages>
  <Words>36887</Words>
  <Characters>210260</Characters>
  <Application>Microsoft Office Word</Application>
  <DocSecurity>0</DocSecurity>
  <Lines>1752</Lines>
  <Paragraphs>493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246654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Yerbolat Saruarov</dc:creator>
  <cp:lastModifiedBy>Yerbolat Saruarov</cp:lastModifiedBy>
  <cp:revision>41</cp:revision>
  <cp:lastPrinted>2024-11-02T04:38:00Z</cp:lastPrinted>
  <dcterms:created xsi:type="dcterms:W3CDTF">2024-10-30T15:27:00Z</dcterms:created>
  <dcterms:modified xsi:type="dcterms:W3CDTF">2025-01-30T11:01:00Z</dcterms:modified>
</cp:coreProperties>
</file>